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BF" w:rsidRPr="00FF325B" w:rsidRDefault="005759F9" w:rsidP="00770BC5">
      <w:pPr>
        <w:adjustRightInd w:val="0"/>
        <w:snapToGrid w:val="0"/>
        <w:spacing w:beforeLines="50" w:before="163"/>
        <w:jc w:val="center"/>
        <w:outlineLvl w:val="1"/>
        <w:rPr>
          <w:rFonts w:ascii="黑体" w:eastAsia="黑体" w:hAnsi="黑体"/>
          <w:snapToGrid w:val="0"/>
          <w:sz w:val="36"/>
          <w:szCs w:val="36"/>
        </w:rPr>
      </w:pPr>
      <w:bookmarkStart w:id="0" w:name="_GoBack"/>
      <w:r w:rsidRPr="005759F9">
        <w:rPr>
          <w:rFonts w:ascii="黑体" w:eastAsia="黑体" w:hAnsi="黑体" w:hint="eastAsia"/>
          <w:snapToGrid w:val="0"/>
          <w:sz w:val="36"/>
          <w:szCs w:val="36"/>
        </w:rPr>
        <w:t>河北大</w:t>
      </w:r>
      <w:proofErr w:type="gramStart"/>
      <w:r w:rsidRPr="005759F9">
        <w:rPr>
          <w:rFonts w:ascii="黑体" w:eastAsia="黑体" w:hAnsi="黑体" w:hint="eastAsia"/>
          <w:snapToGrid w:val="0"/>
          <w:sz w:val="36"/>
          <w:szCs w:val="36"/>
        </w:rPr>
        <w:t>唐国际</w:t>
      </w:r>
      <w:proofErr w:type="gramEnd"/>
      <w:r w:rsidRPr="005759F9">
        <w:rPr>
          <w:rFonts w:ascii="黑体" w:eastAsia="黑体" w:hAnsi="黑体" w:hint="eastAsia"/>
          <w:snapToGrid w:val="0"/>
          <w:sz w:val="36"/>
          <w:szCs w:val="36"/>
        </w:rPr>
        <w:t>唐山北郊2×350MW热电联产工程</w:t>
      </w:r>
      <w:r w:rsidR="00EE2C60" w:rsidRPr="00EE2C60">
        <w:rPr>
          <w:rFonts w:ascii="黑体" w:eastAsia="黑体" w:hAnsi="黑体" w:hint="eastAsia"/>
          <w:snapToGrid w:val="0"/>
          <w:sz w:val="36"/>
          <w:szCs w:val="36"/>
        </w:rPr>
        <w:t>厂外中水管线勘察设计</w:t>
      </w:r>
      <w:r w:rsidR="004F7C52" w:rsidRPr="004F7C52">
        <w:rPr>
          <w:rFonts w:ascii="黑体" w:eastAsia="黑体" w:hAnsi="黑体" w:hint="eastAsia"/>
          <w:snapToGrid w:val="0"/>
          <w:sz w:val="36"/>
          <w:szCs w:val="36"/>
        </w:rPr>
        <w:t>招标</w:t>
      </w:r>
      <w:r w:rsidR="003437F7">
        <w:rPr>
          <w:rFonts w:ascii="黑体" w:eastAsia="黑体" w:hAnsi="黑体" w:hint="eastAsia"/>
          <w:snapToGrid w:val="0"/>
          <w:sz w:val="36"/>
          <w:szCs w:val="36"/>
        </w:rPr>
        <w:t>二次</w:t>
      </w:r>
      <w:r w:rsidR="004F7C52" w:rsidRPr="004F7C52">
        <w:rPr>
          <w:rFonts w:ascii="黑体" w:eastAsia="黑体" w:hAnsi="黑体" w:hint="eastAsia"/>
          <w:snapToGrid w:val="0"/>
          <w:sz w:val="36"/>
          <w:szCs w:val="36"/>
        </w:rPr>
        <w:t>公告</w:t>
      </w:r>
      <w:bookmarkEnd w:id="0"/>
    </w:p>
    <w:p w:rsidR="007F6EBF" w:rsidRPr="0007592D" w:rsidRDefault="00226DDB">
      <w:pPr>
        <w:pStyle w:val="3"/>
        <w:adjustRightInd w:val="0"/>
        <w:snapToGrid w:val="0"/>
        <w:rPr>
          <w:rFonts w:eastAsia="宋体"/>
          <w:snapToGrid w:val="0"/>
        </w:rPr>
      </w:pPr>
      <w:bookmarkStart w:id="1" w:name="_Toc382830953"/>
      <w:bookmarkStart w:id="2" w:name="_Toc384122937"/>
      <w:bookmarkStart w:id="3" w:name="_Toc384131457"/>
      <w:r>
        <w:rPr>
          <w:rFonts w:eastAsia="宋体" w:hint="eastAsia"/>
          <w:snapToGrid w:val="0"/>
        </w:rPr>
        <w:t>一、</w:t>
      </w:r>
      <w:r w:rsidR="007F6EBF" w:rsidRPr="0007592D">
        <w:rPr>
          <w:rFonts w:eastAsia="宋体"/>
          <w:snapToGrid w:val="0"/>
        </w:rPr>
        <w:t>基本情况</w:t>
      </w:r>
      <w:bookmarkEnd w:id="1"/>
      <w:bookmarkEnd w:id="2"/>
      <w:bookmarkEnd w:id="3"/>
    </w:p>
    <w:p w:rsidR="004F7C52" w:rsidRPr="004F7C52" w:rsidRDefault="004F7C52" w:rsidP="004F7C52">
      <w:pPr>
        <w:adjustRightInd w:val="0"/>
        <w:snapToGrid w:val="0"/>
        <w:rPr>
          <w:snapToGrid w:val="0"/>
        </w:rPr>
      </w:pPr>
      <w:r w:rsidRPr="004F7C52">
        <w:rPr>
          <w:rFonts w:hint="eastAsia"/>
          <w:snapToGrid w:val="0"/>
        </w:rPr>
        <w:t>招标代理：北京国电工程招标有限公司</w:t>
      </w:r>
    </w:p>
    <w:p w:rsidR="004F7C52" w:rsidRPr="004F7C52" w:rsidRDefault="004F7C52" w:rsidP="004F7C52">
      <w:pPr>
        <w:adjustRightInd w:val="0"/>
        <w:snapToGrid w:val="0"/>
        <w:rPr>
          <w:snapToGrid w:val="0"/>
        </w:rPr>
      </w:pPr>
      <w:r w:rsidRPr="004F7C52">
        <w:rPr>
          <w:rFonts w:hint="eastAsia"/>
          <w:snapToGrid w:val="0"/>
        </w:rPr>
        <w:t>招标人：</w:t>
      </w:r>
      <w:r w:rsidRPr="004F7C52">
        <w:rPr>
          <w:rFonts w:hint="eastAsia"/>
          <w:snapToGrid w:val="0"/>
        </w:rPr>
        <w:t xml:space="preserve">  </w:t>
      </w:r>
      <w:r w:rsidR="00DB2893">
        <w:rPr>
          <w:rFonts w:hint="eastAsia"/>
          <w:snapToGrid w:val="0"/>
        </w:rPr>
        <w:t>河北大</w:t>
      </w:r>
      <w:proofErr w:type="gramStart"/>
      <w:r w:rsidR="00DB2893">
        <w:rPr>
          <w:rFonts w:hint="eastAsia"/>
          <w:snapToGrid w:val="0"/>
        </w:rPr>
        <w:t>唐国际</w:t>
      </w:r>
      <w:proofErr w:type="gramEnd"/>
      <w:r w:rsidR="00DB2893">
        <w:rPr>
          <w:rFonts w:hint="eastAsia"/>
          <w:snapToGrid w:val="0"/>
        </w:rPr>
        <w:t>唐山北郊热电有限责任公司</w:t>
      </w:r>
    </w:p>
    <w:p w:rsidR="004F7C52" w:rsidRPr="004F7C52" w:rsidRDefault="004F7C52" w:rsidP="004F7C52">
      <w:pPr>
        <w:adjustRightInd w:val="0"/>
        <w:snapToGrid w:val="0"/>
        <w:rPr>
          <w:snapToGrid w:val="0"/>
        </w:rPr>
      </w:pPr>
      <w:r w:rsidRPr="004F7C52">
        <w:rPr>
          <w:rFonts w:hint="eastAsia"/>
          <w:snapToGrid w:val="0"/>
        </w:rPr>
        <w:t>招标类型：</w:t>
      </w:r>
      <w:r w:rsidR="00547BBE">
        <w:rPr>
          <w:rFonts w:hint="eastAsia"/>
          <w:snapToGrid w:val="0"/>
        </w:rPr>
        <w:t>施工</w:t>
      </w:r>
      <w:r w:rsidRPr="004F7C52">
        <w:rPr>
          <w:rFonts w:hint="eastAsia"/>
          <w:snapToGrid w:val="0"/>
        </w:rPr>
        <w:t>招标</w:t>
      </w:r>
    </w:p>
    <w:p w:rsidR="004F7C52" w:rsidRPr="004F7C52" w:rsidRDefault="004F7C52" w:rsidP="004F7C52">
      <w:pPr>
        <w:adjustRightInd w:val="0"/>
        <w:snapToGrid w:val="0"/>
        <w:rPr>
          <w:snapToGrid w:val="0"/>
        </w:rPr>
      </w:pPr>
      <w:proofErr w:type="gramStart"/>
      <w:r w:rsidRPr="004F7C52">
        <w:rPr>
          <w:rFonts w:hint="eastAsia"/>
          <w:snapToGrid w:val="0"/>
        </w:rPr>
        <w:t>标讯类别</w:t>
      </w:r>
      <w:proofErr w:type="gramEnd"/>
      <w:r w:rsidRPr="004F7C52">
        <w:rPr>
          <w:rFonts w:hint="eastAsia"/>
          <w:snapToGrid w:val="0"/>
        </w:rPr>
        <w:t>：国内公开招标</w:t>
      </w:r>
    </w:p>
    <w:p w:rsidR="004F7C52" w:rsidRPr="004F7C52" w:rsidRDefault="004F7C52" w:rsidP="004F7C52">
      <w:pPr>
        <w:adjustRightInd w:val="0"/>
        <w:snapToGrid w:val="0"/>
        <w:rPr>
          <w:snapToGrid w:val="0"/>
        </w:rPr>
      </w:pPr>
      <w:r w:rsidRPr="004F7C52">
        <w:rPr>
          <w:rFonts w:hint="eastAsia"/>
          <w:snapToGrid w:val="0"/>
        </w:rPr>
        <w:t>招标主题：</w:t>
      </w:r>
      <w:r w:rsidR="00FC43AA">
        <w:rPr>
          <w:rFonts w:hint="eastAsia"/>
          <w:snapToGrid w:val="0"/>
        </w:rPr>
        <w:t>河北大</w:t>
      </w:r>
      <w:proofErr w:type="gramStart"/>
      <w:r w:rsidR="00FC43AA">
        <w:rPr>
          <w:rFonts w:hint="eastAsia"/>
          <w:snapToGrid w:val="0"/>
        </w:rPr>
        <w:t>唐国际</w:t>
      </w:r>
      <w:proofErr w:type="gramEnd"/>
      <w:r w:rsidR="00FC43AA">
        <w:rPr>
          <w:rFonts w:hint="eastAsia"/>
          <w:snapToGrid w:val="0"/>
        </w:rPr>
        <w:t>唐山北郊</w:t>
      </w:r>
      <w:r w:rsidR="00FC43AA">
        <w:rPr>
          <w:rFonts w:hint="eastAsia"/>
          <w:snapToGrid w:val="0"/>
        </w:rPr>
        <w:t>2</w:t>
      </w:r>
      <w:r w:rsidRPr="004F7C52">
        <w:rPr>
          <w:rFonts w:hint="eastAsia"/>
          <w:snapToGrid w:val="0"/>
        </w:rPr>
        <w:t>×</w:t>
      </w:r>
      <w:r w:rsidR="00FC43AA">
        <w:rPr>
          <w:rFonts w:hint="eastAsia"/>
          <w:snapToGrid w:val="0"/>
        </w:rPr>
        <w:t>35</w:t>
      </w:r>
      <w:r w:rsidRPr="004F7C52">
        <w:rPr>
          <w:rFonts w:hint="eastAsia"/>
          <w:snapToGrid w:val="0"/>
        </w:rPr>
        <w:t>0MW</w:t>
      </w:r>
      <w:r w:rsidR="00FC43AA">
        <w:rPr>
          <w:rFonts w:hint="eastAsia"/>
          <w:snapToGrid w:val="0"/>
        </w:rPr>
        <w:t>热电联产工程</w:t>
      </w:r>
    </w:p>
    <w:p w:rsidR="004F7C52" w:rsidRPr="004F7C52" w:rsidRDefault="004F7C52" w:rsidP="004F7C52">
      <w:pPr>
        <w:adjustRightInd w:val="0"/>
        <w:snapToGrid w:val="0"/>
        <w:rPr>
          <w:snapToGrid w:val="0"/>
        </w:rPr>
      </w:pPr>
      <w:r w:rsidRPr="004F7C52">
        <w:rPr>
          <w:rFonts w:hint="eastAsia"/>
          <w:snapToGrid w:val="0"/>
        </w:rPr>
        <w:t>资金来源：自筹资金</w:t>
      </w:r>
    </w:p>
    <w:p w:rsidR="004F7C52" w:rsidRPr="004F7C52" w:rsidRDefault="004F7C52" w:rsidP="004F7C52">
      <w:pPr>
        <w:adjustRightInd w:val="0"/>
        <w:snapToGrid w:val="0"/>
        <w:rPr>
          <w:snapToGrid w:val="0"/>
        </w:rPr>
      </w:pPr>
      <w:r w:rsidRPr="004F7C52">
        <w:rPr>
          <w:rFonts w:hint="eastAsia"/>
          <w:snapToGrid w:val="0"/>
        </w:rPr>
        <w:t>所属地区：</w:t>
      </w:r>
      <w:r w:rsidR="00FC43AA">
        <w:rPr>
          <w:rFonts w:hint="eastAsia"/>
          <w:snapToGrid w:val="0"/>
        </w:rPr>
        <w:t>唐山开平区</w:t>
      </w:r>
    </w:p>
    <w:p w:rsidR="00226DDB" w:rsidRDefault="004F7C52">
      <w:pPr>
        <w:adjustRightInd w:val="0"/>
        <w:snapToGrid w:val="0"/>
        <w:rPr>
          <w:snapToGrid w:val="0"/>
        </w:rPr>
      </w:pPr>
      <w:r w:rsidRPr="004F7C52">
        <w:rPr>
          <w:rFonts w:hint="eastAsia"/>
          <w:snapToGrid w:val="0"/>
        </w:rPr>
        <w:t>开标时间：另行通知</w:t>
      </w:r>
    </w:p>
    <w:p w:rsidR="007F6EBF" w:rsidRPr="00226DDB" w:rsidRDefault="007F6EBF">
      <w:pPr>
        <w:adjustRightInd w:val="0"/>
        <w:snapToGrid w:val="0"/>
        <w:rPr>
          <w:sz w:val="21"/>
          <w:szCs w:val="20"/>
          <w:lang w:bidi="he-IL"/>
        </w:rPr>
      </w:pPr>
      <w:r w:rsidRPr="0007592D">
        <w:rPr>
          <w:snapToGrid w:val="0"/>
        </w:rPr>
        <w:t>招标范围：</w:t>
      </w:r>
      <w:r w:rsidR="00075132" w:rsidRPr="0007592D">
        <w:rPr>
          <w:snapToGrid w:val="0"/>
        </w:rPr>
        <w:t xml:space="preserv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1050"/>
        <w:gridCol w:w="1985"/>
        <w:gridCol w:w="3826"/>
        <w:gridCol w:w="2884"/>
        <w:gridCol w:w="6"/>
      </w:tblGrid>
      <w:tr w:rsidR="00FF325B" w:rsidRPr="0007592D" w:rsidTr="004F7C52">
        <w:trPr>
          <w:jc w:val="center"/>
        </w:trPr>
        <w:tc>
          <w:tcPr>
            <w:tcW w:w="538" w:type="pct"/>
            <w:vAlign w:val="center"/>
          </w:tcPr>
          <w:p w:rsidR="00FF325B" w:rsidRPr="00FF325B" w:rsidRDefault="00FF325B" w:rsidP="00770BC5">
            <w:pPr>
              <w:adjustRightInd w:val="0"/>
              <w:snapToGrid w:val="0"/>
              <w:spacing w:beforeLines="20" w:before="65" w:afterLines="20" w:after="65" w:line="240" w:lineRule="auto"/>
              <w:jc w:val="center"/>
              <w:rPr>
                <w:b/>
                <w:sz w:val="21"/>
                <w:szCs w:val="21"/>
                <w:lang w:bidi="he-IL"/>
              </w:rPr>
            </w:pPr>
            <w:bookmarkStart w:id="4" w:name="_Toc382830954"/>
            <w:bookmarkStart w:id="5" w:name="_Toc384122938"/>
            <w:bookmarkStart w:id="6" w:name="_Toc384131458"/>
            <w:r w:rsidRPr="00FF325B">
              <w:rPr>
                <w:b/>
                <w:sz w:val="21"/>
                <w:szCs w:val="21"/>
                <w:lang w:bidi="he-IL"/>
              </w:rPr>
              <w:t>招标</w:t>
            </w:r>
            <w:r w:rsidRPr="00FF325B">
              <w:rPr>
                <w:b/>
                <w:sz w:val="21"/>
                <w:szCs w:val="21"/>
                <w:lang w:bidi="he-IL"/>
              </w:rPr>
              <w:br/>
            </w:r>
            <w:r w:rsidRPr="00FF325B">
              <w:rPr>
                <w:b/>
                <w:sz w:val="21"/>
                <w:szCs w:val="21"/>
                <w:lang w:bidi="he-IL"/>
              </w:rPr>
              <w:t>编号</w:t>
            </w:r>
          </w:p>
        </w:tc>
        <w:tc>
          <w:tcPr>
            <w:tcW w:w="1018" w:type="pct"/>
            <w:vAlign w:val="center"/>
          </w:tcPr>
          <w:p w:rsidR="00FF325B" w:rsidRPr="00FF325B" w:rsidRDefault="00FF325B" w:rsidP="00770BC5">
            <w:pPr>
              <w:adjustRightInd w:val="0"/>
              <w:snapToGrid w:val="0"/>
              <w:spacing w:beforeLines="20" w:before="65" w:afterLines="20" w:after="65" w:line="240" w:lineRule="auto"/>
              <w:jc w:val="center"/>
              <w:rPr>
                <w:b/>
                <w:sz w:val="21"/>
                <w:szCs w:val="21"/>
                <w:lang w:bidi="he-IL"/>
              </w:rPr>
            </w:pPr>
            <w:r w:rsidRPr="00FF325B">
              <w:rPr>
                <w:b/>
                <w:sz w:val="21"/>
                <w:szCs w:val="21"/>
                <w:lang w:bidi="he-IL"/>
              </w:rPr>
              <w:t>标的</w:t>
            </w:r>
            <w:r w:rsidRPr="00FF325B">
              <w:rPr>
                <w:b/>
                <w:sz w:val="21"/>
                <w:szCs w:val="21"/>
                <w:lang w:bidi="he-IL"/>
              </w:rPr>
              <w:br/>
            </w:r>
            <w:r w:rsidRPr="00FF325B">
              <w:rPr>
                <w:b/>
                <w:sz w:val="21"/>
                <w:szCs w:val="21"/>
                <w:lang w:bidi="he-IL"/>
              </w:rPr>
              <w:t>名称</w:t>
            </w:r>
          </w:p>
        </w:tc>
        <w:tc>
          <w:tcPr>
            <w:tcW w:w="1962" w:type="pct"/>
            <w:vAlign w:val="center"/>
          </w:tcPr>
          <w:p w:rsidR="00FF325B" w:rsidRPr="00FF325B" w:rsidRDefault="00FF325B" w:rsidP="00770BC5">
            <w:pPr>
              <w:adjustRightInd w:val="0"/>
              <w:snapToGrid w:val="0"/>
              <w:spacing w:beforeLines="20" w:before="65" w:afterLines="20" w:after="65" w:line="240" w:lineRule="auto"/>
              <w:jc w:val="center"/>
              <w:rPr>
                <w:b/>
                <w:sz w:val="21"/>
                <w:szCs w:val="21"/>
                <w:lang w:bidi="he-IL"/>
              </w:rPr>
            </w:pPr>
            <w:r w:rsidRPr="00FF325B">
              <w:rPr>
                <w:b/>
                <w:snapToGrid w:val="0"/>
              </w:rPr>
              <w:t>招标范围</w:t>
            </w:r>
          </w:p>
        </w:tc>
        <w:tc>
          <w:tcPr>
            <w:tcW w:w="1482" w:type="pct"/>
            <w:gridSpan w:val="2"/>
            <w:vAlign w:val="center"/>
          </w:tcPr>
          <w:p w:rsidR="00FF325B" w:rsidRPr="00FF325B" w:rsidRDefault="004F7C52" w:rsidP="00770BC5">
            <w:pPr>
              <w:adjustRightInd w:val="0"/>
              <w:snapToGrid w:val="0"/>
              <w:spacing w:beforeLines="20" w:before="65" w:afterLines="20" w:after="65" w:line="240" w:lineRule="auto"/>
              <w:jc w:val="center"/>
              <w:rPr>
                <w:b/>
                <w:sz w:val="21"/>
                <w:szCs w:val="21"/>
                <w:lang w:bidi="he-IL"/>
              </w:rPr>
            </w:pPr>
            <w:r>
              <w:rPr>
                <w:rFonts w:hint="eastAsia"/>
                <w:b/>
                <w:sz w:val="21"/>
                <w:szCs w:val="21"/>
                <w:lang w:bidi="he-IL"/>
              </w:rPr>
              <w:t>项目要求</w:t>
            </w:r>
          </w:p>
        </w:tc>
      </w:tr>
      <w:tr w:rsidR="006B17B5" w:rsidRPr="0007592D" w:rsidTr="004F7C52">
        <w:trPr>
          <w:gridAfter w:val="1"/>
          <w:wAfter w:w="3" w:type="pct"/>
          <w:jc w:val="center"/>
        </w:trPr>
        <w:tc>
          <w:tcPr>
            <w:tcW w:w="538" w:type="pct"/>
            <w:vAlign w:val="center"/>
          </w:tcPr>
          <w:p w:rsidR="006B17B5" w:rsidRDefault="006B17B5">
            <w:pPr>
              <w:jc w:val="center"/>
              <w:rPr>
                <w:rFonts w:ascii="黑体" w:eastAsia="黑体" w:hAnsi="黑体" w:cs="宋体"/>
                <w:b/>
                <w:bCs/>
                <w:color w:val="000000"/>
                <w:sz w:val="21"/>
                <w:szCs w:val="21"/>
              </w:rPr>
            </w:pPr>
            <w:r>
              <w:rPr>
                <w:rFonts w:ascii="黑体" w:eastAsia="黑体" w:hAnsi="黑体" w:hint="eastAsia"/>
                <w:b/>
                <w:bCs/>
                <w:color w:val="000000"/>
                <w:sz w:val="21"/>
                <w:szCs w:val="21"/>
              </w:rPr>
              <w:t>CWEME-TSBJ1511-007</w:t>
            </w:r>
          </w:p>
        </w:tc>
        <w:tc>
          <w:tcPr>
            <w:tcW w:w="1018" w:type="pct"/>
            <w:vAlign w:val="center"/>
          </w:tcPr>
          <w:p w:rsidR="006B17B5" w:rsidRPr="00202A6E" w:rsidRDefault="006B17B5" w:rsidP="008A601D">
            <w:pPr>
              <w:pStyle w:val="a7"/>
              <w:adjustRightInd w:val="0"/>
              <w:snapToGrid w:val="0"/>
              <w:spacing w:line="240" w:lineRule="auto"/>
              <w:ind w:firstLineChars="0" w:firstLine="0"/>
              <w:jc w:val="center"/>
              <w:rPr>
                <w:rFonts w:ascii="宋体" w:hAnsi="宋体" w:cs="宋体"/>
                <w:b/>
                <w:sz w:val="21"/>
                <w:szCs w:val="21"/>
              </w:rPr>
            </w:pPr>
            <w:r w:rsidRPr="006B17B5">
              <w:rPr>
                <w:rFonts w:ascii="宋体" w:hAnsi="宋体" w:cs="宋体" w:hint="eastAsia"/>
                <w:b/>
                <w:sz w:val="21"/>
                <w:szCs w:val="21"/>
              </w:rPr>
              <w:t>厂外中水管线勘察设计</w:t>
            </w:r>
          </w:p>
        </w:tc>
        <w:tc>
          <w:tcPr>
            <w:tcW w:w="1962" w:type="pct"/>
            <w:vAlign w:val="center"/>
          </w:tcPr>
          <w:p w:rsidR="006B17B5" w:rsidRPr="0057135D" w:rsidRDefault="006B17B5" w:rsidP="008A601D">
            <w:pPr>
              <w:adjustRightInd w:val="0"/>
              <w:snapToGrid w:val="0"/>
              <w:spacing w:line="240" w:lineRule="auto"/>
              <w:rPr>
                <w:rFonts w:ascii="Arial" w:hAnsi="宋体" w:cs="Arial"/>
                <w:szCs w:val="21"/>
              </w:rPr>
            </w:pPr>
          </w:p>
        </w:tc>
        <w:tc>
          <w:tcPr>
            <w:tcW w:w="1479" w:type="pct"/>
            <w:vAlign w:val="center"/>
          </w:tcPr>
          <w:p w:rsidR="006B17B5" w:rsidRPr="0057135D" w:rsidRDefault="006B17B5" w:rsidP="008A601D">
            <w:pPr>
              <w:autoSpaceDE w:val="0"/>
              <w:autoSpaceDN w:val="0"/>
              <w:adjustRightInd w:val="0"/>
              <w:snapToGrid w:val="0"/>
              <w:spacing w:line="240" w:lineRule="auto"/>
              <w:rPr>
                <w:rFonts w:ascii="Arial" w:hAnsi="Arial" w:cs="Arial"/>
                <w:color w:val="000000"/>
                <w:szCs w:val="21"/>
                <w:lang w:val="zh-CN"/>
              </w:rPr>
            </w:pPr>
          </w:p>
        </w:tc>
      </w:tr>
    </w:tbl>
    <w:p w:rsidR="00EB050C" w:rsidRDefault="00EB050C">
      <w:pPr>
        <w:pStyle w:val="3"/>
        <w:adjustRightInd w:val="0"/>
        <w:snapToGrid w:val="0"/>
        <w:rPr>
          <w:rFonts w:eastAsia="宋体"/>
          <w:snapToGrid w:val="0"/>
        </w:rPr>
      </w:pPr>
    </w:p>
    <w:p w:rsidR="007F6EBF" w:rsidRDefault="00226DDB">
      <w:pPr>
        <w:pStyle w:val="3"/>
        <w:adjustRightInd w:val="0"/>
        <w:snapToGrid w:val="0"/>
        <w:rPr>
          <w:rFonts w:eastAsia="宋体"/>
          <w:snapToGrid w:val="0"/>
        </w:rPr>
      </w:pPr>
      <w:r>
        <w:rPr>
          <w:rFonts w:eastAsia="宋体" w:hint="eastAsia"/>
          <w:snapToGrid w:val="0"/>
        </w:rPr>
        <w:t>二、</w:t>
      </w:r>
      <w:r w:rsidR="007F6EBF" w:rsidRPr="0007592D">
        <w:rPr>
          <w:rFonts w:eastAsia="宋体"/>
          <w:snapToGrid w:val="0"/>
        </w:rPr>
        <w:t>投标人资格要求</w:t>
      </w:r>
      <w:bookmarkEnd w:id="4"/>
      <w:bookmarkEnd w:id="5"/>
      <w:bookmarkEnd w:id="6"/>
    </w:p>
    <w:p w:rsidR="00516111" w:rsidRDefault="00516111" w:rsidP="00516111">
      <w:pPr>
        <w:rPr>
          <w:b/>
          <w:snapToGrid w:val="0"/>
          <w:sz w:val="28"/>
          <w:szCs w:val="28"/>
        </w:rPr>
      </w:pPr>
      <w:bookmarkStart w:id="7" w:name="_Toc382830955"/>
      <w:bookmarkStart w:id="8" w:name="_Toc384122939"/>
      <w:bookmarkStart w:id="9" w:name="_Toc384131459"/>
      <w:r w:rsidRPr="00516111">
        <w:rPr>
          <w:rFonts w:hint="eastAsia"/>
          <w:b/>
          <w:snapToGrid w:val="0"/>
          <w:sz w:val="28"/>
          <w:szCs w:val="28"/>
        </w:rPr>
        <w:t>厂外中水管线勘察设计标段：</w:t>
      </w:r>
    </w:p>
    <w:p w:rsidR="00516111" w:rsidRPr="00BA37D1" w:rsidRDefault="00516111" w:rsidP="00516111">
      <w:pPr>
        <w:spacing w:line="500" w:lineRule="exact"/>
        <w:rPr>
          <w:rFonts w:ascii="宋体" w:hAnsi="宋体"/>
        </w:rPr>
      </w:pPr>
      <w:r w:rsidRPr="00BA37D1">
        <w:rPr>
          <w:rFonts w:ascii="宋体" w:hAnsi="宋体"/>
          <w:b/>
        </w:rPr>
        <w:t>1</w:t>
      </w:r>
      <w:r w:rsidRPr="00BA37D1">
        <w:rPr>
          <w:rFonts w:ascii="宋体" w:hAnsi="宋体"/>
        </w:rPr>
        <w:t xml:space="preserve"> 能够独立承担民事责任的法人。</w:t>
      </w:r>
    </w:p>
    <w:p w:rsidR="00516111" w:rsidRDefault="00516111" w:rsidP="00516111">
      <w:pPr>
        <w:spacing w:line="500" w:lineRule="exact"/>
        <w:rPr>
          <w:rFonts w:ascii="宋体" w:hAnsi="宋体"/>
        </w:rPr>
      </w:pPr>
      <w:r w:rsidRPr="00BA37D1">
        <w:rPr>
          <w:rFonts w:ascii="宋体" w:hAnsi="宋体"/>
          <w:b/>
        </w:rPr>
        <w:t>2</w:t>
      </w:r>
      <w:r w:rsidRPr="00BA37D1">
        <w:rPr>
          <w:rFonts w:ascii="宋体" w:hAnsi="宋体" w:hint="eastAsia"/>
        </w:rPr>
        <w:t>须</w:t>
      </w:r>
      <w:r w:rsidRPr="00BA37D1">
        <w:rPr>
          <w:rFonts w:ascii="宋体" w:hAnsi="宋体"/>
        </w:rPr>
        <w:t>具有</w:t>
      </w:r>
      <w:r>
        <w:rPr>
          <w:rFonts w:ascii="宋体" w:hAnsi="宋体" w:hint="eastAsia"/>
        </w:rPr>
        <w:t>具备市政给排水管线工程</w:t>
      </w:r>
      <w:r w:rsidRPr="00567139">
        <w:rPr>
          <w:rFonts w:hint="eastAsia"/>
        </w:rPr>
        <w:t>建设行政主管部门核发的市政专业</w:t>
      </w:r>
      <w:r>
        <w:rPr>
          <w:rFonts w:hint="eastAsia"/>
        </w:rPr>
        <w:t>乙</w:t>
      </w:r>
      <w:r w:rsidRPr="00567139">
        <w:rPr>
          <w:rFonts w:hint="eastAsia"/>
        </w:rPr>
        <w:t>级及以上工程设计资质</w:t>
      </w:r>
      <w:r w:rsidRPr="00567139">
        <w:t>；</w:t>
      </w:r>
      <w:r w:rsidRPr="002B7075">
        <w:rPr>
          <w:rFonts w:ascii="宋体" w:hint="eastAsia"/>
        </w:rPr>
        <w:t>或市政行业（给、排水工程）专业</w:t>
      </w:r>
      <w:r>
        <w:rPr>
          <w:rFonts w:ascii="宋体" w:hint="eastAsia"/>
        </w:rPr>
        <w:t>乙</w:t>
      </w:r>
      <w:r w:rsidRPr="002B7075">
        <w:rPr>
          <w:rFonts w:ascii="宋体" w:hint="eastAsia"/>
        </w:rPr>
        <w:t>级资质；</w:t>
      </w:r>
      <w:r w:rsidRPr="00567139">
        <w:rPr>
          <w:rFonts w:hint="eastAsia"/>
        </w:rPr>
        <w:t>勘察</w:t>
      </w:r>
      <w:r>
        <w:rPr>
          <w:rFonts w:hint="eastAsia"/>
        </w:rPr>
        <w:t>乙</w:t>
      </w:r>
      <w:r w:rsidRPr="00567139">
        <w:rPr>
          <w:rFonts w:hint="eastAsia"/>
        </w:rPr>
        <w:t>级以上资质</w:t>
      </w:r>
      <w:r>
        <w:rPr>
          <w:rFonts w:ascii="宋体" w:hAnsi="宋体" w:hint="eastAsia"/>
        </w:rPr>
        <w:t>，</w:t>
      </w:r>
    </w:p>
    <w:p w:rsidR="00516111" w:rsidRPr="00BA37D1" w:rsidRDefault="00516111" w:rsidP="00516111">
      <w:pPr>
        <w:spacing w:line="500" w:lineRule="exact"/>
        <w:rPr>
          <w:rFonts w:ascii="宋体" w:hAnsi="宋体"/>
        </w:rPr>
      </w:pPr>
      <w:r w:rsidRPr="00BA37D1">
        <w:rPr>
          <w:rFonts w:ascii="宋体" w:hAnsi="宋体"/>
          <w:b/>
        </w:rPr>
        <w:t>3</w:t>
      </w:r>
      <w:r w:rsidRPr="00BA37D1">
        <w:rPr>
          <w:rFonts w:ascii="宋体" w:hAnsi="宋体"/>
        </w:rPr>
        <w:t xml:space="preserve"> 具有完善的质量、职业健康安全与环境管理体系。</w:t>
      </w:r>
    </w:p>
    <w:p w:rsidR="00516111" w:rsidRPr="00BA37D1" w:rsidRDefault="00516111" w:rsidP="00516111">
      <w:pPr>
        <w:spacing w:line="500" w:lineRule="exact"/>
        <w:rPr>
          <w:rFonts w:ascii="宋体" w:hAnsi="宋体"/>
        </w:rPr>
      </w:pPr>
      <w:r w:rsidRPr="00BA37D1">
        <w:rPr>
          <w:rFonts w:ascii="宋体" w:hAnsi="宋体"/>
          <w:b/>
        </w:rPr>
        <w:t>4</w:t>
      </w:r>
      <w:r w:rsidRPr="00BA37D1">
        <w:rPr>
          <w:rFonts w:ascii="宋体" w:hAnsi="宋体"/>
        </w:rPr>
        <w:t xml:space="preserve"> 在专业技术、人员组织、业绩经验等方面具有设计同类</w:t>
      </w:r>
      <w:r>
        <w:rPr>
          <w:rFonts w:ascii="宋体" w:hAnsi="宋体" w:hint="eastAsia"/>
        </w:rPr>
        <w:t>工程</w:t>
      </w:r>
      <w:r w:rsidRPr="00BA37D1">
        <w:rPr>
          <w:rFonts w:ascii="宋体" w:hAnsi="宋体"/>
        </w:rPr>
        <w:t>的相应资格和能力。</w:t>
      </w:r>
    </w:p>
    <w:p w:rsidR="00516111" w:rsidRPr="00BA37D1" w:rsidRDefault="00516111" w:rsidP="00516111">
      <w:pPr>
        <w:spacing w:line="500" w:lineRule="exact"/>
        <w:rPr>
          <w:rFonts w:ascii="宋体" w:hAnsi="宋体"/>
        </w:rPr>
      </w:pPr>
      <w:r w:rsidRPr="00BA37D1">
        <w:rPr>
          <w:rFonts w:ascii="宋体" w:hAnsi="宋体"/>
          <w:b/>
        </w:rPr>
        <w:t>5</w:t>
      </w:r>
      <w:r w:rsidRPr="00BA37D1">
        <w:rPr>
          <w:rFonts w:ascii="宋体" w:hAnsi="宋体"/>
        </w:rPr>
        <w:t xml:space="preserve"> 具有良好的银行资信和商业信誉，没有处于被责令停业,财产被接管、冻结、破产状态。</w:t>
      </w:r>
    </w:p>
    <w:p w:rsidR="00516111" w:rsidRPr="00BA37D1" w:rsidRDefault="00516111" w:rsidP="00516111">
      <w:pPr>
        <w:autoSpaceDE w:val="0"/>
        <w:autoSpaceDN w:val="0"/>
        <w:adjustRightInd w:val="0"/>
        <w:spacing w:line="500" w:lineRule="exact"/>
        <w:rPr>
          <w:rFonts w:ascii="宋体" w:cs="宋体"/>
          <w:lang w:val="zh-CN"/>
        </w:rPr>
      </w:pPr>
      <w:r w:rsidRPr="00BA37D1">
        <w:rPr>
          <w:rFonts w:ascii="宋体" w:hAnsi="宋体"/>
          <w:b/>
        </w:rPr>
        <w:t>6</w:t>
      </w:r>
      <w:r w:rsidRPr="00BA37D1">
        <w:rPr>
          <w:rFonts w:ascii="宋体" w:hAnsi="宋体"/>
        </w:rPr>
        <w:t xml:space="preserve"> </w:t>
      </w:r>
      <w:r w:rsidRPr="00BA37D1">
        <w:rPr>
          <w:rFonts w:ascii="宋体" w:cs="宋体"/>
          <w:lang w:val="zh-CN"/>
        </w:rPr>
        <w:t>投标人应具有</w:t>
      </w:r>
      <w:r w:rsidRPr="00BA37D1">
        <w:rPr>
          <w:rFonts w:ascii="宋体" w:cs="宋体" w:hint="eastAsia"/>
        </w:rPr>
        <w:t>2</w:t>
      </w:r>
      <w:r>
        <w:rPr>
          <w:rFonts w:ascii="宋体" w:cs="宋体" w:hint="eastAsia"/>
          <w:lang w:val="zh-CN"/>
        </w:rPr>
        <w:t>个及以上市政工程</w:t>
      </w:r>
      <w:r>
        <w:rPr>
          <w:rFonts w:ascii="宋体" w:cs="宋体" w:hint="eastAsia"/>
        </w:rPr>
        <w:t>给排水管线</w:t>
      </w:r>
      <w:r w:rsidRPr="00BA37D1">
        <w:rPr>
          <w:rFonts w:ascii="宋体" w:cs="宋体"/>
          <w:lang w:val="zh-CN"/>
        </w:rPr>
        <w:t>设计投产业绩。</w:t>
      </w:r>
    </w:p>
    <w:p w:rsidR="00516111" w:rsidRPr="00287A24" w:rsidRDefault="00516111" w:rsidP="00516111">
      <w:pPr>
        <w:spacing w:line="500" w:lineRule="exact"/>
        <w:rPr>
          <w:rFonts w:ascii="宋体" w:cs="宋体"/>
          <w:lang w:val="zh-CN"/>
        </w:rPr>
      </w:pPr>
      <w:r w:rsidRPr="00287A24">
        <w:rPr>
          <w:rFonts w:ascii="宋体" w:cs="宋体" w:hint="eastAsia"/>
          <w:b/>
          <w:bCs/>
        </w:rPr>
        <w:t xml:space="preserve">7 </w:t>
      </w:r>
      <w:r w:rsidRPr="00287A24">
        <w:rPr>
          <w:rFonts w:ascii="宋体" w:cs="宋体" w:hint="eastAsia"/>
        </w:rPr>
        <w:t>设总应具备</w:t>
      </w:r>
      <w:r w:rsidRPr="00BA37D1">
        <w:rPr>
          <w:rFonts w:ascii="宋体" w:cs="宋体" w:hint="eastAsia"/>
        </w:rPr>
        <w:t>2</w:t>
      </w:r>
      <w:r>
        <w:rPr>
          <w:rFonts w:ascii="宋体" w:cs="宋体" w:hint="eastAsia"/>
          <w:lang w:val="zh-CN"/>
        </w:rPr>
        <w:t>个以上市政工程</w:t>
      </w:r>
      <w:r>
        <w:rPr>
          <w:rFonts w:ascii="宋体" w:cs="宋体" w:hint="eastAsia"/>
        </w:rPr>
        <w:t>给排水管线</w:t>
      </w:r>
      <w:r w:rsidRPr="00BA37D1">
        <w:rPr>
          <w:rFonts w:ascii="宋体" w:cs="宋体"/>
          <w:lang w:val="zh-CN"/>
        </w:rPr>
        <w:t>投产业绩</w:t>
      </w:r>
      <w:r>
        <w:rPr>
          <w:rFonts w:ascii="宋体" w:cs="宋体" w:hint="eastAsia"/>
          <w:lang w:val="zh-CN"/>
        </w:rPr>
        <w:t>的</w:t>
      </w:r>
      <w:r w:rsidRPr="00287A24">
        <w:rPr>
          <w:rFonts w:ascii="宋体" w:cs="宋体" w:hint="eastAsia"/>
          <w:lang w:val="zh-CN"/>
        </w:rPr>
        <w:t>设总工作</w:t>
      </w:r>
      <w:r w:rsidRPr="00287A24">
        <w:rPr>
          <w:rFonts w:ascii="宋体" w:cs="宋体"/>
          <w:lang w:val="zh-CN"/>
        </w:rPr>
        <w:t>业绩</w:t>
      </w:r>
      <w:r w:rsidRPr="00287A24">
        <w:rPr>
          <w:rFonts w:ascii="宋体" w:cs="宋体" w:hint="eastAsia"/>
          <w:lang w:val="zh-CN"/>
        </w:rPr>
        <w:t>。</w:t>
      </w:r>
    </w:p>
    <w:p w:rsidR="00516111" w:rsidRPr="00E67B86" w:rsidRDefault="00516111" w:rsidP="00516111">
      <w:pPr>
        <w:spacing w:line="500" w:lineRule="exact"/>
        <w:rPr>
          <w:rFonts w:ascii="宋体" w:hAnsi="宋体"/>
        </w:rPr>
      </w:pPr>
      <w:r w:rsidRPr="00BA37D1">
        <w:rPr>
          <w:rFonts w:ascii="宋体" w:cs="宋体" w:hint="eastAsia"/>
          <w:b/>
          <w:lang w:val="zh-CN"/>
        </w:rPr>
        <w:lastRenderedPageBreak/>
        <w:t>8</w:t>
      </w:r>
      <w:proofErr w:type="gramStart"/>
      <w:r w:rsidRPr="00BA37D1">
        <w:rPr>
          <w:rFonts w:ascii="宋体" w:cs="宋体" w:hint="eastAsia"/>
          <w:lang w:val="zh-CN"/>
        </w:rPr>
        <w:t>各专业</w:t>
      </w:r>
      <w:r w:rsidRPr="00BA37D1">
        <w:rPr>
          <w:rFonts w:ascii="宋体" w:cs="宋体" w:hint="eastAsia"/>
        </w:rPr>
        <w:t>主设人</w:t>
      </w:r>
      <w:proofErr w:type="gramEnd"/>
      <w:r w:rsidRPr="00BA37D1">
        <w:rPr>
          <w:rFonts w:ascii="宋体" w:cs="宋体" w:hint="eastAsia"/>
        </w:rPr>
        <w:t>应具备2</w:t>
      </w:r>
      <w:r>
        <w:rPr>
          <w:rFonts w:ascii="宋体" w:cs="宋体" w:hint="eastAsia"/>
          <w:lang w:val="zh-CN"/>
        </w:rPr>
        <w:t>个以上市政工程</w:t>
      </w:r>
      <w:r>
        <w:rPr>
          <w:rFonts w:ascii="宋体" w:cs="宋体" w:hint="eastAsia"/>
        </w:rPr>
        <w:t>给排水管线</w:t>
      </w:r>
      <w:r w:rsidRPr="00BA37D1">
        <w:rPr>
          <w:rFonts w:ascii="宋体" w:cs="宋体"/>
          <w:lang w:val="zh-CN"/>
        </w:rPr>
        <w:t>设计</w:t>
      </w:r>
      <w:r w:rsidRPr="00BA37D1">
        <w:rPr>
          <w:rFonts w:ascii="宋体" w:cs="宋体" w:hint="eastAsia"/>
          <w:lang w:val="zh-CN"/>
        </w:rPr>
        <w:t>工作</w:t>
      </w:r>
      <w:r w:rsidRPr="00BA37D1">
        <w:rPr>
          <w:rFonts w:ascii="宋体" w:cs="宋体"/>
          <w:lang w:val="zh-CN"/>
        </w:rPr>
        <w:t>业绩</w:t>
      </w:r>
    </w:p>
    <w:p w:rsidR="00516111" w:rsidRPr="00BA37D1" w:rsidRDefault="00516111" w:rsidP="00770BC5">
      <w:pPr>
        <w:adjustRightInd w:val="0"/>
        <w:snapToGrid w:val="0"/>
        <w:spacing w:beforeLines="20" w:before="65" w:line="500" w:lineRule="exact"/>
        <w:rPr>
          <w:rFonts w:ascii="宋体" w:hAnsi="宋体"/>
        </w:rPr>
      </w:pPr>
      <w:r>
        <w:rPr>
          <w:rFonts w:ascii="宋体" w:hAnsi="宋体" w:hint="eastAsia"/>
          <w:b/>
        </w:rPr>
        <w:t>9</w:t>
      </w:r>
      <w:r w:rsidRPr="00BA37D1">
        <w:rPr>
          <w:rFonts w:ascii="宋体" w:hAnsi="宋体"/>
        </w:rPr>
        <w:t>本次招标</w:t>
      </w:r>
      <w:r w:rsidRPr="00BA37D1">
        <w:rPr>
          <w:rFonts w:ascii="宋体" w:hAnsi="宋体" w:hint="eastAsia"/>
        </w:rPr>
        <w:t>不</w:t>
      </w:r>
      <w:r w:rsidRPr="00BA37D1">
        <w:rPr>
          <w:rFonts w:ascii="宋体" w:hAnsi="宋体"/>
        </w:rPr>
        <w:t>允许联合体投标。</w:t>
      </w:r>
    </w:p>
    <w:p w:rsidR="00516111" w:rsidRPr="00516111" w:rsidRDefault="00516111" w:rsidP="00516111">
      <w:pPr>
        <w:rPr>
          <w:rFonts w:ascii="黑体" w:eastAsia="黑体" w:hAnsi="黑体"/>
          <w:snapToGrid w:val="0"/>
          <w:sz w:val="36"/>
          <w:szCs w:val="36"/>
        </w:rPr>
      </w:pPr>
    </w:p>
    <w:bookmarkEnd w:id="7"/>
    <w:bookmarkEnd w:id="8"/>
    <w:bookmarkEnd w:id="9"/>
    <w:p w:rsidR="00770BC5" w:rsidRPr="002160A0" w:rsidRDefault="00770BC5" w:rsidP="00770BC5">
      <w:pPr>
        <w:pStyle w:val="3"/>
        <w:adjustRightInd w:val="0"/>
        <w:snapToGrid w:val="0"/>
        <w:rPr>
          <w:rFonts w:eastAsia="宋体"/>
          <w:snapToGrid w:val="0"/>
        </w:rPr>
      </w:pPr>
      <w:r>
        <w:rPr>
          <w:rFonts w:eastAsia="宋体" w:hint="eastAsia"/>
          <w:snapToGrid w:val="0"/>
        </w:rPr>
        <w:t>三</w:t>
      </w:r>
      <w:r w:rsidRPr="002160A0">
        <w:rPr>
          <w:rFonts w:eastAsia="宋体"/>
          <w:snapToGrid w:val="0"/>
        </w:rPr>
        <w:t xml:space="preserve">  </w:t>
      </w:r>
      <w:r w:rsidRPr="002160A0">
        <w:rPr>
          <w:rFonts w:eastAsia="宋体"/>
          <w:snapToGrid w:val="0"/>
        </w:rPr>
        <w:t>招标文件的获取</w:t>
      </w:r>
    </w:p>
    <w:p w:rsidR="00770BC5" w:rsidRPr="002160A0" w:rsidRDefault="00770BC5" w:rsidP="00770BC5">
      <w:pPr>
        <w:adjustRightInd w:val="0"/>
        <w:snapToGrid w:val="0"/>
        <w:rPr>
          <w:snapToGrid w:val="0"/>
        </w:rPr>
      </w:pPr>
      <w:r w:rsidRPr="002160A0">
        <w:rPr>
          <w:snapToGrid w:val="0"/>
        </w:rPr>
        <w:t>3.1</w:t>
      </w:r>
      <w:r w:rsidRPr="002160A0">
        <w:rPr>
          <w:rFonts w:hint="eastAsia"/>
          <w:snapToGrid w:val="0"/>
        </w:rPr>
        <w:t>获取方式：符合上述要求的投标申请单位请于</w:t>
      </w:r>
      <w:r w:rsidRPr="002160A0">
        <w:rPr>
          <w:rFonts w:hint="eastAsia"/>
          <w:snapToGrid w:val="0"/>
        </w:rPr>
        <w:t>2015</w:t>
      </w:r>
      <w:r w:rsidRPr="002160A0">
        <w:rPr>
          <w:rFonts w:hint="eastAsia"/>
          <w:snapToGrid w:val="0"/>
        </w:rPr>
        <w:t>年</w:t>
      </w:r>
      <w:r>
        <w:rPr>
          <w:rFonts w:hint="eastAsia"/>
          <w:snapToGrid w:val="0"/>
        </w:rPr>
        <w:t>11</w:t>
      </w:r>
      <w:r w:rsidRPr="002160A0">
        <w:rPr>
          <w:rFonts w:hint="eastAsia"/>
          <w:snapToGrid w:val="0"/>
        </w:rPr>
        <w:t>月</w:t>
      </w:r>
      <w:r w:rsidR="003437F7">
        <w:rPr>
          <w:rFonts w:hint="eastAsia"/>
          <w:snapToGrid w:val="0"/>
        </w:rPr>
        <w:t>2</w:t>
      </w:r>
      <w:r>
        <w:rPr>
          <w:rFonts w:hint="eastAsia"/>
          <w:snapToGrid w:val="0"/>
        </w:rPr>
        <w:t>4</w:t>
      </w:r>
      <w:r w:rsidRPr="002160A0">
        <w:rPr>
          <w:rFonts w:hint="eastAsia"/>
          <w:snapToGrid w:val="0"/>
        </w:rPr>
        <w:t>日至</w:t>
      </w:r>
      <w:r w:rsidRPr="002160A0">
        <w:rPr>
          <w:rFonts w:hint="eastAsia"/>
          <w:snapToGrid w:val="0"/>
        </w:rPr>
        <w:t>2015</w:t>
      </w:r>
      <w:r w:rsidRPr="002160A0">
        <w:rPr>
          <w:rFonts w:hint="eastAsia"/>
          <w:snapToGrid w:val="0"/>
        </w:rPr>
        <w:t>年</w:t>
      </w:r>
      <w:r>
        <w:rPr>
          <w:rFonts w:hint="eastAsia"/>
          <w:snapToGrid w:val="0"/>
        </w:rPr>
        <w:t>1</w:t>
      </w:r>
      <w:r w:rsidR="003437F7">
        <w:rPr>
          <w:rFonts w:hint="eastAsia"/>
          <w:snapToGrid w:val="0"/>
        </w:rPr>
        <w:t>2</w:t>
      </w:r>
      <w:r w:rsidRPr="002160A0">
        <w:rPr>
          <w:rFonts w:hint="eastAsia"/>
          <w:snapToGrid w:val="0"/>
        </w:rPr>
        <w:t>月</w:t>
      </w:r>
      <w:r>
        <w:rPr>
          <w:rFonts w:hint="eastAsia"/>
          <w:snapToGrid w:val="0"/>
        </w:rPr>
        <w:t>3</w:t>
      </w:r>
      <w:r w:rsidRPr="002160A0">
        <w:rPr>
          <w:rFonts w:hint="eastAsia"/>
          <w:snapToGrid w:val="0"/>
        </w:rPr>
        <w:t>日</w:t>
      </w:r>
      <w:r w:rsidRPr="002160A0">
        <w:rPr>
          <w:rFonts w:hint="eastAsia"/>
          <w:snapToGrid w:val="0"/>
        </w:rPr>
        <w:t>17:00</w:t>
      </w:r>
      <w:r w:rsidRPr="002160A0">
        <w:rPr>
          <w:rFonts w:hint="eastAsia"/>
          <w:snapToGrid w:val="0"/>
        </w:rPr>
        <w:t>（北京时间每日上午</w:t>
      </w:r>
      <w:r w:rsidRPr="002160A0">
        <w:rPr>
          <w:rFonts w:hint="eastAsia"/>
          <w:snapToGrid w:val="0"/>
        </w:rPr>
        <w:t>9</w:t>
      </w:r>
      <w:r w:rsidRPr="002160A0">
        <w:rPr>
          <w:rFonts w:hint="eastAsia"/>
          <w:snapToGrid w:val="0"/>
        </w:rPr>
        <w:t>：</w:t>
      </w:r>
      <w:r w:rsidRPr="002160A0">
        <w:rPr>
          <w:rFonts w:hint="eastAsia"/>
          <w:snapToGrid w:val="0"/>
        </w:rPr>
        <w:t>00</w:t>
      </w:r>
      <w:r w:rsidRPr="002160A0">
        <w:rPr>
          <w:rFonts w:hint="eastAsia"/>
          <w:snapToGrid w:val="0"/>
        </w:rPr>
        <w:t>时～</w:t>
      </w:r>
      <w:r w:rsidRPr="002160A0">
        <w:rPr>
          <w:rFonts w:hint="eastAsia"/>
          <w:snapToGrid w:val="0"/>
        </w:rPr>
        <w:t>11</w:t>
      </w:r>
      <w:r w:rsidRPr="002160A0">
        <w:rPr>
          <w:rFonts w:hint="eastAsia"/>
          <w:snapToGrid w:val="0"/>
        </w:rPr>
        <w:t>：</w:t>
      </w:r>
      <w:r w:rsidRPr="002160A0">
        <w:rPr>
          <w:rFonts w:hint="eastAsia"/>
          <w:snapToGrid w:val="0"/>
        </w:rPr>
        <w:t xml:space="preserve">30 </w:t>
      </w:r>
      <w:r w:rsidRPr="002160A0">
        <w:rPr>
          <w:rFonts w:hint="eastAsia"/>
          <w:snapToGrid w:val="0"/>
        </w:rPr>
        <w:t>时、下午</w:t>
      </w:r>
      <w:r w:rsidRPr="002160A0">
        <w:rPr>
          <w:rFonts w:hint="eastAsia"/>
          <w:snapToGrid w:val="0"/>
        </w:rPr>
        <w:t>14</w:t>
      </w:r>
      <w:r w:rsidRPr="002160A0">
        <w:rPr>
          <w:rFonts w:hint="eastAsia"/>
          <w:snapToGrid w:val="0"/>
        </w:rPr>
        <w:t>：</w:t>
      </w:r>
      <w:r w:rsidRPr="002160A0">
        <w:rPr>
          <w:rFonts w:hint="eastAsia"/>
          <w:snapToGrid w:val="0"/>
        </w:rPr>
        <w:t xml:space="preserve">00 </w:t>
      </w:r>
      <w:r w:rsidRPr="002160A0">
        <w:rPr>
          <w:rFonts w:hint="eastAsia"/>
          <w:snapToGrid w:val="0"/>
        </w:rPr>
        <w:t>时～</w:t>
      </w:r>
      <w:r w:rsidRPr="002160A0">
        <w:rPr>
          <w:rFonts w:hint="eastAsia"/>
          <w:snapToGrid w:val="0"/>
        </w:rPr>
        <w:t>17</w:t>
      </w:r>
      <w:r w:rsidRPr="002160A0">
        <w:rPr>
          <w:rFonts w:hint="eastAsia"/>
          <w:snapToGrid w:val="0"/>
        </w:rPr>
        <w:t>：</w:t>
      </w:r>
      <w:r w:rsidRPr="002160A0">
        <w:rPr>
          <w:rFonts w:hint="eastAsia"/>
          <w:snapToGrid w:val="0"/>
        </w:rPr>
        <w:t xml:space="preserve">00 </w:t>
      </w:r>
      <w:r w:rsidRPr="002160A0">
        <w:rPr>
          <w:rFonts w:hint="eastAsia"/>
          <w:snapToGrid w:val="0"/>
        </w:rPr>
        <w:t>时）按以下要求报名：按本公告备注的要求在</w:t>
      </w:r>
      <w:r w:rsidRPr="002160A0">
        <w:rPr>
          <w:rFonts w:hint="eastAsia"/>
          <w:snapToGrid w:val="0"/>
          <w:u w:val="single"/>
        </w:rPr>
        <w:t>中国电力招投标网站（</w:t>
      </w:r>
      <w:r w:rsidRPr="002160A0">
        <w:rPr>
          <w:rFonts w:hint="eastAsia"/>
          <w:snapToGrid w:val="0"/>
          <w:u w:val="single"/>
        </w:rPr>
        <w:t>www.chinapowerbid.com</w:t>
      </w:r>
      <w:r w:rsidRPr="002160A0">
        <w:rPr>
          <w:rFonts w:hint="eastAsia"/>
          <w:snapToGrid w:val="0"/>
          <w:u w:val="single"/>
        </w:rPr>
        <w:t>）</w:t>
      </w:r>
      <w:r w:rsidRPr="002160A0">
        <w:rPr>
          <w:rFonts w:hint="eastAsia"/>
          <w:snapToGrid w:val="0"/>
        </w:rPr>
        <w:t>进行注册后查看招标公告信息以及办理本标段的报名手续。本项目采用资格后审方式。报名结果以中国电力招投标网站为准。网站报名咨询电话：</w:t>
      </w:r>
      <w:r w:rsidRPr="002160A0">
        <w:rPr>
          <w:rFonts w:hint="eastAsia"/>
          <w:snapToGrid w:val="0"/>
        </w:rPr>
        <w:t>4000048989</w:t>
      </w:r>
      <w:r w:rsidRPr="002160A0">
        <w:rPr>
          <w:rFonts w:hint="eastAsia"/>
          <w:snapToGrid w:val="0"/>
        </w:rPr>
        <w:t>、</w:t>
      </w:r>
      <w:r w:rsidRPr="002160A0">
        <w:rPr>
          <w:rFonts w:hint="eastAsia"/>
          <w:snapToGrid w:val="0"/>
        </w:rPr>
        <w:t>010-51967726</w:t>
      </w:r>
      <w:r w:rsidRPr="002160A0">
        <w:rPr>
          <w:rFonts w:hint="eastAsia"/>
          <w:snapToGrid w:val="0"/>
        </w:rPr>
        <w:t>；招标文件发售电话：</w:t>
      </w:r>
      <w:r w:rsidRPr="002160A0">
        <w:rPr>
          <w:rFonts w:hint="eastAsia"/>
          <w:snapToGrid w:val="0"/>
        </w:rPr>
        <w:t>4000048989</w:t>
      </w:r>
      <w:r w:rsidRPr="002160A0">
        <w:rPr>
          <w:rFonts w:hint="eastAsia"/>
          <w:snapToGrid w:val="0"/>
        </w:rPr>
        <w:t>、</w:t>
      </w:r>
      <w:r w:rsidRPr="002160A0">
        <w:rPr>
          <w:rFonts w:hint="eastAsia"/>
          <w:snapToGrid w:val="0"/>
        </w:rPr>
        <w:t>010-</w:t>
      </w:r>
      <w:r w:rsidRPr="00186202">
        <w:rPr>
          <w:snapToGrid w:val="0"/>
        </w:rPr>
        <w:t>51961713</w:t>
      </w:r>
      <w:r w:rsidRPr="002160A0">
        <w:rPr>
          <w:rFonts w:hint="eastAsia"/>
          <w:snapToGrid w:val="0"/>
        </w:rPr>
        <w:t>。标书费发票及退还保证金联系方式：</w:t>
      </w:r>
      <w:r w:rsidRPr="002160A0">
        <w:rPr>
          <w:rFonts w:hint="eastAsia"/>
          <w:snapToGrid w:val="0"/>
        </w:rPr>
        <w:t>4000048989</w:t>
      </w:r>
      <w:r w:rsidRPr="002160A0">
        <w:rPr>
          <w:rFonts w:hint="eastAsia"/>
          <w:snapToGrid w:val="0"/>
        </w:rPr>
        <w:t>、</w:t>
      </w:r>
      <w:r w:rsidRPr="002160A0">
        <w:rPr>
          <w:rFonts w:hint="eastAsia"/>
          <w:snapToGrid w:val="0"/>
        </w:rPr>
        <w:t>010-5196</w:t>
      </w:r>
      <w:r>
        <w:rPr>
          <w:rFonts w:hint="eastAsia"/>
          <w:snapToGrid w:val="0"/>
        </w:rPr>
        <w:t>7874</w:t>
      </w:r>
      <w:r w:rsidRPr="002160A0">
        <w:rPr>
          <w:rFonts w:hint="eastAsia"/>
          <w:snapToGrid w:val="0"/>
        </w:rPr>
        <w:t>。潜在投标人通过网上报名信息核实后，即可申购招标文件。</w:t>
      </w:r>
    </w:p>
    <w:p w:rsidR="00770BC5" w:rsidRPr="002160A0" w:rsidRDefault="00770BC5" w:rsidP="00770BC5">
      <w:pPr>
        <w:adjustRightInd w:val="0"/>
        <w:snapToGrid w:val="0"/>
        <w:rPr>
          <w:snapToGrid w:val="0"/>
        </w:rPr>
      </w:pPr>
      <w:r w:rsidRPr="002160A0">
        <w:rPr>
          <w:snapToGrid w:val="0"/>
        </w:rPr>
        <w:t xml:space="preserve">3.2  </w:t>
      </w:r>
      <w:r w:rsidRPr="002160A0">
        <w:rPr>
          <w:snapToGrid w:val="0"/>
        </w:rPr>
        <w:t>发售时间：</w:t>
      </w:r>
      <w:r w:rsidR="003437F7" w:rsidRPr="002160A0">
        <w:rPr>
          <w:rFonts w:hint="eastAsia"/>
          <w:snapToGrid w:val="0"/>
        </w:rPr>
        <w:t>2015</w:t>
      </w:r>
      <w:r w:rsidR="003437F7" w:rsidRPr="002160A0">
        <w:rPr>
          <w:rFonts w:hint="eastAsia"/>
          <w:snapToGrid w:val="0"/>
        </w:rPr>
        <w:t>年</w:t>
      </w:r>
      <w:r w:rsidR="003437F7">
        <w:rPr>
          <w:rFonts w:hint="eastAsia"/>
          <w:snapToGrid w:val="0"/>
        </w:rPr>
        <w:t>11</w:t>
      </w:r>
      <w:r w:rsidR="003437F7" w:rsidRPr="002160A0">
        <w:rPr>
          <w:rFonts w:hint="eastAsia"/>
          <w:snapToGrid w:val="0"/>
        </w:rPr>
        <w:t>月</w:t>
      </w:r>
      <w:r w:rsidR="003437F7">
        <w:rPr>
          <w:rFonts w:hint="eastAsia"/>
          <w:snapToGrid w:val="0"/>
        </w:rPr>
        <w:t>24</w:t>
      </w:r>
      <w:r w:rsidR="003437F7" w:rsidRPr="002160A0">
        <w:rPr>
          <w:rFonts w:hint="eastAsia"/>
          <w:snapToGrid w:val="0"/>
        </w:rPr>
        <w:t>日至</w:t>
      </w:r>
      <w:r w:rsidR="003437F7" w:rsidRPr="002160A0">
        <w:rPr>
          <w:rFonts w:hint="eastAsia"/>
          <w:snapToGrid w:val="0"/>
        </w:rPr>
        <w:t>2015</w:t>
      </w:r>
      <w:r w:rsidR="003437F7" w:rsidRPr="002160A0">
        <w:rPr>
          <w:rFonts w:hint="eastAsia"/>
          <w:snapToGrid w:val="0"/>
        </w:rPr>
        <w:t>年</w:t>
      </w:r>
      <w:r w:rsidR="003437F7">
        <w:rPr>
          <w:rFonts w:hint="eastAsia"/>
          <w:snapToGrid w:val="0"/>
        </w:rPr>
        <w:t>12</w:t>
      </w:r>
      <w:r w:rsidR="003437F7" w:rsidRPr="002160A0">
        <w:rPr>
          <w:rFonts w:hint="eastAsia"/>
          <w:snapToGrid w:val="0"/>
        </w:rPr>
        <w:t>月</w:t>
      </w:r>
      <w:r w:rsidR="003437F7">
        <w:rPr>
          <w:rFonts w:hint="eastAsia"/>
          <w:snapToGrid w:val="0"/>
        </w:rPr>
        <w:t>3</w:t>
      </w:r>
      <w:r w:rsidR="003437F7" w:rsidRPr="002160A0">
        <w:rPr>
          <w:rFonts w:hint="eastAsia"/>
          <w:snapToGrid w:val="0"/>
        </w:rPr>
        <w:t>日</w:t>
      </w:r>
      <w:r w:rsidRPr="002160A0">
        <w:rPr>
          <w:snapToGrid w:val="0"/>
        </w:rPr>
        <w:t>。</w:t>
      </w:r>
    </w:p>
    <w:p w:rsidR="00770BC5" w:rsidRPr="002160A0" w:rsidRDefault="00770BC5" w:rsidP="00770BC5">
      <w:pPr>
        <w:pStyle w:val="3"/>
        <w:adjustRightInd w:val="0"/>
        <w:snapToGrid w:val="0"/>
        <w:rPr>
          <w:rFonts w:eastAsia="宋体"/>
          <w:snapToGrid w:val="0"/>
        </w:rPr>
      </w:pPr>
      <w:bookmarkStart w:id="10" w:name="_Toc373761518"/>
      <w:r>
        <w:rPr>
          <w:rFonts w:eastAsia="宋体" w:hint="eastAsia"/>
          <w:snapToGrid w:val="0"/>
        </w:rPr>
        <w:t>四</w:t>
      </w:r>
      <w:r w:rsidRPr="002160A0">
        <w:rPr>
          <w:rFonts w:eastAsia="宋体"/>
          <w:snapToGrid w:val="0"/>
        </w:rPr>
        <w:t xml:space="preserve"> </w:t>
      </w:r>
      <w:r w:rsidRPr="002160A0">
        <w:rPr>
          <w:rFonts w:eastAsia="宋体"/>
          <w:snapToGrid w:val="0"/>
        </w:rPr>
        <w:t>投标文件的递交</w:t>
      </w:r>
      <w:bookmarkEnd w:id="10"/>
    </w:p>
    <w:p w:rsidR="00770BC5" w:rsidRPr="002160A0" w:rsidRDefault="00770BC5" w:rsidP="00770BC5">
      <w:pPr>
        <w:adjustRightInd w:val="0"/>
        <w:snapToGrid w:val="0"/>
        <w:rPr>
          <w:snapToGrid w:val="0"/>
        </w:rPr>
      </w:pPr>
      <w:r w:rsidRPr="002160A0">
        <w:rPr>
          <w:snapToGrid w:val="0"/>
        </w:rPr>
        <w:t xml:space="preserve">4.1  </w:t>
      </w:r>
      <w:r w:rsidRPr="002160A0">
        <w:rPr>
          <w:snapToGrid w:val="0"/>
        </w:rPr>
        <w:t>递交投标文件截止时间（投标截止时间，下同）</w:t>
      </w:r>
      <w:r w:rsidRPr="002160A0">
        <w:rPr>
          <w:rFonts w:hint="eastAsia"/>
          <w:snapToGrid w:val="0"/>
        </w:rPr>
        <w:t>：待定，以开标通知为准</w:t>
      </w:r>
      <w:r w:rsidRPr="002160A0">
        <w:rPr>
          <w:snapToGrid w:val="0"/>
        </w:rPr>
        <w:t>。</w:t>
      </w:r>
    </w:p>
    <w:p w:rsidR="00770BC5" w:rsidRPr="002160A0" w:rsidRDefault="00770BC5" w:rsidP="00770BC5">
      <w:pPr>
        <w:adjustRightInd w:val="0"/>
        <w:snapToGrid w:val="0"/>
        <w:rPr>
          <w:snapToGrid w:val="0"/>
        </w:rPr>
      </w:pPr>
      <w:r w:rsidRPr="002160A0">
        <w:rPr>
          <w:snapToGrid w:val="0"/>
        </w:rPr>
        <w:t xml:space="preserve">4.2  </w:t>
      </w:r>
      <w:r w:rsidRPr="002160A0">
        <w:rPr>
          <w:snapToGrid w:val="0"/>
        </w:rPr>
        <w:t>送达地点</w:t>
      </w:r>
      <w:r w:rsidRPr="002160A0">
        <w:rPr>
          <w:rFonts w:hint="eastAsia"/>
          <w:snapToGrid w:val="0"/>
        </w:rPr>
        <w:t>：</w:t>
      </w:r>
      <w:r>
        <w:rPr>
          <w:rFonts w:hint="eastAsia"/>
          <w:snapToGrid w:val="0"/>
        </w:rPr>
        <w:t>待定</w:t>
      </w:r>
      <w:r w:rsidRPr="002160A0">
        <w:rPr>
          <w:rFonts w:hint="eastAsia"/>
          <w:snapToGrid w:val="0"/>
        </w:rPr>
        <w:t>，以开标通知为准</w:t>
      </w:r>
      <w:r w:rsidRPr="002160A0">
        <w:rPr>
          <w:snapToGrid w:val="0"/>
        </w:rPr>
        <w:t>。</w:t>
      </w:r>
    </w:p>
    <w:p w:rsidR="00770BC5" w:rsidRPr="002160A0" w:rsidRDefault="00770BC5" w:rsidP="00770BC5">
      <w:pPr>
        <w:adjustRightInd w:val="0"/>
        <w:snapToGrid w:val="0"/>
        <w:rPr>
          <w:snapToGrid w:val="0"/>
        </w:rPr>
      </w:pPr>
      <w:r w:rsidRPr="002160A0">
        <w:rPr>
          <w:rFonts w:hint="eastAsia"/>
          <w:snapToGrid w:val="0"/>
        </w:rPr>
        <w:t>4</w:t>
      </w:r>
      <w:r w:rsidRPr="002160A0">
        <w:rPr>
          <w:snapToGrid w:val="0"/>
        </w:rPr>
        <w:t xml:space="preserve">.3  </w:t>
      </w:r>
      <w:r w:rsidRPr="002160A0">
        <w:rPr>
          <w:rFonts w:hint="eastAsia"/>
          <w:snapToGrid w:val="0"/>
        </w:rPr>
        <w:t>递交方式：投标文件应按</w:t>
      </w:r>
      <w:r w:rsidRPr="002160A0">
        <w:rPr>
          <w:snapToGrid w:val="0"/>
        </w:rPr>
        <w:t>要求密封</w:t>
      </w:r>
      <w:r w:rsidRPr="002160A0">
        <w:rPr>
          <w:rFonts w:hint="eastAsia"/>
          <w:snapToGrid w:val="0"/>
        </w:rPr>
        <w:t>，送达</w:t>
      </w:r>
      <w:r w:rsidRPr="002160A0">
        <w:rPr>
          <w:snapToGrid w:val="0"/>
        </w:rPr>
        <w:t>指定地点</w:t>
      </w:r>
      <w:r w:rsidRPr="002160A0">
        <w:rPr>
          <w:rFonts w:hint="eastAsia"/>
          <w:snapToGrid w:val="0"/>
        </w:rPr>
        <w:t>。</w:t>
      </w:r>
      <w:r w:rsidRPr="002160A0">
        <w:rPr>
          <w:snapToGrid w:val="0"/>
        </w:rPr>
        <w:t>逾期送达或者未送达指定地点的或者不按要求密封</w:t>
      </w:r>
      <w:r w:rsidRPr="002160A0">
        <w:rPr>
          <w:rFonts w:hint="eastAsia"/>
          <w:snapToGrid w:val="0"/>
        </w:rPr>
        <w:t>的</w:t>
      </w:r>
      <w:r w:rsidRPr="002160A0">
        <w:rPr>
          <w:snapToGrid w:val="0"/>
        </w:rPr>
        <w:t>，招标人不予受理。</w:t>
      </w:r>
    </w:p>
    <w:p w:rsidR="00770BC5" w:rsidRPr="002160A0" w:rsidRDefault="00770BC5" w:rsidP="00770BC5">
      <w:pPr>
        <w:adjustRightInd w:val="0"/>
        <w:snapToGrid w:val="0"/>
        <w:rPr>
          <w:snapToGrid w:val="0"/>
        </w:rPr>
      </w:pPr>
      <w:r w:rsidRPr="002160A0">
        <w:rPr>
          <w:rFonts w:hint="eastAsia"/>
          <w:snapToGrid w:val="0"/>
        </w:rPr>
        <w:t>4</w:t>
      </w:r>
      <w:r w:rsidRPr="002160A0">
        <w:rPr>
          <w:snapToGrid w:val="0"/>
        </w:rPr>
        <w:t xml:space="preserve">.4  </w:t>
      </w:r>
      <w:r w:rsidRPr="002160A0">
        <w:rPr>
          <w:rFonts w:hint="eastAsia"/>
          <w:snapToGrid w:val="0"/>
        </w:rPr>
        <w:t>其他递交</w:t>
      </w:r>
      <w:r w:rsidRPr="002160A0">
        <w:rPr>
          <w:snapToGrid w:val="0"/>
        </w:rPr>
        <w:t>方式：</w:t>
      </w:r>
      <w:r w:rsidRPr="002160A0">
        <w:rPr>
          <w:rFonts w:hint="eastAsia"/>
          <w:snapToGrid w:val="0"/>
        </w:rPr>
        <w:t>无</w:t>
      </w:r>
      <w:r w:rsidRPr="002160A0">
        <w:rPr>
          <w:snapToGrid w:val="0"/>
        </w:rPr>
        <w:t>。</w:t>
      </w:r>
    </w:p>
    <w:p w:rsidR="00770BC5" w:rsidRPr="002160A0" w:rsidRDefault="00770BC5" w:rsidP="00770BC5">
      <w:pPr>
        <w:adjustRightInd w:val="0"/>
        <w:snapToGrid w:val="0"/>
        <w:rPr>
          <w:snapToGrid w:val="0"/>
        </w:rPr>
      </w:pPr>
    </w:p>
    <w:p w:rsidR="00770BC5" w:rsidRPr="002160A0" w:rsidRDefault="00770BC5" w:rsidP="00770BC5">
      <w:pPr>
        <w:pStyle w:val="3"/>
        <w:adjustRightInd w:val="0"/>
        <w:snapToGrid w:val="0"/>
        <w:rPr>
          <w:szCs w:val="20"/>
          <w:lang w:bidi="he-IL"/>
        </w:rPr>
      </w:pPr>
      <w:bookmarkStart w:id="11" w:name="_Toc373761519"/>
      <w:r>
        <w:rPr>
          <w:rFonts w:hint="eastAsia"/>
          <w:szCs w:val="20"/>
          <w:lang w:bidi="he-IL"/>
        </w:rPr>
        <w:t>五</w:t>
      </w:r>
      <w:r w:rsidRPr="002160A0">
        <w:rPr>
          <w:szCs w:val="20"/>
          <w:lang w:bidi="he-IL"/>
        </w:rPr>
        <w:t xml:space="preserve"> </w:t>
      </w:r>
      <w:r w:rsidRPr="002160A0">
        <w:rPr>
          <w:szCs w:val="20"/>
          <w:lang w:bidi="he-IL"/>
        </w:rPr>
        <w:t>发布公告的媒介</w:t>
      </w:r>
      <w:bookmarkEnd w:id="11"/>
    </w:p>
    <w:p w:rsidR="00770BC5" w:rsidRPr="002160A0" w:rsidRDefault="00770BC5" w:rsidP="00770BC5">
      <w:pPr>
        <w:adjustRightInd w:val="0"/>
        <w:snapToGrid w:val="0"/>
        <w:ind w:firstLineChars="200" w:firstLine="480"/>
        <w:jc w:val="left"/>
        <w:rPr>
          <w:snapToGrid w:val="0"/>
        </w:rPr>
      </w:pPr>
      <w:r w:rsidRPr="002160A0">
        <w:rPr>
          <w:rFonts w:hint="eastAsia"/>
          <w:snapToGrid w:val="0"/>
        </w:rPr>
        <w:t>本招标公告仅在中国采购与招标网（网址：</w:t>
      </w:r>
      <w:r w:rsidRPr="002160A0">
        <w:rPr>
          <w:rFonts w:hint="eastAsia"/>
          <w:snapToGrid w:val="0"/>
        </w:rPr>
        <w:t>www.chinabidding.com.cn</w:t>
      </w:r>
      <w:r w:rsidRPr="002160A0">
        <w:rPr>
          <w:rFonts w:hint="eastAsia"/>
          <w:snapToGrid w:val="0"/>
        </w:rPr>
        <w:t>）和中国电力招投标网（网址：</w:t>
      </w:r>
      <w:r w:rsidRPr="002160A0">
        <w:rPr>
          <w:rFonts w:hint="eastAsia"/>
          <w:snapToGrid w:val="0"/>
        </w:rPr>
        <w:t>www.chinapowerbid.com</w:t>
      </w:r>
      <w:r w:rsidRPr="002160A0">
        <w:rPr>
          <w:rFonts w:hint="eastAsia"/>
          <w:snapToGrid w:val="0"/>
        </w:rPr>
        <w:t>）授权发布，其它任何网站不得转载。如有发现，我公司将追究非法转载单位的责任。</w:t>
      </w:r>
    </w:p>
    <w:p w:rsidR="00770BC5" w:rsidRPr="002160A0" w:rsidRDefault="00770BC5" w:rsidP="00770BC5">
      <w:pPr>
        <w:pStyle w:val="3"/>
        <w:adjustRightInd w:val="0"/>
        <w:snapToGrid w:val="0"/>
        <w:rPr>
          <w:szCs w:val="20"/>
          <w:lang w:bidi="he-IL"/>
        </w:rPr>
      </w:pPr>
      <w:bookmarkStart w:id="12" w:name="_Toc382830958"/>
      <w:bookmarkStart w:id="13" w:name="_Toc384122942"/>
      <w:bookmarkStart w:id="14" w:name="_Toc384131462"/>
      <w:r>
        <w:rPr>
          <w:rFonts w:hint="eastAsia"/>
          <w:szCs w:val="20"/>
          <w:lang w:bidi="he-IL"/>
        </w:rPr>
        <w:t>六</w:t>
      </w:r>
      <w:r w:rsidRPr="002160A0">
        <w:rPr>
          <w:szCs w:val="20"/>
          <w:lang w:bidi="he-IL"/>
        </w:rPr>
        <w:t xml:space="preserve">  </w:t>
      </w:r>
      <w:r w:rsidRPr="002160A0">
        <w:rPr>
          <w:szCs w:val="20"/>
          <w:lang w:bidi="he-IL"/>
        </w:rPr>
        <w:t>联系方式</w:t>
      </w:r>
      <w:bookmarkEnd w:id="12"/>
      <w:bookmarkEnd w:id="13"/>
      <w:bookmarkEnd w:id="14"/>
    </w:p>
    <w:p w:rsidR="00770BC5" w:rsidRPr="002160A0" w:rsidRDefault="00770BC5" w:rsidP="00770BC5">
      <w:pPr>
        <w:adjustRightInd w:val="0"/>
        <w:snapToGrid w:val="0"/>
        <w:ind w:firstLineChars="200" w:firstLine="480"/>
        <w:rPr>
          <w:snapToGrid w:val="0"/>
        </w:rPr>
      </w:pPr>
      <w:r w:rsidRPr="002160A0">
        <w:rPr>
          <w:snapToGrid w:val="0"/>
        </w:rPr>
        <w:t>招标代理机构：</w:t>
      </w:r>
      <w:r w:rsidRPr="002160A0">
        <w:rPr>
          <w:rFonts w:hint="eastAsia"/>
          <w:snapToGrid w:val="0"/>
        </w:rPr>
        <w:t>北京国电工程招标有限公司</w:t>
      </w:r>
    </w:p>
    <w:p w:rsidR="00770BC5" w:rsidRPr="002160A0" w:rsidRDefault="00770BC5" w:rsidP="00770BC5">
      <w:pPr>
        <w:adjustRightInd w:val="0"/>
        <w:snapToGrid w:val="0"/>
        <w:ind w:leftChars="200" w:left="480"/>
        <w:rPr>
          <w:snapToGrid w:val="0"/>
          <w:u w:val="single"/>
        </w:rPr>
      </w:pPr>
      <w:r w:rsidRPr="002160A0">
        <w:rPr>
          <w:snapToGrid w:val="0"/>
        </w:rPr>
        <w:t>地</w:t>
      </w:r>
      <w:r w:rsidRPr="002160A0">
        <w:rPr>
          <w:snapToGrid w:val="0"/>
        </w:rPr>
        <w:t xml:space="preserve">    </w:t>
      </w:r>
      <w:r w:rsidRPr="002160A0">
        <w:rPr>
          <w:snapToGrid w:val="0"/>
        </w:rPr>
        <w:t>址：</w:t>
      </w:r>
      <w:r w:rsidRPr="002160A0">
        <w:rPr>
          <w:rFonts w:hint="eastAsia"/>
          <w:snapToGrid w:val="0"/>
        </w:rPr>
        <w:t>北京市石景山</w:t>
      </w:r>
      <w:proofErr w:type="gramStart"/>
      <w:r w:rsidRPr="002160A0">
        <w:rPr>
          <w:rFonts w:hint="eastAsia"/>
          <w:snapToGrid w:val="0"/>
        </w:rPr>
        <w:t>区政达路</w:t>
      </w:r>
      <w:proofErr w:type="gramEnd"/>
      <w:r w:rsidRPr="002160A0">
        <w:rPr>
          <w:rFonts w:hint="eastAsia"/>
          <w:snapToGrid w:val="0"/>
        </w:rPr>
        <w:t>6</w:t>
      </w:r>
      <w:r w:rsidRPr="002160A0">
        <w:rPr>
          <w:rFonts w:hint="eastAsia"/>
          <w:snapToGrid w:val="0"/>
        </w:rPr>
        <w:t>号院</w:t>
      </w:r>
      <w:r w:rsidRPr="002160A0">
        <w:rPr>
          <w:rFonts w:hint="eastAsia"/>
          <w:snapToGrid w:val="0"/>
        </w:rPr>
        <w:t>3</w:t>
      </w:r>
      <w:r w:rsidRPr="002160A0">
        <w:rPr>
          <w:rFonts w:hint="eastAsia"/>
          <w:snapToGrid w:val="0"/>
        </w:rPr>
        <w:t>号楼北方国际大厦</w:t>
      </w:r>
      <w:r w:rsidRPr="002160A0">
        <w:rPr>
          <w:rFonts w:hint="eastAsia"/>
          <w:snapToGrid w:val="0"/>
        </w:rPr>
        <w:t>609</w:t>
      </w:r>
      <w:r w:rsidRPr="002160A0">
        <w:rPr>
          <w:rFonts w:hint="eastAsia"/>
          <w:snapToGrid w:val="0"/>
        </w:rPr>
        <w:t>室</w:t>
      </w:r>
    </w:p>
    <w:p w:rsidR="00770BC5" w:rsidRPr="002160A0" w:rsidRDefault="00770BC5" w:rsidP="00770BC5">
      <w:pPr>
        <w:adjustRightInd w:val="0"/>
        <w:snapToGrid w:val="0"/>
        <w:ind w:leftChars="200" w:left="480"/>
        <w:rPr>
          <w:snapToGrid w:val="0"/>
        </w:rPr>
      </w:pPr>
      <w:proofErr w:type="gramStart"/>
      <w:r w:rsidRPr="002160A0">
        <w:rPr>
          <w:snapToGrid w:val="0"/>
        </w:rPr>
        <w:t>邮</w:t>
      </w:r>
      <w:proofErr w:type="gramEnd"/>
      <w:r w:rsidRPr="002160A0">
        <w:rPr>
          <w:snapToGrid w:val="0"/>
        </w:rPr>
        <w:t xml:space="preserve">    </w:t>
      </w:r>
      <w:r w:rsidRPr="002160A0">
        <w:rPr>
          <w:snapToGrid w:val="0"/>
        </w:rPr>
        <w:t>编：</w:t>
      </w:r>
      <w:r w:rsidRPr="002160A0">
        <w:rPr>
          <w:rFonts w:hint="eastAsia"/>
          <w:snapToGrid w:val="0"/>
        </w:rPr>
        <w:t>100040</w:t>
      </w:r>
    </w:p>
    <w:p w:rsidR="00770BC5" w:rsidRPr="002160A0" w:rsidRDefault="00770BC5" w:rsidP="00770BC5">
      <w:pPr>
        <w:adjustRightInd w:val="0"/>
        <w:snapToGrid w:val="0"/>
        <w:ind w:leftChars="200" w:left="480"/>
        <w:rPr>
          <w:snapToGrid w:val="0"/>
        </w:rPr>
      </w:pPr>
      <w:r w:rsidRPr="002160A0">
        <w:rPr>
          <w:snapToGrid w:val="0"/>
        </w:rPr>
        <w:t>联</w:t>
      </w:r>
      <w:r w:rsidRPr="002160A0">
        <w:rPr>
          <w:snapToGrid w:val="0"/>
        </w:rPr>
        <w:t xml:space="preserve"> </w:t>
      </w:r>
      <w:r w:rsidRPr="002160A0">
        <w:rPr>
          <w:snapToGrid w:val="0"/>
        </w:rPr>
        <w:t>系</w:t>
      </w:r>
      <w:r w:rsidRPr="002160A0">
        <w:rPr>
          <w:snapToGrid w:val="0"/>
        </w:rPr>
        <w:t xml:space="preserve"> </w:t>
      </w:r>
      <w:r w:rsidRPr="002160A0">
        <w:rPr>
          <w:snapToGrid w:val="0"/>
        </w:rPr>
        <w:t>人：</w:t>
      </w:r>
      <w:r w:rsidRPr="002160A0">
        <w:rPr>
          <w:rFonts w:hint="eastAsia"/>
          <w:snapToGrid w:val="0"/>
        </w:rPr>
        <w:t>任天宝</w:t>
      </w:r>
    </w:p>
    <w:p w:rsidR="00770BC5" w:rsidRPr="002160A0" w:rsidRDefault="00770BC5" w:rsidP="00770BC5">
      <w:pPr>
        <w:adjustRightInd w:val="0"/>
        <w:snapToGrid w:val="0"/>
        <w:ind w:leftChars="200" w:left="480"/>
        <w:rPr>
          <w:snapToGrid w:val="0"/>
        </w:rPr>
      </w:pPr>
      <w:r w:rsidRPr="002160A0">
        <w:rPr>
          <w:snapToGrid w:val="0"/>
        </w:rPr>
        <w:t>电</w:t>
      </w:r>
      <w:r w:rsidRPr="002160A0">
        <w:rPr>
          <w:snapToGrid w:val="0"/>
        </w:rPr>
        <w:t xml:space="preserve">    </w:t>
      </w:r>
      <w:r w:rsidRPr="002160A0">
        <w:rPr>
          <w:snapToGrid w:val="0"/>
        </w:rPr>
        <w:t>话：</w:t>
      </w:r>
      <w:r w:rsidRPr="002160A0">
        <w:rPr>
          <w:rFonts w:hint="eastAsia"/>
          <w:snapToGrid w:val="0"/>
        </w:rPr>
        <w:t>010-51967675</w:t>
      </w:r>
    </w:p>
    <w:p w:rsidR="00770BC5" w:rsidRPr="002160A0" w:rsidRDefault="00770BC5" w:rsidP="00770BC5">
      <w:pPr>
        <w:adjustRightInd w:val="0"/>
        <w:snapToGrid w:val="0"/>
        <w:ind w:leftChars="200" w:left="480"/>
        <w:rPr>
          <w:snapToGrid w:val="0"/>
        </w:rPr>
      </w:pPr>
      <w:r w:rsidRPr="002160A0">
        <w:rPr>
          <w:snapToGrid w:val="0"/>
        </w:rPr>
        <w:t>传</w:t>
      </w:r>
      <w:r w:rsidRPr="002160A0">
        <w:rPr>
          <w:snapToGrid w:val="0"/>
        </w:rPr>
        <w:t xml:space="preserve">    </w:t>
      </w:r>
      <w:r w:rsidRPr="002160A0">
        <w:rPr>
          <w:snapToGrid w:val="0"/>
        </w:rPr>
        <w:t>真：</w:t>
      </w:r>
      <w:r w:rsidRPr="002160A0">
        <w:rPr>
          <w:rFonts w:hint="eastAsia"/>
          <w:snapToGrid w:val="0"/>
        </w:rPr>
        <w:t>010-51967722</w:t>
      </w:r>
    </w:p>
    <w:p w:rsidR="00770BC5" w:rsidRPr="002160A0" w:rsidRDefault="00770BC5" w:rsidP="00770BC5">
      <w:pPr>
        <w:adjustRightInd w:val="0"/>
        <w:snapToGrid w:val="0"/>
        <w:ind w:leftChars="200" w:left="480"/>
        <w:rPr>
          <w:snapToGrid w:val="0"/>
        </w:rPr>
      </w:pPr>
      <w:r w:rsidRPr="002160A0">
        <w:rPr>
          <w:snapToGrid w:val="0"/>
        </w:rPr>
        <w:lastRenderedPageBreak/>
        <w:t>电子邮件：</w:t>
      </w:r>
      <w:r w:rsidRPr="002160A0">
        <w:rPr>
          <w:rFonts w:hint="eastAsia"/>
          <w:snapToGrid w:val="0"/>
        </w:rPr>
        <w:t>rentianbao@cweme.com</w:t>
      </w:r>
    </w:p>
    <w:p w:rsidR="00770BC5" w:rsidRPr="002160A0" w:rsidRDefault="00770BC5" w:rsidP="00770BC5">
      <w:pPr>
        <w:adjustRightInd w:val="0"/>
        <w:snapToGrid w:val="0"/>
        <w:ind w:leftChars="200" w:left="480"/>
        <w:rPr>
          <w:snapToGrid w:val="0"/>
        </w:rPr>
      </w:pPr>
    </w:p>
    <w:p w:rsidR="00770BC5" w:rsidRDefault="00770BC5" w:rsidP="00770BC5">
      <w:pPr>
        <w:adjustRightInd w:val="0"/>
        <w:snapToGrid w:val="0"/>
        <w:ind w:leftChars="2127" w:left="5347" w:hangingChars="101" w:hanging="242"/>
        <w:jc w:val="right"/>
        <w:rPr>
          <w:snapToGrid w:val="0"/>
          <w:color w:val="FF0000"/>
        </w:rPr>
      </w:pPr>
      <w:r w:rsidRPr="002160A0">
        <w:rPr>
          <w:rFonts w:hint="eastAsia"/>
          <w:snapToGrid w:val="0"/>
        </w:rPr>
        <w:t>2015</w:t>
      </w:r>
      <w:r w:rsidRPr="002160A0">
        <w:rPr>
          <w:snapToGrid w:val="0"/>
        </w:rPr>
        <w:t>年</w:t>
      </w:r>
      <w:r w:rsidR="00B3596B">
        <w:rPr>
          <w:rFonts w:hint="eastAsia"/>
          <w:snapToGrid w:val="0"/>
        </w:rPr>
        <w:t>11</w:t>
      </w:r>
      <w:r w:rsidRPr="002160A0">
        <w:rPr>
          <w:snapToGrid w:val="0"/>
        </w:rPr>
        <w:t>月</w:t>
      </w:r>
      <w:r w:rsidR="003437F7">
        <w:rPr>
          <w:rFonts w:hint="eastAsia"/>
          <w:snapToGrid w:val="0"/>
        </w:rPr>
        <w:t>2</w:t>
      </w:r>
      <w:r w:rsidR="00B3596B">
        <w:rPr>
          <w:rFonts w:hint="eastAsia"/>
          <w:snapToGrid w:val="0"/>
        </w:rPr>
        <w:t>4</w:t>
      </w:r>
      <w:r w:rsidRPr="002160A0">
        <w:rPr>
          <w:snapToGrid w:val="0"/>
        </w:rPr>
        <w:t>日</w:t>
      </w:r>
    </w:p>
    <w:sectPr w:rsidR="00770BC5" w:rsidSect="005D4960">
      <w:pgSz w:w="11906" w:h="16838"/>
      <w:pgMar w:top="1134" w:right="851" w:bottom="1134" w:left="1418"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9B" w:rsidRDefault="00A5399B" w:rsidP="002A447F">
      <w:pPr>
        <w:spacing w:line="240" w:lineRule="auto"/>
      </w:pPr>
      <w:r>
        <w:separator/>
      </w:r>
    </w:p>
  </w:endnote>
  <w:endnote w:type="continuationSeparator" w:id="0">
    <w:p w:rsidR="00A5399B" w:rsidRDefault="00A5399B" w:rsidP="002A4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9B" w:rsidRDefault="00A5399B" w:rsidP="002A447F">
      <w:pPr>
        <w:spacing w:line="240" w:lineRule="auto"/>
      </w:pPr>
      <w:r>
        <w:separator/>
      </w:r>
    </w:p>
  </w:footnote>
  <w:footnote w:type="continuationSeparator" w:id="0">
    <w:p w:rsidR="00A5399B" w:rsidRDefault="00A5399B" w:rsidP="002A44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25A"/>
    <w:multiLevelType w:val="multilevel"/>
    <w:tmpl w:val="08F5525A"/>
    <w:lvl w:ilvl="0">
      <w:start w:val="1"/>
      <w:numFmt w:val="decimal"/>
      <w:lvlText w:val="1.%1."/>
      <w:lvlJc w:val="left"/>
      <w:pPr>
        <w:tabs>
          <w:tab w:val="num" w:pos="420"/>
        </w:tabs>
        <w:ind w:left="420" w:hanging="420"/>
      </w:pPr>
      <w:rPr>
        <w:rFonts w:hint="eastAsia"/>
      </w:rPr>
    </w:lvl>
    <w:lvl w:ilvl="1">
      <w:start w:val="1"/>
      <w:numFmt w:val="decimal"/>
      <w:lvlText w:val="%2)"/>
      <w:lvlJc w:val="left"/>
      <w:pPr>
        <w:tabs>
          <w:tab w:val="num" w:pos="840"/>
        </w:tabs>
        <w:ind w:left="840" w:hanging="420"/>
      </w:pPr>
    </w:lvl>
    <w:lvl w:ilvl="2">
      <w:start w:val="1"/>
      <w:numFmt w:val="decimal"/>
      <w:lvlText w:val="2.%3."/>
      <w:lvlJc w:val="left"/>
      <w:pPr>
        <w:tabs>
          <w:tab w:val="num" w:pos="851"/>
        </w:tabs>
        <w:ind w:left="851" w:hanging="851"/>
      </w:pPr>
      <w:rPr>
        <w:rFonts w:hint="eastAsia"/>
      </w:rPr>
    </w:lvl>
    <w:lvl w:ilvl="3">
      <w:start w:val="1"/>
      <w:numFmt w:val="decimal"/>
      <w:lvlText w:val="3.%4."/>
      <w:lvlJc w:val="left"/>
      <w:pPr>
        <w:tabs>
          <w:tab w:val="num" w:pos="851"/>
        </w:tabs>
        <w:ind w:left="851" w:hanging="851"/>
      </w:pPr>
      <w:rPr>
        <w:rFonts w:hint="eastAsia"/>
      </w:rPr>
    </w:lvl>
    <w:lvl w:ilvl="4">
      <w:start w:val="1"/>
      <w:numFmt w:val="decimal"/>
      <w:lvlText w:val="3.4.%5."/>
      <w:lvlJc w:val="left"/>
      <w:pPr>
        <w:tabs>
          <w:tab w:val="num" w:pos="851"/>
        </w:tabs>
        <w:ind w:left="851" w:hanging="851"/>
      </w:pPr>
      <w:rPr>
        <w:rFonts w:hint="eastAsia"/>
      </w:rPr>
    </w:lvl>
    <w:lvl w:ilvl="5">
      <w:start w:val="1"/>
      <w:numFmt w:val="decimal"/>
      <w:lvlText w:val="4.%6."/>
      <w:lvlJc w:val="left"/>
      <w:pPr>
        <w:tabs>
          <w:tab w:val="num" w:pos="851"/>
        </w:tabs>
        <w:ind w:left="851" w:hanging="851"/>
      </w:pPr>
      <w:rPr>
        <w:rFonts w:hint="eastAsia"/>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24493C46"/>
    <w:multiLevelType w:val="hybridMultilevel"/>
    <w:tmpl w:val="29DE77E6"/>
    <w:lvl w:ilvl="0" w:tplc="7160F9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455BBE"/>
    <w:multiLevelType w:val="singleLevel"/>
    <w:tmpl w:val="96F4AD02"/>
    <w:lvl w:ilvl="0">
      <w:start w:val="1"/>
      <w:numFmt w:val="japaneseCounting"/>
      <w:lvlText w:val="第%1章"/>
      <w:lvlJc w:val="left"/>
      <w:pPr>
        <w:tabs>
          <w:tab w:val="num" w:pos="1155"/>
        </w:tabs>
        <w:ind w:left="1155" w:hanging="84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06"/>
    <w:rsid w:val="000056B3"/>
    <w:rsid w:val="00017FEC"/>
    <w:rsid w:val="0002424D"/>
    <w:rsid w:val="00036BEC"/>
    <w:rsid w:val="00037CBE"/>
    <w:rsid w:val="00047FAA"/>
    <w:rsid w:val="00055C34"/>
    <w:rsid w:val="00070122"/>
    <w:rsid w:val="00075132"/>
    <w:rsid w:val="0007592D"/>
    <w:rsid w:val="0007733F"/>
    <w:rsid w:val="00080406"/>
    <w:rsid w:val="000926AE"/>
    <w:rsid w:val="000963BC"/>
    <w:rsid w:val="000B5596"/>
    <w:rsid w:val="000B58C3"/>
    <w:rsid w:val="000B5C7B"/>
    <w:rsid w:val="000C0878"/>
    <w:rsid w:val="000C17FC"/>
    <w:rsid w:val="000C4F4D"/>
    <w:rsid w:val="000C7ADC"/>
    <w:rsid w:val="000D419A"/>
    <w:rsid w:val="000D5A56"/>
    <w:rsid w:val="000F4EEB"/>
    <w:rsid w:val="001005EB"/>
    <w:rsid w:val="0010377B"/>
    <w:rsid w:val="00124DBC"/>
    <w:rsid w:val="00127042"/>
    <w:rsid w:val="00140EEF"/>
    <w:rsid w:val="00145AF7"/>
    <w:rsid w:val="00164236"/>
    <w:rsid w:val="001706A7"/>
    <w:rsid w:val="0019768F"/>
    <w:rsid w:val="001A314F"/>
    <w:rsid w:val="001A6183"/>
    <w:rsid w:val="001B23BC"/>
    <w:rsid w:val="001E0016"/>
    <w:rsid w:val="001E7FDC"/>
    <w:rsid w:val="001F18BC"/>
    <w:rsid w:val="001F2B3F"/>
    <w:rsid w:val="00203BF2"/>
    <w:rsid w:val="00204367"/>
    <w:rsid w:val="002109D0"/>
    <w:rsid w:val="002117D8"/>
    <w:rsid w:val="00221464"/>
    <w:rsid w:val="00226DDB"/>
    <w:rsid w:val="002312FB"/>
    <w:rsid w:val="002343AC"/>
    <w:rsid w:val="00234C4F"/>
    <w:rsid w:val="00237F7C"/>
    <w:rsid w:val="00242F43"/>
    <w:rsid w:val="0024411C"/>
    <w:rsid w:val="002463A7"/>
    <w:rsid w:val="00251DA0"/>
    <w:rsid w:val="0025212B"/>
    <w:rsid w:val="002615D8"/>
    <w:rsid w:val="00262CA9"/>
    <w:rsid w:val="00265777"/>
    <w:rsid w:val="00267AF3"/>
    <w:rsid w:val="002714EC"/>
    <w:rsid w:val="002760A5"/>
    <w:rsid w:val="00281CA1"/>
    <w:rsid w:val="002936CD"/>
    <w:rsid w:val="002A447F"/>
    <w:rsid w:val="002B44A6"/>
    <w:rsid w:val="002B6468"/>
    <w:rsid w:val="002C4C9D"/>
    <w:rsid w:val="002D2500"/>
    <w:rsid w:val="002D4D15"/>
    <w:rsid w:val="002D5E30"/>
    <w:rsid w:val="002D7779"/>
    <w:rsid w:val="002E41C0"/>
    <w:rsid w:val="002F4D7D"/>
    <w:rsid w:val="002F52D3"/>
    <w:rsid w:val="00301C7B"/>
    <w:rsid w:val="00306B14"/>
    <w:rsid w:val="003125E2"/>
    <w:rsid w:val="00321176"/>
    <w:rsid w:val="00333617"/>
    <w:rsid w:val="00335049"/>
    <w:rsid w:val="00341CCC"/>
    <w:rsid w:val="003437F7"/>
    <w:rsid w:val="00350225"/>
    <w:rsid w:val="00353FAB"/>
    <w:rsid w:val="0036091D"/>
    <w:rsid w:val="00360E9D"/>
    <w:rsid w:val="0036508A"/>
    <w:rsid w:val="003804F9"/>
    <w:rsid w:val="00393315"/>
    <w:rsid w:val="003941C2"/>
    <w:rsid w:val="003A0701"/>
    <w:rsid w:val="003A57C2"/>
    <w:rsid w:val="003B51B7"/>
    <w:rsid w:val="003B6B1C"/>
    <w:rsid w:val="003D2FC1"/>
    <w:rsid w:val="003D397C"/>
    <w:rsid w:val="003F0969"/>
    <w:rsid w:val="00401A04"/>
    <w:rsid w:val="004035B0"/>
    <w:rsid w:val="00403A8D"/>
    <w:rsid w:val="00414C2F"/>
    <w:rsid w:val="0041503F"/>
    <w:rsid w:val="00431154"/>
    <w:rsid w:val="00440501"/>
    <w:rsid w:val="004414A0"/>
    <w:rsid w:val="00450B30"/>
    <w:rsid w:val="00465E83"/>
    <w:rsid w:val="00494B6C"/>
    <w:rsid w:val="004962BF"/>
    <w:rsid w:val="004978BC"/>
    <w:rsid w:val="004B3B55"/>
    <w:rsid w:val="004C0BA9"/>
    <w:rsid w:val="004C15C6"/>
    <w:rsid w:val="004C26EB"/>
    <w:rsid w:val="004E2EAE"/>
    <w:rsid w:val="004E6028"/>
    <w:rsid w:val="004F3B70"/>
    <w:rsid w:val="004F49B6"/>
    <w:rsid w:val="004F69B2"/>
    <w:rsid w:val="004F7C52"/>
    <w:rsid w:val="00501880"/>
    <w:rsid w:val="00510F1E"/>
    <w:rsid w:val="0051139B"/>
    <w:rsid w:val="0051238F"/>
    <w:rsid w:val="005134DD"/>
    <w:rsid w:val="00515FA0"/>
    <w:rsid w:val="00516111"/>
    <w:rsid w:val="005171F0"/>
    <w:rsid w:val="005344F9"/>
    <w:rsid w:val="00547BBE"/>
    <w:rsid w:val="00550FC2"/>
    <w:rsid w:val="0055524B"/>
    <w:rsid w:val="00561ADC"/>
    <w:rsid w:val="00562768"/>
    <w:rsid w:val="00562B94"/>
    <w:rsid w:val="00564652"/>
    <w:rsid w:val="00566C62"/>
    <w:rsid w:val="005759F9"/>
    <w:rsid w:val="00586691"/>
    <w:rsid w:val="0059109C"/>
    <w:rsid w:val="00597565"/>
    <w:rsid w:val="005A7BBC"/>
    <w:rsid w:val="005B6267"/>
    <w:rsid w:val="005B77AA"/>
    <w:rsid w:val="005D4960"/>
    <w:rsid w:val="005E5BF2"/>
    <w:rsid w:val="005E7B51"/>
    <w:rsid w:val="00606BBA"/>
    <w:rsid w:val="00616CDB"/>
    <w:rsid w:val="0062165A"/>
    <w:rsid w:val="0063101F"/>
    <w:rsid w:val="006347F1"/>
    <w:rsid w:val="006423E8"/>
    <w:rsid w:val="00654891"/>
    <w:rsid w:val="00660498"/>
    <w:rsid w:val="00662EA7"/>
    <w:rsid w:val="00665016"/>
    <w:rsid w:val="00681B19"/>
    <w:rsid w:val="00687606"/>
    <w:rsid w:val="00690304"/>
    <w:rsid w:val="006934D5"/>
    <w:rsid w:val="00694558"/>
    <w:rsid w:val="006A1274"/>
    <w:rsid w:val="006A3D4B"/>
    <w:rsid w:val="006A792E"/>
    <w:rsid w:val="006B17B5"/>
    <w:rsid w:val="006B5446"/>
    <w:rsid w:val="006B5766"/>
    <w:rsid w:val="006C07F9"/>
    <w:rsid w:val="006D7DFA"/>
    <w:rsid w:val="006E6118"/>
    <w:rsid w:val="007062B2"/>
    <w:rsid w:val="007157BF"/>
    <w:rsid w:val="00716B86"/>
    <w:rsid w:val="00730EF0"/>
    <w:rsid w:val="0074319F"/>
    <w:rsid w:val="0075008A"/>
    <w:rsid w:val="00762BB8"/>
    <w:rsid w:val="00765FEF"/>
    <w:rsid w:val="00766074"/>
    <w:rsid w:val="00770BC5"/>
    <w:rsid w:val="00772C23"/>
    <w:rsid w:val="007739FA"/>
    <w:rsid w:val="007844AF"/>
    <w:rsid w:val="00787F52"/>
    <w:rsid w:val="007955C5"/>
    <w:rsid w:val="00797E21"/>
    <w:rsid w:val="007A115D"/>
    <w:rsid w:val="007A605D"/>
    <w:rsid w:val="007C0C32"/>
    <w:rsid w:val="007F68A7"/>
    <w:rsid w:val="007F6EBF"/>
    <w:rsid w:val="00800CCE"/>
    <w:rsid w:val="00805695"/>
    <w:rsid w:val="008057CB"/>
    <w:rsid w:val="00806F33"/>
    <w:rsid w:val="0081163F"/>
    <w:rsid w:val="008147F9"/>
    <w:rsid w:val="00816CA2"/>
    <w:rsid w:val="00826944"/>
    <w:rsid w:val="00832FA7"/>
    <w:rsid w:val="00835B28"/>
    <w:rsid w:val="00841DB1"/>
    <w:rsid w:val="00844E98"/>
    <w:rsid w:val="008515B1"/>
    <w:rsid w:val="008701CB"/>
    <w:rsid w:val="00870C4F"/>
    <w:rsid w:val="00884237"/>
    <w:rsid w:val="00890894"/>
    <w:rsid w:val="00896278"/>
    <w:rsid w:val="008A0507"/>
    <w:rsid w:val="008A4561"/>
    <w:rsid w:val="008A6446"/>
    <w:rsid w:val="008B002A"/>
    <w:rsid w:val="008B199A"/>
    <w:rsid w:val="008D5064"/>
    <w:rsid w:val="008F0791"/>
    <w:rsid w:val="008F6CAE"/>
    <w:rsid w:val="008F728A"/>
    <w:rsid w:val="0090294B"/>
    <w:rsid w:val="0092012D"/>
    <w:rsid w:val="009226D0"/>
    <w:rsid w:val="009264A3"/>
    <w:rsid w:val="00926BF3"/>
    <w:rsid w:val="00930EA7"/>
    <w:rsid w:val="00932F8A"/>
    <w:rsid w:val="00935458"/>
    <w:rsid w:val="00936B6B"/>
    <w:rsid w:val="0093762E"/>
    <w:rsid w:val="00952ADD"/>
    <w:rsid w:val="009544DA"/>
    <w:rsid w:val="009628BA"/>
    <w:rsid w:val="009661AE"/>
    <w:rsid w:val="00966A52"/>
    <w:rsid w:val="00966C81"/>
    <w:rsid w:val="00970D22"/>
    <w:rsid w:val="009A10D6"/>
    <w:rsid w:val="009A2F7C"/>
    <w:rsid w:val="009A57DF"/>
    <w:rsid w:val="009B23F9"/>
    <w:rsid w:val="009B6496"/>
    <w:rsid w:val="009C1954"/>
    <w:rsid w:val="009C4651"/>
    <w:rsid w:val="009D5BF2"/>
    <w:rsid w:val="009F26CA"/>
    <w:rsid w:val="009F55E7"/>
    <w:rsid w:val="009F688A"/>
    <w:rsid w:val="00A07E7C"/>
    <w:rsid w:val="00A11312"/>
    <w:rsid w:val="00A20423"/>
    <w:rsid w:val="00A26AEA"/>
    <w:rsid w:val="00A378B5"/>
    <w:rsid w:val="00A43AFA"/>
    <w:rsid w:val="00A463CE"/>
    <w:rsid w:val="00A5399B"/>
    <w:rsid w:val="00A54A2B"/>
    <w:rsid w:val="00A6103C"/>
    <w:rsid w:val="00A646B6"/>
    <w:rsid w:val="00A679C1"/>
    <w:rsid w:val="00AA33C1"/>
    <w:rsid w:val="00AB4872"/>
    <w:rsid w:val="00AB6444"/>
    <w:rsid w:val="00AC34A8"/>
    <w:rsid w:val="00AC795F"/>
    <w:rsid w:val="00AD04AA"/>
    <w:rsid w:val="00AE1301"/>
    <w:rsid w:val="00B3596B"/>
    <w:rsid w:val="00B36706"/>
    <w:rsid w:val="00B4210D"/>
    <w:rsid w:val="00B4350A"/>
    <w:rsid w:val="00B53EAD"/>
    <w:rsid w:val="00B55E18"/>
    <w:rsid w:val="00B663BE"/>
    <w:rsid w:val="00B84403"/>
    <w:rsid w:val="00B97B49"/>
    <w:rsid w:val="00BA0CBB"/>
    <w:rsid w:val="00BB0835"/>
    <w:rsid w:val="00BD02BE"/>
    <w:rsid w:val="00BE5421"/>
    <w:rsid w:val="00BF7D5F"/>
    <w:rsid w:val="00C01B22"/>
    <w:rsid w:val="00C041D6"/>
    <w:rsid w:val="00C04FE1"/>
    <w:rsid w:val="00C067F8"/>
    <w:rsid w:val="00C070D5"/>
    <w:rsid w:val="00C10222"/>
    <w:rsid w:val="00C150F1"/>
    <w:rsid w:val="00C17809"/>
    <w:rsid w:val="00C246D8"/>
    <w:rsid w:val="00C32A3C"/>
    <w:rsid w:val="00C74900"/>
    <w:rsid w:val="00C852A5"/>
    <w:rsid w:val="00C86A67"/>
    <w:rsid w:val="00C86DC6"/>
    <w:rsid w:val="00C873DB"/>
    <w:rsid w:val="00C91A3A"/>
    <w:rsid w:val="00C97D4C"/>
    <w:rsid w:val="00CA7747"/>
    <w:rsid w:val="00CA78B9"/>
    <w:rsid w:val="00CA7DDA"/>
    <w:rsid w:val="00CB28A8"/>
    <w:rsid w:val="00CB3255"/>
    <w:rsid w:val="00CE5B4A"/>
    <w:rsid w:val="00CF1EB0"/>
    <w:rsid w:val="00CF284D"/>
    <w:rsid w:val="00CF4496"/>
    <w:rsid w:val="00D07E3B"/>
    <w:rsid w:val="00D1390C"/>
    <w:rsid w:val="00D16C99"/>
    <w:rsid w:val="00D22C5C"/>
    <w:rsid w:val="00D232B9"/>
    <w:rsid w:val="00D26AF8"/>
    <w:rsid w:val="00D4700A"/>
    <w:rsid w:val="00D522F8"/>
    <w:rsid w:val="00D52C3D"/>
    <w:rsid w:val="00D55F1D"/>
    <w:rsid w:val="00D67232"/>
    <w:rsid w:val="00D67493"/>
    <w:rsid w:val="00D722EA"/>
    <w:rsid w:val="00D756B1"/>
    <w:rsid w:val="00D81DDF"/>
    <w:rsid w:val="00D85392"/>
    <w:rsid w:val="00D85A81"/>
    <w:rsid w:val="00D86AAA"/>
    <w:rsid w:val="00D94B1D"/>
    <w:rsid w:val="00DA126E"/>
    <w:rsid w:val="00DB049E"/>
    <w:rsid w:val="00DB2893"/>
    <w:rsid w:val="00DC0137"/>
    <w:rsid w:val="00DC181D"/>
    <w:rsid w:val="00DD4990"/>
    <w:rsid w:val="00DD5BE6"/>
    <w:rsid w:val="00DE7CE2"/>
    <w:rsid w:val="00DF1141"/>
    <w:rsid w:val="00E02B61"/>
    <w:rsid w:val="00E11519"/>
    <w:rsid w:val="00E1566E"/>
    <w:rsid w:val="00E17EAD"/>
    <w:rsid w:val="00E27B8A"/>
    <w:rsid w:val="00E27FCE"/>
    <w:rsid w:val="00E43B04"/>
    <w:rsid w:val="00E50028"/>
    <w:rsid w:val="00E51D46"/>
    <w:rsid w:val="00E529E7"/>
    <w:rsid w:val="00E5677C"/>
    <w:rsid w:val="00E61D23"/>
    <w:rsid w:val="00E66247"/>
    <w:rsid w:val="00E71524"/>
    <w:rsid w:val="00E7237A"/>
    <w:rsid w:val="00E86F04"/>
    <w:rsid w:val="00E90E76"/>
    <w:rsid w:val="00E923CA"/>
    <w:rsid w:val="00E962E1"/>
    <w:rsid w:val="00E9701A"/>
    <w:rsid w:val="00E97AB5"/>
    <w:rsid w:val="00EA688C"/>
    <w:rsid w:val="00EB050C"/>
    <w:rsid w:val="00EB6206"/>
    <w:rsid w:val="00EC0C52"/>
    <w:rsid w:val="00EC1AF3"/>
    <w:rsid w:val="00EE2C60"/>
    <w:rsid w:val="00EF0D50"/>
    <w:rsid w:val="00EF7902"/>
    <w:rsid w:val="00F041FD"/>
    <w:rsid w:val="00F065F9"/>
    <w:rsid w:val="00F07FC6"/>
    <w:rsid w:val="00F40C97"/>
    <w:rsid w:val="00F54D97"/>
    <w:rsid w:val="00F60535"/>
    <w:rsid w:val="00F77A12"/>
    <w:rsid w:val="00F87CED"/>
    <w:rsid w:val="00F918C8"/>
    <w:rsid w:val="00FA758E"/>
    <w:rsid w:val="00FB3FF9"/>
    <w:rsid w:val="00FC04C9"/>
    <w:rsid w:val="00FC43AA"/>
    <w:rsid w:val="00FC506D"/>
    <w:rsid w:val="00FC7DDB"/>
    <w:rsid w:val="00FF016D"/>
    <w:rsid w:val="00FF325B"/>
    <w:rsid w:val="00FF5AEE"/>
    <w:rsid w:val="58246F79"/>
    <w:rsid w:val="5A474696"/>
    <w:rsid w:val="6EB2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uiPriority="0"/>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Date" w:uiPriority="0"/>
    <w:lsdException w:name="Hyperlink" w:semiHidden="0" w:unhideWhenUsed="0"/>
    <w:lsdException w:name="Strong" w:semiHidden="0" w:uiPriority="22" w:unhideWhenUsed="0" w:qFormat="1"/>
    <w:lsdException w:name="Emphasis" w:semiHidden="0" w:uiPriority="20" w:unhideWhenUsed="0" w:qFormat="1"/>
    <w:lsdException w:name="Plain Text" w:uiPriority="0"/>
    <w:lsdException w:name="Normal Table"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60"/>
    <w:pPr>
      <w:widowControl w:val="0"/>
      <w:spacing w:line="360" w:lineRule="auto"/>
      <w:jc w:val="both"/>
    </w:pPr>
    <w:rPr>
      <w:rFonts w:ascii="Times New Roman" w:hAnsi="Times New Roman"/>
      <w:kern w:val="2"/>
      <w:sz w:val="24"/>
      <w:szCs w:val="24"/>
    </w:rPr>
  </w:style>
  <w:style w:type="paragraph" w:styleId="2">
    <w:name w:val="heading 2"/>
    <w:basedOn w:val="a"/>
    <w:next w:val="a"/>
    <w:uiPriority w:val="9"/>
    <w:qFormat/>
    <w:rsid w:val="005D4960"/>
    <w:pPr>
      <w:tabs>
        <w:tab w:val="left" w:pos="480"/>
      </w:tabs>
      <w:autoSpaceDE w:val="0"/>
      <w:autoSpaceDN w:val="0"/>
      <w:spacing w:before="60" w:after="80" w:line="240" w:lineRule="auto"/>
      <w:outlineLvl w:val="1"/>
    </w:pPr>
  </w:style>
  <w:style w:type="paragraph" w:styleId="3">
    <w:name w:val="heading 3"/>
    <w:basedOn w:val="a"/>
    <w:next w:val="a"/>
    <w:link w:val="3Char"/>
    <w:uiPriority w:val="9"/>
    <w:qFormat/>
    <w:rsid w:val="005D4960"/>
    <w:pPr>
      <w:keepNext/>
      <w:keepLines/>
      <w:outlineLvl w:val="2"/>
    </w:pPr>
    <w:rPr>
      <w:rFonts w:eastAsia="黑体"/>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D4960"/>
    <w:rPr>
      <w:color w:val="0000FF"/>
      <w:u w:val="single"/>
    </w:rPr>
  </w:style>
  <w:style w:type="character" w:styleId="a4">
    <w:name w:val="page number"/>
    <w:basedOn w:val="a0"/>
    <w:uiPriority w:val="99"/>
    <w:unhideWhenUsed/>
    <w:rsid w:val="005D4960"/>
  </w:style>
  <w:style w:type="character" w:customStyle="1" w:styleId="3Char">
    <w:name w:val="标题 3 Char"/>
    <w:link w:val="3"/>
    <w:uiPriority w:val="9"/>
    <w:rsid w:val="005D4960"/>
    <w:rPr>
      <w:rFonts w:ascii="Times New Roman" w:eastAsia="黑体" w:hAnsi="Times New Roman" w:cs="Times New Roman"/>
      <w:b/>
      <w:bCs/>
      <w:sz w:val="28"/>
      <w:szCs w:val="32"/>
    </w:rPr>
  </w:style>
  <w:style w:type="character" w:customStyle="1" w:styleId="Char">
    <w:name w:val="页眉 Char"/>
    <w:link w:val="a5"/>
    <w:uiPriority w:val="99"/>
    <w:rsid w:val="005D4960"/>
    <w:rPr>
      <w:rFonts w:ascii="Times New Roman" w:hAnsi="Times New Roman"/>
      <w:kern w:val="2"/>
      <w:sz w:val="18"/>
      <w:szCs w:val="18"/>
    </w:rPr>
  </w:style>
  <w:style w:type="character" w:customStyle="1" w:styleId="Char0">
    <w:name w:val="段 Char"/>
    <w:aliases w:val="Title4 Char,h3 Char,3rd level Char,H3 Char,l3 Char,CT Char,b3 Char,小标题 Char,小节标题 Char,l31 Char Char Char,CT Char Char Char1,标题 31 Char,标题 3 Char1 Char,条标题1.1.11 Char,31 Char,h31 Char,3rd level1 Char,H31 Char,l31 Char Char1,Re Char"/>
    <w:link w:val="a6"/>
    <w:rsid w:val="005D4960"/>
    <w:rPr>
      <w:rFonts w:ascii="宋体" w:hAnsi="Times New Roman"/>
      <w:kern w:val="2"/>
      <w:sz w:val="21"/>
      <w:szCs w:val="22"/>
      <w:lang w:val="en-US" w:eastAsia="zh-CN" w:bidi="ar-SA"/>
    </w:rPr>
  </w:style>
  <w:style w:type="character" w:customStyle="1" w:styleId="Char1">
    <w:name w:val="列出段落 Char"/>
    <w:link w:val="a7"/>
    <w:rsid w:val="005D4960"/>
    <w:rPr>
      <w:rFonts w:ascii="Times New Roman" w:eastAsia="宋体" w:hAnsi="Times New Roman" w:cs="Times New Roman"/>
      <w:sz w:val="24"/>
      <w:szCs w:val="24"/>
    </w:rPr>
  </w:style>
  <w:style w:type="character" w:customStyle="1" w:styleId="Char2">
    <w:name w:val="页脚 Char"/>
    <w:link w:val="a8"/>
    <w:uiPriority w:val="99"/>
    <w:rsid w:val="005D4960"/>
    <w:rPr>
      <w:rFonts w:ascii="Times New Roman" w:hAnsi="Times New Roman"/>
      <w:kern w:val="2"/>
      <w:sz w:val="18"/>
      <w:szCs w:val="18"/>
    </w:rPr>
  </w:style>
  <w:style w:type="paragraph" w:styleId="a8">
    <w:name w:val="footer"/>
    <w:basedOn w:val="a"/>
    <w:link w:val="Char2"/>
    <w:uiPriority w:val="99"/>
    <w:unhideWhenUsed/>
    <w:rsid w:val="005D4960"/>
    <w:pPr>
      <w:tabs>
        <w:tab w:val="center" w:pos="4153"/>
        <w:tab w:val="right" w:pos="8306"/>
      </w:tabs>
      <w:snapToGrid w:val="0"/>
      <w:spacing w:line="240" w:lineRule="auto"/>
      <w:jc w:val="left"/>
    </w:pPr>
    <w:rPr>
      <w:sz w:val="18"/>
      <w:szCs w:val="18"/>
    </w:rPr>
  </w:style>
  <w:style w:type="paragraph" w:styleId="a5">
    <w:name w:val="header"/>
    <w:basedOn w:val="a"/>
    <w:link w:val="Char"/>
    <w:uiPriority w:val="99"/>
    <w:unhideWhenUsed/>
    <w:rsid w:val="005D4960"/>
    <w:pPr>
      <w:pBdr>
        <w:bottom w:val="single" w:sz="6" w:space="1" w:color="auto"/>
      </w:pBdr>
      <w:tabs>
        <w:tab w:val="center" w:pos="4153"/>
        <w:tab w:val="right" w:pos="8306"/>
      </w:tabs>
      <w:snapToGrid w:val="0"/>
      <w:spacing w:line="240" w:lineRule="auto"/>
      <w:jc w:val="center"/>
    </w:pPr>
    <w:rPr>
      <w:sz w:val="18"/>
      <w:szCs w:val="18"/>
    </w:rPr>
  </w:style>
  <w:style w:type="paragraph" w:customStyle="1" w:styleId="a6">
    <w:name w:val="段"/>
    <w:link w:val="Char0"/>
    <w:rsid w:val="005D4960"/>
    <w:pPr>
      <w:tabs>
        <w:tab w:val="center" w:pos="4201"/>
        <w:tab w:val="right" w:leader="dot" w:pos="9298"/>
      </w:tabs>
      <w:autoSpaceDE w:val="0"/>
      <w:autoSpaceDN w:val="0"/>
      <w:ind w:firstLineChars="200" w:firstLine="420"/>
      <w:jc w:val="both"/>
    </w:pPr>
    <w:rPr>
      <w:rFonts w:ascii="宋体" w:hAnsi="Times New Roman"/>
      <w:kern w:val="2"/>
      <w:sz w:val="21"/>
      <w:szCs w:val="22"/>
    </w:rPr>
  </w:style>
  <w:style w:type="paragraph" w:styleId="a7">
    <w:name w:val="List Paragraph"/>
    <w:basedOn w:val="a"/>
    <w:link w:val="Char1"/>
    <w:qFormat/>
    <w:rsid w:val="005D4960"/>
    <w:pPr>
      <w:ind w:firstLineChars="200" w:firstLine="420"/>
    </w:pPr>
    <w:rPr>
      <w:kern w:val="0"/>
    </w:rPr>
  </w:style>
  <w:style w:type="paragraph" w:customStyle="1" w:styleId="Char3">
    <w:name w:val="Char"/>
    <w:basedOn w:val="a"/>
    <w:rsid w:val="005D4960"/>
    <w:pPr>
      <w:spacing w:line="240" w:lineRule="auto"/>
    </w:pPr>
    <w:rPr>
      <w:sz w:val="21"/>
    </w:rPr>
  </w:style>
  <w:style w:type="paragraph" w:customStyle="1" w:styleId="a9">
    <w:name w:val="三级条标题"/>
    <w:basedOn w:val="aa"/>
    <w:next w:val="a6"/>
    <w:rsid w:val="005D4960"/>
    <w:pPr>
      <w:numPr>
        <w:ilvl w:val="0"/>
      </w:numPr>
      <w:ind w:left="426"/>
      <w:outlineLvl w:val="4"/>
    </w:pPr>
  </w:style>
  <w:style w:type="paragraph" w:customStyle="1" w:styleId="ab">
    <w:name w:val="五级条标题"/>
    <w:basedOn w:val="ac"/>
    <w:next w:val="a6"/>
    <w:rsid w:val="005D4960"/>
    <w:pPr>
      <w:numPr>
        <w:ilvl w:val="5"/>
      </w:numPr>
      <w:ind w:left="426"/>
      <w:outlineLvl w:val="6"/>
    </w:pPr>
  </w:style>
  <w:style w:type="paragraph" w:customStyle="1" w:styleId="ad">
    <w:name w:val="章标题"/>
    <w:next w:val="a6"/>
    <w:rsid w:val="005D4960"/>
    <w:pPr>
      <w:spacing w:beforeLines="100" w:afterLines="100"/>
      <w:jc w:val="both"/>
      <w:outlineLvl w:val="1"/>
    </w:pPr>
    <w:rPr>
      <w:rFonts w:ascii="黑体" w:eastAsia="黑体" w:hAnsi="Times New Roman"/>
      <w:sz w:val="21"/>
    </w:rPr>
  </w:style>
  <w:style w:type="paragraph" w:customStyle="1" w:styleId="ae">
    <w:name w:val="一级条标题"/>
    <w:next w:val="a6"/>
    <w:rsid w:val="005D4960"/>
    <w:pPr>
      <w:spacing w:beforeLines="50" w:afterLines="50"/>
      <w:ind w:left="426"/>
      <w:outlineLvl w:val="2"/>
    </w:pPr>
    <w:rPr>
      <w:rFonts w:ascii="黑体" w:eastAsia="黑体" w:hAnsi="Times New Roman"/>
      <w:sz w:val="21"/>
      <w:szCs w:val="21"/>
    </w:rPr>
  </w:style>
  <w:style w:type="paragraph" w:customStyle="1" w:styleId="ac">
    <w:name w:val="四级条标题"/>
    <w:basedOn w:val="a9"/>
    <w:next w:val="a6"/>
    <w:rsid w:val="005D4960"/>
    <w:pPr>
      <w:numPr>
        <w:ilvl w:val="4"/>
      </w:numPr>
      <w:ind w:left="426"/>
      <w:outlineLvl w:val="5"/>
    </w:pPr>
  </w:style>
  <w:style w:type="paragraph" w:customStyle="1" w:styleId="aa">
    <w:name w:val="二级条标题"/>
    <w:basedOn w:val="ae"/>
    <w:next w:val="a6"/>
    <w:rsid w:val="005D4960"/>
    <w:pPr>
      <w:numPr>
        <w:ilvl w:val="2"/>
      </w:numPr>
      <w:spacing w:before="50" w:after="50"/>
      <w:ind w:left="426"/>
      <w:outlineLvl w:val="3"/>
    </w:pPr>
  </w:style>
  <w:style w:type="character" w:styleId="af">
    <w:name w:val="annotation reference"/>
    <w:rsid w:val="00765FEF"/>
    <w:rPr>
      <w:sz w:val="21"/>
      <w:szCs w:val="21"/>
    </w:rPr>
  </w:style>
  <w:style w:type="paragraph" w:styleId="af0">
    <w:name w:val="Balloon Text"/>
    <w:basedOn w:val="a"/>
    <w:link w:val="Char4"/>
    <w:uiPriority w:val="99"/>
    <w:semiHidden/>
    <w:unhideWhenUsed/>
    <w:rsid w:val="00765FEF"/>
    <w:pPr>
      <w:spacing w:line="240" w:lineRule="auto"/>
    </w:pPr>
    <w:rPr>
      <w:sz w:val="18"/>
      <w:szCs w:val="18"/>
    </w:rPr>
  </w:style>
  <w:style w:type="character" w:customStyle="1" w:styleId="Char4">
    <w:name w:val="批注框文本 Char"/>
    <w:link w:val="af0"/>
    <w:uiPriority w:val="99"/>
    <w:semiHidden/>
    <w:rsid w:val="00765FEF"/>
    <w:rPr>
      <w:rFonts w:ascii="Times New Roman" w:hAnsi="Times New Roman"/>
      <w:kern w:val="2"/>
      <w:sz w:val="18"/>
      <w:szCs w:val="18"/>
    </w:rPr>
  </w:style>
  <w:style w:type="paragraph" w:styleId="af1">
    <w:name w:val="Plain Text"/>
    <w:aliases w:val="孙普文字,普通文字 Char,文字缩进,普通文字,普通文字 Char Char Char,纯文本 Char Char Char Char Char Char Char Char Char Char Char Char Char,普通文字 Char Char Char Char Char Char Char Char,普通文字 Char Char Char Char Char Char Char,Plain Text1,纯文本 Char1 Char Char,Plain Text,纯文本 Cha"/>
    <w:basedOn w:val="a"/>
    <w:link w:val="Char5"/>
    <w:rsid w:val="00226DDB"/>
    <w:pPr>
      <w:spacing w:line="240" w:lineRule="auto"/>
    </w:pPr>
    <w:rPr>
      <w:rFonts w:ascii="宋体" w:hAnsi="Courier New"/>
      <w:sz w:val="21"/>
      <w:szCs w:val="20"/>
      <w:lang w:bidi="he-IL"/>
    </w:rPr>
  </w:style>
  <w:style w:type="character" w:customStyle="1" w:styleId="Char5">
    <w:name w:val="纯文本 Char"/>
    <w:aliases w:val="孙普文字 Char,普通文字 Char Char,文字缩进 Char,普通文字 Char1,普通文字 Char Char Char Char,纯文本 Char Char Char Char Char Char Char Char Char Char Char Char Char Char,普通文字 Char Char Char Char Char Char Char Char Char,普通文字 Char Char Char Char Char Char Char Char1"/>
    <w:link w:val="af1"/>
    <w:rsid w:val="00226DDB"/>
    <w:rPr>
      <w:rFonts w:ascii="宋体" w:hAnsi="Courier New"/>
      <w:kern w:val="2"/>
      <w:sz w:val="21"/>
      <w:lang w:bidi="he-IL"/>
    </w:rPr>
  </w:style>
  <w:style w:type="paragraph" w:styleId="af2">
    <w:name w:val="Date"/>
    <w:aliases w:val="XW封面－日期"/>
    <w:basedOn w:val="a"/>
    <w:next w:val="a"/>
    <w:link w:val="Char6"/>
    <w:rsid w:val="00AE1301"/>
    <w:pPr>
      <w:spacing w:line="240" w:lineRule="auto"/>
    </w:pPr>
    <w:rPr>
      <w:rFonts w:ascii="Arial" w:hAnsi="Arial"/>
      <w:szCs w:val="20"/>
    </w:rPr>
  </w:style>
  <w:style w:type="character" w:customStyle="1" w:styleId="Char6">
    <w:name w:val="日期 Char"/>
    <w:aliases w:val="XW封面－日期 Char"/>
    <w:basedOn w:val="a0"/>
    <w:link w:val="af2"/>
    <w:rsid w:val="00AE1301"/>
    <w:rPr>
      <w:rFonts w:ascii="Arial" w:hAnsi="Arial"/>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uiPriority="0"/>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Date" w:uiPriority="0"/>
    <w:lsdException w:name="Hyperlink" w:semiHidden="0" w:unhideWhenUsed="0"/>
    <w:lsdException w:name="Strong" w:semiHidden="0" w:uiPriority="22" w:unhideWhenUsed="0" w:qFormat="1"/>
    <w:lsdException w:name="Emphasis" w:semiHidden="0" w:uiPriority="20" w:unhideWhenUsed="0" w:qFormat="1"/>
    <w:lsdException w:name="Plain Text" w:uiPriority="0"/>
    <w:lsdException w:name="Normal Table"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60"/>
    <w:pPr>
      <w:widowControl w:val="0"/>
      <w:spacing w:line="360" w:lineRule="auto"/>
      <w:jc w:val="both"/>
    </w:pPr>
    <w:rPr>
      <w:rFonts w:ascii="Times New Roman" w:hAnsi="Times New Roman"/>
      <w:kern w:val="2"/>
      <w:sz w:val="24"/>
      <w:szCs w:val="24"/>
    </w:rPr>
  </w:style>
  <w:style w:type="paragraph" w:styleId="2">
    <w:name w:val="heading 2"/>
    <w:basedOn w:val="a"/>
    <w:next w:val="a"/>
    <w:uiPriority w:val="9"/>
    <w:qFormat/>
    <w:rsid w:val="005D4960"/>
    <w:pPr>
      <w:tabs>
        <w:tab w:val="left" w:pos="480"/>
      </w:tabs>
      <w:autoSpaceDE w:val="0"/>
      <w:autoSpaceDN w:val="0"/>
      <w:spacing w:before="60" w:after="80" w:line="240" w:lineRule="auto"/>
      <w:outlineLvl w:val="1"/>
    </w:pPr>
  </w:style>
  <w:style w:type="paragraph" w:styleId="3">
    <w:name w:val="heading 3"/>
    <w:basedOn w:val="a"/>
    <w:next w:val="a"/>
    <w:link w:val="3Char"/>
    <w:uiPriority w:val="9"/>
    <w:qFormat/>
    <w:rsid w:val="005D4960"/>
    <w:pPr>
      <w:keepNext/>
      <w:keepLines/>
      <w:outlineLvl w:val="2"/>
    </w:pPr>
    <w:rPr>
      <w:rFonts w:eastAsia="黑体"/>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D4960"/>
    <w:rPr>
      <w:color w:val="0000FF"/>
      <w:u w:val="single"/>
    </w:rPr>
  </w:style>
  <w:style w:type="character" w:styleId="a4">
    <w:name w:val="page number"/>
    <w:basedOn w:val="a0"/>
    <w:uiPriority w:val="99"/>
    <w:unhideWhenUsed/>
    <w:rsid w:val="005D4960"/>
  </w:style>
  <w:style w:type="character" w:customStyle="1" w:styleId="3Char">
    <w:name w:val="标题 3 Char"/>
    <w:link w:val="3"/>
    <w:uiPriority w:val="9"/>
    <w:rsid w:val="005D4960"/>
    <w:rPr>
      <w:rFonts w:ascii="Times New Roman" w:eastAsia="黑体" w:hAnsi="Times New Roman" w:cs="Times New Roman"/>
      <w:b/>
      <w:bCs/>
      <w:sz w:val="28"/>
      <w:szCs w:val="32"/>
    </w:rPr>
  </w:style>
  <w:style w:type="character" w:customStyle="1" w:styleId="Char">
    <w:name w:val="页眉 Char"/>
    <w:link w:val="a5"/>
    <w:uiPriority w:val="99"/>
    <w:rsid w:val="005D4960"/>
    <w:rPr>
      <w:rFonts w:ascii="Times New Roman" w:hAnsi="Times New Roman"/>
      <w:kern w:val="2"/>
      <w:sz w:val="18"/>
      <w:szCs w:val="18"/>
    </w:rPr>
  </w:style>
  <w:style w:type="character" w:customStyle="1" w:styleId="Char0">
    <w:name w:val="段 Char"/>
    <w:aliases w:val="Title4 Char,h3 Char,3rd level Char,H3 Char,l3 Char,CT Char,b3 Char,小标题 Char,小节标题 Char,l31 Char Char Char,CT Char Char Char1,标题 31 Char,标题 3 Char1 Char,条标题1.1.11 Char,31 Char,h31 Char,3rd level1 Char,H31 Char,l31 Char Char1,Re Char"/>
    <w:link w:val="a6"/>
    <w:rsid w:val="005D4960"/>
    <w:rPr>
      <w:rFonts w:ascii="宋体" w:hAnsi="Times New Roman"/>
      <w:kern w:val="2"/>
      <w:sz w:val="21"/>
      <w:szCs w:val="22"/>
      <w:lang w:val="en-US" w:eastAsia="zh-CN" w:bidi="ar-SA"/>
    </w:rPr>
  </w:style>
  <w:style w:type="character" w:customStyle="1" w:styleId="Char1">
    <w:name w:val="列出段落 Char"/>
    <w:link w:val="a7"/>
    <w:rsid w:val="005D4960"/>
    <w:rPr>
      <w:rFonts w:ascii="Times New Roman" w:eastAsia="宋体" w:hAnsi="Times New Roman" w:cs="Times New Roman"/>
      <w:sz w:val="24"/>
      <w:szCs w:val="24"/>
    </w:rPr>
  </w:style>
  <w:style w:type="character" w:customStyle="1" w:styleId="Char2">
    <w:name w:val="页脚 Char"/>
    <w:link w:val="a8"/>
    <w:uiPriority w:val="99"/>
    <w:rsid w:val="005D4960"/>
    <w:rPr>
      <w:rFonts w:ascii="Times New Roman" w:hAnsi="Times New Roman"/>
      <w:kern w:val="2"/>
      <w:sz w:val="18"/>
      <w:szCs w:val="18"/>
    </w:rPr>
  </w:style>
  <w:style w:type="paragraph" w:styleId="a8">
    <w:name w:val="footer"/>
    <w:basedOn w:val="a"/>
    <w:link w:val="Char2"/>
    <w:uiPriority w:val="99"/>
    <w:unhideWhenUsed/>
    <w:rsid w:val="005D4960"/>
    <w:pPr>
      <w:tabs>
        <w:tab w:val="center" w:pos="4153"/>
        <w:tab w:val="right" w:pos="8306"/>
      </w:tabs>
      <w:snapToGrid w:val="0"/>
      <w:spacing w:line="240" w:lineRule="auto"/>
      <w:jc w:val="left"/>
    </w:pPr>
    <w:rPr>
      <w:sz w:val="18"/>
      <w:szCs w:val="18"/>
    </w:rPr>
  </w:style>
  <w:style w:type="paragraph" w:styleId="a5">
    <w:name w:val="header"/>
    <w:basedOn w:val="a"/>
    <w:link w:val="Char"/>
    <w:uiPriority w:val="99"/>
    <w:unhideWhenUsed/>
    <w:rsid w:val="005D4960"/>
    <w:pPr>
      <w:pBdr>
        <w:bottom w:val="single" w:sz="6" w:space="1" w:color="auto"/>
      </w:pBdr>
      <w:tabs>
        <w:tab w:val="center" w:pos="4153"/>
        <w:tab w:val="right" w:pos="8306"/>
      </w:tabs>
      <w:snapToGrid w:val="0"/>
      <w:spacing w:line="240" w:lineRule="auto"/>
      <w:jc w:val="center"/>
    </w:pPr>
    <w:rPr>
      <w:sz w:val="18"/>
      <w:szCs w:val="18"/>
    </w:rPr>
  </w:style>
  <w:style w:type="paragraph" w:customStyle="1" w:styleId="a6">
    <w:name w:val="段"/>
    <w:link w:val="Char0"/>
    <w:rsid w:val="005D4960"/>
    <w:pPr>
      <w:tabs>
        <w:tab w:val="center" w:pos="4201"/>
        <w:tab w:val="right" w:leader="dot" w:pos="9298"/>
      </w:tabs>
      <w:autoSpaceDE w:val="0"/>
      <w:autoSpaceDN w:val="0"/>
      <w:ind w:firstLineChars="200" w:firstLine="420"/>
      <w:jc w:val="both"/>
    </w:pPr>
    <w:rPr>
      <w:rFonts w:ascii="宋体" w:hAnsi="Times New Roman"/>
      <w:kern w:val="2"/>
      <w:sz w:val="21"/>
      <w:szCs w:val="22"/>
    </w:rPr>
  </w:style>
  <w:style w:type="paragraph" w:styleId="a7">
    <w:name w:val="List Paragraph"/>
    <w:basedOn w:val="a"/>
    <w:link w:val="Char1"/>
    <w:qFormat/>
    <w:rsid w:val="005D4960"/>
    <w:pPr>
      <w:ind w:firstLineChars="200" w:firstLine="420"/>
    </w:pPr>
    <w:rPr>
      <w:kern w:val="0"/>
    </w:rPr>
  </w:style>
  <w:style w:type="paragraph" w:customStyle="1" w:styleId="Char3">
    <w:name w:val="Char"/>
    <w:basedOn w:val="a"/>
    <w:rsid w:val="005D4960"/>
    <w:pPr>
      <w:spacing w:line="240" w:lineRule="auto"/>
    </w:pPr>
    <w:rPr>
      <w:sz w:val="21"/>
    </w:rPr>
  </w:style>
  <w:style w:type="paragraph" w:customStyle="1" w:styleId="a9">
    <w:name w:val="三级条标题"/>
    <w:basedOn w:val="aa"/>
    <w:next w:val="a6"/>
    <w:rsid w:val="005D4960"/>
    <w:pPr>
      <w:numPr>
        <w:ilvl w:val="0"/>
      </w:numPr>
      <w:ind w:left="426"/>
      <w:outlineLvl w:val="4"/>
    </w:pPr>
  </w:style>
  <w:style w:type="paragraph" w:customStyle="1" w:styleId="ab">
    <w:name w:val="五级条标题"/>
    <w:basedOn w:val="ac"/>
    <w:next w:val="a6"/>
    <w:rsid w:val="005D4960"/>
    <w:pPr>
      <w:numPr>
        <w:ilvl w:val="5"/>
      </w:numPr>
      <w:ind w:left="426"/>
      <w:outlineLvl w:val="6"/>
    </w:pPr>
  </w:style>
  <w:style w:type="paragraph" w:customStyle="1" w:styleId="ad">
    <w:name w:val="章标题"/>
    <w:next w:val="a6"/>
    <w:rsid w:val="005D4960"/>
    <w:pPr>
      <w:spacing w:beforeLines="100" w:afterLines="100"/>
      <w:jc w:val="both"/>
      <w:outlineLvl w:val="1"/>
    </w:pPr>
    <w:rPr>
      <w:rFonts w:ascii="黑体" w:eastAsia="黑体" w:hAnsi="Times New Roman"/>
      <w:sz w:val="21"/>
    </w:rPr>
  </w:style>
  <w:style w:type="paragraph" w:customStyle="1" w:styleId="ae">
    <w:name w:val="一级条标题"/>
    <w:next w:val="a6"/>
    <w:rsid w:val="005D4960"/>
    <w:pPr>
      <w:spacing w:beforeLines="50" w:afterLines="50"/>
      <w:ind w:left="426"/>
      <w:outlineLvl w:val="2"/>
    </w:pPr>
    <w:rPr>
      <w:rFonts w:ascii="黑体" w:eastAsia="黑体" w:hAnsi="Times New Roman"/>
      <w:sz w:val="21"/>
      <w:szCs w:val="21"/>
    </w:rPr>
  </w:style>
  <w:style w:type="paragraph" w:customStyle="1" w:styleId="ac">
    <w:name w:val="四级条标题"/>
    <w:basedOn w:val="a9"/>
    <w:next w:val="a6"/>
    <w:rsid w:val="005D4960"/>
    <w:pPr>
      <w:numPr>
        <w:ilvl w:val="4"/>
      </w:numPr>
      <w:ind w:left="426"/>
      <w:outlineLvl w:val="5"/>
    </w:pPr>
  </w:style>
  <w:style w:type="paragraph" w:customStyle="1" w:styleId="aa">
    <w:name w:val="二级条标题"/>
    <w:basedOn w:val="ae"/>
    <w:next w:val="a6"/>
    <w:rsid w:val="005D4960"/>
    <w:pPr>
      <w:numPr>
        <w:ilvl w:val="2"/>
      </w:numPr>
      <w:spacing w:before="50" w:after="50"/>
      <w:ind w:left="426"/>
      <w:outlineLvl w:val="3"/>
    </w:pPr>
  </w:style>
  <w:style w:type="character" w:styleId="af">
    <w:name w:val="annotation reference"/>
    <w:rsid w:val="00765FEF"/>
    <w:rPr>
      <w:sz w:val="21"/>
      <w:szCs w:val="21"/>
    </w:rPr>
  </w:style>
  <w:style w:type="paragraph" w:styleId="af0">
    <w:name w:val="Balloon Text"/>
    <w:basedOn w:val="a"/>
    <w:link w:val="Char4"/>
    <w:uiPriority w:val="99"/>
    <w:semiHidden/>
    <w:unhideWhenUsed/>
    <w:rsid w:val="00765FEF"/>
    <w:pPr>
      <w:spacing w:line="240" w:lineRule="auto"/>
    </w:pPr>
    <w:rPr>
      <w:sz w:val="18"/>
      <w:szCs w:val="18"/>
    </w:rPr>
  </w:style>
  <w:style w:type="character" w:customStyle="1" w:styleId="Char4">
    <w:name w:val="批注框文本 Char"/>
    <w:link w:val="af0"/>
    <w:uiPriority w:val="99"/>
    <w:semiHidden/>
    <w:rsid w:val="00765FEF"/>
    <w:rPr>
      <w:rFonts w:ascii="Times New Roman" w:hAnsi="Times New Roman"/>
      <w:kern w:val="2"/>
      <w:sz w:val="18"/>
      <w:szCs w:val="18"/>
    </w:rPr>
  </w:style>
  <w:style w:type="paragraph" w:styleId="af1">
    <w:name w:val="Plain Text"/>
    <w:aliases w:val="孙普文字,普通文字 Char,文字缩进,普通文字,普通文字 Char Char Char,纯文本 Char Char Char Char Char Char Char Char Char Char Char Char Char,普通文字 Char Char Char Char Char Char Char Char,普通文字 Char Char Char Char Char Char Char,Plain Text1,纯文本 Char1 Char Char,Plain Text,纯文本 Cha"/>
    <w:basedOn w:val="a"/>
    <w:link w:val="Char5"/>
    <w:rsid w:val="00226DDB"/>
    <w:pPr>
      <w:spacing w:line="240" w:lineRule="auto"/>
    </w:pPr>
    <w:rPr>
      <w:rFonts w:ascii="宋体" w:hAnsi="Courier New"/>
      <w:sz w:val="21"/>
      <w:szCs w:val="20"/>
      <w:lang w:bidi="he-IL"/>
    </w:rPr>
  </w:style>
  <w:style w:type="character" w:customStyle="1" w:styleId="Char5">
    <w:name w:val="纯文本 Char"/>
    <w:aliases w:val="孙普文字 Char,普通文字 Char Char,文字缩进 Char,普通文字 Char1,普通文字 Char Char Char Char,纯文本 Char Char Char Char Char Char Char Char Char Char Char Char Char Char,普通文字 Char Char Char Char Char Char Char Char Char,普通文字 Char Char Char Char Char Char Char Char1"/>
    <w:link w:val="af1"/>
    <w:rsid w:val="00226DDB"/>
    <w:rPr>
      <w:rFonts w:ascii="宋体" w:hAnsi="Courier New"/>
      <w:kern w:val="2"/>
      <w:sz w:val="21"/>
      <w:lang w:bidi="he-IL"/>
    </w:rPr>
  </w:style>
  <w:style w:type="paragraph" w:styleId="af2">
    <w:name w:val="Date"/>
    <w:aliases w:val="XW封面－日期"/>
    <w:basedOn w:val="a"/>
    <w:next w:val="a"/>
    <w:link w:val="Char6"/>
    <w:rsid w:val="00AE1301"/>
    <w:pPr>
      <w:spacing w:line="240" w:lineRule="auto"/>
    </w:pPr>
    <w:rPr>
      <w:rFonts w:ascii="Arial" w:hAnsi="Arial"/>
      <w:szCs w:val="20"/>
    </w:rPr>
  </w:style>
  <w:style w:type="character" w:customStyle="1" w:styleId="Char6">
    <w:name w:val="日期 Char"/>
    <w:aliases w:val="XW封面－日期 Char"/>
    <w:basedOn w:val="a0"/>
    <w:link w:val="af2"/>
    <w:rsid w:val="00AE1301"/>
    <w:rPr>
      <w:rFonts w:ascii="Arial"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1171</Characters>
  <Application>Microsoft Office Word</Application>
  <DocSecurity>0</DocSecurity>
  <PresentationFormat/>
  <Lines>9</Lines>
  <Paragraphs>2</Paragraphs>
  <Slides>0</Slides>
  <Notes>0</Notes>
  <HiddenSlides>0</HiddenSlides>
  <MMClips>0</MMClips>
  <ScaleCrop>false</ScaleCrop>
  <Company>Microsoft</Company>
  <LinksUpToDate>false</LinksUpToDate>
  <CharactersWithSpaces>1374</CharactersWithSpaces>
  <SharedDoc>false</SharedDoc>
  <HLinks>
    <vt:vector size="6" baseType="variant">
      <vt:variant>
        <vt:i4>2228275</vt:i4>
      </vt:variant>
      <vt:variant>
        <vt:i4>0</vt:i4>
      </vt:variant>
      <vt:variant>
        <vt:i4>0</vt:i4>
      </vt:variant>
      <vt:variant>
        <vt:i4>5</vt:i4>
      </vt:variant>
      <vt:variant>
        <vt:lpwstr>http://www.chinabidding.com.cn/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招标公告</dc:title>
  <dc:creator>庄峰</dc:creator>
  <cp:lastModifiedBy>任天宝</cp:lastModifiedBy>
  <cp:revision>2</cp:revision>
  <dcterms:created xsi:type="dcterms:W3CDTF">2015-11-24T09:37:00Z</dcterms:created>
  <dcterms:modified xsi:type="dcterms:W3CDTF">2015-11-24T09:37:00Z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