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705" w:rsidRPr="008D7705" w:rsidRDefault="005701D8" w:rsidP="0053002D">
      <w:pPr>
        <w:pStyle w:val="10"/>
        <w:spacing w:line="360" w:lineRule="auto"/>
        <w:jc w:val="center"/>
        <w:rPr>
          <w:rFonts w:ascii="宋体" w:hAnsi="宋体"/>
          <w:b/>
          <w:szCs w:val="32"/>
        </w:rPr>
      </w:pPr>
      <w:bookmarkStart w:id="0" w:name="_Toc444591027"/>
      <w:r w:rsidRPr="005701D8">
        <w:rPr>
          <w:rFonts w:ascii="方正小标宋简体" w:eastAsia="方正小标宋简体" w:hint="eastAsia"/>
          <w:b/>
          <w:color w:val="333333"/>
          <w:sz w:val="36"/>
          <w:szCs w:val="36"/>
        </w:rPr>
        <w:t>合肥供水集团二次供水泵站远程监控改造</w:t>
      </w:r>
      <w:r w:rsidR="000D64F6">
        <w:rPr>
          <w:rFonts w:ascii="方正小标宋简体" w:eastAsia="方正小标宋简体" w:hint="eastAsia"/>
          <w:b/>
          <w:color w:val="333333"/>
          <w:sz w:val="36"/>
          <w:szCs w:val="36"/>
        </w:rPr>
        <w:t>招标</w:t>
      </w:r>
      <w:r w:rsidR="008D7705" w:rsidRPr="008D7705">
        <w:rPr>
          <w:rFonts w:ascii="方正小标宋简体" w:eastAsia="方正小标宋简体" w:hint="eastAsia"/>
          <w:b/>
          <w:color w:val="333333"/>
          <w:sz w:val="36"/>
          <w:szCs w:val="36"/>
        </w:rPr>
        <w:t>需求</w:t>
      </w:r>
    </w:p>
    <w:p w:rsidR="008D7705" w:rsidRPr="008D7705" w:rsidRDefault="008D7705" w:rsidP="008D7705"/>
    <w:bookmarkEnd w:id="0"/>
    <w:p w:rsidR="008D7705" w:rsidRDefault="008D7705" w:rsidP="008D7705">
      <w:pPr>
        <w:adjustRightInd w:val="0"/>
        <w:snapToGrid w:val="0"/>
        <w:spacing w:line="360" w:lineRule="auto"/>
        <w:jc w:val="center"/>
        <w:rPr>
          <w:rFonts w:ascii="宋体" w:hAnsi="宋体"/>
          <w:bCs/>
          <w:color w:val="000000"/>
          <w:sz w:val="24"/>
        </w:rPr>
      </w:pPr>
      <w:r>
        <w:rPr>
          <w:rFonts w:ascii="宋体" w:hAnsi="宋体" w:hint="eastAsia"/>
          <w:bCs/>
          <w:color w:val="000000"/>
          <w:sz w:val="24"/>
        </w:rPr>
        <w:t>（仅供参考，具体</w:t>
      </w:r>
      <w:r w:rsidR="00C331CF">
        <w:rPr>
          <w:rFonts w:ascii="宋体" w:hAnsi="宋体" w:hint="eastAsia"/>
          <w:bCs/>
          <w:color w:val="000000"/>
          <w:sz w:val="24"/>
        </w:rPr>
        <w:t>内容</w:t>
      </w:r>
      <w:r>
        <w:rPr>
          <w:rFonts w:ascii="宋体" w:hAnsi="宋体" w:hint="eastAsia"/>
          <w:bCs/>
          <w:color w:val="000000"/>
          <w:sz w:val="24"/>
        </w:rPr>
        <w:t>以谈判文件为准）</w:t>
      </w:r>
    </w:p>
    <w:tbl>
      <w:tblPr>
        <w:tblW w:w="9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
        <w:gridCol w:w="3559"/>
        <w:gridCol w:w="4636"/>
      </w:tblGrid>
      <w:tr w:rsidR="008D7705" w:rsidTr="005701D8">
        <w:trPr>
          <w:trHeight w:val="495"/>
        </w:trPr>
        <w:tc>
          <w:tcPr>
            <w:tcW w:w="892" w:type="dxa"/>
            <w:tcBorders>
              <w:top w:val="single" w:sz="4" w:space="0" w:color="auto"/>
              <w:left w:val="single" w:sz="4" w:space="0" w:color="auto"/>
              <w:bottom w:val="single" w:sz="4" w:space="0" w:color="auto"/>
              <w:right w:val="single" w:sz="4" w:space="0" w:color="auto"/>
            </w:tcBorders>
            <w:vAlign w:val="center"/>
          </w:tcPr>
          <w:p w:rsidR="008D7705" w:rsidRDefault="008D7705" w:rsidP="005701D8">
            <w:pPr>
              <w:adjustRightInd w:val="0"/>
              <w:snapToGrid w:val="0"/>
              <w:spacing w:line="360" w:lineRule="auto"/>
              <w:jc w:val="center"/>
              <w:rPr>
                <w:rFonts w:ascii="宋体" w:hAnsi="宋体"/>
                <w:color w:val="000000"/>
                <w:sz w:val="24"/>
              </w:rPr>
            </w:pPr>
            <w:r>
              <w:rPr>
                <w:rFonts w:ascii="宋体" w:hAnsi="宋体" w:hint="eastAsia"/>
                <w:color w:val="000000"/>
                <w:sz w:val="24"/>
              </w:rPr>
              <w:t>序号</w:t>
            </w:r>
          </w:p>
        </w:tc>
        <w:tc>
          <w:tcPr>
            <w:tcW w:w="3559" w:type="dxa"/>
            <w:tcBorders>
              <w:top w:val="single" w:sz="4" w:space="0" w:color="auto"/>
              <w:left w:val="single" w:sz="4" w:space="0" w:color="auto"/>
              <w:bottom w:val="single" w:sz="4" w:space="0" w:color="auto"/>
              <w:right w:val="single" w:sz="4" w:space="0" w:color="auto"/>
            </w:tcBorders>
            <w:vAlign w:val="center"/>
          </w:tcPr>
          <w:p w:rsidR="008D7705" w:rsidRDefault="008D7705" w:rsidP="005701D8">
            <w:pPr>
              <w:adjustRightInd w:val="0"/>
              <w:snapToGrid w:val="0"/>
              <w:spacing w:line="360" w:lineRule="auto"/>
              <w:jc w:val="center"/>
              <w:rPr>
                <w:rFonts w:ascii="宋体" w:hAnsi="宋体"/>
                <w:color w:val="000000"/>
                <w:sz w:val="24"/>
              </w:rPr>
            </w:pPr>
            <w:r>
              <w:rPr>
                <w:rFonts w:ascii="宋体" w:hAnsi="宋体" w:hint="eastAsia"/>
                <w:color w:val="000000"/>
                <w:sz w:val="24"/>
              </w:rPr>
              <w:t>内容</w:t>
            </w:r>
          </w:p>
        </w:tc>
        <w:tc>
          <w:tcPr>
            <w:tcW w:w="4636" w:type="dxa"/>
            <w:tcBorders>
              <w:top w:val="single" w:sz="4" w:space="0" w:color="auto"/>
              <w:left w:val="single" w:sz="4" w:space="0" w:color="auto"/>
              <w:bottom w:val="single" w:sz="4" w:space="0" w:color="auto"/>
              <w:right w:val="single" w:sz="4" w:space="0" w:color="auto"/>
            </w:tcBorders>
            <w:vAlign w:val="center"/>
          </w:tcPr>
          <w:p w:rsidR="008D7705" w:rsidRDefault="008D7705" w:rsidP="008D7705">
            <w:pPr>
              <w:pStyle w:val="xl31"/>
              <w:widowControl w:val="0"/>
              <w:adjustRightInd w:val="0"/>
              <w:snapToGrid w:val="0"/>
              <w:spacing w:before="0" w:beforeAutospacing="0" w:after="0" w:afterAutospacing="0" w:line="360" w:lineRule="auto"/>
              <w:ind w:firstLine="482"/>
              <w:rPr>
                <w:b w:val="0"/>
                <w:bCs w:val="0"/>
                <w:color w:val="000000"/>
                <w:kern w:val="2"/>
                <w:sz w:val="24"/>
                <w:szCs w:val="24"/>
              </w:rPr>
            </w:pPr>
            <w:r>
              <w:rPr>
                <w:rFonts w:hint="eastAsia"/>
                <w:b w:val="0"/>
                <w:bCs w:val="0"/>
                <w:color w:val="000000"/>
                <w:kern w:val="2"/>
                <w:sz w:val="24"/>
                <w:szCs w:val="24"/>
              </w:rPr>
              <w:t>说明与要求</w:t>
            </w:r>
          </w:p>
        </w:tc>
      </w:tr>
      <w:tr w:rsidR="008D7705" w:rsidTr="005701D8">
        <w:trPr>
          <w:trHeight w:val="495"/>
        </w:trPr>
        <w:tc>
          <w:tcPr>
            <w:tcW w:w="892" w:type="dxa"/>
            <w:tcBorders>
              <w:top w:val="single" w:sz="4" w:space="0" w:color="auto"/>
              <w:left w:val="single" w:sz="4" w:space="0" w:color="auto"/>
              <w:bottom w:val="single" w:sz="4" w:space="0" w:color="auto"/>
              <w:right w:val="single" w:sz="4" w:space="0" w:color="auto"/>
            </w:tcBorders>
            <w:vAlign w:val="center"/>
          </w:tcPr>
          <w:p w:rsidR="008D7705" w:rsidRDefault="008D7705" w:rsidP="005701D8">
            <w:pPr>
              <w:pStyle w:val="DL"/>
              <w:pBdr>
                <w:bottom w:val="none" w:sz="0" w:space="0" w:color="auto"/>
              </w:pBdr>
              <w:tabs>
                <w:tab w:val="left" w:pos="420"/>
              </w:tabs>
              <w:snapToGrid w:val="0"/>
              <w:spacing w:line="360" w:lineRule="auto"/>
              <w:rPr>
                <w:rFonts w:ascii="宋体" w:hAnsi="宋体"/>
                <w:bCs/>
                <w:color w:val="000000"/>
                <w:szCs w:val="24"/>
                <w:lang w:val="zh-CN"/>
              </w:rPr>
            </w:pPr>
            <w:r>
              <w:rPr>
                <w:rFonts w:ascii="宋体" w:hAnsi="宋体" w:hint="eastAsia"/>
                <w:bCs/>
                <w:color w:val="000000"/>
                <w:szCs w:val="24"/>
                <w:lang w:val="zh-CN"/>
              </w:rPr>
              <w:t>1</w:t>
            </w:r>
          </w:p>
        </w:tc>
        <w:tc>
          <w:tcPr>
            <w:tcW w:w="3559" w:type="dxa"/>
            <w:tcBorders>
              <w:top w:val="single" w:sz="4" w:space="0" w:color="auto"/>
              <w:left w:val="single" w:sz="4" w:space="0" w:color="auto"/>
              <w:bottom w:val="single" w:sz="4" w:space="0" w:color="auto"/>
              <w:right w:val="single" w:sz="4" w:space="0" w:color="auto"/>
            </w:tcBorders>
            <w:vAlign w:val="center"/>
          </w:tcPr>
          <w:p w:rsidR="008D7705" w:rsidRPr="00A2156A" w:rsidRDefault="008D7705" w:rsidP="005701D8">
            <w:pPr>
              <w:adjustRightInd w:val="0"/>
              <w:snapToGrid w:val="0"/>
              <w:spacing w:line="360" w:lineRule="auto"/>
              <w:jc w:val="center"/>
              <w:rPr>
                <w:rFonts w:ascii="宋体" w:hAnsi="宋体"/>
                <w:bCs/>
                <w:color w:val="000000"/>
                <w:kern w:val="0"/>
                <w:sz w:val="24"/>
                <w:lang w:val="zh-CN"/>
              </w:rPr>
            </w:pPr>
            <w:r w:rsidRPr="00A2156A">
              <w:rPr>
                <w:rFonts w:ascii="宋体" w:hAnsi="宋体" w:hint="eastAsia"/>
                <w:bCs/>
                <w:color w:val="000000"/>
                <w:kern w:val="0"/>
                <w:sz w:val="24"/>
                <w:lang w:val="zh-CN"/>
              </w:rPr>
              <w:t>付款方式</w:t>
            </w:r>
          </w:p>
        </w:tc>
        <w:tc>
          <w:tcPr>
            <w:tcW w:w="4636" w:type="dxa"/>
            <w:tcBorders>
              <w:top w:val="single" w:sz="4" w:space="0" w:color="auto"/>
              <w:left w:val="single" w:sz="4" w:space="0" w:color="auto"/>
              <w:bottom w:val="single" w:sz="4" w:space="0" w:color="auto"/>
              <w:right w:val="single" w:sz="4" w:space="0" w:color="auto"/>
            </w:tcBorders>
            <w:vAlign w:val="center"/>
          </w:tcPr>
          <w:p w:rsidR="005701D8" w:rsidRPr="004170BB" w:rsidRDefault="005701D8" w:rsidP="005701D8">
            <w:pPr>
              <w:pStyle w:val="CharCharCharCharCharCharChar1Char"/>
              <w:spacing w:line="500" w:lineRule="exact"/>
              <w:rPr>
                <w:rFonts w:ascii="宋体" w:hAnsi="宋体"/>
                <w:lang w:val="zh-CN"/>
              </w:rPr>
            </w:pPr>
            <w:r w:rsidRPr="004170BB">
              <w:rPr>
                <w:rFonts w:ascii="宋体" w:hAnsi="宋体" w:hint="eastAsia"/>
                <w:lang w:val="zh-CN"/>
              </w:rPr>
              <w:t>付款方式：</w:t>
            </w:r>
            <w:r w:rsidRPr="000572F2">
              <w:rPr>
                <w:rFonts w:ascii="宋体" w:hAnsi="宋体" w:hint="eastAsia"/>
                <w:lang w:val="zh-CN"/>
              </w:rPr>
              <w:t>本项目无预付款，项目实施后按月依据集成商投标分项价格并通过验收的项目数量进行结算，次月付款上月结算金额的85%，直至项目完成。所有项目完成3年后，无息支付总金额的5%，剩余10%质保金项目完成后8年无息支付。</w:t>
            </w:r>
          </w:p>
          <w:p w:rsidR="008D7705" w:rsidRPr="00A2156A" w:rsidRDefault="005701D8" w:rsidP="005701D8">
            <w:pPr>
              <w:pStyle w:val="CharCharCharCharCharCharChar1Char"/>
              <w:spacing w:line="360" w:lineRule="auto"/>
              <w:rPr>
                <w:rFonts w:ascii="宋体" w:hAnsi="宋体"/>
                <w:bCs/>
                <w:color w:val="000000"/>
                <w:kern w:val="0"/>
                <w:szCs w:val="22"/>
                <w:lang w:val="zh-CN"/>
              </w:rPr>
            </w:pPr>
            <w:r w:rsidRPr="004170BB">
              <w:rPr>
                <w:rFonts w:ascii="宋体" w:hAnsi="宋体" w:hint="eastAsia"/>
                <w:bCs/>
              </w:rPr>
              <w:t>投标人提交的投标文件中如有关于付款条件的表述与招标文件规定不符，投标无效。</w:t>
            </w:r>
          </w:p>
        </w:tc>
      </w:tr>
      <w:tr w:rsidR="008D7705" w:rsidTr="005701D8">
        <w:trPr>
          <w:trHeight w:val="495"/>
        </w:trPr>
        <w:tc>
          <w:tcPr>
            <w:tcW w:w="892" w:type="dxa"/>
            <w:tcBorders>
              <w:top w:val="single" w:sz="4" w:space="0" w:color="auto"/>
              <w:left w:val="single" w:sz="4" w:space="0" w:color="auto"/>
              <w:bottom w:val="single" w:sz="4" w:space="0" w:color="auto"/>
              <w:right w:val="single" w:sz="4" w:space="0" w:color="auto"/>
            </w:tcBorders>
            <w:vAlign w:val="center"/>
          </w:tcPr>
          <w:p w:rsidR="008D7705" w:rsidRDefault="008D7705" w:rsidP="005701D8">
            <w:pPr>
              <w:adjustRightInd w:val="0"/>
              <w:snapToGrid w:val="0"/>
              <w:spacing w:line="360" w:lineRule="auto"/>
              <w:jc w:val="center"/>
              <w:rPr>
                <w:rFonts w:ascii="宋体" w:hAnsi="宋体"/>
                <w:bCs/>
                <w:color w:val="000000"/>
                <w:kern w:val="0"/>
                <w:sz w:val="24"/>
                <w:lang w:val="zh-CN"/>
              </w:rPr>
            </w:pPr>
            <w:r>
              <w:rPr>
                <w:rFonts w:ascii="宋体" w:hAnsi="宋体" w:hint="eastAsia"/>
                <w:bCs/>
                <w:color w:val="000000"/>
                <w:kern w:val="0"/>
                <w:sz w:val="24"/>
                <w:lang w:val="zh-CN"/>
              </w:rPr>
              <w:t>2</w:t>
            </w:r>
          </w:p>
        </w:tc>
        <w:tc>
          <w:tcPr>
            <w:tcW w:w="3559" w:type="dxa"/>
            <w:tcBorders>
              <w:top w:val="single" w:sz="4" w:space="0" w:color="auto"/>
              <w:left w:val="single" w:sz="4" w:space="0" w:color="auto"/>
              <w:bottom w:val="single" w:sz="4" w:space="0" w:color="auto"/>
              <w:right w:val="single" w:sz="4" w:space="0" w:color="auto"/>
            </w:tcBorders>
            <w:vAlign w:val="center"/>
          </w:tcPr>
          <w:p w:rsidR="008D7705" w:rsidRDefault="008D7705" w:rsidP="005701D8">
            <w:pPr>
              <w:adjustRightInd w:val="0"/>
              <w:snapToGrid w:val="0"/>
              <w:spacing w:line="360" w:lineRule="auto"/>
              <w:jc w:val="center"/>
              <w:rPr>
                <w:rFonts w:ascii="宋体" w:hAnsi="宋体"/>
                <w:bCs/>
                <w:color w:val="000000"/>
                <w:kern w:val="0"/>
                <w:sz w:val="24"/>
                <w:lang w:val="zh-CN"/>
              </w:rPr>
            </w:pPr>
            <w:r>
              <w:rPr>
                <w:rFonts w:ascii="宋体" w:hAnsi="宋体" w:hint="eastAsia"/>
                <w:bCs/>
                <w:color w:val="000000"/>
                <w:kern w:val="0"/>
                <w:sz w:val="24"/>
                <w:lang w:val="zh-CN"/>
              </w:rPr>
              <w:t>评标办法</w:t>
            </w:r>
          </w:p>
        </w:tc>
        <w:tc>
          <w:tcPr>
            <w:tcW w:w="4636" w:type="dxa"/>
            <w:tcBorders>
              <w:top w:val="single" w:sz="4" w:space="0" w:color="auto"/>
              <w:left w:val="single" w:sz="4" w:space="0" w:color="auto"/>
              <w:bottom w:val="single" w:sz="4" w:space="0" w:color="auto"/>
              <w:right w:val="single" w:sz="4" w:space="0" w:color="auto"/>
            </w:tcBorders>
            <w:vAlign w:val="center"/>
          </w:tcPr>
          <w:p w:rsidR="008D7705" w:rsidRPr="009A4E39" w:rsidRDefault="008D7705" w:rsidP="005701D8">
            <w:pPr>
              <w:pStyle w:val="aa"/>
              <w:adjustRightInd w:val="0"/>
              <w:snapToGrid w:val="0"/>
              <w:spacing w:line="360" w:lineRule="auto"/>
              <w:ind w:leftChars="0" w:left="0"/>
              <w:rPr>
                <w:rFonts w:ascii="宋体" w:hAnsi="宋体"/>
                <w:bCs/>
                <w:color w:val="000000"/>
                <w:kern w:val="0"/>
                <w:sz w:val="24"/>
                <w:szCs w:val="22"/>
              </w:rPr>
            </w:pPr>
            <w:r>
              <w:rPr>
                <w:rFonts w:ascii="宋体" w:hAnsi="宋体" w:hint="eastAsia"/>
                <w:bCs/>
                <w:color w:val="000000"/>
                <w:kern w:val="0"/>
                <w:sz w:val="24"/>
                <w:szCs w:val="22"/>
              </w:rPr>
              <w:t>最低</w:t>
            </w:r>
            <w:r w:rsidR="00536DE1">
              <w:rPr>
                <w:rFonts w:ascii="宋体" w:hAnsi="宋体" w:hint="eastAsia"/>
                <w:bCs/>
                <w:color w:val="000000"/>
                <w:kern w:val="0"/>
                <w:sz w:val="24"/>
                <w:szCs w:val="22"/>
              </w:rPr>
              <w:t>评标</w:t>
            </w:r>
            <w:r>
              <w:rPr>
                <w:rFonts w:ascii="宋体" w:hAnsi="宋体" w:hint="eastAsia"/>
                <w:bCs/>
                <w:color w:val="000000"/>
                <w:kern w:val="0"/>
                <w:sz w:val="24"/>
                <w:szCs w:val="22"/>
              </w:rPr>
              <w:t>价</w:t>
            </w:r>
            <w:r w:rsidR="000D64F6">
              <w:rPr>
                <w:rFonts w:ascii="宋体" w:hAnsi="宋体" w:hint="eastAsia"/>
                <w:bCs/>
                <w:color w:val="000000"/>
                <w:kern w:val="0"/>
                <w:sz w:val="24"/>
                <w:szCs w:val="22"/>
              </w:rPr>
              <w:t>法</w:t>
            </w:r>
          </w:p>
        </w:tc>
      </w:tr>
    </w:tbl>
    <w:p w:rsidR="008D7705" w:rsidRDefault="008D7705" w:rsidP="0053002D">
      <w:pPr>
        <w:spacing w:line="360" w:lineRule="auto"/>
        <w:rPr>
          <w:rFonts w:ascii="宋体" w:hAnsi="宋体"/>
          <w:sz w:val="24"/>
          <w:szCs w:val="28"/>
        </w:rPr>
      </w:pP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前注：</w:t>
      </w:r>
    </w:p>
    <w:p w:rsidR="005701D8" w:rsidRPr="005701D8" w:rsidRDefault="005701D8" w:rsidP="005701D8">
      <w:pPr>
        <w:spacing w:line="360" w:lineRule="auto"/>
        <w:rPr>
          <w:rFonts w:ascii="宋体" w:hAnsi="宋体"/>
          <w:b/>
          <w:sz w:val="24"/>
          <w:szCs w:val="24"/>
          <w:u w:val="single"/>
        </w:rPr>
      </w:pPr>
      <w:r w:rsidRPr="005701D8">
        <w:rPr>
          <w:rFonts w:ascii="宋体" w:hAnsi="宋体" w:hint="eastAsia"/>
          <w:sz w:val="24"/>
          <w:szCs w:val="28"/>
        </w:rPr>
        <w:t xml:space="preserve">1、 </w:t>
      </w:r>
      <w:proofErr w:type="gramStart"/>
      <w:r w:rsidRPr="005701D8">
        <w:rPr>
          <w:rFonts w:ascii="宋体" w:hAnsi="宋体" w:hint="eastAsia"/>
          <w:sz w:val="24"/>
          <w:szCs w:val="28"/>
        </w:rPr>
        <w:t>本需求</w:t>
      </w:r>
      <w:proofErr w:type="gramEnd"/>
      <w:r w:rsidRPr="005701D8">
        <w:rPr>
          <w:rFonts w:ascii="宋体" w:hAnsi="宋体" w:hint="eastAsia"/>
          <w:sz w:val="24"/>
          <w:szCs w:val="28"/>
        </w:rPr>
        <w:t>中提出的技术方案仅为参考，如无明确限制，投标人可以进行优化，提供满足用户实际需要的更优（或者性能实质上不低于的）</w:t>
      </w:r>
      <w:r w:rsidRPr="005701D8">
        <w:rPr>
          <w:rFonts w:ascii="宋体" w:hAnsi="宋体" w:hint="eastAsia"/>
          <w:sz w:val="24"/>
          <w:szCs w:val="24"/>
        </w:rPr>
        <w:t>技术方案或者设备配置，且此方案或配置须经评委会审核认可；</w:t>
      </w:r>
      <w:r w:rsidRPr="005701D8">
        <w:rPr>
          <w:rFonts w:ascii="宋体" w:hAnsi="宋体" w:hint="eastAsia"/>
          <w:sz w:val="24"/>
          <w:szCs w:val="24"/>
        </w:rPr>
        <w:cr/>
        <w:t>2、为鼓励不同品牌的充分竞争，如</w:t>
      </w:r>
      <w:proofErr w:type="gramStart"/>
      <w:r w:rsidRPr="005701D8">
        <w:rPr>
          <w:rFonts w:ascii="宋体" w:hAnsi="宋体" w:hint="eastAsia"/>
          <w:sz w:val="24"/>
          <w:szCs w:val="24"/>
        </w:rPr>
        <w:t>某设备</w:t>
      </w:r>
      <w:proofErr w:type="gramEnd"/>
      <w:r w:rsidRPr="005701D8">
        <w:rPr>
          <w:rFonts w:ascii="宋体" w:hAnsi="宋体" w:hint="eastAsia"/>
          <w:sz w:val="24"/>
          <w:szCs w:val="24"/>
        </w:rPr>
        <w:t>的某技术参数或要求属于个别品牌专有，则该技术参数及要求不具有限制性，投标人可对该参数或要求进行适当调整，并应当说明调整的理由，且此调整须经评委会审核认可；</w:t>
      </w:r>
    </w:p>
    <w:p w:rsidR="005701D8" w:rsidRPr="005701D8" w:rsidRDefault="005701D8" w:rsidP="005701D8">
      <w:pPr>
        <w:spacing w:line="360" w:lineRule="auto"/>
        <w:rPr>
          <w:rFonts w:ascii="宋体" w:hAnsi="宋体"/>
          <w:b/>
          <w:sz w:val="24"/>
          <w:szCs w:val="28"/>
        </w:rPr>
      </w:pPr>
      <w:r w:rsidRPr="005701D8">
        <w:rPr>
          <w:rFonts w:ascii="宋体" w:hAnsi="宋体" w:hint="eastAsia"/>
          <w:sz w:val="24"/>
          <w:szCs w:val="28"/>
        </w:rPr>
        <w:t>3、为有助于投标人选择投标产品，项目需求中提供了推荐品牌（或型号）、参考品牌（或型号）等，但这些品牌（或型号）仅供参考，并无限制性。投标人可以选择性能不低于推荐（或参考）的品牌（或型号）的其他品牌产品，但投标时应当提供有关厂商的技术证明资料，未提供的可能导致投标无效；</w:t>
      </w:r>
      <w:r w:rsidRPr="005701D8">
        <w:rPr>
          <w:rFonts w:ascii="宋体" w:hAnsi="宋体" w:hint="eastAsia"/>
          <w:sz w:val="24"/>
          <w:szCs w:val="28"/>
        </w:rPr>
        <w:cr/>
        <w:t>4、投标人应当在投标文件中列出完成本项目并通过验收所需的所有各项服务等明细表及全部费用。中标人必须确保整体通过用户方及有关主管部门验收,所发生的验收费用由中标人承担；投标人应自行踏勘施工建设现场，如投标人因未及时踏勘现场而导致的报价缺项漏</w:t>
      </w:r>
      <w:proofErr w:type="gramStart"/>
      <w:r w:rsidRPr="005701D8">
        <w:rPr>
          <w:rFonts w:ascii="宋体" w:hAnsi="宋体" w:hint="eastAsia"/>
          <w:sz w:val="24"/>
          <w:szCs w:val="28"/>
        </w:rPr>
        <w:t>项废标</w:t>
      </w:r>
      <w:proofErr w:type="gramEnd"/>
      <w:r w:rsidRPr="005701D8">
        <w:rPr>
          <w:rFonts w:ascii="宋体" w:hAnsi="宋体" w:hint="eastAsia"/>
          <w:sz w:val="24"/>
          <w:szCs w:val="28"/>
        </w:rPr>
        <w:t>、或中标后无法完工，投标人自行承担一切后果；</w:t>
      </w:r>
      <w:r w:rsidRPr="005701D8">
        <w:rPr>
          <w:rFonts w:ascii="宋体" w:hAnsi="宋体" w:hint="eastAsia"/>
          <w:sz w:val="24"/>
          <w:szCs w:val="28"/>
        </w:rPr>
        <w:cr/>
      </w:r>
      <w:r w:rsidRPr="005701D8">
        <w:rPr>
          <w:rFonts w:ascii="宋体" w:hAnsi="宋体" w:hint="eastAsia"/>
          <w:color w:val="FF0000"/>
          <w:sz w:val="24"/>
          <w:szCs w:val="28"/>
        </w:rPr>
        <w:lastRenderedPageBreak/>
        <w:t>5、</w:t>
      </w:r>
      <w:r w:rsidRPr="005701D8">
        <w:rPr>
          <w:rFonts w:ascii="宋体" w:hAnsi="宋体" w:hint="eastAsia"/>
          <w:sz w:val="24"/>
          <w:szCs w:val="28"/>
        </w:rPr>
        <w:t>如对本招标文件有任何疑问或澄清要求，请按本招标文件“投标人须知前附表”中约定方式联系诚信公司，或接受答疑截止时间</w:t>
      </w:r>
      <w:proofErr w:type="gramStart"/>
      <w:r w:rsidRPr="005701D8">
        <w:rPr>
          <w:rFonts w:ascii="宋体" w:hAnsi="宋体" w:hint="eastAsia"/>
          <w:sz w:val="24"/>
          <w:szCs w:val="28"/>
        </w:rPr>
        <w:t>前联系</w:t>
      </w:r>
      <w:proofErr w:type="gramEnd"/>
      <w:r w:rsidRPr="005701D8">
        <w:rPr>
          <w:rFonts w:ascii="宋体" w:hAnsi="宋体" w:hint="eastAsia"/>
          <w:sz w:val="24"/>
          <w:szCs w:val="28"/>
        </w:rPr>
        <w:t>采购人。否则视同理解和接受。</w:t>
      </w:r>
      <w:r w:rsidRPr="005701D8">
        <w:rPr>
          <w:rFonts w:ascii="宋体" w:hAnsi="宋体" w:hint="eastAsia"/>
          <w:sz w:val="24"/>
          <w:szCs w:val="28"/>
        </w:rPr>
        <w:cr/>
      </w:r>
      <w:r w:rsidRPr="005701D8">
        <w:rPr>
          <w:rFonts w:ascii="宋体" w:hAnsi="宋体" w:hint="eastAsia"/>
          <w:b/>
          <w:sz w:val="24"/>
          <w:szCs w:val="28"/>
        </w:rPr>
        <w:t>1标段：泵站控制系统改造</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一、项目内容及供货范围</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1、对需改造的130个泵站（改造清单见附件1）进行仔细勘察，对现场控制系统及软件进行改造，改造后的控制系统软硬件及功能满足本项目招标文件要求，</w:t>
      </w:r>
      <w:r w:rsidRPr="005701D8">
        <w:rPr>
          <w:rFonts w:ascii="宋体" w:hAnsi="宋体" w:hint="eastAsia"/>
          <w:b/>
          <w:sz w:val="24"/>
          <w:szCs w:val="28"/>
        </w:rPr>
        <w:t>改造后的二次供水控制系统控制器应具备本招标文件所规定的通讯协议输出，通讯协议见附件2；</w:t>
      </w:r>
      <w:r w:rsidRPr="005701D8">
        <w:rPr>
          <w:rFonts w:ascii="宋体" w:hAnsi="宋体" w:hint="eastAsia"/>
          <w:sz w:val="24"/>
          <w:szCs w:val="28"/>
        </w:rPr>
        <w:t>为进行二次供水泵站远程监控改造，要求控制系统控制器的IP地址设置对用户开放。</w:t>
      </w:r>
    </w:p>
    <w:p w:rsidR="005701D8" w:rsidRPr="005701D8" w:rsidRDefault="005701D8" w:rsidP="005701D8">
      <w:pPr>
        <w:spacing w:line="360" w:lineRule="auto"/>
        <w:rPr>
          <w:rFonts w:ascii="宋体" w:hAnsi="宋体"/>
          <w:b/>
          <w:sz w:val="24"/>
          <w:szCs w:val="28"/>
        </w:rPr>
      </w:pPr>
      <w:r w:rsidRPr="005701D8">
        <w:rPr>
          <w:rFonts w:ascii="宋体" w:hAnsi="宋体" w:hint="eastAsia"/>
          <w:sz w:val="24"/>
          <w:szCs w:val="28"/>
        </w:rPr>
        <w:t>2、</w:t>
      </w:r>
      <w:r w:rsidRPr="005701D8">
        <w:rPr>
          <w:rFonts w:ascii="宋体" w:hAnsi="宋体" w:hint="eastAsia"/>
          <w:b/>
          <w:sz w:val="24"/>
          <w:szCs w:val="28"/>
        </w:rPr>
        <w:t>集成商在低区控制系统需设置正常开门信号及非法入侵信号接线端子，确保远程监控集成商提供的正常开门信号及非法入侵信号</w:t>
      </w:r>
      <w:proofErr w:type="gramStart"/>
      <w:r w:rsidRPr="005701D8">
        <w:rPr>
          <w:rFonts w:ascii="宋体" w:hAnsi="宋体" w:hint="eastAsia"/>
          <w:b/>
          <w:sz w:val="24"/>
          <w:szCs w:val="28"/>
        </w:rPr>
        <w:t>接入低</w:t>
      </w:r>
      <w:proofErr w:type="gramEnd"/>
      <w:r w:rsidRPr="005701D8">
        <w:rPr>
          <w:rFonts w:ascii="宋体" w:hAnsi="宋体" w:hint="eastAsia"/>
          <w:b/>
          <w:sz w:val="24"/>
          <w:szCs w:val="28"/>
        </w:rPr>
        <w:t>区控制系统；同时集成商需在低区控制系统设置视频报警信号输出端子。</w:t>
      </w:r>
    </w:p>
    <w:p w:rsidR="005701D8" w:rsidRPr="005701D8" w:rsidRDefault="005701D8" w:rsidP="005701D8">
      <w:pPr>
        <w:spacing w:line="360" w:lineRule="auto"/>
        <w:rPr>
          <w:rFonts w:ascii="宋体" w:hAnsi="宋体"/>
          <w:sz w:val="24"/>
          <w:szCs w:val="28"/>
        </w:rPr>
      </w:pPr>
      <w:r w:rsidRPr="005701D8">
        <w:rPr>
          <w:rFonts w:ascii="宋体" w:hAnsi="宋体" w:hint="eastAsia"/>
          <w:b/>
          <w:sz w:val="24"/>
          <w:szCs w:val="28"/>
        </w:rPr>
        <w:t>3、除去采用通讯方式读取的信号，控制系统通讯协议列表中的所有输入/输出信号，都必须有相应的控制器输入/输出点与之对应。</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4、集成商提供的软件及二次开发的程序应对用户完全开放并将源代码提供给业主，确保用户今后能够对系统进行维护。</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5、集成商需提供所有与本系统相关的所有主要设备、辅材、工具等，并负责系统的安装调试工作。</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6、集成商所提供的主要软硬件设备应能够提供本地服务。</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7、集成商应对用户开展针对系统的培训工作，确保用户今后能够对系统进行维护。</w:t>
      </w:r>
    </w:p>
    <w:p w:rsidR="005701D8" w:rsidRPr="005701D8" w:rsidRDefault="005701D8" w:rsidP="005701D8">
      <w:pPr>
        <w:spacing w:line="360" w:lineRule="auto"/>
        <w:rPr>
          <w:rFonts w:ascii="宋体" w:hAnsi="宋体"/>
          <w:sz w:val="24"/>
          <w:szCs w:val="28"/>
        </w:rPr>
      </w:pP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二、系统运行模式及控制功能</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(1)二次供水设备应具有手动、自动和远程控制功能，手动、自动可以通过控制柜上安装的转换开关进行选择。</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(2)手动模式：由电气柜控制面板按钮工频启/停机组，大功率（&gt;=18.5kw）机组应设置</w:t>
      </w:r>
      <w:proofErr w:type="gramStart"/>
      <w:r w:rsidRPr="005701D8">
        <w:rPr>
          <w:rFonts w:ascii="宋体" w:hAnsi="宋体" w:hint="eastAsia"/>
          <w:sz w:val="24"/>
          <w:szCs w:val="28"/>
        </w:rPr>
        <w:t>软启动</w:t>
      </w:r>
      <w:proofErr w:type="gramEnd"/>
      <w:r w:rsidRPr="005701D8">
        <w:rPr>
          <w:rFonts w:ascii="宋体" w:hAnsi="宋体" w:hint="eastAsia"/>
          <w:sz w:val="24"/>
          <w:szCs w:val="28"/>
        </w:rPr>
        <w:t>或变频启动设备。</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(3)自动模式：可将一天分为多个时间段，用户可根据供水</w:t>
      </w:r>
      <w:proofErr w:type="gramStart"/>
      <w:r w:rsidRPr="005701D8">
        <w:rPr>
          <w:rFonts w:ascii="宋体" w:hAnsi="宋体" w:hint="eastAsia"/>
          <w:sz w:val="24"/>
          <w:szCs w:val="28"/>
        </w:rPr>
        <w:t>量设置</w:t>
      </w:r>
      <w:proofErr w:type="gramEnd"/>
      <w:r w:rsidRPr="005701D8">
        <w:rPr>
          <w:rFonts w:ascii="宋体" w:hAnsi="宋体" w:hint="eastAsia"/>
          <w:sz w:val="24"/>
          <w:szCs w:val="28"/>
        </w:rPr>
        <w:t>不同的工作压力，根据压力信号控制供水机组运行频率，自动投入和退出机组，发生故障自动切换到</w:t>
      </w:r>
      <w:r w:rsidRPr="005701D8">
        <w:rPr>
          <w:rFonts w:ascii="宋体" w:hAnsi="宋体" w:hint="eastAsia"/>
          <w:sz w:val="24"/>
          <w:szCs w:val="28"/>
        </w:rPr>
        <w:lastRenderedPageBreak/>
        <w:t>备用泵。</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（4）远程控制：可以在远程监控平台远程控制水泵的启停。</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(5)强制启动主泵/辅泵：当水泵机组有主泵和</w:t>
      </w:r>
      <w:proofErr w:type="gramStart"/>
      <w:r w:rsidRPr="005701D8">
        <w:rPr>
          <w:rFonts w:ascii="宋体" w:hAnsi="宋体" w:hint="eastAsia"/>
          <w:sz w:val="24"/>
          <w:szCs w:val="28"/>
        </w:rPr>
        <w:t>辅泵</w:t>
      </w:r>
      <w:proofErr w:type="gramEnd"/>
      <w:r w:rsidRPr="005701D8">
        <w:rPr>
          <w:rFonts w:ascii="宋体" w:hAnsi="宋体" w:hint="eastAsia"/>
          <w:sz w:val="24"/>
          <w:szCs w:val="28"/>
        </w:rPr>
        <w:t>组成，用户可以设定时段在用水高峰期强制启动主泵。在夜间小流量可以设定时段强制启动辅泵，避免水泵频繁切换。</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(6)自动恒压：根据工程实际情况，可现场设定设备出水压力，采用控制算法根据出水压力与设定压力相比较，自动调节保持出水压力恒定，恒定压力控制精度≤±0.01Mpa 。系统根据供水流量的变化增加或减少水泵台数。在切换过程中保持供水压力平稳。</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(7)自动轮换功能：系统可以选择定时轮换与定点轮换方式，用户可设置轮换时间。系统自动累计各水泵的运行时间，每次均优先启动运行时间最短的水泵。人机界面屏可以显示轮换倒计时。（备用泵也进行轮换）</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(8)自动休眠：当设备在用水低峰期运行，实际用水量</w:t>
      </w:r>
      <w:proofErr w:type="gramStart"/>
      <w:r w:rsidRPr="005701D8">
        <w:rPr>
          <w:rFonts w:ascii="宋体" w:hAnsi="宋体" w:hint="eastAsia"/>
          <w:sz w:val="24"/>
          <w:szCs w:val="28"/>
        </w:rPr>
        <w:t>很</w:t>
      </w:r>
      <w:proofErr w:type="gramEnd"/>
      <w:r w:rsidRPr="005701D8">
        <w:rPr>
          <w:rFonts w:ascii="宋体" w:hAnsi="宋体" w:hint="eastAsia"/>
          <w:sz w:val="24"/>
          <w:szCs w:val="28"/>
        </w:rPr>
        <w:t>小时，控制系统对检测到的信号进行处理，并迅速调整运行状态，直至设备小流量停机，实现停机零损耗。设备停止运行，通过气压</w:t>
      </w:r>
      <w:proofErr w:type="gramStart"/>
      <w:r w:rsidRPr="005701D8">
        <w:rPr>
          <w:rFonts w:ascii="宋体" w:hAnsi="宋体" w:hint="eastAsia"/>
          <w:sz w:val="24"/>
          <w:szCs w:val="28"/>
        </w:rPr>
        <w:t>罐维持</w:t>
      </w:r>
      <w:proofErr w:type="gramEnd"/>
      <w:r w:rsidRPr="005701D8">
        <w:rPr>
          <w:rFonts w:ascii="宋体" w:hAnsi="宋体" w:hint="eastAsia"/>
          <w:sz w:val="24"/>
          <w:szCs w:val="28"/>
        </w:rPr>
        <w:t>压力，提高节能效果，保证用水需求，在流量加大时可以自动恢复运行状态。</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(9)状态显示：通过触摸屏可查看当前供水压力、设定压力及压力波动曲线、频率、水箱液位(</w:t>
      </w:r>
      <w:proofErr w:type="gramStart"/>
      <w:r w:rsidRPr="005701D8">
        <w:rPr>
          <w:rFonts w:ascii="宋体" w:hAnsi="宋体" w:hint="eastAsia"/>
          <w:sz w:val="24"/>
          <w:szCs w:val="28"/>
        </w:rPr>
        <w:t>仅水箱式</w:t>
      </w:r>
      <w:proofErr w:type="gramEnd"/>
      <w:r w:rsidRPr="005701D8">
        <w:rPr>
          <w:rFonts w:ascii="宋体" w:hAnsi="宋体" w:hint="eastAsia"/>
          <w:sz w:val="24"/>
          <w:szCs w:val="28"/>
        </w:rPr>
        <w:t>)、流量等运行信息及各台水泵的运行状态（变频、故障、停止）和工作时间。触摸屏可设置液位量程，量程设置应与液位变送器匹配，设置量程精度到厘米，无水停机信号不能使用液位变送器信号。</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(10)数据记录：自动累计水泵运行时间，显示格式为“从XXXX年XX月XX日，水泵累计运行XX小时XX分钟XX秒”；</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(11)故障报警与处理：出现过流、过载、缺相、欠压、超压、无水、变频故障等不适合设备工作的情况时，设备能自动切转换到保护状态，以保护设备不受到损坏。同时设备自动跳过故障回路或水泵，投入其他回路或水泵，避免设备不必要的停机影响到用户用水，同时发出报警信号。</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(12)变频故障自动复位：变频器报警后，自动复位到设定次数，且复位间隔时间递增。如果变频器复位达到设定次数后仍然不成功，则自动停机保护。当变频器故障无法复位或断电情况下，应能切换至其他变频器工作。</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(13)无水/超压自动复位：无水/超压故障发生后，系统进入停机状态，当故障恢复后系统自动启动。管网叠压设备至少有2套独立的缺水（负压）保护机构，当发生缺水（或负压）的状态下应能自动报警及停机保护，当进水恢复正常时，设备恢复正常运行。</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(14)故障记录与存储：应具有故障报警和报警记忆功能，故障报警应及时准确。自动记录故障发生/恢复时间，故障类别。并提示用户处理方法，声光报警。</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(15)巡检功能：系统控制机组自动巡检，巡检时间的长短可以自动调节，此功能可防止水泵长期不运行而锈蚀的情况发生。</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（16）管网</w:t>
      </w:r>
      <w:proofErr w:type="gramStart"/>
      <w:r w:rsidRPr="005701D8">
        <w:rPr>
          <w:rFonts w:ascii="宋体" w:hAnsi="宋体" w:hint="eastAsia"/>
          <w:sz w:val="24"/>
          <w:szCs w:val="28"/>
        </w:rPr>
        <w:t>爆管失压自动</w:t>
      </w:r>
      <w:proofErr w:type="gramEnd"/>
      <w:r w:rsidRPr="005701D8">
        <w:rPr>
          <w:rFonts w:ascii="宋体" w:hAnsi="宋体" w:hint="eastAsia"/>
          <w:sz w:val="24"/>
          <w:szCs w:val="28"/>
        </w:rPr>
        <w:t>停机功能，设备在管网爆管失压后，能自动停机并报警。</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(17)参数设定：</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①供水压力分时段设定。</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②PID参数。</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③轮换参数（定时轮换/定点轮换、轮换时间）。</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④休眠参数(是否保压停机、退出停机压差)。</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⑤延时时间（进入辅泵、退出辅泵、进入保压停机、退出保压停机、无水、变频、超压故障判断延时）。</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⑥频率设定（启动变频、最高输出频率、进入保压停机频率、退出保压停机频率、进入辅泵频率、退出辅泵频率）。</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⑦系统时钟设置。</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(18)集成商需在二次供水泵站内安装用于检测泵房集水坑液位高低的液位开关，并将该液位开关信号接入控制系统中，当出现该信号报警时，应通过现场控制器将二次供水泵房进水电动阀关闭。</w:t>
      </w:r>
    </w:p>
    <w:p w:rsidR="005701D8" w:rsidRPr="005701D8" w:rsidRDefault="005701D8" w:rsidP="005701D8">
      <w:pPr>
        <w:spacing w:line="360" w:lineRule="auto"/>
        <w:rPr>
          <w:rFonts w:ascii="宋体" w:hAnsi="宋体"/>
          <w:sz w:val="24"/>
          <w:szCs w:val="28"/>
        </w:rPr>
      </w:pP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三、主要设备技术参数</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1、控制系统</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（1）控制柜（每套设备应独立设置控制柜）</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控制柜应符合现行国家标准《电气控制设备》GB/T 3797-2005的规定；同一泵房控制柜大小一致，柜体的外形尺寸符合《高度进制为20mm的面板、架和柜的基本尺寸系列》GB/T 3047.1的规定，并能满足电器元件的安装间距。电气控制柜整机通过</w:t>
      </w:r>
      <w:r w:rsidRPr="005701D8">
        <w:rPr>
          <w:rFonts w:ascii="宋体" w:hAnsi="宋体" w:hint="eastAsia"/>
          <w:sz w:val="24"/>
          <w:szCs w:val="28"/>
        </w:rPr>
        <w:lastRenderedPageBreak/>
        <w:t>国家强制性3C认证。</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①控制柜靠墙安装，柜顶上装有散热风扇，可强制散热。钢板壁厚≥2㎜，表面静电喷涂处理。柜体内设有排风散热风扇与自动启闭装置联动。柜体内设有照明装置，并与柜门启闭装置联动，便于检修。防护等级达到GB4028中IP55以上防护灰尘并控制全方位防护喷水，所</w:t>
      </w:r>
      <w:proofErr w:type="gramStart"/>
      <w:r w:rsidRPr="005701D8">
        <w:rPr>
          <w:rFonts w:ascii="宋体" w:hAnsi="宋体" w:hint="eastAsia"/>
          <w:sz w:val="24"/>
          <w:szCs w:val="28"/>
        </w:rPr>
        <w:t>有线缆从底部</w:t>
      </w:r>
      <w:proofErr w:type="gramEnd"/>
      <w:r w:rsidRPr="005701D8">
        <w:rPr>
          <w:rFonts w:ascii="宋体" w:hAnsi="宋体" w:hint="eastAsia"/>
          <w:sz w:val="24"/>
          <w:szCs w:val="28"/>
        </w:rPr>
        <w:t>进入控制柜。柜体顶部加装吊环,柜门装设加强筋并配锁。控制柜面板：设置三相进线电流表（数字式）、三相进线电压表（数字式），水泵工作状态显示灯，故障显示灯，手/自动转换开关，手动开、停水泵按钮及触摸屏、故障声光报警指示灯显示，指示灯及按钮按GB2682-81《电工成套装置中指示灯和按钮的颜色》的规定选择。</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②电气间隙与爬电距离：设备中带电电路之间以及带电零部件或接地零部件的电气间隙和爬电距离应符合GB/T 3797-2005中4.7的规定。</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③</w:t>
      </w:r>
      <w:proofErr w:type="gramStart"/>
      <w:r w:rsidRPr="005701D8">
        <w:rPr>
          <w:rFonts w:ascii="宋体" w:hAnsi="宋体" w:hint="eastAsia"/>
          <w:sz w:val="24"/>
          <w:szCs w:val="28"/>
        </w:rPr>
        <w:t>绝缘电组与</w:t>
      </w:r>
      <w:proofErr w:type="gramEnd"/>
      <w:r w:rsidRPr="005701D8">
        <w:rPr>
          <w:rFonts w:ascii="宋体" w:hAnsi="宋体" w:hint="eastAsia"/>
          <w:sz w:val="24"/>
          <w:szCs w:val="28"/>
        </w:rPr>
        <w:t>介电强度：设备中带电回路之间及带电回路和地之间的绝缘电阻应符合GB/T 3797-2005中</w:t>
      </w:r>
      <w:smartTag w:uri="urn:schemas-microsoft-com:office:smarttags" w:element="chsdate">
        <w:smartTagPr>
          <w:attr w:name="IsROCDate" w:val="False"/>
          <w:attr w:name="IsLunarDate" w:val="False"/>
          <w:attr w:name="Day" w:val="30"/>
          <w:attr w:name="Month" w:val="12"/>
          <w:attr w:name="Year" w:val="1899"/>
        </w:smartTagPr>
        <w:r w:rsidRPr="005701D8">
          <w:rPr>
            <w:rFonts w:ascii="宋体" w:hAnsi="宋体" w:hint="eastAsia"/>
            <w:sz w:val="24"/>
            <w:szCs w:val="28"/>
          </w:rPr>
          <w:t>4.8.1</w:t>
        </w:r>
      </w:smartTag>
      <w:r w:rsidRPr="005701D8">
        <w:rPr>
          <w:rFonts w:ascii="宋体" w:hAnsi="宋体" w:hint="eastAsia"/>
          <w:sz w:val="24"/>
          <w:szCs w:val="28"/>
        </w:rPr>
        <w:t>的规定；介电强度应符合GB/T 3797-2005中4.8.2和4.8.3的规定。</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④安全接地及防雷：设备的金属构体上应设置接地点，与接地点相连接的保护导线的截面，应与设备导体截面积相同，按30*4mm接地铜排以上配置。与接地点连接的导线必须是黄、绿双色线。不能明显表明的接地点，应在附近标注明显的接地符号。主接地点与设备任何有关的、因绝缘损坏可能带电的金属之间的电阻不应超过0.1Ω，连接接地线的螺钉和接线点不得作其他机械紧固用。控制柜应有可靠的防雷措施，并符合GB/T 3482的要求。</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⑤控制柜在5.9m/s(0.6G)震动下可正常工作。抗电磁干扰性能符合IEC255-22标准规定。</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⑥控制柜的内部结构布置必须严格按系统图、国家标准及地方规范执行；内部接线应排列整齐、清晰和美观，绑扎成束或敷于专用塑料槽内卡在安装架上；配线应考虑足够的余量。</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⑦控制柜门内侧必须贴有电气原理图，采用塑封防水密封。</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⑧</w:t>
      </w:r>
      <w:proofErr w:type="gramStart"/>
      <w:r w:rsidRPr="005701D8">
        <w:rPr>
          <w:rFonts w:ascii="宋体" w:hAnsi="宋体" w:hint="eastAsia"/>
          <w:sz w:val="24"/>
          <w:szCs w:val="28"/>
        </w:rPr>
        <w:t>中性线母排和接地母排的</w:t>
      </w:r>
      <w:proofErr w:type="gramEnd"/>
      <w:r w:rsidRPr="005701D8">
        <w:rPr>
          <w:rFonts w:ascii="宋体" w:hAnsi="宋体" w:hint="eastAsia"/>
          <w:sz w:val="24"/>
          <w:szCs w:val="28"/>
        </w:rPr>
        <w:t>电流容量必须经过计算且足够大；箱内电器元件的上方标志该元件的文字符号，各电路的导线端头应标</w:t>
      </w:r>
      <w:proofErr w:type="gramStart"/>
      <w:r w:rsidRPr="005701D8">
        <w:rPr>
          <w:rFonts w:ascii="宋体" w:hAnsi="宋体" w:hint="eastAsia"/>
          <w:sz w:val="24"/>
          <w:szCs w:val="28"/>
        </w:rPr>
        <w:t>志相应</w:t>
      </w:r>
      <w:proofErr w:type="gramEnd"/>
      <w:r w:rsidRPr="005701D8">
        <w:rPr>
          <w:rFonts w:ascii="宋体" w:hAnsi="宋体" w:hint="eastAsia"/>
          <w:sz w:val="24"/>
          <w:szCs w:val="28"/>
        </w:rPr>
        <w:t>的文字符号。所有的文字符号应与提供的线路图、系统图上的文字符号一致。所使用的图形和符号应符合相应</w:t>
      </w:r>
      <w:r w:rsidRPr="005701D8">
        <w:rPr>
          <w:rFonts w:ascii="宋体" w:hAnsi="宋体" w:hint="eastAsia"/>
          <w:sz w:val="24"/>
          <w:szCs w:val="28"/>
        </w:rPr>
        <w:lastRenderedPageBreak/>
        <w:t>的国家标准。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⑨柜门、盖、覆板必须与保护电路可靠连接；柜内保护导体颜色符合规定；支撑固定导体的绝缘子外表不得有裂纹或缺损；二次配线应使用铜芯绝缘软线。其截面应不小于：电流回路2.5mm2，控制回路1.0mm2导线。本工程采用TN-S系统供电，PE、N线端子</w:t>
      </w:r>
      <w:proofErr w:type="gramStart"/>
      <w:r w:rsidRPr="005701D8">
        <w:rPr>
          <w:rFonts w:ascii="宋体" w:hAnsi="宋体" w:hint="eastAsia"/>
          <w:sz w:val="24"/>
          <w:szCs w:val="28"/>
        </w:rPr>
        <w:t>采用方铜端子</w:t>
      </w:r>
      <w:proofErr w:type="gramEnd"/>
      <w:r w:rsidRPr="005701D8">
        <w:rPr>
          <w:rFonts w:ascii="宋体" w:hAnsi="宋体" w:hint="eastAsia"/>
          <w:sz w:val="24"/>
          <w:szCs w:val="28"/>
        </w:rPr>
        <w:t>。控制柜内的铜母线应有彩色分相标志，按下表规定布置。</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2"/>
        <w:gridCol w:w="1582"/>
        <w:gridCol w:w="1581"/>
        <w:gridCol w:w="1629"/>
        <w:gridCol w:w="1582"/>
      </w:tblGrid>
      <w:tr w:rsidR="005701D8" w:rsidRPr="005701D8" w:rsidTr="005701D8">
        <w:trPr>
          <w:cantSplit/>
        </w:trPr>
        <w:tc>
          <w:tcPr>
            <w:tcW w:w="1582" w:type="dxa"/>
            <w:vMerge w:val="restart"/>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相别</w:t>
            </w:r>
          </w:p>
        </w:tc>
        <w:tc>
          <w:tcPr>
            <w:tcW w:w="1582" w:type="dxa"/>
            <w:vMerge w:val="restart"/>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色标</w:t>
            </w:r>
          </w:p>
        </w:tc>
        <w:tc>
          <w:tcPr>
            <w:tcW w:w="4792" w:type="dxa"/>
            <w:gridSpan w:val="3"/>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母线安装位置</w:t>
            </w:r>
          </w:p>
        </w:tc>
      </w:tr>
      <w:tr w:rsidR="005701D8" w:rsidRPr="005701D8" w:rsidTr="005701D8">
        <w:trPr>
          <w:cantSplit/>
          <w:trHeight w:val="90"/>
        </w:trPr>
        <w:tc>
          <w:tcPr>
            <w:tcW w:w="1582" w:type="dxa"/>
            <w:vMerge/>
            <w:vAlign w:val="center"/>
          </w:tcPr>
          <w:p w:rsidR="005701D8" w:rsidRPr="005701D8" w:rsidRDefault="005701D8" w:rsidP="005701D8">
            <w:pPr>
              <w:spacing w:line="360" w:lineRule="auto"/>
              <w:rPr>
                <w:rFonts w:ascii="宋体" w:hAnsi="宋体"/>
                <w:sz w:val="24"/>
                <w:szCs w:val="28"/>
              </w:rPr>
            </w:pPr>
          </w:p>
        </w:tc>
        <w:tc>
          <w:tcPr>
            <w:tcW w:w="1582" w:type="dxa"/>
            <w:vMerge/>
            <w:vAlign w:val="center"/>
          </w:tcPr>
          <w:p w:rsidR="005701D8" w:rsidRPr="005701D8" w:rsidRDefault="005701D8" w:rsidP="005701D8">
            <w:pPr>
              <w:spacing w:line="360" w:lineRule="auto"/>
              <w:rPr>
                <w:rFonts w:ascii="宋体" w:hAnsi="宋体"/>
                <w:sz w:val="24"/>
                <w:szCs w:val="28"/>
              </w:rPr>
            </w:pPr>
          </w:p>
        </w:tc>
        <w:tc>
          <w:tcPr>
            <w:tcW w:w="1581"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垂直安装</w:t>
            </w:r>
          </w:p>
        </w:tc>
        <w:tc>
          <w:tcPr>
            <w:tcW w:w="1629"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水平安装</w:t>
            </w:r>
          </w:p>
        </w:tc>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引下线</w:t>
            </w:r>
          </w:p>
        </w:tc>
      </w:tr>
      <w:tr w:rsidR="005701D8" w:rsidRPr="005701D8" w:rsidTr="005701D8">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L1</w:t>
            </w:r>
          </w:p>
        </w:tc>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黄</w:t>
            </w:r>
          </w:p>
        </w:tc>
        <w:tc>
          <w:tcPr>
            <w:tcW w:w="1581"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上</w:t>
            </w:r>
          </w:p>
        </w:tc>
        <w:tc>
          <w:tcPr>
            <w:tcW w:w="1629"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后（内）</w:t>
            </w:r>
          </w:p>
        </w:tc>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左</w:t>
            </w:r>
          </w:p>
        </w:tc>
      </w:tr>
      <w:tr w:rsidR="005701D8" w:rsidRPr="005701D8" w:rsidTr="005701D8">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L2</w:t>
            </w:r>
          </w:p>
        </w:tc>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绿</w:t>
            </w:r>
          </w:p>
        </w:tc>
        <w:tc>
          <w:tcPr>
            <w:tcW w:w="1581"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中</w:t>
            </w:r>
          </w:p>
        </w:tc>
        <w:tc>
          <w:tcPr>
            <w:tcW w:w="1629"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中</w:t>
            </w:r>
          </w:p>
        </w:tc>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中</w:t>
            </w:r>
          </w:p>
        </w:tc>
      </w:tr>
      <w:tr w:rsidR="005701D8" w:rsidRPr="005701D8" w:rsidTr="005701D8">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L3</w:t>
            </w:r>
          </w:p>
        </w:tc>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红</w:t>
            </w:r>
          </w:p>
        </w:tc>
        <w:tc>
          <w:tcPr>
            <w:tcW w:w="1581"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下</w:t>
            </w:r>
          </w:p>
        </w:tc>
        <w:tc>
          <w:tcPr>
            <w:tcW w:w="1629"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前（外）</w:t>
            </w:r>
          </w:p>
        </w:tc>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右</w:t>
            </w:r>
          </w:p>
        </w:tc>
      </w:tr>
      <w:tr w:rsidR="005701D8" w:rsidRPr="005701D8" w:rsidTr="005701D8">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N</w:t>
            </w:r>
          </w:p>
        </w:tc>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淡蓝</w:t>
            </w:r>
          </w:p>
        </w:tc>
        <w:tc>
          <w:tcPr>
            <w:tcW w:w="1581"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最下</w:t>
            </w:r>
          </w:p>
        </w:tc>
        <w:tc>
          <w:tcPr>
            <w:tcW w:w="1629"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最外</w:t>
            </w:r>
          </w:p>
        </w:tc>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最右</w:t>
            </w:r>
          </w:p>
        </w:tc>
      </w:tr>
      <w:tr w:rsidR="005701D8" w:rsidRPr="005701D8" w:rsidTr="005701D8">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PE</w:t>
            </w:r>
          </w:p>
        </w:tc>
        <w:tc>
          <w:tcPr>
            <w:tcW w:w="1582"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绿/黄</w:t>
            </w:r>
          </w:p>
        </w:tc>
        <w:tc>
          <w:tcPr>
            <w:tcW w:w="1581" w:type="dxa"/>
            <w:vAlign w:val="center"/>
          </w:tcPr>
          <w:p w:rsidR="005701D8" w:rsidRPr="005701D8" w:rsidRDefault="005701D8" w:rsidP="005701D8">
            <w:pPr>
              <w:spacing w:line="360" w:lineRule="auto"/>
              <w:rPr>
                <w:rFonts w:ascii="宋体" w:hAnsi="宋体"/>
                <w:sz w:val="24"/>
                <w:szCs w:val="28"/>
              </w:rPr>
            </w:pPr>
          </w:p>
        </w:tc>
        <w:tc>
          <w:tcPr>
            <w:tcW w:w="1629" w:type="dxa"/>
            <w:vAlign w:val="center"/>
          </w:tcPr>
          <w:p w:rsidR="005701D8" w:rsidRPr="005701D8" w:rsidRDefault="005701D8" w:rsidP="005701D8">
            <w:pPr>
              <w:spacing w:line="360" w:lineRule="auto"/>
              <w:rPr>
                <w:rFonts w:ascii="宋体" w:hAnsi="宋体"/>
                <w:sz w:val="24"/>
                <w:szCs w:val="28"/>
              </w:rPr>
            </w:pPr>
          </w:p>
        </w:tc>
        <w:tc>
          <w:tcPr>
            <w:tcW w:w="1582" w:type="dxa"/>
            <w:vAlign w:val="center"/>
          </w:tcPr>
          <w:p w:rsidR="005701D8" w:rsidRPr="005701D8" w:rsidRDefault="005701D8" w:rsidP="005701D8">
            <w:pPr>
              <w:spacing w:line="360" w:lineRule="auto"/>
              <w:rPr>
                <w:rFonts w:ascii="宋体" w:hAnsi="宋体"/>
                <w:sz w:val="24"/>
                <w:szCs w:val="28"/>
              </w:rPr>
            </w:pPr>
          </w:p>
        </w:tc>
      </w:tr>
    </w:tbl>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⑩</w:t>
      </w:r>
      <w:r w:rsidRPr="005701D8">
        <w:rPr>
          <w:rFonts w:ascii="宋体" w:hAnsi="宋体"/>
          <w:sz w:val="24"/>
          <w:szCs w:val="28"/>
        </w:rPr>
        <w:t xml:space="preserve">为了有效地防止控制柜内因环境潮湿产生水珠而影响电器寿命，控制柜需具有加热去湿功能：加热元件采用具有自动调节并限制温度功能的热敏电阻，热敏电阻的散热体采用阳极氧化铝合金。加热去湿控制器采用具有温湿度检测功能的自动加热去湿控制器。加热元件及加热去湿控制器采用导轨式安装。 </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（2）可编程控制器：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可编程控制器要求采用西门子</w:t>
      </w:r>
      <w:r w:rsidRPr="005701D8">
        <w:rPr>
          <w:rFonts w:ascii="宋体" w:hAnsi="宋体"/>
          <w:sz w:val="24"/>
          <w:szCs w:val="28"/>
        </w:rPr>
        <w:t>S7-200</w:t>
      </w:r>
      <w:r w:rsidRPr="005701D8">
        <w:rPr>
          <w:rFonts w:ascii="宋体" w:hAnsi="宋体" w:hint="eastAsia"/>
          <w:sz w:val="24"/>
          <w:szCs w:val="28"/>
        </w:rPr>
        <w:t xml:space="preserve"> SMART系列或施耐德</w:t>
      </w:r>
      <w:r w:rsidRPr="005701D8">
        <w:rPr>
          <w:rFonts w:ascii="宋体" w:hAnsi="宋体"/>
          <w:sz w:val="24"/>
          <w:szCs w:val="28"/>
        </w:rPr>
        <w:t>Quantum</w:t>
      </w:r>
      <w:r w:rsidRPr="005701D8">
        <w:rPr>
          <w:rFonts w:ascii="宋体" w:hAnsi="宋体" w:hint="eastAsia"/>
          <w:sz w:val="24"/>
          <w:szCs w:val="28"/>
        </w:rPr>
        <w:t>系列、罗克韦尔MicroLogix系列其中任一系列控制器及配套的</w:t>
      </w:r>
      <w:r w:rsidRPr="005701D8">
        <w:rPr>
          <w:rFonts w:ascii="宋体" w:hAnsi="宋体"/>
          <w:sz w:val="24"/>
          <w:szCs w:val="28"/>
        </w:rPr>
        <w:t>I/O</w:t>
      </w:r>
      <w:r w:rsidRPr="005701D8">
        <w:rPr>
          <w:rFonts w:ascii="宋体" w:hAnsi="宋体" w:hint="eastAsia"/>
          <w:sz w:val="24"/>
          <w:szCs w:val="28"/>
        </w:rPr>
        <w:t>模块。投标人必须在投标文件中明确说明所选的可编程控制器品牌。</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①PLC的输入/输出点数需满足招标文件技术及功能要求，用户程序区容量不低于24KB，数据存储区容量不低于16KB，开关量（0/1）运算执行时间不高于0.15μs。</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②PLC本体集成以太网口，可实现多台</w:t>
      </w:r>
      <w:r w:rsidRPr="005701D8">
        <w:rPr>
          <w:rFonts w:ascii="宋体" w:hAnsi="宋体"/>
          <w:sz w:val="24"/>
          <w:szCs w:val="28"/>
        </w:rPr>
        <w:t>PLC</w:t>
      </w:r>
      <w:r w:rsidRPr="005701D8">
        <w:rPr>
          <w:rFonts w:ascii="宋体" w:hAnsi="宋体" w:hint="eastAsia"/>
          <w:sz w:val="24"/>
          <w:szCs w:val="28"/>
        </w:rPr>
        <w:t>及</w:t>
      </w:r>
      <w:r w:rsidRPr="005701D8">
        <w:rPr>
          <w:rFonts w:ascii="宋体" w:hAnsi="宋体"/>
          <w:sz w:val="24"/>
          <w:szCs w:val="28"/>
        </w:rPr>
        <w:t>HMI</w:t>
      </w:r>
      <w:r w:rsidRPr="005701D8">
        <w:rPr>
          <w:rFonts w:ascii="宋体" w:hAnsi="宋体" w:hint="eastAsia"/>
          <w:sz w:val="24"/>
          <w:szCs w:val="28"/>
        </w:rPr>
        <w:t>设备通过交换机组网。</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③PLC本体自带</w:t>
      </w:r>
      <w:r w:rsidRPr="005701D8">
        <w:rPr>
          <w:rFonts w:ascii="宋体" w:hAnsi="宋体"/>
          <w:sz w:val="24"/>
          <w:szCs w:val="28"/>
        </w:rPr>
        <w:t>Micro SD</w:t>
      </w:r>
      <w:r w:rsidRPr="005701D8">
        <w:rPr>
          <w:rFonts w:ascii="宋体" w:hAnsi="宋体" w:hint="eastAsia"/>
          <w:sz w:val="24"/>
          <w:szCs w:val="28"/>
        </w:rPr>
        <w:t>卡插槽，可实现固件升级、程序传输。</w:t>
      </w:r>
    </w:p>
    <w:p w:rsidR="005701D8" w:rsidRPr="005701D8" w:rsidRDefault="005701D8" w:rsidP="005701D8">
      <w:pPr>
        <w:spacing w:line="360" w:lineRule="auto"/>
        <w:rPr>
          <w:rFonts w:ascii="宋体" w:hAnsi="宋体"/>
          <w:sz w:val="24"/>
          <w:szCs w:val="28"/>
        </w:rPr>
      </w:pPr>
      <w:r w:rsidRPr="005701D8">
        <w:rPr>
          <w:rFonts w:ascii="宋体" w:hAnsi="宋体"/>
          <w:sz w:val="24"/>
          <w:szCs w:val="28"/>
        </w:rPr>
        <w:fldChar w:fldCharType="begin"/>
      </w:r>
      <w:r w:rsidRPr="005701D8">
        <w:rPr>
          <w:rFonts w:ascii="宋体" w:hAnsi="宋体"/>
          <w:sz w:val="24"/>
          <w:szCs w:val="28"/>
        </w:rPr>
        <w:instrText xml:space="preserve"> </w:instrText>
      </w:r>
      <w:r w:rsidRPr="005701D8">
        <w:rPr>
          <w:rFonts w:ascii="宋体" w:hAnsi="宋体" w:hint="eastAsia"/>
          <w:sz w:val="24"/>
          <w:szCs w:val="28"/>
        </w:rPr>
        <w:instrText>= 4 \* GB3</w:instrText>
      </w:r>
      <w:r w:rsidRPr="005701D8">
        <w:rPr>
          <w:rFonts w:ascii="宋体" w:hAnsi="宋体"/>
          <w:sz w:val="24"/>
          <w:szCs w:val="28"/>
        </w:rPr>
        <w:instrText xml:space="preserve"> </w:instrText>
      </w:r>
      <w:r w:rsidRPr="005701D8">
        <w:rPr>
          <w:rFonts w:ascii="宋体" w:hAnsi="宋体"/>
          <w:sz w:val="24"/>
          <w:szCs w:val="28"/>
        </w:rPr>
        <w:fldChar w:fldCharType="separate"/>
      </w:r>
      <w:r w:rsidRPr="005701D8">
        <w:rPr>
          <w:rFonts w:ascii="宋体" w:hAnsi="宋体" w:hint="eastAsia"/>
          <w:sz w:val="24"/>
          <w:szCs w:val="28"/>
        </w:rPr>
        <w:t>④</w:t>
      </w:r>
      <w:r w:rsidRPr="005701D8">
        <w:rPr>
          <w:rFonts w:ascii="宋体" w:hAnsi="宋体"/>
          <w:sz w:val="24"/>
          <w:szCs w:val="28"/>
        </w:rPr>
        <w:fldChar w:fldCharType="end"/>
      </w:r>
      <w:r w:rsidRPr="005701D8">
        <w:rPr>
          <w:rFonts w:ascii="宋体" w:hAnsi="宋体" w:hint="eastAsia"/>
          <w:sz w:val="24"/>
          <w:szCs w:val="28"/>
        </w:rPr>
        <w:t>为了方便集成及安装，PLC本体与模块间需插针式连接。</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⑤PLC本体能支持信号板扩展，从而实现精准的配置。</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⑥每个PLC的输入/输出点数量及类型应满足本项目招标文件功能及二次供水泵站远程监控通讯协议列表要求。</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 xml:space="preserve">     ⑦</w:t>
      </w:r>
      <w:r w:rsidRPr="005701D8">
        <w:rPr>
          <w:rFonts w:ascii="宋体" w:hAnsi="宋体" w:hint="eastAsia"/>
          <w:b/>
          <w:sz w:val="24"/>
          <w:szCs w:val="28"/>
        </w:rPr>
        <w:t>每个PLC至少预留一个以太网接口，用于二次供水泵站远程监控，将用户指定的数据按照地址分配原则写入指定PLC存储区，详见通讯协议附件。由于所有供水分区远程监控数据是经由低区PLC通过光纤进行通讯，投标人在投标时应充分考虑各供水分区PLC通讯接口类型及数量。</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（3）触摸屏：</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采用屏幕显示清晰，多行数据显示，能自动黑屏屏保，和PLC通讯良好、CCC认证产品；</w:t>
      </w:r>
      <w:proofErr w:type="gramStart"/>
      <w:r w:rsidRPr="005701D8">
        <w:rPr>
          <w:rFonts w:ascii="宋体" w:hAnsi="宋体" w:hint="eastAsia"/>
          <w:sz w:val="24"/>
          <w:szCs w:val="28"/>
        </w:rPr>
        <w:t>按键需能快速</w:t>
      </w:r>
      <w:proofErr w:type="gramEnd"/>
      <w:r w:rsidRPr="005701D8">
        <w:rPr>
          <w:rFonts w:ascii="宋体" w:hAnsi="宋体" w:hint="eastAsia"/>
          <w:sz w:val="24"/>
          <w:szCs w:val="28"/>
        </w:rPr>
        <w:t>、简单、准确。</w:t>
      </w:r>
      <w:r w:rsidRPr="005701D8">
        <w:rPr>
          <w:rFonts w:ascii="宋体" w:hAnsi="宋体" w:hint="eastAsia"/>
          <w:b/>
          <w:sz w:val="24"/>
          <w:szCs w:val="28"/>
        </w:rPr>
        <w:t>要求采用与PLC同一品牌产品。</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①显示清晰，与PLC通信良好。</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②显示内容：各台水泵的状态（变频、休息、故障），设定压力，供水压力及其波动曲线（应有最少48小时持续性供水压力曲线图），水箱的液位，可以分时段设定压力，设置参数（定时轮换、定点轮换、轮换时间、PID参数调整、水泵机组所用参数设定），故障检测、记录与分析，系统帮助与说明。设备参数设置，必须有密码保护；且用户名和密码必须统一；应分别设定管理员和普通巡检人员的权限；设定参数之后，应有保存功能。</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2、电力仪表：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推荐品牌：施耐德、西门子、AB。(投标人所投产品参数不得低于招标文件要求。)</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盘面安装，LED显示</w:t>
      </w:r>
      <w:r w:rsidRPr="005701D8">
        <w:rPr>
          <w:rFonts w:ascii="宋体" w:hAnsi="宋体"/>
          <w:sz w:val="24"/>
          <w:szCs w:val="28"/>
        </w:rPr>
        <w:tab/>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3相4线，精度1.0</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可检测</w:t>
      </w:r>
      <w:r w:rsidRPr="005701D8">
        <w:rPr>
          <w:rFonts w:ascii="宋体" w:hAnsi="宋体"/>
          <w:sz w:val="24"/>
          <w:szCs w:val="28"/>
        </w:rPr>
        <w:t>电压，电流，功率，频率，功率因数，需量，电能</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通讯：标准2线制RS485接口，Modbus RTU协议</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3、低压元器件</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主要低压元器件包括接触器、空气开关、开关电源、相序保护装置、电力变送器等，</w:t>
      </w:r>
      <w:r w:rsidRPr="005701D8">
        <w:rPr>
          <w:rFonts w:ascii="宋体" w:hAnsi="宋体" w:hint="eastAsia"/>
          <w:b/>
          <w:sz w:val="24"/>
          <w:szCs w:val="28"/>
        </w:rPr>
        <w:t>低压元器件选用施耐德、ABB、西门子产品或不低于上述质量的品牌产品，投标人必须在投标文件中明确说明所选品牌。</w:t>
      </w:r>
      <w:r w:rsidRPr="005701D8">
        <w:rPr>
          <w:rFonts w:ascii="宋体" w:hAnsi="宋体" w:hint="eastAsia"/>
          <w:sz w:val="24"/>
          <w:szCs w:val="28"/>
        </w:rPr>
        <w:t>每台控制柜应</w:t>
      </w:r>
      <w:proofErr w:type="gramStart"/>
      <w:r w:rsidRPr="005701D8">
        <w:rPr>
          <w:rFonts w:ascii="宋体" w:hAnsi="宋体" w:hint="eastAsia"/>
          <w:sz w:val="24"/>
          <w:szCs w:val="28"/>
        </w:rPr>
        <w:t>配置总柜</w:t>
      </w:r>
      <w:proofErr w:type="gramEnd"/>
      <w:r w:rsidRPr="005701D8">
        <w:rPr>
          <w:rFonts w:ascii="宋体" w:hAnsi="宋体" w:hint="eastAsia"/>
          <w:sz w:val="24"/>
          <w:szCs w:val="28"/>
        </w:rPr>
        <w:t>断路器（带隔离功能），主要用电设备（变频器、水泵、开关电源、可编程控制逻辑器PLC）应独立配置断路器。如没明确规定的电器元件和仪表使用不低于上述品牌同等档次的产品。所有元器件应有标识，断路器标明控制的用电设备。所有低压元器件容量按设备负荷配置。</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4、变频器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采用专用型水泵控制变频器（当年主流型号），具有符合国际标准和认证(CE、UL、CSA、C-Tick、GOST 等) 的要求，并具备多泵控制功能。为保证变频调速系统安全可靠运转，投标人提供的变频器应为国内外知名品牌产品，</w:t>
      </w:r>
      <w:r w:rsidRPr="005701D8">
        <w:rPr>
          <w:rFonts w:ascii="宋体" w:hAnsi="宋体" w:hint="eastAsia"/>
          <w:b/>
          <w:sz w:val="24"/>
          <w:szCs w:val="28"/>
        </w:rPr>
        <w:t>如西门子、AB、ABB等或不低于上述质量的品牌产品，投标人必须在投标文件中明确说明所选的变频器品牌。</w:t>
      </w:r>
      <w:r w:rsidRPr="005701D8">
        <w:rPr>
          <w:rFonts w:ascii="宋体" w:hAnsi="宋体" w:hint="eastAsia"/>
          <w:sz w:val="24"/>
          <w:szCs w:val="28"/>
        </w:rPr>
        <w:t>内置电抗器、 EMC滤波器，具备磁通电流控制和多点U/f控制等性能特性，对水泵具有缺相，过电压（欠电压）短路等保护。</w:t>
      </w:r>
      <w:r w:rsidRPr="005701D8">
        <w:rPr>
          <w:rFonts w:ascii="宋体" w:hAnsi="宋体" w:hint="eastAsia"/>
          <w:b/>
          <w:sz w:val="24"/>
          <w:szCs w:val="28"/>
        </w:rPr>
        <w:t>1台变频器配置一台水泵，且能做到自动切换，备泵也按主泵配置计入。所有变频器必须设置独立断路器。（如今后在实际设计有辅泵，辅</w:t>
      </w:r>
      <w:proofErr w:type="gramStart"/>
      <w:r w:rsidRPr="005701D8">
        <w:rPr>
          <w:rFonts w:ascii="宋体" w:hAnsi="宋体" w:hint="eastAsia"/>
          <w:b/>
          <w:sz w:val="24"/>
          <w:szCs w:val="28"/>
        </w:rPr>
        <w:t>泵必须</w:t>
      </w:r>
      <w:proofErr w:type="gramEnd"/>
      <w:r w:rsidRPr="005701D8">
        <w:rPr>
          <w:rFonts w:ascii="宋体" w:hAnsi="宋体" w:hint="eastAsia"/>
          <w:b/>
          <w:sz w:val="24"/>
          <w:szCs w:val="28"/>
        </w:rPr>
        <w:t>采用单独变频器）。</w:t>
      </w:r>
      <w:r w:rsidRPr="005701D8">
        <w:rPr>
          <w:rFonts w:ascii="宋体" w:hAnsi="宋体" w:hint="eastAsia"/>
          <w:sz w:val="24"/>
          <w:szCs w:val="28"/>
        </w:rPr>
        <w:t>第1台泵变频到50HZ后，压力达不到给定值变频启动第2台泵（要求2台变频器频率基本相同），依次类推。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5、传感器及变送器</w:t>
      </w:r>
    </w:p>
    <w:p w:rsidR="005701D8" w:rsidRPr="005701D8" w:rsidRDefault="005701D8" w:rsidP="005701D8">
      <w:pPr>
        <w:spacing w:line="360" w:lineRule="auto"/>
        <w:rPr>
          <w:rFonts w:ascii="宋体" w:hAnsi="宋体"/>
          <w:b/>
          <w:sz w:val="24"/>
          <w:szCs w:val="28"/>
        </w:rPr>
      </w:pPr>
      <w:r w:rsidRPr="005701D8">
        <w:rPr>
          <w:rFonts w:ascii="宋体" w:hAnsi="宋体" w:hint="eastAsia"/>
          <w:sz w:val="24"/>
          <w:szCs w:val="28"/>
        </w:rPr>
        <w:t>①压力变送器：用于出水总管压力测量，</w:t>
      </w:r>
      <w:proofErr w:type="gramStart"/>
      <w:r w:rsidRPr="005701D8">
        <w:rPr>
          <w:rFonts w:ascii="宋体" w:hAnsi="宋体" w:hint="eastAsia"/>
          <w:sz w:val="24"/>
          <w:szCs w:val="28"/>
        </w:rPr>
        <w:t>泵前压力</w:t>
      </w:r>
      <w:proofErr w:type="gramEnd"/>
      <w:r w:rsidRPr="005701D8">
        <w:rPr>
          <w:rFonts w:ascii="宋体" w:hAnsi="宋体" w:hint="eastAsia"/>
          <w:sz w:val="24"/>
          <w:szCs w:val="28"/>
        </w:rPr>
        <w:t>(仅无负压式)测量。量程根据二次供水泵房实际工艺状况选取，输出4-20mA，</w:t>
      </w:r>
      <w:r w:rsidRPr="005701D8">
        <w:rPr>
          <w:rFonts w:ascii="宋体" w:hAnsi="宋体" w:hint="eastAsia"/>
          <w:b/>
          <w:sz w:val="24"/>
          <w:szCs w:val="28"/>
        </w:rPr>
        <w:t>压力变送器装三通旋塞，并装DN15快阀。选用HUBA、霍尼韦尔、E+h产品或不低于上述质量的品牌产品，投标人必须在投标文件中明确说明所选品牌。</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②电接点压力表：采用</w:t>
      </w:r>
      <w:proofErr w:type="gramStart"/>
      <w:r w:rsidRPr="005701D8">
        <w:rPr>
          <w:rFonts w:ascii="宋体" w:hAnsi="宋体" w:hint="eastAsia"/>
          <w:sz w:val="24"/>
          <w:szCs w:val="28"/>
        </w:rPr>
        <w:t>耐振式</w:t>
      </w:r>
      <w:proofErr w:type="gramEnd"/>
      <w:r w:rsidRPr="005701D8">
        <w:rPr>
          <w:rFonts w:ascii="宋体" w:hAnsi="宋体" w:hint="eastAsia"/>
          <w:sz w:val="24"/>
          <w:szCs w:val="28"/>
        </w:rPr>
        <w:t>电接点压力表，用于出水总管压力偏离测量，设高、低限，干节点输出。</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③液位开关(</w:t>
      </w:r>
      <w:proofErr w:type="gramStart"/>
      <w:r w:rsidRPr="005701D8">
        <w:rPr>
          <w:rFonts w:ascii="宋体" w:hAnsi="宋体" w:hint="eastAsia"/>
          <w:sz w:val="24"/>
          <w:szCs w:val="28"/>
        </w:rPr>
        <w:t>仅水箱式</w:t>
      </w:r>
      <w:proofErr w:type="gramEnd"/>
      <w:r w:rsidRPr="005701D8">
        <w:rPr>
          <w:rFonts w:ascii="宋体" w:hAnsi="宋体" w:hint="eastAsia"/>
          <w:sz w:val="24"/>
          <w:szCs w:val="28"/>
        </w:rPr>
        <w:t>)：用于检测水箱式二次供水泵房水泵停机水位，干节点输出。24V电源配置交流隔离变压器。（增加）安装位置：比水箱出水管最高点高10cm。</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④液位变送器(</w:t>
      </w:r>
      <w:proofErr w:type="gramStart"/>
      <w:r w:rsidRPr="005701D8">
        <w:rPr>
          <w:rFonts w:ascii="宋体" w:hAnsi="宋体" w:hint="eastAsia"/>
          <w:sz w:val="24"/>
          <w:szCs w:val="28"/>
        </w:rPr>
        <w:t>仅水箱式</w:t>
      </w:r>
      <w:proofErr w:type="gramEnd"/>
      <w:r w:rsidRPr="005701D8">
        <w:rPr>
          <w:rFonts w:ascii="宋体" w:hAnsi="宋体" w:hint="eastAsia"/>
          <w:sz w:val="24"/>
          <w:szCs w:val="28"/>
        </w:rPr>
        <w:t>)：用于检测水箱式二次供水泵房水箱内水位，量程0-4M,输出4--20mA。</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⑤液位开关：用于检测二次供水泵房集水坑水位，干节点输出。</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6、流量计（包含传感器、转换器及安装附件）</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推荐品牌：科隆、西门子、E+H</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传感器：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探头：2电极测量系统</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安装形式：传感器为法兰连接（法兰标准：GB9115.1-2000）</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内衬材料：氯丁橡胶</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电极材料：不锈钢316L</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口径：DN100</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压力等级：PN4.0Mpa</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电源：220VAC，50Hz</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环境温度：-10℃ ～ 50℃</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防护等级：IP67</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转换器：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量程：在测量范围内可调，最大量程12米/秒</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测量精度：0.5级</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重复性：±0.1%</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输出：4～20mA电流信号，脉冲输出，频率可调，</w:t>
      </w:r>
      <w:r w:rsidRPr="005701D8">
        <w:rPr>
          <w:rFonts w:ascii="宋体" w:hAnsi="宋体"/>
          <w:sz w:val="24"/>
          <w:szCs w:val="28"/>
        </w:rPr>
        <w:t>RS485 Modbus</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转换器带显示器，用于现场参数设定和编程等操作</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显示要求：LCD显示，可自定义计量单位，字母/数字、瞬时流量、累计流量、故障显示。</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四、投标人报价明细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本项目拟通过有效</w:t>
      </w:r>
      <w:proofErr w:type="gramStart"/>
      <w:r w:rsidRPr="005701D8">
        <w:rPr>
          <w:rFonts w:ascii="宋体" w:hAnsi="宋体" w:hint="eastAsia"/>
          <w:sz w:val="24"/>
          <w:szCs w:val="28"/>
        </w:rPr>
        <w:t>最低价招取</w:t>
      </w:r>
      <w:proofErr w:type="gramEnd"/>
      <w:r w:rsidRPr="005701D8">
        <w:rPr>
          <w:rFonts w:ascii="宋体" w:hAnsi="宋体" w:hint="eastAsia"/>
          <w:sz w:val="24"/>
          <w:szCs w:val="28"/>
        </w:rPr>
        <w:t>4-6家合格集成商在一年内完成约130个二次供水泵站远程监控改造，由于泵站数量较多，每个泵站供水分区数量不同，现场设备条件有差异，投标人需依据招标文件技术和功能要求，按照下列方式进行分项明细报价和投标总价报价。</w:t>
      </w:r>
    </w:p>
    <w:p w:rsidR="005701D8" w:rsidRPr="005701D8" w:rsidRDefault="005701D8" w:rsidP="00FC6C97">
      <w:pPr>
        <w:numPr>
          <w:ilvl w:val="0"/>
          <w:numId w:val="4"/>
        </w:numPr>
        <w:spacing w:line="360" w:lineRule="auto"/>
        <w:rPr>
          <w:rFonts w:ascii="宋体" w:hAnsi="宋体"/>
          <w:sz w:val="24"/>
          <w:szCs w:val="28"/>
        </w:rPr>
      </w:pPr>
      <w:r w:rsidRPr="005701D8">
        <w:rPr>
          <w:rFonts w:ascii="宋体" w:hAnsi="宋体" w:hint="eastAsia"/>
          <w:sz w:val="24"/>
          <w:szCs w:val="28"/>
        </w:rPr>
        <w:t>分项明细报价</w:t>
      </w:r>
    </w:p>
    <w:p w:rsidR="005701D8" w:rsidRPr="005701D8" w:rsidRDefault="005701D8" w:rsidP="005701D8">
      <w:pPr>
        <w:spacing w:line="360" w:lineRule="auto"/>
        <w:rPr>
          <w:rFonts w:ascii="宋体" w:hAnsi="宋体"/>
          <w:sz w:val="24"/>
          <w:szCs w:val="28"/>
        </w:rPr>
      </w:pP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水箱式泵站每分区控制系统改造报价（b1）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06"/>
        <w:gridCol w:w="1217"/>
        <w:gridCol w:w="1217"/>
        <w:gridCol w:w="1218"/>
        <w:gridCol w:w="1218"/>
        <w:gridCol w:w="1218"/>
      </w:tblGrid>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序号</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品名品牌型号规格</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单位</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数量</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单价（元）</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小计</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备注</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控制柜</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PLC及I/O模块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人机界面（触摸屏）</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电力仪表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柜内电气元</w:t>
            </w:r>
            <w:r w:rsidRPr="005701D8">
              <w:rPr>
                <w:rFonts w:ascii="宋体" w:hAnsi="宋体" w:hint="eastAsia"/>
                <w:sz w:val="24"/>
                <w:szCs w:val="28"/>
              </w:rPr>
              <w:lastRenderedPageBreak/>
              <w:t>器件</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6</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控制系统软件编程及调试</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7</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控制系统安装及辅材</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8</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电接点压力表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出水压力</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9</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压力变送器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出水压力</w:t>
            </w:r>
          </w:p>
        </w:tc>
      </w:tr>
      <w:tr w:rsidR="005701D8" w:rsidRPr="005701D8" w:rsidTr="005701D8">
        <w:trPr>
          <w:trHeight w:val="385"/>
        </w:trPr>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10</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液位变送器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水箱液位</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11</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液位开关</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水箱液位</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12</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液位开关</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集水坑</w:t>
            </w:r>
          </w:p>
        </w:tc>
      </w:tr>
      <w:tr w:rsidR="005701D8" w:rsidRPr="005701D8" w:rsidTr="005701D8">
        <w:tc>
          <w:tcPr>
            <w:tcW w:w="6086" w:type="dxa"/>
            <w:gridSpan w:val="5"/>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合计</w:t>
            </w:r>
          </w:p>
        </w:tc>
        <w:tc>
          <w:tcPr>
            <w:tcW w:w="2436" w:type="dxa"/>
            <w:gridSpan w:val="2"/>
            <w:vAlign w:val="center"/>
          </w:tcPr>
          <w:p w:rsidR="005701D8" w:rsidRPr="005701D8" w:rsidRDefault="005701D8" w:rsidP="005701D8">
            <w:pPr>
              <w:spacing w:line="360" w:lineRule="auto"/>
              <w:rPr>
                <w:rFonts w:ascii="宋体" w:hAnsi="宋体"/>
                <w:sz w:val="24"/>
                <w:szCs w:val="28"/>
              </w:rPr>
            </w:pPr>
          </w:p>
        </w:tc>
      </w:tr>
    </w:tbl>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管网叠压式泵站每分区控制系统改造报价（b2）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06"/>
        <w:gridCol w:w="1217"/>
        <w:gridCol w:w="1217"/>
        <w:gridCol w:w="1218"/>
        <w:gridCol w:w="1218"/>
        <w:gridCol w:w="1218"/>
      </w:tblGrid>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序号</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品名品牌型号规格</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单位</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数量</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单价（元）</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小计</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备注</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控制柜</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PLC及I/O模块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人机界面（触摸屏）</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电力仪表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柜内电气元器件</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6</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控制系统软件编程及调试</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7</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控制系统安装及辅材</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8</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电接点压力表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出水压力</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9</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压力变送器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出水压力</w:t>
            </w:r>
          </w:p>
        </w:tc>
      </w:tr>
      <w:tr w:rsidR="005701D8" w:rsidRPr="005701D8" w:rsidTr="005701D8">
        <w:trPr>
          <w:trHeight w:val="385"/>
        </w:trPr>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10</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压力变送器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进水压力</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12</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液位开关</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集水坑</w:t>
            </w:r>
          </w:p>
        </w:tc>
      </w:tr>
      <w:tr w:rsidR="005701D8" w:rsidRPr="005701D8" w:rsidTr="005701D8">
        <w:tc>
          <w:tcPr>
            <w:tcW w:w="6086" w:type="dxa"/>
            <w:gridSpan w:val="5"/>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合计</w:t>
            </w:r>
          </w:p>
        </w:tc>
        <w:tc>
          <w:tcPr>
            <w:tcW w:w="2436" w:type="dxa"/>
            <w:gridSpan w:val="2"/>
            <w:vAlign w:val="center"/>
          </w:tcPr>
          <w:p w:rsidR="005701D8" w:rsidRPr="005701D8" w:rsidRDefault="005701D8" w:rsidP="005701D8">
            <w:pPr>
              <w:spacing w:line="360" w:lineRule="auto"/>
              <w:rPr>
                <w:rFonts w:ascii="宋体" w:hAnsi="宋体"/>
                <w:sz w:val="24"/>
                <w:szCs w:val="28"/>
              </w:rPr>
            </w:pPr>
          </w:p>
        </w:tc>
      </w:tr>
    </w:tbl>
    <w:p w:rsidR="005701D8" w:rsidRPr="005701D8" w:rsidRDefault="005701D8" w:rsidP="005701D8">
      <w:pPr>
        <w:spacing w:line="360" w:lineRule="auto"/>
        <w:rPr>
          <w:rFonts w:ascii="宋体" w:hAnsi="宋体"/>
          <w:sz w:val="24"/>
          <w:szCs w:val="28"/>
        </w:rPr>
      </w:pP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变频器改造报价（b3）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06"/>
        <w:gridCol w:w="1217"/>
        <w:gridCol w:w="1217"/>
        <w:gridCol w:w="1218"/>
        <w:gridCol w:w="1218"/>
        <w:gridCol w:w="1218"/>
      </w:tblGrid>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序号</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品名品牌型号规格</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单位</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数量</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单价（元）</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小计</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备注</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0.75KW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13</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1.1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22</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1.5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82</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2.2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6</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134</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7</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179</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8</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9</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256</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5.5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10</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208</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7.5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11</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9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12</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161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11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13</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15 KW</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14</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变频器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18.5 KW</w:t>
            </w:r>
          </w:p>
        </w:tc>
      </w:tr>
      <w:tr w:rsidR="005701D8" w:rsidRPr="005701D8" w:rsidTr="005701D8">
        <w:tc>
          <w:tcPr>
            <w:tcW w:w="6086" w:type="dxa"/>
            <w:gridSpan w:val="5"/>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合计</w:t>
            </w:r>
          </w:p>
        </w:tc>
        <w:tc>
          <w:tcPr>
            <w:tcW w:w="2436" w:type="dxa"/>
            <w:gridSpan w:val="2"/>
            <w:vAlign w:val="center"/>
          </w:tcPr>
          <w:p w:rsidR="005701D8" w:rsidRPr="005701D8" w:rsidRDefault="005701D8" w:rsidP="005701D8">
            <w:pPr>
              <w:spacing w:line="360" w:lineRule="auto"/>
              <w:rPr>
                <w:rFonts w:ascii="宋体" w:hAnsi="宋体"/>
                <w:sz w:val="24"/>
                <w:szCs w:val="28"/>
              </w:rPr>
            </w:pPr>
          </w:p>
        </w:tc>
      </w:tr>
    </w:tbl>
    <w:p w:rsidR="005701D8" w:rsidRPr="005701D8" w:rsidRDefault="005701D8" w:rsidP="005701D8">
      <w:pPr>
        <w:spacing w:line="360" w:lineRule="auto"/>
        <w:rPr>
          <w:rFonts w:ascii="宋体" w:hAnsi="宋体"/>
          <w:sz w:val="24"/>
          <w:szCs w:val="28"/>
        </w:rPr>
      </w:pP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流量计改造报价（b4）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06"/>
        <w:gridCol w:w="1217"/>
        <w:gridCol w:w="1217"/>
        <w:gridCol w:w="1218"/>
        <w:gridCol w:w="1218"/>
        <w:gridCol w:w="1218"/>
      </w:tblGrid>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序号</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品名品牌型号规格</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单位</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数量</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单价（元）</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小计</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备注</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1</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电磁流量计</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DN100</w:t>
            </w:r>
          </w:p>
        </w:tc>
      </w:tr>
    </w:tbl>
    <w:p w:rsidR="005701D8" w:rsidRPr="005701D8" w:rsidRDefault="005701D8" w:rsidP="005701D8">
      <w:pPr>
        <w:spacing w:line="360" w:lineRule="auto"/>
        <w:rPr>
          <w:rFonts w:ascii="宋体" w:hAnsi="宋体"/>
          <w:sz w:val="24"/>
          <w:szCs w:val="28"/>
        </w:rPr>
      </w:pP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2、投标人总报价</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本次改造的130个泵站共有供水分区306个，其中水箱式194个，管网叠压式112个，因此投标人总报价应为194*b1+112*b2+b3+b4。</w:t>
      </w:r>
    </w:p>
    <w:p w:rsidR="005701D8" w:rsidRPr="005701D8" w:rsidRDefault="005701D8" w:rsidP="005701D8">
      <w:pPr>
        <w:spacing w:line="360" w:lineRule="auto"/>
        <w:rPr>
          <w:rFonts w:ascii="宋体" w:hAnsi="宋体"/>
          <w:b/>
          <w:sz w:val="24"/>
          <w:szCs w:val="24"/>
        </w:rPr>
      </w:pPr>
      <w:r w:rsidRPr="005701D8">
        <w:rPr>
          <w:rFonts w:ascii="宋体" w:hAnsi="宋体" w:hint="eastAsia"/>
          <w:b/>
          <w:sz w:val="24"/>
          <w:szCs w:val="28"/>
        </w:rPr>
        <w:t>3、</w:t>
      </w:r>
      <w:r w:rsidR="00724418">
        <w:rPr>
          <w:rFonts w:ascii="宋体" w:hAnsi="宋体" w:hint="eastAsia"/>
          <w:b/>
          <w:sz w:val="24"/>
          <w:szCs w:val="28"/>
        </w:rPr>
        <w:t>1标段</w:t>
      </w:r>
      <w:bookmarkStart w:id="1" w:name="_GoBack"/>
      <w:bookmarkEnd w:id="1"/>
      <w:r w:rsidRPr="005701D8">
        <w:rPr>
          <w:rFonts w:ascii="宋体" w:hAnsi="宋体" w:hint="eastAsia"/>
          <w:b/>
          <w:sz w:val="24"/>
          <w:szCs w:val="24"/>
        </w:rPr>
        <w:t>中标单位的确定</w:t>
      </w:r>
    </w:p>
    <w:p w:rsidR="005701D8" w:rsidRPr="005701D8" w:rsidRDefault="005701D8" w:rsidP="005701D8">
      <w:pPr>
        <w:snapToGrid w:val="0"/>
        <w:spacing w:line="360" w:lineRule="auto"/>
        <w:ind w:firstLineChars="150" w:firstLine="360"/>
        <w:rPr>
          <w:rFonts w:ascii="宋体" w:hAnsi="宋体"/>
          <w:b/>
          <w:sz w:val="24"/>
          <w:szCs w:val="24"/>
        </w:rPr>
      </w:pPr>
      <w:r w:rsidRPr="005701D8">
        <w:rPr>
          <w:rFonts w:ascii="宋体" w:hAnsi="宋体" w:hint="eastAsia"/>
          <w:sz w:val="24"/>
          <w:szCs w:val="24"/>
        </w:rPr>
        <w:t>拟招选4-6家集成商，约定如下</w:t>
      </w:r>
      <w:r w:rsidRPr="005701D8">
        <w:rPr>
          <w:rFonts w:ascii="宋体" w:hAnsi="宋体" w:hint="eastAsia"/>
          <w:b/>
          <w:sz w:val="24"/>
          <w:szCs w:val="24"/>
        </w:rPr>
        <w:t>：</w:t>
      </w: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0"/>
        <w:gridCol w:w="3600"/>
      </w:tblGrid>
      <w:tr w:rsidR="005701D8" w:rsidRPr="005701D8" w:rsidTr="005701D8">
        <w:trPr>
          <w:trHeight w:val="510"/>
        </w:trPr>
        <w:tc>
          <w:tcPr>
            <w:tcW w:w="3540" w:type="dxa"/>
            <w:vAlign w:val="center"/>
          </w:tcPr>
          <w:p w:rsidR="005701D8" w:rsidRPr="005701D8" w:rsidRDefault="005701D8" w:rsidP="005701D8">
            <w:pPr>
              <w:jc w:val="center"/>
              <w:rPr>
                <w:rFonts w:ascii="宋体" w:hAnsi="宋体"/>
                <w:kern w:val="0"/>
                <w:sz w:val="24"/>
                <w:szCs w:val="24"/>
                <w:lang w:val="zh-CN"/>
              </w:rPr>
            </w:pPr>
            <w:r w:rsidRPr="005701D8">
              <w:rPr>
                <w:rFonts w:ascii="宋体" w:hAnsi="宋体" w:hint="eastAsia"/>
                <w:kern w:val="0"/>
                <w:sz w:val="24"/>
                <w:szCs w:val="24"/>
                <w:lang w:val="zh-CN"/>
              </w:rPr>
              <w:t>有效投标人数量</w:t>
            </w:r>
          </w:p>
        </w:tc>
        <w:tc>
          <w:tcPr>
            <w:tcW w:w="3600" w:type="dxa"/>
            <w:vAlign w:val="center"/>
          </w:tcPr>
          <w:p w:rsidR="005701D8" w:rsidRPr="005701D8" w:rsidRDefault="005701D8" w:rsidP="005701D8">
            <w:pPr>
              <w:jc w:val="center"/>
              <w:rPr>
                <w:rFonts w:ascii="宋体" w:hAnsi="宋体"/>
                <w:kern w:val="0"/>
                <w:sz w:val="24"/>
                <w:szCs w:val="24"/>
                <w:lang w:val="zh-CN"/>
              </w:rPr>
            </w:pPr>
            <w:r w:rsidRPr="005701D8">
              <w:rPr>
                <w:rFonts w:ascii="宋体" w:hAnsi="宋体" w:hint="eastAsia"/>
                <w:kern w:val="0"/>
                <w:sz w:val="24"/>
                <w:szCs w:val="24"/>
                <w:lang w:val="zh-CN"/>
              </w:rPr>
              <w:t>中标集成商数量</w:t>
            </w:r>
          </w:p>
        </w:tc>
      </w:tr>
      <w:tr w:rsidR="005701D8" w:rsidRPr="005701D8" w:rsidTr="005701D8">
        <w:trPr>
          <w:trHeight w:val="510"/>
        </w:trPr>
        <w:tc>
          <w:tcPr>
            <w:tcW w:w="3540" w:type="dxa"/>
            <w:vAlign w:val="center"/>
          </w:tcPr>
          <w:p w:rsidR="005701D8" w:rsidRPr="005701D8" w:rsidRDefault="005701D8" w:rsidP="005701D8">
            <w:pPr>
              <w:jc w:val="center"/>
              <w:rPr>
                <w:rFonts w:ascii="宋体" w:hAnsi="宋体"/>
                <w:kern w:val="0"/>
                <w:sz w:val="24"/>
                <w:szCs w:val="24"/>
                <w:lang w:val="zh-CN"/>
              </w:rPr>
            </w:pPr>
            <w:r w:rsidRPr="005701D8">
              <w:rPr>
                <w:rFonts w:ascii="宋体" w:hAnsi="宋体" w:hint="eastAsia"/>
                <w:kern w:val="0"/>
                <w:sz w:val="24"/>
                <w:szCs w:val="24"/>
                <w:lang w:val="zh-CN"/>
              </w:rPr>
              <w:t>≥8家</w:t>
            </w:r>
          </w:p>
        </w:tc>
        <w:tc>
          <w:tcPr>
            <w:tcW w:w="3600" w:type="dxa"/>
            <w:vAlign w:val="center"/>
          </w:tcPr>
          <w:p w:rsidR="005701D8" w:rsidRPr="005701D8" w:rsidRDefault="005701D8" w:rsidP="005701D8">
            <w:pPr>
              <w:jc w:val="center"/>
              <w:rPr>
                <w:rFonts w:ascii="宋体" w:hAnsi="宋体"/>
                <w:kern w:val="0"/>
                <w:sz w:val="24"/>
                <w:szCs w:val="24"/>
                <w:lang w:val="zh-CN"/>
              </w:rPr>
            </w:pPr>
            <w:r w:rsidRPr="005701D8">
              <w:rPr>
                <w:rFonts w:ascii="宋体" w:hAnsi="宋体" w:hint="eastAsia"/>
                <w:sz w:val="24"/>
                <w:szCs w:val="24"/>
              </w:rPr>
              <w:t>6家</w:t>
            </w:r>
          </w:p>
        </w:tc>
      </w:tr>
      <w:tr w:rsidR="005701D8" w:rsidRPr="005701D8" w:rsidTr="005701D8">
        <w:trPr>
          <w:trHeight w:val="510"/>
        </w:trPr>
        <w:tc>
          <w:tcPr>
            <w:tcW w:w="3540" w:type="dxa"/>
            <w:vAlign w:val="center"/>
          </w:tcPr>
          <w:p w:rsidR="005701D8" w:rsidRPr="005701D8" w:rsidRDefault="005701D8" w:rsidP="005701D8">
            <w:pPr>
              <w:jc w:val="center"/>
              <w:rPr>
                <w:rFonts w:ascii="宋体" w:hAnsi="宋体"/>
                <w:kern w:val="0"/>
                <w:sz w:val="24"/>
                <w:szCs w:val="24"/>
                <w:lang w:val="zh-CN"/>
              </w:rPr>
            </w:pPr>
            <w:r w:rsidRPr="005701D8">
              <w:rPr>
                <w:rFonts w:ascii="宋体" w:hAnsi="宋体" w:hint="eastAsia"/>
                <w:kern w:val="0"/>
                <w:sz w:val="24"/>
                <w:szCs w:val="24"/>
                <w:lang w:val="zh-CN"/>
              </w:rPr>
              <w:t>7家</w:t>
            </w:r>
          </w:p>
        </w:tc>
        <w:tc>
          <w:tcPr>
            <w:tcW w:w="3600" w:type="dxa"/>
            <w:vAlign w:val="center"/>
          </w:tcPr>
          <w:p w:rsidR="005701D8" w:rsidRPr="005701D8" w:rsidRDefault="005701D8" w:rsidP="005701D8">
            <w:pPr>
              <w:jc w:val="center"/>
              <w:rPr>
                <w:rFonts w:ascii="宋体" w:hAnsi="宋体"/>
                <w:kern w:val="0"/>
                <w:sz w:val="24"/>
                <w:szCs w:val="24"/>
                <w:lang w:val="zh-CN"/>
              </w:rPr>
            </w:pPr>
            <w:r w:rsidRPr="005701D8">
              <w:rPr>
                <w:rFonts w:ascii="宋体" w:hAnsi="宋体" w:hint="eastAsia"/>
                <w:kern w:val="0"/>
                <w:sz w:val="24"/>
                <w:szCs w:val="24"/>
                <w:lang w:val="zh-CN"/>
              </w:rPr>
              <w:t>5家</w:t>
            </w:r>
          </w:p>
        </w:tc>
      </w:tr>
      <w:tr w:rsidR="005701D8" w:rsidRPr="005701D8" w:rsidTr="005701D8">
        <w:trPr>
          <w:trHeight w:val="510"/>
        </w:trPr>
        <w:tc>
          <w:tcPr>
            <w:tcW w:w="3540" w:type="dxa"/>
            <w:vAlign w:val="center"/>
          </w:tcPr>
          <w:p w:rsidR="005701D8" w:rsidRPr="005701D8" w:rsidRDefault="005701D8" w:rsidP="005701D8">
            <w:pPr>
              <w:jc w:val="center"/>
              <w:rPr>
                <w:rFonts w:ascii="宋体" w:hAnsi="宋体"/>
                <w:kern w:val="0"/>
                <w:sz w:val="24"/>
                <w:szCs w:val="24"/>
                <w:lang w:val="zh-CN"/>
              </w:rPr>
            </w:pPr>
            <w:r w:rsidRPr="005701D8">
              <w:rPr>
                <w:rFonts w:ascii="宋体" w:hAnsi="宋体" w:hint="eastAsia"/>
                <w:kern w:val="0"/>
                <w:sz w:val="24"/>
                <w:szCs w:val="24"/>
                <w:lang w:val="zh-CN"/>
              </w:rPr>
              <w:t>6家</w:t>
            </w:r>
          </w:p>
        </w:tc>
        <w:tc>
          <w:tcPr>
            <w:tcW w:w="3600" w:type="dxa"/>
            <w:vAlign w:val="center"/>
          </w:tcPr>
          <w:p w:rsidR="005701D8" w:rsidRPr="005701D8" w:rsidRDefault="005701D8" w:rsidP="005701D8">
            <w:pPr>
              <w:jc w:val="center"/>
              <w:rPr>
                <w:rFonts w:ascii="宋体" w:hAnsi="宋体"/>
                <w:kern w:val="0"/>
                <w:sz w:val="24"/>
                <w:szCs w:val="24"/>
                <w:lang w:val="zh-CN"/>
              </w:rPr>
            </w:pPr>
            <w:r w:rsidRPr="005701D8">
              <w:rPr>
                <w:rFonts w:ascii="宋体" w:hAnsi="宋体" w:hint="eastAsia"/>
                <w:sz w:val="24"/>
                <w:szCs w:val="24"/>
              </w:rPr>
              <w:t>4家</w:t>
            </w:r>
          </w:p>
        </w:tc>
      </w:tr>
      <w:tr w:rsidR="005701D8" w:rsidRPr="005701D8" w:rsidTr="005701D8">
        <w:trPr>
          <w:trHeight w:val="510"/>
        </w:trPr>
        <w:tc>
          <w:tcPr>
            <w:tcW w:w="3540" w:type="dxa"/>
            <w:vAlign w:val="center"/>
          </w:tcPr>
          <w:p w:rsidR="005701D8" w:rsidRPr="005701D8" w:rsidRDefault="005701D8" w:rsidP="005701D8">
            <w:pPr>
              <w:jc w:val="center"/>
              <w:rPr>
                <w:rFonts w:ascii="宋体" w:hAnsi="宋体"/>
                <w:kern w:val="0"/>
                <w:sz w:val="24"/>
                <w:szCs w:val="24"/>
                <w:lang w:val="zh-CN"/>
              </w:rPr>
            </w:pPr>
            <w:r w:rsidRPr="005701D8">
              <w:rPr>
                <w:rFonts w:ascii="宋体" w:hAnsi="宋体" w:hint="eastAsia"/>
                <w:kern w:val="0"/>
                <w:sz w:val="24"/>
                <w:szCs w:val="24"/>
                <w:lang w:val="zh-CN"/>
              </w:rPr>
              <w:t>6家以下</w:t>
            </w:r>
          </w:p>
        </w:tc>
        <w:tc>
          <w:tcPr>
            <w:tcW w:w="3600" w:type="dxa"/>
            <w:vAlign w:val="center"/>
          </w:tcPr>
          <w:p w:rsidR="005701D8" w:rsidRPr="005701D8" w:rsidRDefault="005701D8" w:rsidP="005701D8">
            <w:pPr>
              <w:jc w:val="center"/>
              <w:rPr>
                <w:rFonts w:ascii="宋体" w:hAnsi="宋体"/>
                <w:sz w:val="24"/>
                <w:szCs w:val="24"/>
              </w:rPr>
            </w:pPr>
            <w:r w:rsidRPr="005701D8">
              <w:rPr>
                <w:rFonts w:ascii="宋体" w:hAnsi="宋体" w:hint="eastAsia"/>
                <w:sz w:val="24"/>
                <w:szCs w:val="24"/>
              </w:rPr>
              <w:t>本次招标流标</w:t>
            </w:r>
          </w:p>
        </w:tc>
      </w:tr>
    </w:tbl>
    <w:p w:rsidR="005701D8" w:rsidRPr="005701D8" w:rsidRDefault="005701D8" w:rsidP="005701D8">
      <w:pPr>
        <w:spacing w:line="360" w:lineRule="auto"/>
        <w:rPr>
          <w:rFonts w:ascii="宋体" w:hAnsi="宋体"/>
          <w:b/>
          <w:sz w:val="24"/>
          <w:szCs w:val="28"/>
        </w:rPr>
      </w:pP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五、中标人改造泵站数量分配原则</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为确保本项目顺利实施，加强对中标集成商标中管理，本着公平公正的原则，制定本考核管理办法，统一对中标人项目实施过程中进行动态管理，在保障项目进度的前提下，确保各家集成商工作量足额，工程质量优良。</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合同签订后，每家集成商需在1个月内按招标文件质量要求完成1个泵站的改造工作作为测试，测试标准按照招标文件技术及功能要求执行。</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（一）评分考核细则：</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1、供货设备（25分）：中标人所供设备及材料优于招标文件要求的，评21-25分；中标人所供设备及材料满足招标文件要求的，评20分；中标人所供设备及材料低于招标文件要求的，评1-19分。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现场设备安装（20分）：现场硬件设备及控制柜安装符合招标文件要求及国家相关规范，且硬件安装、走线、接线美观大方，评18-20分；设备安装符合规范，存在乱走线、接线不规范的，评10-17分；非重要设备安装未达到招标文件及国家相关规范并承诺立即整改的，评1-9分；重要设备安装未达到招标文件及国家相关规范，评0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3、控制系统功能（20分）：控制系统功能优于招标文件要求的，评19-20分；控制</w:t>
      </w:r>
      <w:r w:rsidRPr="005701D8">
        <w:rPr>
          <w:rFonts w:ascii="宋体" w:hAnsi="宋体" w:hint="eastAsia"/>
          <w:sz w:val="24"/>
          <w:szCs w:val="28"/>
        </w:rPr>
        <w:lastRenderedPageBreak/>
        <w:t>系统功能满足招标文件要求的，评18分；控制系统非主要功能未达到招标文件要求并承诺立即整改的，评1-17分；控制系统重要功能未达到招标文件要求的，0分。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4、进度（20分）：各中标人按实际完成进度进行排序，进度最快的评20分，每递减一个名次减2分。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5、价格（15分）：中标人价格最低的评15分，每递增一个价格名次减1分。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（二）考核等级设置</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1、A类：91-100分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2、B类：81-90分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3、C类：71-80分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4、D类：70分及以下</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(三) 考核结果运用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1、考核等级为A、B的集成商，分配下一个泵站进行改造，在保证进度的前提下，优先选择考核等级为A的集成商。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2、考核等级为C的集成商，对其进行约谈，限期整改，直至整改完毕，给予分配下一个泵站改造。</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3、考核等级为D的集成商，上报合肥市公共资源交易中心，直接取消其中标资格，纳入黑名单。</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六、质保及售后服务</w:t>
      </w:r>
    </w:p>
    <w:p w:rsidR="005701D8" w:rsidRPr="005701D8" w:rsidRDefault="005701D8" w:rsidP="005701D8">
      <w:pPr>
        <w:spacing w:line="360" w:lineRule="auto"/>
        <w:rPr>
          <w:rFonts w:ascii="宋体" w:hAnsi="宋体"/>
          <w:sz w:val="24"/>
          <w:szCs w:val="28"/>
        </w:rPr>
      </w:pPr>
      <w:r w:rsidRPr="005701D8">
        <w:rPr>
          <w:rFonts w:ascii="宋体" w:hAnsi="宋体"/>
          <w:sz w:val="24"/>
          <w:szCs w:val="28"/>
        </w:rPr>
        <w:t>1</w:t>
      </w:r>
      <w:r w:rsidRPr="005701D8">
        <w:rPr>
          <w:rFonts w:ascii="宋体" w:hAnsi="宋体" w:hint="eastAsia"/>
          <w:sz w:val="24"/>
          <w:szCs w:val="28"/>
        </w:rPr>
        <w:t>、人员培训</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供货商应提供受过良好培训而且经验丰富的人员，给用户从事操作和维护设备的员工提供培训。受训人员不少于2</w:t>
      </w:r>
      <w:r w:rsidRPr="005701D8">
        <w:rPr>
          <w:rFonts w:ascii="宋体" w:hAnsi="宋体"/>
          <w:sz w:val="24"/>
          <w:szCs w:val="28"/>
        </w:rPr>
        <w:t>0</w:t>
      </w:r>
      <w:r w:rsidRPr="005701D8">
        <w:rPr>
          <w:rFonts w:ascii="宋体" w:hAnsi="宋体" w:hint="eastAsia"/>
          <w:sz w:val="24"/>
          <w:szCs w:val="28"/>
        </w:rPr>
        <w:t>名，培训时间不少于</w:t>
      </w:r>
      <w:r w:rsidRPr="005701D8">
        <w:rPr>
          <w:rFonts w:ascii="宋体" w:hAnsi="宋体"/>
          <w:sz w:val="24"/>
          <w:szCs w:val="28"/>
        </w:rPr>
        <w:t>7</w:t>
      </w:r>
      <w:r w:rsidRPr="005701D8">
        <w:rPr>
          <w:rFonts w:ascii="宋体" w:hAnsi="宋体" w:hint="eastAsia"/>
          <w:sz w:val="24"/>
          <w:szCs w:val="28"/>
        </w:rPr>
        <w:t>天。培训所需的一切费用均由供货方负责。培训主要内容应包括：</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①系统工作原理。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②系统使用说明。</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③系统维护规程。</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④设备装置拆卸和更换。</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⑤系统故障的查找。</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⑥系统软件的开发与编程。</w:t>
      </w:r>
    </w:p>
    <w:p w:rsidR="005701D8" w:rsidRPr="005701D8" w:rsidRDefault="005701D8" w:rsidP="005701D8">
      <w:pPr>
        <w:spacing w:line="360" w:lineRule="auto"/>
        <w:rPr>
          <w:rFonts w:ascii="宋体" w:hAnsi="宋体"/>
          <w:sz w:val="24"/>
          <w:szCs w:val="28"/>
        </w:rPr>
      </w:pPr>
      <w:r w:rsidRPr="005701D8">
        <w:rPr>
          <w:rFonts w:ascii="宋体" w:hAnsi="宋体"/>
          <w:sz w:val="24"/>
          <w:szCs w:val="28"/>
        </w:rPr>
        <w:t>2</w:t>
      </w:r>
      <w:r w:rsidRPr="005701D8">
        <w:rPr>
          <w:rFonts w:ascii="宋体" w:hAnsi="宋体" w:hint="eastAsia"/>
          <w:sz w:val="24"/>
          <w:szCs w:val="28"/>
        </w:rPr>
        <w:t>、服务承诺</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供应商提供</w:t>
      </w:r>
      <w:proofErr w:type="gramStart"/>
      <w:r w:rsidRPr="005701D8">
        <w:rPr>
          <w:rFonts w:ascii="宋体" w:hAnsi="宋体" w:hint="eastAsia"/>
          <w:sz w:val="24"/>
          <w:szCs w:val="28"/>
        </w:rPr>
        <w:t>自系统</w:t>
      </w:r>
      <w:proofErr w:type="gramEnd"/>
      <w:r w:rsidRPr="005701D8">
        <w:rPr>
          <w:rFonts w:ascii="宋体" w:hAnsi="宋体" w:hint="eastAsia"/>
          <w:sz w:val="24"/>
          <w:szCs w:val="28"/>
        </w:rPr>
        <w:t>验收之日起的8年免费质量保证，供应商须自安装之日起，在安装</w:t>
      </w:r>
      <w:proofErr w:type="gramStart"/>
      <w:r w:rsidRPr="005701D8">
        <w:rPr>
          <w:rFonts w:ascii="宋体" w:hAnsi="宋体" w:hint="eastAsia"/>
          <w:sz w:val="24"/>
          <w:szCs w:val="28"/>
        </w:rPr>
        <w:t>现场驻</w:t>
      </w:r>
      <w:proofErr w:type="gramEnd"/>
      <w:r w:rsidRPr="005701D8">
        <w:rPr>
          <w:rFonts w:ascii="宋体" w:hAnsi="宋体" w:hint="eastAsia"/>
          <w:sz w:val="24"/>
          <w:szCs w:val="28"/>
        </w:rPr>
        <w:t>有直接得到制造厂技术支持的有经验、能胜任的技术人员作为代表，负责设备安装、调试、培训，以及运行后日常维护、保养工作的指导。</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质量保证期内，若设备因质量原因引起故障时，卖方接到买方通知</w:t>
      </w:r>
      <w:r w:rsidRPr="005701D8">
        <w:rPr>
          <w:rFonts w:ascii="宋体" w:hAnsi="宋体"/>
          <w:sz w:val="24"/>
          <w:szCs w:val="28"/>
        </w:rPr>
        <w:t>24</w:t>
      </w:r>
      <w:r w:rsidRPr="005701D8">
        <w:rPr>
          <w:rFonts w:ascii="宋体" w:hAnsi="宋体" w:hint="eastAsia"/>
          <w:sz w:val="24"/>
          <w:szCs w:val="28"/>
        </w:rPr>
        <w:t>小时内应排除故障及更换损坏的零部件，并承担所需一切费用。</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七、标后管理</w:t>
      </w:r>
    </w:p>
    <w:p w:rsidR="005701D8" w:rsidRPr="005701D8" w:rsidRDefault="005701D8" w:rsidP="005701D8">
      <w:pPr>
        <w:spacing w:line="360" w:lineRule="auto"/>
        <w:ind w:firstLine="495"/>
        <w:rPr>
          <w:rFonts w:ascii="宋体" w:hAnsi="宋体"/>
          <w:sz w:val="24"/>
          <w:szCs w:val="28"/>
        </w:rPr>
      </w:pPr>
      <w:r w:rsidRPr="005701D8">
        <w:rPr>
          <w:rFonts w:ascii="宋体" w:hAnsi="宋体" w:hint="eastAsia"/>
          <w:sz w:val="24"/>
          <w:szCs w:val="28"/>
        </w:rPr>
        <w:t>为做好本项目的标后管理，确保项目系统安全、稳定运行，本着公平公正的原则，制定本考核办法，统一对中标集成商进行管理。</w:t>
      </w:r>
    </w:p>
    <w:p w:rsidR="005701D8" w:rsidRPr="005701D8" w:rsidRDefault="005701D8" w:rsidP="00FC6C97">
      <w:pPr>
        <w:numPr>
          <w:ilvl w:val="0"/>
          <w:numId w:val="5"/>
        </w:numPr>
        <w:spacing w:line="360" w:lineRule="auto"/>
        <w:rPr>
          <w:rFonts w:ascii="宋体" w:hAnsi="宋体"/>
          <w:sz w:val="24"/>
          <w:szCs w:val="28"/>
        </w:rPr>
      </w:pPr>
      <w:r w:rsidRPr="005701D8">
        <w:rPr>
          <w:rFonts w:ascii="宋体" w:hAnsi="宋体" w:hint="eastAsia"/>
          <w:sz w:val="24"/>
          <w:szCs w:val="28"/>
        </w:rPr>
        <w:t>评分考核细则</w:t>
      </w:r>
    </w:p>
    <w:p w:rsidR="005701D8" w:rsidRPr="005701D8" w:rsidRDefault="005701D8" w:rsidP="005701D8">
      <w:pPr>
        <w:spacing w:line="360" w:lineRule="auto"/>
        <w:ind w:left="495"/>
        <w:rPr>
          <w:rFonts w:ascii="宋体" w:hAnsi="宋体"/>
          <w:sz w:val="24"/>
          <w:szCs w:val="28"/>
        </w:rPr>
      </w:pPr>
      <w:r w:rsidRPr="005701D8">
        <w:rPr>
          <w:rFonts w:ascii="宋体" w:hAnsi="宋体" w:hint="eastAsia"/>
          <w:sz w:val="24"/>
          <w:szCs w:val="28"/>
        </w:rPr>
        <w:t>1、系统故障率（25分）：集成商年均系统故障率小于5%的，评21-25分；年均故障率5%-10%的，评15-20分；高于10%的，评0-15分。</w:t>
      </w:r>
    </w:p>
    <w:p w:rsidR="005701D8" w:rsidRPr="005701D8" w:rsidRDefault="005701D8" w:rsidP="005701D8">
      <w:pPr>
        <w:spacing w:line="360" w:lineRule="auto"/>
        <w:ind w:left="495"/>
        <w:rPr>
          <w:rFonts w:ascii="宋体" w:hAnsi="宋体"/>
          <w:sz w:val="24"/>
          <w:szCs w:val="28"/>
        </w:rPr>
      </w:pPr>
      <w:r w:rsidRPr="005701D8">
        <w:rPr>
          <w:rFonts w:ascii="宋体" w:hAnsi="宋体" w:hint="eastAsia"/>
          <w:sz w:val="24"/>
          <w:szCs w:val="28"/>
        </w:rPr>
        <w:t>2、技术服务与支持(25分)：集成商提供的技术服务于支持优于招标文件要求的，评21-25分；达到招标文件要求的，评15-20分；不满足招标文件要求的，评0-15分。</w:t>
      </w:r>
    </w:p>
    <w:p w:rsidR="005701D8" w:rsidRPr="005701D8" w:rsidRDefault="005701D8" w:rsidP="005701D8">
      <w:pPr>
        <w:spacing w:line="360" w:lineRule="auto"/>
        <w:ind w:left="495"/>
        <w:rPr>
          <w:rFonts w:ascii="宋体" w:hAnsi="宋体"/>
          <w:sz w:val="24"/>
          <w:szCs w:val="28"/>
        </w:rPr>
      </w:pPr>
      <w:r w:rsidRPr="005701D8">
        <w:rPr>
          <w:rFonts w:ascii="宋体" w:hAnsi="宋体" w:hint="eastAsia"/>
          <w:sz w:val="24"/>
          <w:szCs w:val="28"/>
        </w:rPr>
        <w:t>3、售后服务响应情况（25分）：集成商提供的售后服务优于招标文件要求的，评21-25分；达到招标文件要求的，评15-20分；不满足招标文件要求的，评0-15分。</w:t>
      </w:r>
    </w:p>
    <w:p w:rsidR="005701D8" w:rsidRPr="005701D8" w:rsidRDefault="005701D8" w:rsidP="005701D8">
      <w:pPr>
        <w:spacing w:line="360" w:lineRule="auto"/>
        <w:ind w:left="495"/>
        <w:rPr>
          <w:rFonts w:ascii="宋体" w:hAnsi="宋体"/>
          <w:sz w:val="24"/>
          <w:szCs w:val="28"/>
        </w:rPr>
      </w:pPr>
      <w:r w:rsidRPr="005701D8">
        <w:rPr>
          <w:rFonts w:ascii="宋体" w:hAnsi="宋体" w:hint="eastAsia"/>
          <w:sz w:val="24"/>
          <w:szCs w:val="28"/>
        </w:rPr>
        <w:t>4、软件开放性与升级（25分）：集成商提供的软件产品具备开放性，满足用户今后工艺升级需要，评21-25分；软件产品能根据用户的合理要求进行升级的，评15-20分；软件产品不具备通用型，不能满足系统扩展需求的，评0-15分。</w:t>
      </w:r>
    </w:p>
    <w:p w:rsidR="005701D8" w:rsidRPr="005701D8" w:rsidRDefault="005701D8" w:rsidP="00FC6C97">
      <w:pPr>
        <w:numPr>
          <w:ilvl w:val="0"/>
          <w:numId w:val="5"/>
        </w:numPr>
        <w:spacing w:line="360" w:lineRule="auto"/>
        <w:rPr>
          <w:rFonts w:ascii="宋体" w:hAnsi="宋体"/>
          <w:sz w:val="24"/>
          <w:szCs w:val="28"/>
        </w:rPr>
      </w:pPr>
      <w:r w:rsidRPr="005701D8">
        <w:rPr>
          <w:rFonts w:ascii="宋体" w:hAnsi="宋体" w:hint="eastAsia"/>
          <w:sz w:val="24"/>
          <w:szCs w:val="28"/>
        </w:rPr>
        <w:t>考核等级设置</w:t>
      </w:r>
    </w:p>
    <w:p w:rsidR="005701D8" w:rsidRPr="005701D8" w:rsidRDefault="005701D8" w:rsidP="005701D8">
      <w:pPr>
        <w:spacing w:line="360" w:lineRule="auto"/>
        <w:ind w:firstLineChars="200" w:firstLine="480"/>
        <w:rPr>
          <w:rFonts w:ascii="宋体" w:hAnsi="宋体"/>
          <w:sz w:val="24"/>
          <w:szCs w:val="28"/>
        </w:rPr>
      </w:pPr>
      <w:r w:rsidRPr="005701D8">
        <w:rPr>
          <w:rFonts w:ascii="宋体" w:hAnsi="宋体" w:hint="eastAsia"/>
          <w:sz w:val="24"/>
          <w:szCs w:val="28"/>
        </w:rPr>
        <w:t>1、A类：91-100分</w:t>
      </w:r>
    </w:p>
    <w:p w:rsidR="005701D8" w:rsidRPr="005701D8" w:rsidRDefault="005701D8" w:rsidP="005701D8">
      <w:pPr>
        <w:spacing w:line="360" w:lineRule="auto"/>
        <w:ind w:firstLineChars="200" w:firstLine="480"/>
        <w:rPr>
          <w:rFonts w:ascii="宋体" w:hAnsi="宋体"/>
          <w:sz w:val="24"/>
          <w:szCs w:val="28"/>
        </w:rPr>
      </w:pPr>
      <w:r w:rsidRPr="005701D8">
        <w:rPr>
          <w:rFonts w:ascii="宋体" w:hAnsi="宋体" w:hint="eastAsia"/>
          <w:sz w:val="24"/>
          <w:szCs w:val="28"/>
        </w:rPr>
        <w:t>2、B类：81-90分</w:t>
      </w:r>
    </w:p>
    <w:p w:rsidR="005701D8" w:rsidRPr="005701D8" w:rsidRDefault="005701D8" w:rsidP="005701D8">
      <w:pPr>
        <w:spacing w:line="360" w:lineRule="auto"/>
        <w:ind w:firstLineChars="200" w:firstLine="480"/>
        <w:rPr>
          <w:rFonts w:ascii="宋体" w:hAnsi="宋体"/>
          <w:sz w:val="24"/>
          <w:szCs w:val="28"/>
        </w:rPr>
      </w:pPr>
      <w:r w:rsidRPr="005701D8">
        <w:rPr>
          <w:rFonts w:ascii="宋体" w:hAnsi="宋体" w:hint="eastAsia"/>
          <w:sz w:val="24"/>
          <w:szCs w:val="28"/>
        </w:rPr>
        <w:t>3、C类：71-80分</w:t>
      </w:r>
    </w:p>
    <w:p w:rsidR="005701D8" w:rsidRPr="005701D8" w:rsidRDefault="005701D8" w:rsidP="005701D8">
      <w:pPr>
        <w:spacing w:line="360" w:lineRule="auto"/>
        <w:ind w:firstLineChars="200" w:firstLine="480"/>
        <w:rPr>
          <w:rFonts w:ascii="宋体" w:hAnsi="宋体"/>
          <w:sz w:val="24"/>
          <w:szCs w:val="28"/>
        </w:rPr>
      </w:pPr>
      <w:r w:rsidRPr="005701D8">
        <w:rPr>
          <w:rFonts w:ascii="宋体" w:hAnsi="宋体" w:hint="eastAsia"/>
          <w:sz w:val="24"/>
          <w:szCs w:val="28"/>
        </w:rPr>
        <w:t>4、D类：70分及以下</w:t>
      </w:r>
    </w:p>
    <w:p w:rsidR="005701D8" w:rsidRPr="005701D8" w:rsidRDefault="005701D8" w:rsidP="00FC6C97">
      <w:pPr>
        <w:numPr>
          <w:ilvl w:val="0"/>
          <w:numId w:val="5"/>
        </w:numPr>
        <w:spacing w:line="360" w:lineRule="auto"/>
        <w:rPr>
          <w:rFonts w:ascii="宋体" w:hAnsi="宋体"/>
          <w:sz w:val="24"/>
          <w:szCs w:val="28"/>
        </w:rPr>
      </w:pPr>
      <w:r w:rsidRPr="005701D8">
        <w:rPr>
          <w:rFonts w:ascii="宋体" w:hAnsi="宋体" w:hint="eastAsia"/>
          <w:sz w:val="24"/>
          <w:szCs w:val="28"/>
        </w:rPr>
        <w:t>考核结果运用</w:t>
      </w:r>
    </w:p>
    <w:p w:rsidR="005701D8" w:rsidRPr="005701D8" w:rsidRDefault="005701D8" w:rsidP="00FC6C97">
      <w:pPr>
        <w:numPr>
          <w:ilvl w:val="0"/>
          <w:numId w:val="6"/>
        </w:numPr>
        <w:spacing w:line="360" w:lineRule="auto"/>
        <w:rPr>
          <w:rFonts w:ascii="宋体" w:hAnsi="宋体"/>
          <w:sz w:val="24"/>
          <w:szCs w:val="28"/>
        </w:rPr>
      </w:pPr>
      <w:r w:rsidRPr="005701D8">
        <w:rPr>
          <w:rFonts w:ascii="宋体" w:hAnsi="宋体" w:hint="eastAsia"/>
          <w:sz w:val="24"/>
          <w:szCs w:val="28"/>
        </w:rPr>
        <w:t>考核等级为A、B的集成商，按照合同约定支付剩余质保金；被评为A级的集成商将参与采购人每年度“优秀集成商”的评选。</w:t>
      </w:r>
    </w:p>
    <w:p w:rsidR="005701D8" w:rsidRPr="005701D8" w:rsidRDefault="005701D8" w:rsidP="00FC6C97">
      <w:pPr>
        <w:numPr>
          <w:ilvl w:val="0"/>
          <w:numId w:val="6"/>
        </w:numPr>
        <w:spacing w:line="360" w:lineRule="auto"/>
        <w:rPr>
          <w:rFonts w:ascii="宋体" w:hAnsi="宋体"/>
          <w:sz w:val="24"/>
          <w:szCs w:val="28"/>
        </w:rPr>
      </w:pPr>
      <w:r w:rsidRPr="005701D8">
        <w:rPr>
          <w:rFonts w:ascii="宋体" w:hAnsi="宋体" w:hint="eastAsia"/>
          <w:sz w:val="24"/>
          <w:szCs w:val="28"/>
        </w:rPr>
        <w:t>考核等级为C的集成商，对其进行约谈，限期整改；限期未予整改的，降为</w:t>
      </w:r>
      <w:r w:rsidRPr="005701D8">
        <w:rPr>
          <w:rFonts w:ascii="宋体" w:hAnsi="宋体" w:hint="eastAsia"/>
          <w:sz w:val="24"/>
          <w:szCs w:val="28"/>
        </w:rPr>
        <w:lastRenderedPageBreak/>
        <w:t>等级D。</w:t>
      </w:r>
    </w:p>
    <w:p w:rsidR="005701D8" w:rsidRPr="005701D8" w:rsidRDefault="005701D8" w:rsidP="00FC6C97">
      <w:pPr>
        <w:numPr>
          <w:ilvl w:val="0"/>
          <w:numId w:val="6"/>
        </w:numPr>
        <w:spacing w:line="360" w:lineRule="auto"/>
        <w:rPr>
          <w:rFonts w:ascii="宋体" w:hAnsi="宋体"/>
          <w:sz w:val="24"/>
          <w:szCs w:val="28"/>
        </w:rPr>
      </w:pPr>
      <w:r w:rsidRPr="005701D8">
        <w:rPr>
          <w:rFonts w:ascii="宋体" w:hAnsi="宋体" w:hint="eastAsia"/>
          <w:sz w:val="24"/>
          <w:szCs w:val="28"/>
        </w:rPr>
        <w:t>考核等级为D的集成商，扣除质保金，上报合肥市公共资源交易中心，纳入黑名单。</w:t>
      </w:r>
    </w:p>
    <w:p w:rsidR="005701D8" w:rsidRPr="005701D8" w:rsidRDefault="005701D8" w:rsidP="005701D8">
      <w:pPr>
        <w:spacing w:line="360" w:lineRule="auto"/>
        <w:rPr>
          <w:rFonts w:ascii="宋体" w:hAnsi="宋体"/>
          <w:sz w:val="24"/>
          <w:szCs w:val="28"/>
        </w:rPr>
      </w:pP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2标段：泵站远程监控改造</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一、项目内容及供货范围</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1、本项目要求集成商对130个泵站（清单见附件1）进行远程监控改造，泵站现场控制系统控制器具备本招标文件所规定的通讯协议输出，通讯协议见附件2。</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2、每个泵站需安装高清红外网络球机用于泵站视频监控（含拾音器及有源音柱），泵站的所有出入口需安装门禁控制系统用于门开关检测。</w:t>
      </w:r>
      <w:r w:rsidRPr="005701D8">
        <w:rPr>
          <w:rFonts w:ascii="宋体" w:hAnsi="宋体" w:hint="eastAsia"/>
          <w:b/>
          <w:sz w:val="24"/>
          <w:szCs w:val="28"/>
        </w:rPr>
        <w:t>本项目要求将正常开门信号、非法入侵信号接入现场控制系统，远程监控集成商需在保证报警视频弹出功能的前提下，提供正常开门信号和非法入侵信号给现场控制系统，远程监控集成商负责提供相应的设备与附件。</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3、集成商需在各二次供水泵站内安装一台工业交换机，用于连接二次供水泵站控制系统控制器以及网络运营商的网络设备，供水集团负责二次供水泵站的通信专线建设。集成商</w:t>
      </w:r>
      <w:proofErr w:type="gramStart"/>
      <w:r w:rsidRPr="005701D8">
        <w:rPr>
          <w:rFonts w:ascii="宋体" w:hAnsi="宋体" w:hint="eastAsia"/>
          <w:sz w:val="24"/>
          <w:szCs w:val="28"/>
        </w:rPr>
        <w:t>商</w:t>
      </w:r>
      <w:proofErr w:type="gramEnd"/>
      <w:r w:rsidRPr="005701D8">
        <w:rPr>
          <w:rFonts w:ascii="宋体" w:hAnsi="宋体" w:hint="eastAsia"/>
          <w:sz w:val="24"/>
          <w:szCs w:val="28"/>
        </w:rPr>
        <w:t>按照用户要求对二次供水泵站各分区PLC的IP地址进行配置。</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4、集成商需在已有二次供水监控组态平台上开发合肥供水集团指定的各二次供水泵站远程监控各项应用。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5、集成商需提供二次供水泵站远程监控通讯协议测试程序，用于检测泵站控制器具有符合招标文件要求的通讯协议。</w:t>
      </w:r>
    </w:p>
    <w:p w:rsidR="005701D8" w:rsidRPr="005701D8" w:rsidRDefault="005701D8" w:rsidP="005701D8">
      <w:pPr>
        <w:spacing w:line="360" w:lineRule="auto"/>
        <w:rPr>
          <w:rFonts w:ascii="宋体" w:hAnsi="宋体"/>
          <w:b/>
          <w:sz w:val="24"/>
          <w:szCs w:val="28"/>
        </w:rPr>
      </w:pPr>
      <w:r w:rsidRPr="005701D8">
        <w:rPr>
          <w:rFonts w:ascii="宋体" w:hAnsi="宋体" w:hint="eastAsia"/>
          <w:sz w:val="24"/>
          <w:szCs w:val="28"/>
        </w:rPr>
        <w:t>6、</w:t>
      </w:r>
      <w:r w:rsidRPr="005701D8">
        <w:rPr>
          <w:rFonts w:ascii="宋体" w:hAnsi="宋体" w:hint="eastAsia"/>
          <w:b/>
          <w:sz w:val="24"/>
          <w:szCs w:val="28"/>
        </w:rPr>
        <w:t>集成商需开发一套基于关系数据库（Oracle或SQL server）的二次供水管理平台，通过ODBC方式从二次供水实时历史数据库中抽取数据，进行数据挖掘处理与分析。中标人有义务免费提供培训及技术支持，确保系统在质保期内，通过配置将以后新的二次供水泵站接入到二次供水管理平台中。二次供水管理平台基于浏览器/服务器（B/S）架构设计，Web页面并发访问无限制。</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7、集成商提供的与本项目有关的所有软件及二次开发的程序应对用户完全开放并将源代码提供给业主，要求在投标文件中提供承诺函，确保用户今后能够对系统进行维护；集成商在平台软件中不得设置任何陷阱，一旦发现就追究其法律责任，取消其中标资格。集成商提供给源代码后，合肥供水集团与其签订保密协议，不将源代</w:t>
      </w:r>
      <w:r w:rsidRPr="005701D8">
        <w:rPr>
          <w:rFonts w:ascii="宋体" w:hAnsi="宋体" w:hint="eastAsia"/>
          <w:b/>
          <w:sz w:val="24"/>
          <w:szCs w:val="28"/>
        </w:rPr>
        <w:lastRenderedPageBreak/>
        <w:t>码泄露。</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8、集成商需提供所有与本系统相关的所有主要设备、辅材、工具等，并负责系统的安装调试工作。</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9、集成商所提供的主要软硬件设备应能够提供本地服务。</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10、集成商应对用户开展针对系统的培训工作，确保用户今后能够对系统进行维护。</w:t>
      </w:r>
    </w:p>
    <w:p w:rsidR="005701D8" w:rsidRPr="005701D8" w:rsidRDefault="005701D8" w:rsidP="005701D8">
      <w:pPr>
        <w:spacing w:line="360" w:lineRule="auto"/>
        <w:rPr>
          <w:rFonts w:ascii="宋体" w:hAnsi="宋体"/>
          <w:sz w:val="24"/>
          <w:szCs w:val="28"/>
        </w:rPr>
      </w:pP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二、远程监控系统主要功能</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通过二次供水泵站门禁控制器信号输出，保证二次供水泵站出入门正常打开时，泵站室内照明灯打开同时监控中心（监控中心平台软件为IVMS-8800）弹出对应泵房实时视频，二次供水泵站出入门正常关闭后，泵站室内照明灯关闭。二次供水泵站出入门遭遇非法入侵时监控中心（监控中心平台软件为IVMS-8800）弹出对应泵房实时视频。同时可通过监控中心平台软件进行可视对讲及现场监听。</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2、当二次供水泵站现场出现停电故障时，二次供水远程监控平台应给出报警。</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3、当二次供水泵站出入口遭受非法入侵时，系统应给予报警并发送短信提示。</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二次供水泵站采集的数据通过专线传送至集团公司网络，集团公司总部架设服务器并建立信息管理系统和数据库系统，集团公司总部及相关单位、部门通过管理员站可以通过B/S和C/S二种模式实时监控二次供水泵站的数据信息。系统数据提供数据接口，实现与集团公司协同办公及信息门户系统、指挥调度系统的有机集成。</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5、二次供水泵站监控中心主界面为合肥市区域供水地形图，通过该图用户可以直观方便地进入到各二次供水泵站工艺界面。用户通过合肥市地形图，可以检索泵站位置信息。</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6、从二次供水泵站传输过来的各类数据，应在二次供水泵站监控中心数据终端直观、准确地显示出来。</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7、从二次供水泵站监控中心可以对远处的二次供水泵站进行开停机，并在出现紧急情况时对机组进行急停。</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8、二次供水泵站数据终端应能够显示反应二次供水泵站工艺的图形，除了所有的数据显示外，还应能够用棒状图、饼状图等直观地体现数据。</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9、系统的服务器应能够对所有的远传数据进行存储，并提供分类、查询、打印等功能。</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10、系统对二次供水泵站设备异常应及时通过声光的方式进行报警，以提醒值班人员及时进行处理，并能通过公司短信平台及时给相关工作人员发送短信通知。</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11、系统应通过对数据的统计分析，生成各类数据报表提供给管理人员进行分析，并且具备报表打印功能。</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12、系统应能对各二次供水泵站能耗数据进行分析，用于指导各二次供水泵站在保证供水的前提下实现节能降耗的目的。</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13、系统应对二次供水泵站工艺设备的品牌、型号、设备编号、安装时间、安装地点、使用时间等进行记录，以便做好设备管理工作。</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14、系统应对设备故障时间、故障类型、维修时间、具体维修方法等进行记录，以便做好设备维护工作；系统能够提供主要设备故障诊断功能，帮助快速定位设备故障点。</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15、系统应将二次供水设备运行主要参数、门禁系统出入管理数据、视频信息等集成到二次供水管理平台中。</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16、系统应按照要求分配用户指定的</w:t>
      </w:r>
      <w:proofErr w:type="gramStart"/>
      <w:r w:rsidRPr="005701D8">
        <w:rPr>
          <w:rFonts w:ascii="宋体" w:hAnsi="宋体" w:hint="eastAsia"/>
          <w:sz w:val="24"/>
          <w:szCs w:val="28"/>
        </w:rPr>
        <w:t>帐号</w:t>
      </w:r>
      <w:proofErr w:type="gramEnd"/>
      <w:r w:rsidRPr="005701D8">
        <w:rPr>
          <w:rFonts w:ascii="宋体" w:hAnsi="宋体" w:hint="eastAsia"/>
          <w:sz w:val="24"/>
          <w:szCs w:val="28"/>
        </w:rPr>
        <w:t>，并配备不同的权限，用以正常使用二次供水泵站远程监控系统。</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17、系统架构图</w:t>
      </w:r>
    </w:p>
    <w:p w:rsidR="005701D8" w:rsidRPr="005701D8" w:rsidRDefault="005701D8" w:rsidP="005701D8">
      <w:pPr>
        <w:spacing w:line="360" w:lineRule="auto"/>
        <w:rPr>
          <w:rFonts w:ascii="宋体" w:hAnsi="宋体"/>
          <w:sz w:val="24"/>
          <w:szCs w:val="28"/>
        </w:rPr>
      </w:pPr>
      <w:r w:rsidRPr="005701D8">
        <w:rPr>
          <w:rFonts w:ascii="宋体" w:hAnsi="宋体"/>
          <w:sz w:val="24"/>
          <w:szCs w:val="28"/>
        </w:rPr>
        <w:object w:dxaOrig="15043" w:dyaOrig="11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297pt" o:ole="">
            <v:imagedata r:id="rId8" o:title=""/>
          </v:shape>
          <o:OLEObject Type="Embed" ProgID="Visio.Drawing.11" ShapeID="_x0000_i1025" DrawAspect="Content" ObjectID="_1524567353" r:id="rId9"/>
        </w:objec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lastRenderedPageBreak/>
        <w:t>三、主要设备技术参数</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1、工业交换机</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    推荐品牌：MOXA、华为、</w:t>
      </w:r>
      <w:proofErr w:type="gramStart"/>
      <w:r w:rsidRPr="005701D8">
        <w:rPr>
          <w:rFonts w:ascii="宋体" w:hAnsi="宋体"/>
          <w:sz w:val="24"/>
          <w:szCs w:val="28"/>
        </w:rPr>
        <w:t>赫</w:t>
      </w:r>
      <w:proofErr w:type="gramEnd"/>
      <w:r w:rsidRPr="005701D8">
        <w:rPr>
          <w:rFonts w:ascii="宋体" w:hAnsi="宋体"/>
          <w:sz w:val="24"/>
          <w:szCs w:val="28"/>
        </w:rPr>
        <w:t>斯</w:t>
      </w:r>
      <w:proofErr w:type="gramStart"/>
      <w:r w:rsidRPr="005701D8">
        <w:rPr>
          <w:rFonts w:ascii="宋体" w:hAnsi="宋体"/>
          <w:sz w:val="24"/>
          <w:szCs w:val="28"/>
        </w:rPr>
        <w:t>曼</w:t>
      </w:r>
      <w:proofErr w:type="gramEnd"/>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16电口（10/100Mbps）</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支持Turbo Ring，Turbo Chain</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可配置IP地址</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防护等级：IP30</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供电电源：24VDC</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安装方式：导轨式安装</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工作温度：0</w:t>
      </w:r>
      <w:r w:rsidRPr="005701D8">
        <w:rPr>
          <w:rFonts w:ascii="宋体" w:hAnsi="宋体"/>
          <w:sz w:val="24"/>
          <w:szCs w:val="28"/>
        </w:rPr>
        <w:t xml:space="preserve"> </w:t>
      </w:r>
      <w:r w:rsidRPr="005701D8">
        <w:rPr>
          <w:rFonts w:ascii="Times New Roman" w:hAnsi="Times New Roman"/>
          <w:sz w:val="24"/>
          <w:szCs w:val="28"/>
        </w:rPr>
        <w:t>˚</w:t>
      </w:r>
      <w:r w:rsidRPr="005701D8">
        <w:rPr>
          <w:rFonts w:ascii="宋体" w:hAnsi="宋体" w:hint="eastAsia"/>
          <w:sz w:val="24"/>
          <w:szCs w:val="28"/>
        </w:rPr>
        <w:t>C</w:t>
      </w:r>
      <w:r w:rsidRPr="005701D8">
        <w:rPr>
          <w:rFonts w:ascii="宋体" w:hAnsi="宋体"/>
          <w:sz w:val="24"/>
          <w:szCs w:val="28"/>
        </w:rPr>
        <w:t xml:space="preserve"> </w:t>
      </w:r>
      <w:r w:rsidRPr="005701D8">
        <w:rPr>
          <w:rFonts w:ascii="宋体" w:hAnsi="宋体" w:hint="eastAsia"/>
          <w:sz w:val="24"/>
          <w:szCs w:val="28"/>
        </w:rPr>
        <w:t>-</w:t>
      </w:r>
      <w:r w:rsidRPr="005701D8">
        <w:rPr>
          <w:rFonts w:ascii="宋体" w:hAnsi="宋体"/>
          <w:sz w:val="24"/>
          <w:szCs w:val="28"/>
        </w:rPr>
        <w:t xml:space="preserve"> 60 </w:t>
      </w:r>
      <w:r w:rsidRPr="005701D8">
        <w:rPr>
          <w:rFonts w:ascii="Times New Roman" w:hAnsi="Times New Roman"/>
          <w:sz w:val="24"/>
          <w:szCs w:val="28"/>
        </w:rPr>
        <w:t>˚</w:t>
      </w:r>
      <w:r w:rsidRPr="005701D8">
        <w:rPr>
          <w:rFonts w:ascii="宋体" w:hAnsi="宋体" w:hint="eastAsia"/>
          <w:sz w:val="24"/>
          <w:szCs w:val="28"/>
        </w:rPr>
        <w:t>C</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2、高清红外网络球机（包含安装附件）</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推荐品牌：海康威视、三星、亚安(投标人所投产品参数不得低于招标文件要求。)</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图像传感器：1/3"Progressive Scan CMOS </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有效像素：不低于130</w:t>
      </w:r>
      <w:proofErr w:type="gramStart"/>
      <w:r w:rsidRPr="005701D8">
        <w:rPr>
          <w:rFonts w:ascii="宋体" w:hAnsi="宋体" w:hint="eastAsia"/>
          <w:sz w:val="24"/>
          <w:szCs w:val="28"/>
        </w:rPr>
        <w:t>万像</w:t>
      </w:r>
      <w:proofErr w:type="gramEnd"/>
      <w:r w:rsidRPr="005701D8">
        <w:rPr>
          <w:rFonts w:ascii="宋体" w:hAnsi="宋体" w:hint="eastAsia"/>
          <w:sz w:val="24"/>
          <w:szCs w:val="28"/>
        </w:rPr>
        <w:t>素</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最低照度：彩色0.05Lux 黑白：0.01Lux</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信噪比：大于52dB  </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背光补偿：开/关 </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日夜模式：自动ICR</w:t>
      </w:r>
      <w:proofErr w:type="gramStart"/>
      <w:r w:rsidRPr="005701D8">
        <w:rPr>
          <w:rFonts w:ascii="宋体" w:hAnsi="宋体" w:hint="eastAsia"/>
          <w:sz w:val="24"/>
          <w:szCs w:val="28"/>
        </w:rPr>
        <w:t>彩转黑</w:t>
      </w:r>
      <w:proofErr w:type="gramEnd"/>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焦距：5.2-104.0mm，20倍光学  </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变倍速度：大约2.7秒</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水平视角：54.1-3.2度</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光圈数：F1.6-F3.5</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红外照射距离：150米</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视频压缩：H.265/H.264/MJPEG</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报警输入：2路开关量</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报警输出：1路，支持报警联动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音频输入：</w:t>
      </w:r>
      <w:proofErr w:type="gramStart"/>
      <w:r w:rsidRPr="005701D8">
        <w:rPr>
          <w:rFonts w:ascii="宋体" w:hAnsi="宋体" w:hint="eastAsia"/>
          <w:sz w:val="24"/>
          <w:szCs w:val="28"/>
        </w:rPr>
        <w:t>line</w:t>
      </w:r>
      <w:proofErr w:type="gramEnd"/>
      <w:r w:rsidRPr="005701D8">
        <w:rPr>
          <w:rFonts w:ascii="宋体" w:hAnsi="宋体" w:hint="eastAsia"/>
          <w:sz w:val="24"/>
          <w:szCs w:val="28"/>
        </w:rPr>
        <w:t xml:space="preserve"> in mic in</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音频输出：线性电平，阻抗:600Ω</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网络接口：RJ45</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防护等级：IP66</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客户端：支持IVMS-4200 IVMS-8800</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3、门禁系统及配件</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推荐品牌：海康、博</w:t>
      </w:r>
      <w:proofErr w:type="gramStart"/>
      <w:r w:rsidRPr="005701D8">
        <w:rPr>
          <w:rFonts w:ascii="宋体" w:hAnsi="宋体" w:hint="eastAsia"/>
          <w:sz w:val="24"/>
          <w:szCs w:val="28"/>
        </w:rPr>
        <w:t>世</w:t>
      </w:r>
      <w:proofErr w:type="gramEnd"/>
      <w:r w:rsidRPr="005701D8">
        <w:rPr>
          <w:rFonts w:ascii="宋体" w:hAnsi="宋体" w:hint="eastAsia"/>
          <w:sz w:val="24"/>
          <w:szCs w:val="28"/>
        </w:rPr>
        <w:t>、ABB</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支持TCP/IP网络通信</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可存储10万笔合法卡，30万笔刷卡记录。</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支持多门互锁功能、</w:t>
      </w:r>
      <w:proofErr w:type="gramStart"/>
      <w:r w:rsidRPr="005701D8">
        <w:rPr>
          <w:rFonts w:ascii="宋体" w:hAnsi="宋体" w:hint="eastAsia"/>
          <w:sz w:val="24"/>
          <w:szCs w:val="28"/>
        </w:rPr>
        <w:t>反潜回</w:t>
      </w:r>
      <w:proofErr w:type="gramEnd"/>
      <w:r w:rsidRPr="005701D8">
        <w:rPr>
          <w:rFonts w:ascii="宋体" w:hAnsi="宋体" w:hint="eastAsia"/>
          <w:sz w:val="24"/>
          <w:szCs w:val="28"/>
        </w:rPr>
        <w:t>功能、</w:t>
      </w:r>
      <w:proofErr w:type="gramStart"/>
      <w:r w:rsidRPr="005701D8">
        <w:rPr>
          <w:rFonts w:ascii="宋体" w:hAnsi="宋体" w:hint="eastAsia"/>
          <w:sz w:val="24"/>
          <w:szCs w:val="28"/>
        </w:rPr>
        <w:t>多重卡</w:t>
      </w:r>
      <w:proofErr w:type="gramEnd"/>
      <w:r w:rsidRPr="005701D8">
        <w:rPr>
          <w:rFonts w:ascii="宋体" w:hAnsi="宋体" w:hint="eastAsia"/>
          <w:sz w:val="24"/>
          <w:szCs w:val="28"/>
        </w:rPr>
        <w:t>开门功能、</w:t>
      </w:r>
      <w:proofErr w:type="gramStart"/>
      <w:r w:rsidRPr="005701D8">
        <w:rPr>
          <w:rFonts w:ascii="宋体" w:hAnsi="宋体" w:hint="eastAsia"/>
          <w:sz w:val="24"/>
          <w:szCs w:val="28"/>
        </w:rPr>
        <w:t>首卡开门</w:t>
      </w:r>
      <w:proofErr w:type="gramEnd"/>
      <w:r w:rsidRPr="005701D8">
        <w:rPr>
          <w:rFonts w:ascii="宋体" w:hAnsi="宋体" w:hint="eastAsia"/>
          <w:sz w:val="24"/>
          <w:szCs w:val="28"/>
        </w:rPr>
        <w:t>功能、超级卡和超级密码开门、在线升级功能、中心远程开门功能。</w:t>
      </w:r>
    </w:p>
    <w:p w:rsidR="005701D8" w:rsidRPr="005701D8" w:rsidRDefault="005701D8" w:rsidP="005701D8">
      <w:pPr>
        <w:spacing w:line="360" w:lineRule="auto"/>
        <w:rPr>
          <w:rFonts w:ascii="宋体" w:hAnsi="宋体"/>
          <w:b/>
          <w:sz w:val="24"/>
          <w:szCs w:val="28"/>
        </w:rPr>
      </w:pPr>
      <w:r w:rsidRPr="005701D8">
        <w:rPr>
          <w:rFonts w:ascii="宋体" w:hAnsi="宋体" w:hint="eastAsia"/>
          <w:sz w:val="24"/>
          <w:szCs w:val="28"/>
        </w:rPr>
        <w:t>支持读卡</w:t>
      </w:r>
      <w:proofErr w:type="gramStart"/>
      <w:r w:rsidRPr="005701D8">
        <w:rPr>
          <w:rFonts w:ascii="宋体" w:hAnsi="宋体" w:hint="eastAsia"/>
          <w:sz w:val="24"/>
          <w:szCs w:val="28"/>
        </w:rPr>
        <w:t>器防拆</w:t>
      </w:r>
      <w:proofErr w:type="gramEnd"/>
      <w:r w:rsidRPr="005701D8">
        <w:rPr>
          <w:rFonts w:ascii="宋体" w:hAnsi="宋体" w:hint="eastAsia"/>
          <w:sz w:val="24"/>
          <w:szCs w:val="28"/>
        </w:rPr>
        <w:t>报警、门未关</w:t>
      </w:r>
      <w:proofErr w:type="gramStart"/>
      <w:r w:rsidRPr="005701D8">
        <w:rPr>
          <w:rFonts w:ascii="宋体" w:hAnsi="宋体" w:hint="eastAsia"/>
          <w:sz w:val="24"/>
          <w:szCs w:val="28"/>
        </w:rPr>
        <w:t>妥</w:t>
      </w:r>
      <w:proofErr w:type="gramEnd"/>
      <w:r w:rsidRPr="005701D8">
        <w:rPr>
          <w:rFonts w:ascii="宋体" w:hAnsi="宋体" w:hint="eastAsia"/>
          <w:sz w:val="24"/>
          <w:szCs w:val="28"/>
        </w:rPr>
        <w:t>报警、门被外力开起报警、开门等待超时报警、</w:t>
      </w:r>
      <w:proofErr w:type="gramStart"/>
      <w:r w:rsidRPr="005701D8">
        <w:rPr>
          <w:rFonts w:ascii="宋体" w:hAnsi="宋体" w:hint="eastAsia"/>
          <w:sz w:val="24"/>
          <w:szCs w:val="28"/>
        </w:rPr>
        <w:t>胁迫卡</w:t>
      </w:r>
      <w:proofErr w:type="gramEnd"/>
      <w:r w:rsidRPr="005701D8">
        <w:rPr>
          <w:rFonts w:ascii="宋体" w:hAnsi="宋体" w:hint="eastAsia"/>
          <w:sz w:val="24"/>
          <w:szCs w:val="28"/>
        </w:rPr>
        <w:t>和胁迫码报警、黑名单报警、非法卡超次刷卡报警。</w:t>
      </w:r>
      <w:r w:rsidRPr="005701D8">
        <w:rPr>
          <w:rFonts w:ascii="宋体" w:hAnsi="宋体" w:hint="eastAsia"/>
          <w:b/>
          <w:sz w:val="24"/>
          <w:szCs w:val="28"/>
        </w:rPr>
        <w:t>可通过网络和报警输出接口输出报警信号。</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支持防区报警输入，具有防短、</w:t>
      </w:r>
      <w:proofErr w:type="gramStart"/>
      <w:r w:rsidRPr="005701D8">
        <w:rPr>
          <w:rFonts w:ascii="宋体" w:hAnsi="宋体" w:hint="eastAsia"/>
          <w:sz w:val="24"/>
          <w:szCs w:val="28"/>
        </w:rPr>
        <w:t>防剪功能</w:t>
      </w:r>
      <w:proofErr w:type="gramEnd"/>
      <w:r w:rsidRPr="005701D8">
        <w:rPr>
          <w:rFonts w:ascii="宋体" w:hAnsi="宋体" w:hint="eastAsia"/>
          <w:sz w:val="24"/>
          <w:szCs w:val="28"/>
        </w:rPr>
        <w:t>。</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同时支持RS485接口和</w:t>
      </w:r>
      <w:proofErr w:type="gramStart"/>
      <w:r w:rsidRPr="005701D8">
        <w:rPr>
          <w:rFonts w:ascii="宋体" w:hAnsi="宋体" w:hint="eastAsia"/>
          <w:sz w:val="24"/>
          <w:szCs w:val="28"/>
        </w:rPr>
        <w:t>韦根接</w:t>
      </w:r>
      <w:proofErr w:type="gramEnd"/>
      <w:r w:rsidRPr="005701D8">
        <w:rPr>
          <w:rFonts w:ascii="宋体" w:hAnsi="宋体" w:hint="eastAsia"/>
          <w:sz w:val="24"/>
          <w:szCs w:val="28"/>
        </w:rPr>
        <w:t>口读卡器的接入，RS485接口采用双接口设计，支持环路断点故障检测和冗余功能；</w:t>
      </w:r>
      <w:proofErr w:type="gramStart"/>
      <w:r w:rsidRPr="005701D8">
        <w:rPr>
          <w:rFonts w:ascii="宋体" w:hAnsi="宋体" w:hint="eastAsia"/>
          <w:sz w:val="24"/>
          <w:szCs w:val="28"/>
        </w:rPr>
        <w:t>韦根格式</w:t>
      </w:r>
      <w:proofErr w:type="gramEnd"/>
      <w:r w:rsidRPr="005701D8">
        <w:rPr>
          <w:rFonts w:ascii="宋体" w:hAnsi="宋体" w:hint="eastAsia"/>
          <w:sz w:val="24"/>
          <w:szCs w:val="28"/>
        </w:rPr>
        <w:t>支持W26、W34、W37等多种格式，能无缝兼容</w:t>
      </w:r>
      <w:proofErr w:type="gramStart"/>
      <w:r w:rsidRPr="005701D8">
        <w:rPr>
          <w:rFonts w:ascii="宋体" w:hAnsi="宋体" w:hint="eastAsia"/>
          <w:sz w:val="24"/>
          <w:szCs w:val="28"/>
        </w:rPr>
        <w:t>第三方韦根接</w:t>
      </w:r>
      <w:proofErr w:type="gramEnd"/>
      <w:r w:rsidRPr="005701D8">
        <w:rPr>
          <w:rFonts w:ascii="宋体" w:hAnsi="宋体" w:hint="eastAsia"/>
          <w:sz w:val="24"/>
          <w:szCs w:val="28"/>
        </w:rPr>
        <w:t>口读卡器。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支持普通卡/黑名单/巡更卡/来宾卡/</w:t>
      </w:r>
      <w:proofErr w:type="gramStart"/>
      <w:r w:rsidRPr="005701D8">
        <w:rPr>
          <w:rFonts w:ascii="宋体" w:hAnsi="宋体" w:hint="eastAsia"/>
          <w:sz w:val="24"/>
          <w:szCs w:val="28"/>
        </w:rPr>
        <w:t>胁迫卡</w:t>
      </w:r>
      <w:proofErr w:type="gramEnd"/>
      <w:r w:rsidRPr="005701D8">
        <w:rPr>
          <w:rFonts w:ascii="宋体" w:hAnsi="宋体" w:hint="eastAsia"/>
          <w:sz w:val="24"/>
          <w:szCs w:val="28"/>
        </w:rPr>
        <w:t>/超级卡等多种卡片类型。</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支持NTP校时、手动校时、自动校时功能。</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支持脱机记录保持功能和纪录储存空间不足警告功能。</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主机断电后数据可以永久保存。</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读卡</w:t>
      </w:r>
      <w:proofErr w:type="gramStart"/>
      <w:r w:rsidRPr="005701D8">
        <w:rPr>
          <w:rFonts w:ascii="宋体" w:hAnsi="宋体" w:hint="eastAsia"/>
          <w:sz w:val="24"/>
          <w:szCs w:val="28"/>
        </w:rPr>
        <w:t>器支持</w:t>
      </w:r>
      <w:proofErr w:type="gramEnd"/>
      <w:r w:rsidRPr="005701D8">
        <w:rPr>
          <w:rFonts w:ascii="宋体" w:hAnsi="宋体" w:hint="eastAsia"/>
          <w:sz w:val="24"/>
          <w:szCs w:val="28"/>
        </w:rPr>
        <w:t>按键、非接触式IC卡（或支持二代身份证卡）；每个</w:t>
      </w:r>
      <w:proofErr w:type="gramStart"/>
      <w:r w:rsidRPr="005701D8">
        <w:rPr>
          <w:rFonts w:ascii="宋体" w:hAnsi="宋体" w:hint="eastAsia"/>
          <w:sz w:val="24"/>
          <w:szCs w:val="28"/>
        </w:rPr>
        <w:t>门禁需</w:t>
      </w:r>
      <w:proofErr w:type="gramEnd"/>
      <w:r w:rsidRPr="005701D8">
        <w:rPr>
          <w:rFonts w:ascii="宋体" w:hAnsi="宋体" w:hint="eastAsia"/>
          <w:sz w:val="24"/>
          <w:szCs w:val="28"/>
        </w:rPr>
        <w:t>配10张卡。</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电磁锁吸力280KG，带状态信号输出，通电上锁，断电开锁。</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配备可充电电池，确保停电后4小时内门禁及门锁能够正常工作。</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配备门禁管理软件。</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门禁控制器、读卡器、门禁管理软件要求为同一品牌产品。</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4、音频输入输出设备</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 xml:space="preserve">推荐品牌：烽火 </w:t>
      </w:r>
      <w:proofErr w:type="gramStart"/>
      <w:r w:rsidRPr="005701D8">
        <w:rPr>
          <w:rFonts w:ascii="宋体" w:hAnsi="宋体" w:hint="eastAsia"/>
          <w:sz w:val="24"/>
          <w:szCs w:val="28"/>
        </w:rPr>
        <w:t>快鱼</w:t>
      </w:r>
      <w:proofErr w:type="gramEnd"/>
      <w:r w:rsidRPr="005701D8">
        <w:rPr>
          <w:rFonts w:ascii="宋体" w:hAnsi="宋体" w:hint="eastAsia"/>
          <w:sz w:val="24"/>
          <w:szCs w:val="28"/>
        </w:rPr>
        <w:t xml:space="preserve"> 铁三角</w:t>
      </w: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拾音器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拾音距离：10-100平方</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拾音</w:t>
      </w:r>
      <w:proofErr w:type="gramStart"/>
      <w:r w:rsidRPr="005701D8">
        <w:rPr>
          <w:rFonts w:ascii="宋体" w:hAnsi="宋体" w:hint="eastAsia"/>
          <w:sz w:val="24"/>
          <w:szCs w:val="28"/>
        </w:rPr>
        <w:t>音</w:t>
      </w:r>
      <w:proofErr w:type="gramEnd"/>
      <w:r w:rsidRPr="005701D8">
        <w:rPr>
          <w:rFonts w:ascii="宋体" w:hAnsi="宋体" w:hint="eastAsia"/>
          <w:sz w:val="24"/>
          <w:szCs w:val="28"/>
        </w:rPr>
        <w:t>头：MEMS麦克风（</w:t>
      </w:r>
      <w:proofErr w:type="gramStart"/>
      <w:r w:rsidRPr="005701D8">
        <w:rPr>
          <w:rFonts w:ascii="宋体" w:hAnsi="宋体" w:hint="eastAsia"/>
          <w:sz w:val="24"/>
          <w:szCs w:val="28"/>
        </w:rPr>
        <w:t>膜盒防爆</w:t>
      </w:r>
      <w:proofErr w:type="gramEnd"/>
      <w:r w:rsidRPr="005701D8">
        <w:rPr>
          <w:rFonts w:ascii="宋体" w:hAnsi="宋体" w:hint="eastAsia"/>
          <w:sz w:val="24"/>
          <w:szCs w:val="28"/>
        </w:rPr>
        <w:t>）</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指向特性：全向</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灵 敏 度：-40dB（1 kHz@94dB SPL）</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信 噪 比：60dB （1 kHz@94dB SPL）</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失    真：≧ 0.3%   （85dB声压、A加权）</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最大音压：120dB 声压（1 kHz ≤ 3% THD、A加权.）</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频率响应：100Hz ～ 20kHz（1 kHz@94dB SPL）</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输出电平：2.5Vpp/（1 kHz@94dB SPL A加权）</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动态范围：65dB（1 kHz@94dB SPL）</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输出阻抗：600欧姆 非平衡</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保护电路：极性保护、错接保护、雷击保护</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连接方式：三芯电子线：电源线（红色）、音频（白色）、公共地（黑色）</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信号传输：3000米  双绞线、屏蔽电缆（电磁复杂环境请用屏蔽电缆或传输器）</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电源电压：线性稳压电源DC 9V－15V（建议使用12V）</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电源电流：28mA</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工作环境：-40℃ ～ 75℃</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电磁兼容性：符合GB 9254-2008</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可靠性指标：MTNF≧80000小时</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外壳材质：铝合金（本色）</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安装方式：1/4英制螺丝孔</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通过3C认证</w:t>
      </w:r>
    </w:p>
    <w:p w:rsidR="005701D8" w:rsidRPr="005701D8" w:rsidRDefault="005701D8" w:rsidP="005701D8">
      <w:pPr>
        <w:spacing w:line="360" w:lineRule="auto"/>
        <w:rPr>
          <w:rFonts w:ascii="宋体" w:hAnsi="宋体"/>
          <w:sz w:val="24"/>
          <w:szCs w:val="28"/>
        </w:rPr>
      </w:pP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有源音柱</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内置功放、不锈钢网罩</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输出功率：≥20W</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输入电压：220V</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频率响应：80Hz-</w:t>
      </w:r>
      <w:proofErr w:type="gramStart"/>
      <w:r w:rsidRPr="005701D8">
        <w:rPr>
          <w:rFonts w:ascii="宋体" w:hAnsi="宋体" w:hint="eastAsia"/>
          <w:sz w:val="24"/>
          <w:szCs w:val="28"/>
        </w:rPr>
        <w:t>18kHz</w:t>
      </w:r>
      <w:proofErr w:type="gramEnd"/>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输入阻抗：10KΩ</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谐波失真：&lt;0.1%</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喇叭单元：4寸X2</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lastRenderedPageBreak/>
        <w:t>拾音器及音</w:t>
      </w:r>
      <w:proofErr w:type="gramStart"/>
      <w:r w:rsidRPr="005701D8">
        <w:rPr>
          <w:rFonts w:ascii="宋体" w:hAnsi="宋体" w:hint="eastAsia"/>
          <w:sz w:val="24"/>
          <w:szCs w:val="28"/>
        </w:rPr>
        <w:t>柱设备品牌须</w:t>
      </w:r>
      <w:proofErr w:type="gramEnd"/>
      <w:r w:rsidRPr="005701D8">
        <w:rPr>
          <w:rFonts w:ascii="宋体" w:hAnsi="宋体" w:hint="eastAsia"/>
          <w:sz w:val="24"/>
          <w:szCs w:val="28"/>
        </w:rPr>
        <w:t>一致</w:t>
      </w:r>
    </w:p>
    <w:p w:rsidR="005701D8" w:rsidRPr="005701D8" w:rsidRDefault="005701D8" w:rsidP="005701D8">
      <w:pPr>
        <w:spacing w:line="360" w:lineRule="auto"/>
        <w:rPr>
          <w:rFonts w:ascii="宋体" w:hAnsi="宋体"/>
          <w:b/>
          <w:sz w:val="24"/>
          <w:szCs w:val="28"/>
        </w:rPr>
      </w:pP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四、投标人报价明细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投标人应按照招标文件技术及功能选择符合本项目要求的产品及服务，按照下表进行分项及明细报价，最终结算按照泵站改造数量及设备使用量进行结算。</w:t>
      </w:r>
    </w:p>
    <w:p w:rsidR="005701D8" w:rsidRPr="005701D8" w:rsidRDefault="005701D8" w:rsidP="005701D8">
      <w:pPr>
        <w:spacing w:line="360" w:lineRule="auto"/>
        <w:rPr>
          <w:rFonts w:ascii="宋体" w:hAnsi="宋体"/>
          <w:sz w:val="24"/>
          <w:szCs w:val="28"/>
        </w:rPr>
      </w:pP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二次供水泵站远程监控改造报价明细</w:t>
      </w:r>
    </w:p>
    <w:p w:rsidR="005701D8" w:rsidRPr="005701D8" w:rsidRDefault="005701D8" w:rsidP="005701D8">
      <w:pPr>
        <w:spacing w:line="360" w:lineRule="auto"/>
        <w:rPr>
          <w:rFonts w:ascii="宋体" w:hAnsi="宋体"/>
          <w:b/>
          <w:sz w:val="24"/>
          <w:szCs w:val="28"/>
        </w:rPr>
      </w:pPr>
    </w:p>
    <w:tbl>
      <w:tblPr>
        <w:tblW w:w="8522" w:type="dxa"/>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606"/>
        <w:gridCol w:w="1217"/>
        <w:gridCol w:w="1217"/>
        <w:gridCol w:w="1218"/>
        <w:gridCol w:w="1218"/>
        <w:gridCol w:w="1218"/>
      </w:tblGrid>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序号</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品名品牌型号规格</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单位</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数量</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单价（元）</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小计</w:t>
            </w:r>
          </w:p>
        </w:tc>
        <w:tc>
          <w:tcPr>
            <w:tcW w:w="121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备注</w:t>
            </w: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工业交换机</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台</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130</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门禁系统及配件</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130</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3</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网络摄像机及配件</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130</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拾音器</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130</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5</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有源音柱</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130</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6</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远程监控安装及辅材</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130</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7</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远程监控软件及调试</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130</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8</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后台对讲设备</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2</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828"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9</w:t>
            </w:r>
          </w:p>
        </w:tc>
        <w:tc>
          <w:tcPr>
            <w:tcW w:w="1606"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二次供水管理平台软件</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套</w:t>
            </w:r>
          </w:p>
        </w:tc>
        <w:tc>
          <w:tcPr>
            <w:tcW w:w="1217" w:type="dxa"/>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1</w:t>
            </w: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c>
          <w:tcPr>
            <w:tcW w:w="1218" w:type="dxa"/>
            <w:vAlign w:val="center"/>
          </w:tcPr>
          <w:p w:rsidR="005701D8" w:rsidRPr="005701D8" w:rsidRDefault="005701D8" w:rsidP="005701D8">
            <w:pPr>
              <w:spacing w:line="360" w:lineRule="auto"/>
              <w:rPr>
                <w:rFonts w:ascii="宋体" w:hAnsi="宋体"/>
                <w:sz w:val="24"/>
                <w:szCs w:val="28"/>
              </w:rPr>
            </w:pPr>
          </w:p>
        </w:tc>
      </w:tr>
      <w:tr w:rsidR="005701D8" w:rsidRPr="005701D8" w:rsidTr="005701D8">
        <w:tc>
          <w:tcPr>
            <w:tcW w:w="6086" w:type="dxa"/>
            <w:gridSpan w:val="5"/>
            <w:vAlign w:val="center"/>
          </w:tcPr>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合计</w:t>
            </w:r>
          </w:p>
        </w:tc>
        <w:tc>
          <w:tcPr>
            <w:tcW w:w="2436" w:type="dxa"/>
            <w:gridSpan w:val="2"/>
            <w:vAlign w:val="center"/>
          </w:tcPr>
          <w:p w:rsidR="005701D8" w:rsidRPr="005701D8" w:rsidRDefault="005701D8" w:rsidP="005701D8">
            <w:pPr>
              <w:spacing w:line="360" w:lineRule="auto"/>
              <w:rPr>
                <w:rFonts w:ascii="宋体" w:hAnsi="宋体"/>
                <w:sz w:val="24"/>
                <w:szCs w:val="28"/>
              </w:rPr>
            </w:pPr>
          </w:p>
        </w:tc>
      </w:tr>
    </w:tbl>
    <w:p w:rsidR="005701D8" w:rsidRPr="005701D8" w:rsidRDefault="005701D8" w:rsidP="005701D8">
      <w:pPr>
        <w:spacing w:line="360" w:lineRule="auto"/>
        <w:rPr>
          <w:rFonts w:ascii="宋体" w:hAnsi="宋体"/>
          <w:b/>
          <w:sz w:val="24"/>
          <w:szCs w:val="28"/>
        </w:rPr>
      </w:pPr>
    </w:p>
    <w:p w:rsidR="005701D8" w:rsidRPr="005701D8" w:rsidRDefault="005701D8" w:rsidP="005701D8">
      <w:pPr>
        <w:spacing w:line="360" w:lineRule="auto"/>
        <w:rPr>
          <w:rFonts w:ascii="宋体" w:hAnsi="宋体"/>
          <w:b/>
          <w:sz w:val="24"/>
          <w:szCs w:val="28"/>
        </w:rPr>
      </w:pP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五、质保及售后服务</w:t>
      </w:r>
    </w:p>
    <w:p w:rsidR="005701D8" w:rsidRPr="005701D8" w:rsidRDefault="005701D8" w:rsidP="005701D8">
      <w:pPr>
        <w:spacing w:line="360" w:lineRule="auto"/>
        <w:rPr>
          <w:rFonts w:ascii="宋体" w:hAnsi="宋体"/>
          <w:sz w:val="24"/>
          <w:szCs w:val="28"/>
        </w:rPr>
      </w:pPr>
      <w:r w:rsidRPr="005701D8">
        <w:rPr>
          <w:rFonts w:ascii="宋体" w:hAnsi="宋体"/>
          <w:sz w:val="24"/>
          <w:szCs w:val="28"/>
        </w:rPr>
        <w:lastRenderedPageBreak/>
        <w:t>1</w:t>
      </w:r>
      <w:r w:rsidRPr="005701D8">
        <w:rPr>
          <w:rFonts w:ascii="宋体" w:hAnsi="宋体" w:hint="eastAsia"/>
          <w:sz w:val="24"/>
          <w:szCs w:val="28"/>
        </w:rPr>
        <w:t>、人员培训</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集成商应提供受过良好培训而且经验丰富的人员，给用户从事操作和维护设备的员工提供培训。受训人员不少于2</w:t>
      </w:r>
      <w:r w:rsidRPr="005701D8">
        <w:rPr>
          <w:rFonts w:ascii="宋体" w:hAnsi="宋体"/>
          <w:sz w:val="24"/>
          <w:szCs w:val="28"/>
        </w:rPr>
        <w:t>0</w:t>
      </w:r>
      <w:r w:rsidRPr="005701D8">
        <w:rPr>
          <w:rFonts w:ascii="宋体" w:hAnsi="宋体" w:hint="eastAsia"/>
          <w:sz w:val="24"/>
          <w:szCs w:val="28"/>
        </w:rPr>
        <w:t>名，培训时间不少于</w:t>
      </w:r>
      <w:r w:rsidRPr="005701D8">
        <w:rPr>
          <w:rFonts w:ascii="宋体" w:hAnsi="宋体"/>
          <w:sz w:val="24"/>
          <w:szCs w:val="28"/>
        </w:rPr>
        <w:t>7</w:t>
      </w:r>
      <w:r w:rsidRPr="005701D8">
        <w:rPr>
          <w:rFonts w:ascii="宋体" w:hAnsi="宋体" w:hint="eastAsia"/>
          <w:sz w:val="24"/>
          <w:szCs w:val="28"/>
        </w:rPr>
        <w:t>天。培训所需的一切费用均由集成商负责。培训主要内容应包括：</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①系统工作原理。</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②系统使用说明。</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③系统维护规程。</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④设备装置拆卸和更换。</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⑤系统故障的查找。</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⑥系统软件的开发与编程。</w:t>
      </w:r>
    </w:p>
    <w:p w:rsidR="005701D8" w:rsidRPr="005701D8" w:rsidRDefault="005701D8" w:rsidP="005701D8">
      <w:pPr>
        <w:spacing w:line="360" w:lineRule="auto"/>
        <w:rPr>
          <w:rFonts w:ascii="宋体" w:hAnsi="宋体"/>
          <w:sz w:val="24"/>
          <w:szCs w:val="28"/>
        </w:rPr>
      </w:pPr>
      <w:r w:rsidRPr="005701D8">
        <w:rPr>
          <w:rFonts w:ascii="宋体" w:hAnsi="宋体"/>
          <w:sz w:val="24"/>
          <w:szCs w:val="28"/>
        </w:rPr>
        <w:t>2</w:t>
      </w:r>
      <w:r w:rsidRPr="005701D8">
        <w:rPr>
          <w:rFonts w:ascii="宋体" w:hAnsi="宋体" w:hint="eastAsia"/>
          <w:sz w:val="24"/>
          <w:szCs w:val="28"/>
        </w:rPr>
        <w:t>、服务承诺</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集成商提供</w:t>
      </w:r>
      <w:proofErr w:type="gramStart"/>
      <w:r w:rsidRPr="005701D8">
        <w:rPr>
          <w:rFonts w:ascii="宋体" w:hAnsi="宋体" w:hint="eastAsia"/>
          <w:sz w:val="24"/>
          <w:szCs w:val="28"/>
        </w:rPr>
        <w:t>自系统</w:t>
      </w:r>
      <w:proofErr w:type="gramEnd"/>
      <w:r w:rsidRPr="005701D8">
        <w:rPr>
          <w:rFonts w:ascii="宋体" w:hAnsi="宋体" w:hint="eastAsia"/>
          <w:sz w:val="24"/>
          <w:szCs w:val="28"/>
        </w:rPr>
        <w:t>验收之日起的8年免费质量保证，集成商须自安装之日起，在安装</w:t>
      </w:r>
      <w:proofErr w:type="gramStart"/>
      <w:r w:rsidRPr="005701D8">
        <w:rPr>
          <w:rFonts w:ascii="宋体" w:hAnsi="宋体" w:hint="eastAsia"/>
          <w:sz w:val="24"/>
          <w:szCs w:val="28"/>
        </w:rPr>
        <w:t>现场驻</w:t>
      </w:r>
      <w:proofErr w:type="gramEnd"/>
      <w:r w:rsidRPr="005701D8">
        <w:rPr>
          <w:rFonts w:ascii="宋体" w:hAnsi="宋体" w:hint="eastAsia"/>
          <w:sz w:val="24"/>
          <w:szCs w:val="28"/>
        </w:rPr>
        <w:t>有直接得到制造厂技术支持的有经验、能胜任的技术人员作为代表，负责设备安装、调试、培训，以及运行后日常维护、保养工作的指导。</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质量保证期内，若设备因质量原因引起故障时，卖方接到买方通知</w:t>
      </w:r>
      <w:r w:rsidRPr="005701D8">
        <w:rPr>
          <w:rFonts w:ascii="宋体" w:hAnsi="宋体"/>
          <w:sz w:val="24"/>
          <w:szCs w:val="28"/>
        </w:rPr>
        <w:t>24</w:t>
      </w:r>
      <w:r w:rsidRPr="005701D8">
        <w:rPr>
          <w:rFonts w:ascii="宋体" w:hAnsi="宋体" w:hint="eastAsia"/>
          <w:sz w:val="24"/>
          <w:szCs w:val="28"/>
        </w:rPr>
        <w:t>小时内应排除故障及更换损坏的零部件，并承担所需一切费用。</w:t>
      </w:r>
      <w:r w:rsidRPr="005701D8">
        <w:rPr>
          <w:rFonts w:ascii="宋体" w:hAnsi="宋体" w:hint="eastAsia"/>
          <w:b/>
          <w:sz w:val="24"/>
          <w:szCs w:val="28"/>
        </w:rPr>
        <w:t>集成商有义务免费提供培训及技术支持，确保系统在质保期内，通过配置将以后新的二次供水泵站接入到二次供水管理平台中。</w:t>
      </w:r>
    </w:p>
    <w:p w:rsidR="005701D8" w:rsidRPr="005701D8" w:rsidRDefault="005701D8" w:rsidP="005701D8">
      <w:pPr>
        <w:spacing w:line="360" w:lineRule="auto"/>
        <w:rPr>
          <w:rFonts w:ascii="宋体" w:hAnsi="宋体"/>
          <w:sz w:val="28"/>
          <w:szCs w:val="28"/>
        </w:rPr>
      </w:pPr>
    </w:p>
    <w:p w:rsidR="005701D8" w:rsidRPr="005701D8" w:rsidRDefault="005701D8" w:rsidP="005701D8">
      <w:pPr>
        <w:spacing w:line="360" w:lineRule="auto"/>
        <w:rPr>
          <w:rFonts w:ascii="宋体" w:hAnsi="宋体"/>
          <w:b/>
          <w:sz w:val="24"/>
          <w:szCs w:val="28"/>
        </w:rPr>
      </w:pPr>
      <w:r w:rsidRPr="005701D8">
        <w:rPr>
          <w:rFonts w:ascii="宋体" w:hAnsi="宋体" w:hint="eastAsia"/>
          <w:b/>
          <w:sz w:val="24"/>
          <w:szCs w:val="28"/>
        </w:rPr>
        <w:t>六、标后管理</w:t>
      </w:r>
    </w:p>
    <w:p w:rsidR="005701D8" w:rsidRPr="005701D8" w:rsidRDefault="005701D8" w:rsidP="005701D8">
      <w:pPr>
        <w:widowControl/>
        <w:rPr>
          <w:rFonts w:ascii="宋体" w:hAnsi="宋体"/>
          <w:sz w:val="24"/>
          <w:szCs w:val="28"/>
        </w:rPr>
      </w:pPr>
      <w:r w:rsidRPr="005701D8">
        <w:rPr>
          <w:rFonts w:ascii="宋体" w:hAnsi="宋体" w:hint="eastAsia"/>
          <w:sz w:val="24"/>
          <w:szCs w:val="28"/>
        </w:rPr>
        <w:t>（一）评分考核细则：</w:t>
      </w:r>
    </w:p>
    <w:p w:rsidR="005701D8" w:rsidRPr="005701D8" w:rsidRDefault="005701D8" w:rsidP="005701D8">
      <w:pPr>
        <w:widowControl/>
        <w:rPr>
          <w:rFonts w:ascii="宋体" w:hAnsi="宋体"/>
          <w:sz w:val="24"/>
          <w:szCs w:val="28"/>
        </w:rPr>
      </w:pPr>
      <w:r w:rsidRPr="005701D8">
        <w:rPr>
          <w:rFonts w:ascii="宋体" w:hAnsi="宋体" w:hint="eastAsia"/>
          <w:sz w:val="24"/>
          <w:szCs w:val="28"/>
        </w:rPr>
        <w:t>1、供货设备（25分）：中标人所供设备及材料优于招标文件要求的，评21-25分；中标人所供设备及材料满足招标文件要求的，评20分；中标人所供非重要设备及材料低于招标文件要求并承诺立即整改的，评1-19分；中标人所供重要设备及材料低于招标文件要求的，评0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2、现场设备安装（20分）：现场硬件设备及控制柜安装符合招标文件要求及国家相关规范，且硬件安装、走线、接线美观大方，评18-20分；设备安装符合规范，存在乱走线、接线不规范的，评10-17分；非重要设备安装未达到招标文件及国家相关规范并承诺立即整改的，评1-9分；重要设备安装未达到招标文件及国家相关规范，评0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3、控制系统功能（20分）：控制系统功能优于招标文件要求的，评19-20分；控制系统功能满足招标文件要求的，评18分；控制系统非主要功能未达到招标文件要求并承诺立即整改的，评1-17分；控制系统重要功能未达到招标文件要求的，0分。</w:t>
      </w:r>
    </w:p>
    <w:p w:rsidR="005701D8" w:rsidRPr="005701D8" w:rsidRDefault="005701D8" w:rsidP="005701D8">
      <w:pPr>
        <w:widowControl/>
        <w:rPr>
          <w:rFonts w:ascii="宋体" w:hAnsi="宋体"/>
          <w:sz w:val="24"/>
          <w:szCs w:val="28"/>
        </w:rPr>
      </w:pPr>
      <w:r w:rsidRPr="005701D8">
        <w:rPr>
          <w:rFonts w:ascii="宋体" w:hAnsi="宋体" w:hint="eastAsia"/>
          <w:sz w:val="24"/>
          <w:szCs w:val="28"/>
        </w:rPr>
        <w:lastRenderedPageBreak/>
        <w:t>4、进度（20分）：各中标人按实际完成进度进行排序，进度最快的评20分，每递减一个名次减2分。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5、价格（15分）：中标人价格最低的评15分，每递增一个价格名次减1分。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(二）考核等级设置</w:t>
      </w:r>
    </w:p>
    <w:p w:rsidR="005701D8" w:rsidRPr="005701D8" w:rsidRDefault="005701D8" w:rsidP="005701D8">
      <w:pPr>
        <w:widowControl/>
        <w:rPr>
          <w:rFonts w:ascii="宋体" w:hAnsi="宋体"/>
          <w:sz w:val="24"/>
          <w:szCs w:val="28"/>
        </w:rPr>
      </w:pPr>
      <w:r w:rsidRPr="005701D8">
        <w:rPr>
          <w:rFonts w:ascii="宋体" w:hAnsi="宋体" w:hint="eastAsia"/>
          <w:sz w:val="24"/>
          <w:szCs w:val="28"/>
        </w:rPr>
        <w:t>1、A类：91-100分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2、B类：81-90分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3、C类：71-80分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4、D类：70分及以下</w:t>
      </w:r>
    </w:p>
    <w:p w:rsidR="005701D8" w:rsidRPr="005701D8" w:rsidRDefault="005701D8" w:rsidP="005701D8">
      <w:pPr>
        <w:widowControl/>
        <w:rPr>
          <w:rFonts w:ascii="宋体" w:hAnsi="宋体"/>
          <w:sz w:val="24"/>
          <w:szCs w:val="28"/>
        </w:rPr>
      </w:pPr>
      <w:r w:rsidRPr="005701D8">
        <w:rPr>
          <w:rFonts w:ascii="宋体" w:hAnsi="宋体" w:hint="eastAsia"/>
          <w:sz w:val="24"/>
          <w:szCs w:val="28"/>
        </w:rPr>
        <w:t>(三) 考核结果运用</w:t>
      </w:r>
    </w:p>
    <w:p w:rsidR="005701D8" w:rsidRPr="005701D8" w:rsidRDefault="005701D8" w:rsidP="005701D8">
      <w:pPr>
        <w:widowControl/>
        <w:rPr>
          <w:rFonts w:ascii="宋体" w:hAnsi="宋体"/>
          <w:sz w:val="24"/>
          <w:szCs w:val="28"/>
        </w:rPr>
      </w:pPr>
      <w:r w:rsidRPr="005701D8">
        <w:rPr>
          <w:rFonts w:ascii="宋体" w:hAnsi="宋体" w:hint="eastAsia"/>
          <w:sz w:val="24"/>
          <w:szCs w:val="28"/>
        </w:rPr>
        <w:t>1、考核等级为A、B的集成商，分配下一个泵站进行改造，在保证进度的前提下，优先选择考核等级为A的集成商。</w:t>
      </w:r>
    </w:p>
    <w:p w:rsidR="005701D8" w:rsidRPr="005701D8" w:rsidRDefault="005701D8" w:rsidP="005701D8">
      <w:pPr>
        <w:widowControl/>
        <w:rPr>
          <w:rFonts w:ascii="宋体" w:hAnsi="宋体"/>
          <w:sz w:val="24"/>
          <w:szCs w:val="28"/>
        </w:rPr>
      </w:pPr>
      <w:r w:rsidRPr="005701D8">
        <w:rPr>
          <w:rFonts w:ascii="宋体" w:hAnsi="宋体" w:hint="eastAsia"/>
          <w:sz w:val="24"/>
          <w:szCs w:val="28"/>
        </w:rPr>
        <w:t>2、考核等级为C的集成商，对其进行约谈，限期整改，直至整改完毕，给予分配下一个泵站改造。</w:t>
      </w:r>
    </w:p>
    <w:p w:rsidR="005701D8" w:rsidRPr="005701D8" w:rsidRDefault="005701D8" w:rsidP="005701D8">
      <w:pPr>
        <w:widowControl/>
        <w:rPr>
          <w:rFonts w:ascii="宋体" w:hAnsi="宋体"/>
          <w:sz w:val="24"/>
          <w:szCs w:val="28"/>
        </w:rPr>
      </w:pPr>
      <w:r w:rsidRPr="005701D8">
        <w:rPr>
          <w:rFonts w:ascii="宋体" w:hAnsi="宋体" w:hint="eastAsia"/>
          <w:sz w:val="24"/>
          <w:szCs w:val="28"/>
        </w:rPr>
        <w:t>3、考核等级为D的集成商，按照合同约定解除合同，并上报市公管局。</w:t>
      </w:r>
    </w:p>
    <w:p w:rsidR="005701D8" w:rsidRPr="005701D8" w:rsidRDefault="005701D8" w:rsidP="005701D8">
      <w:pPr>
        <w:widowControl/>
        <w:rPr>
          <w:rFonts w:ascii="宋体" w:hAnsi="宋体"/>
          <w:sz w:val="24"/>
          <w:szCs w:val="28"/>
        </w:rPr>
      </w:pPr>
      <w:r w:rsidRPr="005701D8">
        <w:rPr>
          <w:rFonts w:ascii="宋体" w:hAnsi="宋体" w:hint="eastAsia"/>
          <w:sz w:val="24"/>
          <w:szCs w:val="28"/>
        </w:rPr>
        <w:t>标后管理：</w:t>
      </w:r>
    </w:p>
    <w:p w:rsidR="005701D8" w:rsidRPr="005701D8" w:rsidRDefault="005701D8" w:rsidP="005701D8">
      <w:pPr>
        <w:widowControl/>
        <w:rPr>
          <w:rFonts w:ascii="宋体" w:hAnsi="宋体"/>
          <w:sz w:val="24"/>
          <w:szCs w:val="28"/>
        </w:rPr>
      </w:pPr>
      <w:r w:rsidRPr="005701D8">
        <w:rPr>
          <w:rFonts w:ascii="宋体" w:hAnsi="宋体" w:hint="eastAsia"/>
          <w:sz w:val="24"/>
          <w:szCs w:val="28"/>
        </w:rPr>
        <w:t>（一） 评分考核细则：</w:t>
      </w:r>
    </w:p>
    <w:p w:rsidR="005701D8" w:rsidRPr="005701D8" w:rsidRDefault="005701D8" w:rsidP="005701D8">
      <w:pPr>
        <w:widowControl/>
        <w:rPr>
          <w:rFonts w:ascii="宋体" w:hAnsi="宋体"/>
          <w:sz w:val="24"/>
          <w:szCs w:val="28"/>
        </w:rPr>
      </w:pPr>
      <w:r w:rsidRPr="005701D8">
        <w:rPr>
          <w:rFonts w:ascii="宋体" w:hAnsi="宋体" w:hint="eastAsia"/>
          <w:sz w:val="24"/>
          <w:szCs w:val="28"/>
        </w:rPr>
        <w:t>1、系统故障率（25分）：集成商年均系统故障率小于5%的，评21-25分；年均故障率5%-10%的，评15-20分；高于10%的，每高1%扣1分，直至0分。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2、技术服务与支持(25分)：集成商提供的技术服务于支持优于招标文件要求的，评21-25分；达到招标文件要求，依据服务情况，酌情评10-20分；不满足招标文件要求，评0分。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3、售后服务响应情况（25分）：集成商提供的售后服务优于招标文件要求的，评21-25分；达到招标文件要求的，依据服务情况，酌情评10-20分；不满足招标文件要求，评0分。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4、软件开放性与升级（25分）：集成商提供的软件产品具备开放性，满足用户今后工艺升级需要，评21-25分；软件产品能根据用户的合理要求进行升级的，依据服务情况，酌情评10-20分；软件产品不具备通用型，不能满足系统扩展需求的，评0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（二） 考核等级设置</w:t>
      </w:r>
    </w:p>
    <w:p w:rsidR="005701D8" w:rsidRPr="005701D8" w:rsidRDefault="005701D8" w:rsidP="005701D8">
      <w:pPr>
        <w:widowControl/>
        <w:rPr>
          <w:rFonts w:ascii="宋体" w:hAnsi="宋体"/>
          <w:sz w:val="24"/>
          <w:szCs w:val="28"/>
        </w:rPr>
      </w:pPr>
      <w:r w:rsidRPr="005701D8">
        <w:rPr>
          <w:rFonts w:ascii="宋体" w:hAnsi="宋体" w:hint="eastAsia"/>
          <w:sz w:val="24"/>
          <w:szCs w:val="28"/>
        </w:rPr>
        <w:t xml:space="preserve">1、A类：91-100分 </w:t>
      </w:r>
    </w:p>
    <w:p w:rsidR="005701D8" w:rsidRPr="005701D8" w:rsidRDefault="005701D8" w:rsidP="005701D8">
      <w:pPr>
        <w:widowControl/>
        <w:rPr>
          <w:rFonts w:ascii="宋体" w:hAnsi="宋体"/>
          <w:sz w:val="24"/>
          <w:szCs w:val="28"/>
        </w:rPr>
      </w:pPr>
      <w:r w:rsidRPr="005701D8">
        <w:rPr>
          <w:rFonts w:ascii="宋体" w:hAnsi="宋体" w:hint="eastAsia"/>
          <w:sz w:val="24"/>
          <w:szCs w:val="28"/>
        </w:rPr>
        <w:t>2、B类：81-90分</w:t>
      </w:r>
    </w:p>
    <w:p w:rsidR="005701D8" w:rsidRPr="005701D8" w:rsidRDefault="005701D8" w:rsidP="005701D8">
      <w:pPr>
        <w:widowControl/>
        <w:rPr>
          <w:rFonts w:ascii="宋体" w:hAnsi="宋体"/>
          <w:sz w:val="24"/>
          <w:szCs w:val="28"/>
        </w:rPr>
      </w:pPr>
      <w:r w:rsidRPr="005701D8">
        <w:rPr>
          <w:rFonts w:ascii="宋体" w:hAnsi="宋体" w:hint="eastAsia"/>
          <w:sz w:val="24"/>
          <w:szCs w:val="28"/>
        </w:rPr>
        <w:t xml:space="preserve">3、C类：71-80分 </w:t>
      </w:r>
    </w:p>
    <w:p w:rsidR="005701D8" w:rsidRPr="005701D8" w:rsidRDefault="005701D8" w:rsidP="005701D8">
      <w:pPr>
        <w:widowControl/>
        <w:rPr>
          <w:rFonts w:ascii="宋体" w:hAnsi="宋体"/>
          <w:sz w:val="24"/>
          <w:szCs w:val="28"/>
        </w:rPr>
      </w:pPr>
      <w:r w:rsidRPr="005701D8">
        <w:rPr>
          <w:rFonts w:ascii="宋体" w:hAnsi="宋体" w:hint="eastAsia"/>
          <w:sz w:val="24"/>
          <w:szCs w:val="28"/>
        </w:rPr>
        <w:t>4、D类：70分及以下</w:t>
      </w:r>
    </w:p>
    <w:p w:rsidR="005701D8" w:rsidRPr="005701D8" w:rsidRDefault="005701D8" w:rsidP="005701D8">
      <w:pPr>
        <w:widowControl/>
        <w:rPr>
          <w:rFonts w:ascii="宋体" w:hAnsi="宋体"/>
          <w:sz w:val="24"/>
          <w:szCs w:val="28"/>
        </w:rPr>
      </w:pPr>
      <w:r w:rsidRPr="005701D8">
        <w:rPr>
          <w:rFonts w:ascii="宋体" w:hAnsi="宋体" w:hint="eastAsia"/>
          <w:sz w:val="24"/>
          <w:szCs w:val="28"/>
        </w:rPr>
        <w:t>（三） 考核结果运用</w:t>
      </w:r>
    </w:p>
    <w:p w:rsidR="005701D8" w:rsidRPr="005701D8" w:rsidRDefault="005701D8" w:rsidP="005701D8">
      <w:pPr>
        <w:widowControl/>
        <w:rPr>
          <w:rFonts w:ascii="宋体" w:hAnsi="宋体"/>
          <w:sz w:val="24"/>
          <w:szCs w:val="28"/>
        </w:rPr>
      </w:pPr>
      <w:r w:rsidRPr="005701D8">
        <w:rPr>
          <w:rFonts w:ascii="宋体" w:hAnsi="宋体" w:hint="eastAsia"/>
          <w:sz w:val="24"/>
          <w:szCs w:val="28"/>
        </w:rPr>
        <w:t>1、考核等级为A的集成商，按照合同约定支付剩余质保金，并参与采购人每年度“优秀供应商”的评选。</w:t>
      </w:r>
    </w:p>
    <w:p w:rsidR="005701D8" w:rsidRPr="005701D8" w:rsidRDefault="005701D8" w:rsidP="005701D8">
      <w:pPr>
        <w:widowControl/>
        <w:rPr>
          <w:rFonts w:ascii="宋体" w:hAnsi="宋体"/>
          <w:sz w:val="24"/>
          <w:szCs w:val="28"/>
        </w:rPr>
      </w:pPr>
      <w:r w:rsidRPr="005701D8">
        <w:rPr>
          <w:rFonts w:ascii="宋体" w:hAnsi="宋体" w:hint="eastAsia"/>
          <w:sz w:val="24"/>
          <w:szCs w:val="28"/>
        </w:rPr>
        <w:t>2、考核等级为B的集成商，按照合同约定支付剩余质保金。</w:t>
      </w:r>
    </w:p>
    <w:p w:rsidR="005701D8" w:rsidRPr="005701D8" w:rsidRDefault="005701D8" w:rsidP="005701D8">
      <w:pPr>
        <w:widowControl/>
        <w:rPr>
          <w:rFonts w:ascii="宋体" w:hAnsi="宋体"/>
          <w:sz w:val="24"/>
          <w:szCs w:val="28"/>
        </w:rPr>
      </w:pPr>
      <w:r w:rsidRPr="005701D8">
        <w:rPr>
          <w:rFonts w:ascii="宋体" w:hAnsi="宋体" w:hint="eastAsia"/>
          <w:sz w:val="24"/>
          <w:szCs w:val="28"/>
        </w:rPr>
        <w:t>3、考核等级为C的集成商，对其进行约谈，限期整改；限期未予整改的，降为等级D。</w:t>
      </w:r>
    </w:p>
    <w:p w:rsidR="005701D8" w:rsidRPr="005701D8" w:rsidRDefault="005701D8" w:rsidP="005701D8">
      <w:pPr>
        <w:spacing w:line="360" w:lineRule="auto"/>
        <w:rPr>
          <w:rFonts w:ascii="宋体" w:hAnsi="宋体"/>
          <w:sz w:val="24"/>
          <w:szCs w:val="28"/>
        </w:rPr>
      </w:pPr>
      <w:r w:rsidRPr="005701D8">
        <w:rPr>
          <w:rFonts w:ascii="宋体" w:hAnsi="宋体" w:hint="eastAsia"/>
          <w:sz w:val="24"/>
          <w:szCs w:val="28"/>
        </w:rPr>
        <w:t>4、考核等级为D的集成商，扣除质保金，上报市公管局。</w:t>
      </w:r>
    </w:p>
    <w:p w:rsidR="005701D8" w:rsidRPr="005701D8" w:rsidRDefault="005701D8" w:rsidP="005701D8">
      <w:pPr>
        <w:spacing w:line="360" w:lineRule="auto"/>
        <w:rPr>
          <w:rFonts w:ascii="宋体" w:hAnsi="宋体"/>
          <w:sz w:val="28"/>
          <w:szCs w:val="28"/>
        </w:rPr>
      </w:pPr>
    </w:p>
    <w:p w:rsidR="005701D8" w:rsidRPr="005701D8" w:rsidRDefault="005701D8" w:rsidP="005701D8">
      <w:pPr>
        <w:ind w:firstLine="437"/>
        <w:jc w:val="center"/>
        <w:rPr>
          <w:b/>
        </w:rPr>
      </w:pPr>
      <w:r w:rsidRPr="005701D8">
        <w:rPr>
          <w:rFonts w:hint="eastAsia"/>
          <w:b/>
        </w:rPr>
        <w:t>附件</w:t>
      </w:r>
      <w:r w:rsidRPr="005701D8">
        <w:rPr>
          <w:rFonts w:hint="eastAsia"/>
          <w:b/>
        </w:rPr>
        <w:t>1</w:t>
      </w:r>
      <w:r w:rsidRPr="005701D8">
        <w:rPr>
          <w:rFonts w:hint="eastAsia"/>
          <w:b/>
        </w:rPr>
        <w:t>：二次供水泵站远程监控改造明细清单</w:t>
      </w:r>
    </w:p>
    <w:p w:rsidR="005701D8" w:rsidRPr="005701D8" w:rsidRDefault="005701D8" w:rsidP="005701D8">
      <w:pPr>
        <w:ind w:firstLine="437"/>
        <w:jc w:val="center"/>
        <w:rPr>
          <w:b/>
        </w:rPr>
      </w:pPr>
    </w:p>
    <w:p w:rsidR="005701D8" w:rsidRPr="005701D8" w:rsidRDefault="005701D8" w:rsidP="005701D8">
      <w:pPr>
        <w:ind w:firstLine="437"/>
        <w:jc w:val="center"/>
        <w:rPr>
          <w:b/>
        </w:rPr>
        <w:sectPr w:rsidR="005701D8" w:rsidRPr="005701D8" w:rsidSect="005701D8">
          <w:pgSz w:w="11906" w:h="16838"/>
          <w:pgMar w:top="1440" w:right="1797" w:bottom="1440" w:left="1418" w:header="851" w:footer="992" w:gutter="0"/>
          <w:cols w:space="425"/>
          <w:docGrid w:type="lines" w:linePitch="312"/>
        </w:sectPr>
      </w:pPr>
    </w:p>
    <w:p w:rsidR="005701D8" w:rsidRPr="005701D8" w:rsidRDefault="005701D8" w:rsidP="005701D8">
      <w:pPr>
        <w:ind w:firstLine="437"/>
        <w:jc w:val="center"/>
        <w:rPr>
          <w:b/>
        </w:rPr>
      </w:pPr>
    </w:p>
    <w:p w:rsidR="005701D8" w:rsidRPr="005701D8" w:rsidRDefault="005701D8" w:rsidP="005701D8">
      <w:pPr>
        <w:ind w:firstLine="437"/>
        <w:jc w:val="center"/>
        <w:rPr>
          <w:b/>
        </w:rPr>
      </w:pPr>
    </w:p>
    <w:tbl>
      <w:tblPr>
        <w:tblW w:w="13960" w:type="dxa"/>
        <w:tblInd w:w="93" w:type="dxa"/>
        <w:tblLook w:val="0000" w:firstRow="0" w:lastRow="0" w:firstColumn="0" w:lastColumn="0" w:noHBand="0" w:noVBand="0"/>
      </w:tblPr>
      <w:tblGrid>
        <w:gridCol w:w="517"/>
        <w:gridCol w:w="576"/>
        <w:gridCol w:w="634"/>
        <w:gridCol w:w="1922"/>
        <w:gridCol w:w="2687"/>
        <w:gridCol w:w="517"/>
        <w:gridCol w:w="1417"/>
        <w:gridCol w:w="1480"/>
        <w:gridCol w:w="1417"/>
        <w:gridCol w:w="1393"/>
        <w:gridCol w:w="1400"/>
      </w:tblGrid>
      <w:tr w:rsidR="005701D8" w:rsidRPr="005701D8" w:rsidTr="005701D8">
        <w:trPr>
          <w:trHeight w:val="480"/>
        </w:trPr>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序号</w:t>
            </w:r>
          </w:p>
        </w:tc>
        <w:tc>
          <w:tcPr>
            <w:tcW w:w="576" w:type="dxa"/>
            <w:tcBorders>
              <w:top w:val="single" w:sz="4" w:space="0" w:color="auto"/>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所属区所</w:t>
            </w:r>
          </w:p>
        </w:tc>
        <w:tc>
          <w:tcPr>
            <w:tcW w:w="634" w:type="dxa"/>
            <w:tcBorders>
              <w:top w:val="single" w:sz="4" w:space="0" w:color="auto"/>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color w:val="000000"/>
                <w:kern w:val="0"/>
                <w:sz w:val="20"/>
                <w:szCs w:val="20"/>
              </w:rPr>
            </w:pPr>
            <w:r w:rsidRPr="005701D8">
              <w:rPr>
                <w:rFonts w:ascii="宋体" w:hAnsi="宋体" w:cs="宋体" w:hint="eastAsia"/>
                <w:color w:val="000000"/>
                <w:kern w:val="0"/>
                <w:sz w:val="20"/>
                <w:szCs w:val="20"/>
              </w:rPr>
              <w:t>是否水箱</w:t>
            </w:r>
          </w:p>
        </w:tc>
        <w:tc>
          <w:tcPr>
            <w:tcW w:w="1922" w:type="dxa"/>
            <w:tcBorders>
              <w:top w:val="single" w:sz="4" w:space="0" w:color="auto"/>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color w:val="000000"/>
                <w:kern w:val="0"/>
                <w:sz w:val="20"/>
                <w:szCs w:val="20"/>
              </w:rPr>
            </w:pPr>
            <w:r w:rsidRPr="005701D8">
              <w:rPr>
                <w:rFonts w:ascii="宋体" w:hAnsi="宋体" w:cs="宋体" w:hint="eastAsia"/>
                <w:color w:val="000000"/>
                <w:kern w:val="0"/>
                <w:sz w:val="20"/>
                <w:szCs w:val="20"/>
              </w:rPr>
              <w:t>小区名称</w:t>
            </w:r>
          </w:p>
        </w:tc>
        <w:tc>
          <w:tcPr>
            <w:tcW w:w="2687" w:type="dxa"/>
            <w:tcBorders>
              <w:top w:val="single" w:sz="4" w:space="0" w:color="auto"/>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color w:val="000000"/>
                <w:kern w:val="0"/>
                <w:sz w:val="20"/>
                <w:szCs w:val="20"/>
              </w:rPr>
            </w:pPr>
            <w:r w:rsidRPr="005701D8">
              <w:rPr>
                <w:rFonts w:ascii="宋体" w:hAnsi="宋体" w:cs="宋体" w:hint="eastAsia"/>
                <w:color w:val="000000"/>
                <w:kern w:val="0"/>
                <w:sz w:val="20"/>
                <w:szCs w:val="20"/>
              </w:rPr>
              <w:t>小区位置</w:t>
            </w:r>
          </w:p>
        </w:tc>
        <w:tc>
          <w:tcPr>
            <w:tcW w:w="517" w:type="dxa"/>
            <w:tcBorders>
              <w:top w:val="single" w:sz="4" w:space="0" w:color="auto"/>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color w:val="000000"/>
                <w:kern w:val="0"/>
                <w:sz w:val="20"/>
                <w:szCs w:val="20"/>
              </w:rPr>
            </w:pPr>
            <w:r w:rsidRPr="005701D8">
              <w:rPr>
                <w:rFonts w:ascii="宋体" w:hAnsi="宋体" w:cs="宋体" w:hint="eastAsia"/>
                <w:color w:val="000000"/>
                <w:kern w:val="0"/>
                <w:sz w:val="20"/>
                <w:szCs w:val="20"/>
              </w:rPr>
              <w:t>机泵组数</w:t>
            </w:r>
          </w:p>
        </w:tc>
        <w:tc>
          <w:tcPr>
            <w:tcW w:w="1417" w:type="dxa"/>
            <w:tcBorders>
              <w:top w:val="single" w:sz="4" w:space="0" w:color="auto"/>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低区      （功率*台数）</w:t>
            </w:r>
          </w:p>
        </w:tc>
        <w:tc>
          <w:tcPr>
            <w:tcW w:w="1480" w:type="dxa"/>
            <w:tcBorders>
              <w:top w:val="single" w:sz="4" w:space="0" w:color="auto"/>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中区       （功率*台数）</w:t>
            </w:r>
          </w:p>
        </w:tc>
        <w:tc>
          <w:tcPr>
            <w:tcW w:w="1417" w:type="dxa"/>
            <w:tcBorders>
              <w:top w:val="single" w:sz="4" w:space="0" w:color="auto"/>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中高区     （功率*台数）</w:t>
            </w:r>
          </w:p>
        </w:tc>
        <w:tc>
          <w:tcPr>
            <w:tcW w:w="1393" w:type="dxa"/>
            <w:tcBorders>
              <w:top w:val="single" w:sz="4" w:space="0" w:color="auto"/>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高区      （功率*台数）</w:t>
            </w:r>
          </w:p>
        </w:tc>
        <w:tc>
          <w:tcPr>
            <w:tcW w:w="1400" w:type="dxa"/>
            <w:tcBorders>
              <w:top w:val="single" w:sz="4" w:space="0" w:color="auto"/>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特高区      （功率*台数）</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0" w:tooltip="康" w:history="1">
              <w:r w:rsidR="005701D8" w:rsidRPr="005701D8">
                <w:rPr>
                  <w:rFonts w:ascii="宋体" w:hAnsi="宋体" w:cs="宋体" w:hint="eastAsia"/>
                  <w:kern w:val="0"/>
                  <w:sz w:val="20"/>
                </w:rPr>
                <w:t>康城水云间</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颖河路与芦岭路东南角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1" w:tooltip="康" w:history="1">
              <w:r w:rsidR="005701D8" w:rsidRPr="005701D8">
                <w:rPr>
                  <w:rFonts w:ascii="宋体" w:hAnsi="宋体" w:cs="宋体" w:hint="eastAsia"/>
                  <w:kern w:val="0"/>
                  <w:sz w:val="20"/>
                </w:rPr>
                <w:t>康城水云间</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颖河路与芦岭路东南角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17" w:type="dxa"/>
            <w:tcBorders>
              <w:top w:val="nil"/>
              <w:left w:val="nil"/>
              <w:bottom w:val="nil"/>
              <w:right w:val="nil"/>
            </w:tcBorders>
            <w:shd w:val="clear" w:color="auto" w:fill="auto"/>
            <w:vAlign w:val="center"/>
          </w:tcPr>
          <w:p w:rsidR="005701D8" w:rsidRPr="005701D8" w:rsidRDefault="005701D8" w:rsidP="005701D8">
            <w:pPr>
              <w:widowControl/>
              <w:jc w:val="left"/>
              <w:rPr>
                <w:rFonts w:ascii="宋体" w:hAnsi="宋体" w:cs="宋体"/>
                <w:kern w:val="0"/>
                <w:sz w:val="20"/>
                <w:szCs w:val="20"/>
              </w:rPr>
            </w:pPr>
          </w:p>
        </w:tc>
        <w:tc>
          <w:tcPr>
            <w:tcW w:w="1393"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2" w:history="1">
              <w:r w:rsidR="005701D8" w:rsidRPr="005701D8">
                <w:rPr>
                  <w:rFonts w:ascii="宋体" w:hAnsi="宋体" w:cs="宋体" w:hint="eastAsia"/>
                  <w:kern w:val="0"/>
                  <w:sz w:val="20"/>
                </w:rPr>
                <w:t>星海苑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大通路与</w:t>
            </w:r>
            <w:proofErr w:type="gramStart"/>
            <w:r w:rsidRPr="005701D8">
              <w:rPr>
                <w:rFonts w:ascii="宋体" w:hAnsi="宋体" w:cs="宋体" w:hint="eastAsia"/>
                <w:kern w:val="0"/>
                <w:sz w:val="20"/>
                <w:szCs w:val="20"/>
              </w:rPr>
              <w:t>一</w:t>
            </w:r>
            <w:proofErr w:type="gramEnd"/>
            <w:r w:rsidRPr="005701D8">
              <w:rPr>
                <w:rFonts w:ascii="宋体" w:hAnsi="宋体" w:cs="宋体" w:hint="eastAsia"/>
                <w:kern w:val="0"/>
                <w:sz w:val="20"/>
                <w:szCs w:val="20"/>
              </w:rPr>
              <w:t>环路向东200米</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single" w:sz="4" w:space="0" w:color="auto"/>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3" w:history="1">
              <w:r w:rsidR="005701D8" w:rsidRPr="005701D8">
                <w:rPr>
                  <w:rFonts w:ascii="宋体" w:hAnsi="宋体" w:cs="宋体" w:hint="eastAsia"/>
                  <w:kern w:val="0"/>
                  <w:sz w:val="20"/>
                </w:rPr>
                <w:t>新海家园A区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郎溪路与新安江路西南角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7.5*4+3*1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4" w:history="1">
              <w:r w:rsidR="005701D8" w:rsidRPr="005701D8">
                <w:rPr>
                  <w:rFonts w:ascii="宋体" w:hAnsi="宋体" w:cs="宋体" w:hint="eastAsia"/>
                  <w:kern w:val="0"/>
                  <w:sz w:val="20"/>
                </w:rPr>
                <w:t>香江生态丽景二期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铜陵北路与</w:t>
            </w:r>
            <w:proofErr w:type="gramStart"/>
            <w:r w:rsidRPr="005701D8">
              <w:rPr>
                <w:rFonts w:ascii="宋体" w:hAnsi="宋体" w:cs="宋体" w:hint="eastAsia"/>
                <w:kern w:val="0"/>
                <w:sz w:val="20"/>
                <w:szCs w:val="20"/>
              </w:rPr>
              <w:t>扶疏路</w:t>
            </w:r>
            <w:proofErr w:type="gramEnd"/>
            <w:r w:rsidRPr="005701D8">
              <w:rPr>
                <w:rFonts w:ascii="宋体" w:hAnsi="宋体" w:cs="宋体" w:hint="eastAsia"/>
                <w:kern w:val="0"/>
                <w:sz w:val="20"/>
                <w:szCs w:val="20"/>
              </w:rPr>
              <w:t>东北角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5" w:history="1">
              <w:proofErr w:type="gramStart"/>
              <w:r w:rsidR="005701D8" w:rsidRPr="005701D8">
                <w:rPr>
                  <w:rFonts w:ascii="宋体" w:hAnsi="宋体" w:cs="宋体" w:hint="eastAsia"/>
                  <w:kern w:val="0"/>
                  <w:sz w:val="20"/>
                </w:rPr>
                <w:t>金座嘉园</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二环路与新蚌埠路东南角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6" w:history="1">
              <w:r w:rsidR="005701D8" w:rsidRPr="005701D8">
                <w:rPr>
                  <w:rFonts w:ascii="宋体" w:hAnsi="宋体" w:cs="宋体" w:hint="eastAsia"/>
                  <w:kern w:val="0"/>
                  <w:sz w:val="20"/>
                </w:rPr>
                <w:t>鸿兴苑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嘉山路与临泉路东北角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7" w:history="1">
              <w:proofErr w:type="gramStart"/>
              <w:r w:rsidR="005701D8" w:rsidRPr="005701D8">
                <w:rPr>
                  <w:rFonts w:ascii="宋体" w:hAnsi="宋体" w:cs="宋体" w:hint="eastAsia"/>
                  <w:kern w:val="0"/>
                  <w:sz w:val="20"/>
                </w:rPr>
                <w:t>馥邦</w:t>
              </w:r>
              <w:proofErr w:type="gramEnd"/>
              <w:r w:rsidR="005701D8" w:rsidRPr="005701D8">
                <w:rPr>
                  <w:rFonts w:ascii="宋体" w:hAnsi="宋体" w:cs="宋体" w:hint="eastAsia"/>
                  <w:kern w:val="0"/>
                  <w:sz w:val="20"/>
                </w:rPr>
                <w:t>商务广场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物流大道与龙门岭路交口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8" w:history="1">
              <w:r w:rsidR="005701D8" w:rsidRPr="005701D8">
                <w:rPr>
                  <w:rFonts w:ascii="宋体" w:hAnsi="宋体" w:cs="宋体" w:hint="eastAsia"/>
                  <w:kern w:val="0"/>
                  <w:sz w:val="20"/>
                </w:rPr>
                <w:t>327地质队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郎溪路与长江东路东南角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9" w:history="1">
              <w:r w:rsidR="005701D8" w:rsidRPr="005701D8">
                <w:rPr>
                  <w:rFonts w:ascii="宋体" w:hAnsi="宋体" w:cs="宋体" w:hint="eastAsia"/>
                  <w:kern w:val="0"/>
                  <w:sz w:val="20"/>
                </w:rPr>
                <w:t>格兰云天一二期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当涂北路与物流大道西南角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20" w:history="1">
              <w:r w:rsidR="005701D8" w:rsidRPr="005701D8">
                <w:rPr>
                  <w:rFonts w:ascii="宋体" w:hAnsi="宋体" w:cs="宋体" w:hint="eastAsia"/>
                  <w:kern w:val="0"/>
                  <w:sz w:val="20"/>
                </w:rPr>
                <w:t>盐业大厦</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胜利路与临泉路东北角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4*2+1.1*1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5.5*1+4*2+ 1.5*1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21" w:history="1">
              <w:r w:rsidR="005701D8" w:rsidRPr="005701D8">
                <w:rPr>
                  <w:rFonts w:ascii="宋体" w:hAnsi="宋体" w:cs="宋体" w:hint="eastAsia"/>
                  <w:kern w:val="0"/>
                  <w:sz w:val="20"/>
                </w:rPr>
                <w:t>格兰云天三期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当涂北路格兰云天</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4*4</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lastRenderedPageBreak/>
              <w:t>13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22" w:history="1">
              <w:r w:rsidR="005701D8" w:rsidRPr="005701D8">
                <w:rPr>
                  <w:rFonts w:ascii="宋体" w:hAnsi="宋体" w:cs="宋体" w:hint="eastAsia"/>
                  <w:kern w:val="0"/>
                  <w:sz w:val="20"/>
                </w:rPr>
                <w:t>福满华庭</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乐水路与当涂路交口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4*3+1.1*1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3*3+1.1*1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23" w:history="1">
              <w:proofErr w:type="gramStart"/>
              <w:r w:rsidR="005701D8" w:rsidRPr="005701D8">
                <w:rPr>
                  <w:rFonts w:ascii="宋体" w:hAnsi="宋体" w:cs="宋体" w:hint="eastAsia"/>
                  <w:kern w:val="0"/>
                  <w:sz w:val="20"/>
                </w:rPr>
                <w:t>鑫</w:t>
              </w:r>
              <w:proofErr w:type="gramEnd"/>
              <w:r w:rsidR="005701D8" w:rsidRPr="005701D8">
                <w:rPr>
                  <w:rFonts w:ascii="宋体" w:hAnsi="宋体" w:cs="宋体" w:hint="eastAsia"/>
                  <w:kern w:val="0"/>
                  <w:sz w:val="20"/>
                </w:rPr>
                <w:t>源花园</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嘉山路与凤台路西北角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24" w:history="1">
              <w:r w:rsidR="005701D8" w:rsidRPr="005701D8">
                <w:rPr>
                  <w:rFonts w:ascii="宋体" w:hAnsi="宋体" w:cs="宋体" w:hint="eastAsia"/>
                  <w:kern w:val="0"/>
                  <w:sz w:val="20"/>
                </w:rPr>
                <w:t>万和新城广场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大通路与</w:t>
            </w:r>
            <w:proofErr w:type="gramStart"/>
            <w:r w:rsidRPr="005701D8">
              <w:rPr>
                <w:rFonts w:ascii="宋体" w:hAnsi="宋体" w:cs="宋体" w:hint="eastAsia"/>
                <w:kern w:val="0"/>
                <w:sz w:val="20"/>
                <w:szCs w:val="20"/>
              </w:rPr>
              <w:t>荻</w:t>
            </w:r>
            <w:proofErr w:type="gramEnd"/>
            <w:r w:rsidRPr="005701D8">
              <w:rPr>
                <w:rFonts w:ascii="宋体" w:hAnsi="宋体" w:cs="宋体" w:hint="eastAsia"/>
                <w:kern w:val="0"/>
                <w:sz w:val="20"/>
                <w:szCs w:val="20"/>
              </w:rPr>
              <w:t>港路东南角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25" w:history="1">
              <w:r w:rsidR="005701D8" w:rsidRPr="005701D8">
                <w:rPr>
                  <w:rFonts w:ascii="宋体" w:hAnsi="宋体" w:cs="宋体" w:hint="eastAsia"/>
                  <w:kern w:val="0"/>
                  <w:sz w:val="20"/>
                </w:rPr>
                <w:t>原创生活二期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汴</w:t>
            </w:r>
            <w:proofErr w:type="gramEnd"/>
            <w:r w:rsidRPr="005701D8">
              <w:rPr>
                <w:rFonts w:ascii="宋体" w:hAnsi="宋体" w:cs="宋体" w:hint="eastAsia"/>
                <w:kern w:val="0"/>
                <w:sz w:val="20"/>
                <w:szCs w:val="20"/>
              </w:rPr>
              <w:t>河路与纬二路西北角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3*2+2.2*1</w:t>
            </w:r>
          </w:p>
        </w:tc>
        <w:tc>
          <w:tcPr>
            <w:tcW w:w="148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4*2+1.5*1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26" w:history="1">
              <w:proofErr w:type="gramStart"/>
              <w:r w:rsidR="005701D8" w:rsidRPr="005701D8">
                <w:rPr>
                  <w:rFonts w:ascii="宋体" w:hAnsi="宋体" w:cs="宋体" w:hint="eastAsia"/>
                  <w:kern w:val="0"/>
                  <w:sz w:val="20"/>
                </w:rPr>
                <w:t>和欣家园</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美月路与龙川路交口西南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27" w:history="1">
              <w:r w:rsidR="005701D8" w:rsidRPr="005701D8">
                <w:rPr>
                  <w:rFonts w:ascii="宋体" w:hAnsi="宋体" w:cs="宋体" w:hint="eastAsia"/>
                  <w:kern w:val="0"/>
                  <w:sz w:val="20"/>
                </w:rPr>
                <w:t>金色梧桐一期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明光路</w:t>
            </w:r>
            <w:proofErr w:type="gramEnd"/>
            <w:r w:rsidRPr="005701D8">
              <w:rPr>
                <w:rFonts w:ascii="宋体" w:hAnsi="宋体" w:cs="宋体" w:hint="eastAsia"/>
                <w:kern w:val="0"/>
                <w:sz w:val="20"/>
                <w:szCs w:val="20"/>
              </w:rPr>
              <w:t>与胜利路东南角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7.5*2+2.2*1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11*2+3*1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28" w:history="1">
              <w:r w:rsidR="005701D8" w:rsidRPr="005701D8">
                <w:rPr>
                  <w:rFonts w:ascii="宋体" w:hAnsi="宋体" w:cs="宋体" w:hint="eastAsia"/>
                  <w:kern w:val="0"/>
                  <w:sz w:val="20"/>
                </w:rPr>
                <w:t>香江生态名郡</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龙门岭路与物流大道东北角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4*3+3*1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29" w:history="1">
              <w:r w:rsidR="005701D8" w:rsidRPr="005701D8">
                <w:rPr>
                  <w:rFonts w:ascii="宋体" w:hAnsi="宋体" w:cs="宋体" w:hint="eastAsia"/>
                  <w:kern w:val="0"/>
                  <w:sz w:val="20"/>
                </w:rPr>
                <w:t>香江生态丽景三期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铜陵北路与物流大道东南角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3*3+1.1*1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30" w:history="1">
              <w:r w:rsidR="005701D8" w:rsidRPr="005701D8">
                <w:rPr>
                  <w:rFonts w:ascii="宋体" w:hAnsi="宋体" w:cs="宋体" w:hint="eastAsia"/>
                  <w:kern w:val="0"/>
                  <w:sz w:val="20"/>
                </w:rPr>
                <w:t>元</w:t>
              </w:r>
              <w:proofErr w:type="gramStart"/>
              <w:r w:rsidR="005701D8" w:rsidRPr="005701D8">
                <w:rPr>
                  <w:rFonts w:ascii="宋体" w:hAnsi="宋体" w:cs="宋体" w:hint="eastAsia"/>
                  <w:kern w:val="0"/>
                  <w:sz w:val="20"/>
                </w:rPr>
                <w:t>一</w:t>
              </w:r>
              <w:proofErr w:type="gramEnd"/>
              <w:r w:rsidR="005701D8" w:rsidRPr="005701D8">
                <w:rPr>
                  <w:rFonts w:ascii="宋体" w:hAnsi="宋体" w:cs="宋体" w:hint="eastAsia"/>
                  <w:kern w:val="0"/>
                  <w:sz w:val="20"/>
                </w:rPr>
                <w:t>名城C区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嘉山路与凤台路东南角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31" w:history="1">
              <w:r w:rsidR="005701D8" w:rsidRPr="005701D8">
                <w:rPr>
                  <w:rFonts w:ascii="宋体" w:hAnsi="宋体" w:cs="宋体" w:hint="eastAsia"/>
                  <w:kern w:val="0"/>
                  <w:sz w:val="20"/>
                </w:rPr>
                <w:t>氯碱化工集团东村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郎溪路与团结路交口东南处向东100米</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32" w:history="1">
              <w:r w:rsidR="005701D8" w:rsidRPr="005701D8">
                <w:rPr>
                  <w:rFonts w:ascii="宋体" w:hAnsi="宋体" w:cs="宋体" w:hint="eastAsia"/>
                  <w:kern w:val="0"/>
                  <w:sz w:val="20"/>
                </w:rPr>
                <w:t>天</w:t>
              </w:r>
              <w:proofErr w:type="gramStart"/>
              <w:r w:rsidR="005701D8" w:rsidRPr="005701D8">
                <w:rPr>
                  <w:rFonts w:ascii="宋体" w:hAnsi="宋体" w:cs="宋体" w:hint="eastAsia"/>
                  <w:kern w:val="0"/>
                  <w:sz w:val="20"/>
                </w:rPr>
                <w:t>目未来</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新蚌埠路与凤台路交口七里香</w:t>
            </w:r>
            <w:proofErr w:type="gramStart"/>
            <w:r w:rsidRPr="005701D8">
              <w:rPr>
                <w:rFonts w:ascii="宋体" w:hAnsi="宋体" w:cs="宋体" w:hint="eastAsia"/>
                <w:kern w:val="0"/>
                <w:sz w:val="20"/>
                <w:szCs w:val="20"/>
              </w:rPr>
              <w:t>榭</w:t>
            </w:r>
            <w:proofErr w:type="gramEnd"/>
            <w:r w:rsidRPr="005701D8">
              <w:rPr>
                <w:rFonts w:ascii="宋体" w:hAnsi="宋体" w:cs="宋体" w:hint="eastAsia"/>
                <w:kern w:val="0"/>
                <w:sz w:val="20"/>
                <w:szCs w:val="20"/>
              </w:rPr>
              <w:t>南边</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11*3+4*1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33" w:history="1">
              <w:proofErr w:type="gramStart"/>
              <w:r w:rsidR="005701D8" w:rsidRPr="005701D8">
                <w:rPr>
                  <w:rFonts w:ascii="宋体" w:hAnsi="宋体" w:cs="宋体" w:hint="eastAsia"/>
                  <w:kern w:val="0"/>
                  <w:sz w:val="20"/>
                </w:rPr>
                <w:t>玉承和</w:t>
              </w:r>
              <w:proofErr w:type="gramEnd"/>
              <w:r w:rsidR="005701D8" w:rsidRPr="005701D8">
                <w:rPr>
                  <w:rFonts w:ascii="宋体" w:hAnsi="宋体" w:cs="宋体" w:hint="eastAsia"/>
                  <w:kern w:val="0"/>
                  <w:sz w:val="20"/>
                </w:rPr>
                <w:t>小区</w:t>
              </w:r>
            </w:hyperlink>
          </w:p>
        </w:tc>
        <w:tc>
          <w:tcPr>
            <w:tcW w:w="2687" w:type="dxa"/>
            <w:tcBorders>
              <w:top w:val="nil"/>
              <w:left w:val="nil"/>
              <w:bottom w:val="single" w:sz="4" w:space="0" w:color="auto"/>
              <w:right w:val="single" w:sz="4" w:space="0" w:color="auto"/>
            </w:tcBorders>
            <w:shd w:val="clear" w:color="auto" w:fill="FFFFFF"/>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沿河路与</w:t>
            </w:r>
            <w:proofErr w:type="gramStart"/>
            <w:r w:rsidRPr="005701D8">
              <w:rPr>
                <w:rFonts w:ascii="宋体" w:hAnsi="宋体" w:cs="宋体" w:hint="eastAsia"/>
                <w:kern w:val="0"/>
                <w:sz w:val="20"/>
                <w:szCs w:val="20"/>
              </w:rPr>
              <w:t>淝</w:t>
            </w:r>
            <w:proofErr w:type="gramEnd"/>
            <w:r w:rsidRPr="005701D8">
              <w:rPr>
                <w:rFonts w:ascii="宋体" w:hAnsi="宋体" w:cs="宋体" w:hint="eastAsia"/>
                <w:kern w:val="0"/>
                <w:sz w:val="20"/>
                <w:szCs w:val="20"/>
              </w:rPr>
              <w:t>滨路交叉口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5.5*2+1.1*1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7.5*2+1.5*1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11*2+2.2*1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34" w:history="1">
              <w:r w:rsidR="005701D8" w:rsidRPr="005701D8">
                <w:rPr>
                  <w:rFonts w:ascii="宋体" w:hAnsi="宋体" w:cs="宋体" w:hint="eastAsia"/>
                  <w:kern w:val="0"/>
                  <w:sz w:val="20"/>
                </w:rPr>
                <w:t>阳光汇景花园</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铜陵北路与</w:t>
            </w:r>
            <w:proofErr w:type="gramStart"/>
            <w:r w:rsidRPr="005701D8">
              <w:rPr>
                <w:rFonts w:ascii="宋体" w:hAnsi="宋体" w:cs="宋体" w:hint="eastAsia"/>
                <w:kern w:val="0"/>
                <w:sz w:val="20"/>
                <w:szCs w:val="20"/>
              </w:rPr>
              <w:t>扶疏路</w:t>
            </w:r>
            <w:proofErr w:type="gramEnd"/>
            <w:r w:rsidRPr="005701D8">
              <w:rPr>
                <w:rFonts w:ascii="宋体" w:hAnsi="宋体" w:cs="宋体" w:hint="eastAsia"/>
                <w:kern w:val="0"/>
                <w:sz w:val="20"/>
                <w:szCs w:val="20"/>
              </w:rPr>
              <w:t>交口西北角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4*5</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35" w:history="1">
              <w:r w:rsidR="005701D8" w:rsidRPr="005701D8">
                <w:rPr>
                  <w:rFonts w:ascii="宋体" w:hAnsi="宋体" w:cs="宋体" w:hint="eastAsia"/>
                  <w:kern w:val="0"/>
                  <w:sz w:val="20"/>
                </w:rPr>
                <w:t>家天下二期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龙门岭</w:t>
            </w:r>
            <w:proofErr w:type="gramStart"/>
            <w:r w:rsidRPr="005701D8">
              <w:rPr>
                <w:rFonts w:ascii="宋体" w:hAnsi="宋体" w:cs="宋体" w:hint="eastAsia"/>
                <w:kern w:val="0"/>
                <w:sz w:val="20"/>
                <w:szCs w:val="20"/>
              </w:rPr>
              <w:t>路与颖河</w:t>
            </w:r>
            <w:proofErr w:type="gramEnd"/>
            <w:r w:rsidRPr="005701D8">
              <w:rPr>
                <w:rFonts w:ascii="宋体" w:hAnsi="宋体" w:cs="宋体" w:hint="eastAsia"/>
                <w:kern w:val="0"/>
                <w:sz w:val="20"/>
                <w:szCs w:val="20"/>
              </w:rPr>
              <w:t>路交口向西400米</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11*3+4*1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15*2+5.5*1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36" w:history="1">
              <w:r w:rsidR="005701D8" w:rsidRPr="005701D8">
                <w:rPr>
                  <w:rFonts w:ascii="宋体" w:hAnsi="宋体" w:cs="宋体" w:hint="eastAsia"/>
                  <w:kern w:val="0"/>
                  <w:sz w:val="20"/>
                </w:rPr>
                <w:t>和平家园A1区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和平路与肥东路交口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lastRenderedPageBreak/>
              <w:t>28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瑶海</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37" w:history="1">
              <w:r w:rsidR="005701D8" w:rsidRPr="005701D8">
                <w:rPr>
                  <w:rFonts w:ascii="宋体" w:hAnsi="宋体" w:cs="宋体" w:hint="eastAsia"/>
                  <w:kern w:val="0"/>
                  <w:sz w:val="20"/>
                </w:rPr>
                <w:t>和平家园B1区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和平路与肥东路交口和平路华联超市对面</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38" w:history="1">
              <w:r w:rsidR="005701D8" w:rsidRPr="005701D8">
                <w:rPr>
                  <w:rFonts w:ascii="宋体" w:hAnsi="宋体" w:cs="宋体" w:hint="eastAsia"/>
                  <w:kern w:val="0"/>
                  <w:sz w:val="20"/>
                </w:rPr>
                <w:t>创</w:t>
              </w:r>
              <w:proofErr w:type="gramStart"/>
              <w:r w:rsidR="005701D8" w:rsidRPr="005701D8">
                <w:rPr>
                  <w:rFonts w:ascii="宋体" w:hAnsi="宋体" w:cs="宋体" w:hint="eastAsia"/>
                  <w:kern w:val="0"/>
                  <w:sz w:val="20"/>
                </w:rPr>
                <w:t>智广场</w:t>
              </w:r>
              <w:proofErr w:type="gramEnd"/>
              <w:r w:rsidR="005701D8" w:rsidRPr="005701D8">
                <w:rPr>
                  <w:rFonts w:ascii="宋体" w:hAnsi="宋体" w:cs="宋体" w:hint="eastAsia"/>
                  <w:kern w:val="0"/>
                  <w:sz w:val="20"/>
                </w:rPr>
                <w:t>一期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马鞍山南路与望</w:t>
            </w:r>
            <w:proofErr w:type="gramStart"/>
            <w:r w:rsidRPr="005701D8">
              <w:rPr>
                <w:rFonts w:ascii="宋体" w:hAnsi="宋体" w:cs="宋体" w:hint="eastAsia"/>
                <w:kern w:val="0"/>
                <w:sz w:val="20"/>
                <w:szCs w:val="20"/>
              </w:rPr>
              <w:t>江东路</w:t>
            </w:r>
            <w:proofErr w:type="gramEnd"/>
            <w:r w:rsidRPr="005701D8">
              <w:rPr>
                <w:rFonts w:ascii="宋体" w:hAnsi="宋体" w:cs="宋体" w:hint="eastAsia"/>
                <w:kern w:val="0"/>
                <w:sz w:val="20"/>
                <w:szCs w:val="20"/>
              </w:rPr>
              <w:t>交口向西200米路南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4*4+1.5*1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39" w:history="1">
              <w:r w:rsidR="005701D8" w:rsidRPr="005701D8">
                <w:rPr>
                  <w:rFonts w:ascii="宋体" w:hAnsi="宋体" w:cs="宋体" w:hint="eastAsia"/>
                  <w:kern w:val="0"/>
                  <w:sz w:val="20"/>
                </w:rPr>
                <w:t>元</w:t>
              </w:r>
              <w:proofErr w:type="gramStart"/>
              <w:r w:rsidR="005701D8" w:rsidRPr="005701D8">
                <w:rPr>
                  <w:rFonts w:ascii="宋体" w:hAnsi="宋体" w:cs="宋体" w:hint="eastAsia"/>
                  <w:kern w:val="0"/>
                  <w:sz w:val="20"/>
                </w:rPr>
                <w:t>一柏庄</w:t>
              </w:r>
              <w:proofErr w:type="gramEnd"/>
              <w:r w:rsidR="005701D8" w:rsidRPr="005701D8">
                <w:rPr>
                  <w:rFonts w:ascii="宋体" w:hAnsi="宋体" w:cs="宋体" w:hint="eastAsia"/>
                  <w:kern w:val="0"/>
                  <w:sz w:val="20"/>
                </w:rPr>
                <w:t>三期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马鞍山路银屏路交口东北角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40" w:history="1">
              <w:r w:rsidR="005701D8" w:rsidRPr="005701D8">
                <w:rPr>
                  <w:rFonts w:ascii="宋体" w:hAnsi="宋体" w:cs="宋体" w:hint="eastAsia"/>
                  <w:kern w:val="0"/>
                  <w:sz w:val="20"/>
                </w:rPr>
                <w:t>紫竹苑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宿松路与</w:t>
            </w:r>
            <w:proofErr w:type="gramStart"/>
            <w:r w:rsidRPr="005701D8">
              <w:rPr>
                <w:rFonts w:ascii="宋体" w:hAnsi="宋体" w:cs="宋体" w:hint="eastAsia"/>
                <w:kern w:val="0"/>
                <w:sz w:val="20"/>
                <w:szCs w:val="20"/>
              </w:rPr>
              <w:t>祁</w:t>
            </w:r>
            <w:proofErr w:type="gramEnd"/>
            <w:r w:rsidRPr="005701D8">
              <w:rPr>
                <w:rFonts w:ascii="宋体" w:hAnsi="宋体" w:cs="宋体" w:hint="eastAsia"/>
                <w:kern w:val="0"/>
                <w:sz w:val="20"/>
                <w:szCs w:val="20"/>
              </w:rPr>
              <w:t>门路交口东南角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41" w:history="1">
              <w:proofErr w:type="gramStart"/>
              <w:r w:rsidR="005701D8" w:rsidRPr="005701D8">
                <w:rPr>
                  <w:rFonts w:ascii="宋体" w:hAnsi="宋体" w:cs="宋体" w:hint="eastAsia"/>
                  <w:kern w:val="0"/>
                  <w:sz w:val="20"/>
                </w:rPr>
                <w:t>淝</w:t>
              </w:r>
              <w:proofErr w:type="gramEnd"/>
              <w:r w:rsidR="005701D8" w:rsidRPr="005701D8">
                <w:rPr>
                  <w:rFonts w:ascii="宋体" w:hAnsi="宋体" w:cs="宋体" w:hint="eastAsia"/>
                  <w:kern w:val="0"/>
                  <w:sz w:val="20"/>
                </w:rPr>
                <w:t>南家园（老区）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桐</w:t>
            </w:r>
            <w:proofErr w:type="gramEnd"/>
            <w:r w:rsidRPr="005701D8">
              <w:rPr>
                <w:rFonts w:ascii="宋体" w:hAnsi="宋体" w:cs="宋体" w:hint="eastAsia"/>
                <w:kern w:val="0"/>
                <w:sz w:val="20"/>
                <w:szCs w:val="20"/>
              </w:rPr>
              <w:t>城南路与</w:t>
            </w:r>
            <w:proofErr w:type="gramStart"/>
            <w:r w:rsidRPr="005701D8">
              <w:rPr>
                <w:rFonts w:ascii="宋体" w:hAnsi="宋体" w:cs="宋体" w:hint="eastAsia"/>
                <w:kern w:val="0"/>
                <w:sz w:val="20"/>
                <w:szCs w:val="20"/>
              </w:rPr>
              <w:t>祁</w:t>
            </w:r>
            <w:proofErr w:type="gramEnd"/>
            <w:r w:rsidRPr="005701D8">
              <w:rPr>
                <w:rFonts w:ascii="宋体" w:hAnsi="宋体" w:cs="宋体" w:hint="eastAsia"/>
                <w:kern w:val="0"/>
                <w:sz w:val="20"/>
                <w:szCs w:val="20"/>
              </w:rPr>
              <w:t>门路</w:t>
            </w:r>
            <w:proofErr w:type="gramStart"/>
            <w:r w:rsidRPr="005701D8">
              <w:rPr>
                <w:rFonts w:ascii="宋体" w:hAnsi="宋体" w:cs="宋体" w:hint="eastAsia"/>
                <w:kern w:val="0"/>
                <w:sz w:val="20"/>
                <w:szCs w:val="20"/>
              </w:rPr>
              <w:t>交口往</w:t>
            </w:r>
            <w:proofErr w:type="gramEnd"/>
            <w:r w:rsidRPr="005701D8">
              <w:rPr>
                <w:rFonts w:ascii="宋体" w:hAnsi="宋体" w:cs="宋体" w:hint="eastAsia"/>
                <w:kern w:val="0"/>
                <w:sz w:val="20"/>
                <w:szCs w:val="20"/>
              </w:rPr>
              <w:t>南200米路东</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42" w:history="1">
              <w:r w:rsidR="005701D8" w:rsidRPr="005701D8">
                <w:rPr>
                  <w:rFonts w:ascii="宋体" w:hAnsi="宋体" w:cs="宋体" w:hint="eastAsia"/>
                  <w:kern w:val="0"/>
                  <w:sz w:val="20"/>
                </w:rPr>
                <w:t>桂香居金桂苑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祁</w:t>
            </w:r>
            <w:proofErr w:type="gramEnd"/>
            <w:r w:rsidRPr="005701D8">
              <w:rPr>
                <w:rFonts w:ascii="宋体" w:hAnsi="宋体" w:cs="宋体" w:hint="eastAsia"/>
                <w:kern w:val="0"/>
                <w:sz w:val="20"/>
                <w:szCs w:val="20"/>
              </w:rPr>
              <w:t>门路与望湖西路交口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5.5*5</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7.5*5</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43" w:history="1">
              <w:r w:rsidR="005701D8" w:rsidRPr="005701D8">
                <w:rPr>
                  <w:rFonts w:ascii="宋体" w:hAnsi="宋体" w:cs="宋体" w:hint="eastAsia"/>
                  <w:kern w:val="0"/>
                  <w:sz w:val="20"/>
                </w:rPr>
                <w:t>桂香</w:t>
              </w:r>
              <w:proofErr w:type="gramStart"/>
              <w:r w:rsidR="005701D8" w:rsidRPr="005701D8">
                <w:rPr>
                  <w:rFonts w:ascii="宋体" w:hAnsi="宋体" w:cs="宋体" w:hint="eastAsia"/>
                  <w:kern w:val="0"/>
                  <w:sz w:val="20"/>
                </w:rPr>
                <w:t>居福桂</w:t>
              </w:r>
              <w:proofErr w:type="gramEnd"/>
              <w:r w:rsidR="005701D8" w:rsidRPr="005701D8">
                <w:rPr>
                  <w:rFonts w:ascii="宋体" w:hAnsi="宋体" w:cs="宋体" w:hint="eastAsia"/>
                  <w:kern w:val="0"/>
                  <w:sz w:val="20"/>
                </w:rPr>
                <w:t>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祁</w:t>
            </w:r>
            <w:proofErr w:type="gramEnd"/>
            <w:r w:rsidRPr="005701D8">
              <w:rPr>
                <w:rFonts w:ascii="宋体" w:hAnsi="宋体" w:cs="宋体" w:hint="eastAsia"/>
                <w:kern w:val="0"/>
                <w:sz w:val="20"/>
                <w:szCs w:val="20"/>
              </w:rPr>
              <w:t>门路与美圣路交口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5.5*5</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7.5*5</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44" w:history="1">
              <w:r w:rsidR="005701D8" w:rsidRPr="005701D8">
                <w:rPr>
                  <w:rFonts w:ascii="宋体" w:hAnsi="宋体" w:cs="宋体" w:hint="eastAsia"/>
                  <w:kern w:val="0"/>
                  <w:sz w:val="20"/>
                </w:rPr>
                <w:t>桂香居月桂苑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祁</w:t>
            </w:r>
            <w:proofErr w:type="gramEnd"/>
            <w:r w:rsidRPr="005701D8">
              <w:rPr>
                <w:rFonts w:ascii="宋体" w:hAnsi="宋体" w:cs="宋体" w:hint="eastAsia"/>
                <w:kern w:val="0"/>
                <w:sz w:val="20"/>
                <w:szCs w:val="20"/>
              </w:rPr>
              <w:t>门路与望湖西路交口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45" w:history="1">
              <w:r w:rsidR="005701D8" w:rsidRPr="005701D8">
                <w:rPr>
                  <w:rFonts w:ascii="宋体" w:hAnsi="宋体" w:cs="宋体" w:hint="eastAsia"/>
                  <w:kern w:val="0"/>
                  <w:sz w:val="20"/>
                </w:rPr>
                <w:t>桂香</w:t>
              </w:r>
              <w:proofErr w:type="gramStart"/>
              <w:r w:rsidR="005701D8" w:rsidRPr="005701D8">
                <w:rPr>
                  <w:rFonts w:ascii="宋体" w:hAnsi="宋体" w:cs="宋体" w:hint="eastAsia"/>
                  <w:kern w:val="0"/>
                  <w:sz w:val="20"/>
                </w:rPr>
                <w:t>居紫桂</w:t>
              </w:r>
              <w:proofErr w:type="gramEnd"/>
              <w:r w:rsidR="005701D8" w:rsidRPr="005701D8">
                <w:rPr>
                  <w:rFonts w:ascii="宋体" w:hAnsi="宋体" w:cs="宋体" w:hint="eastAsia"/>
                  <w:kern w:val="0"/>
                  <w:sz w:val="20"/>
                </w:rPr>
                <w:t>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望湖中路与望湖东路交口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5.5*5</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7.5*5</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46" w:history="1">
              <w:r w:rsidR="005701D8" w:rsidRPr="005701D8">
                <w:rPr>
                  <w:rFonts w:ascii="宋体" w:hAnsi="宋体" w:cs="宋体" w:hint="eastAsia"/>
                  <w:kern w:val="0"/>
                  <w:sz w:val="20"/>
                </w:rPr>
                <w:t>桂香居丹桂苑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祁</w:t>
            </w:r>
            <w:proofErr w:type="gramEnd"/>
            <w:r w:rsidRPr="005701D8">
              <w:rPr>
                <w:rFonts w:ascii="宋体" w:hAnsi="宋体" w:cs="宋体" w:hint="eastAsia"/>
                <w:kern w:val="0"/>
                <w:sz w:val="20"/>
                <w:szCs w:val="20"/>
              </w:rPr>
              <w:t>门路与望湖西路交口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47" w:history="1">
              <w:proofErr w:type="gramStart"/>
              <w:r w:rsidR="005701D8" w:rsidRPr="005701D8">
                <w:rPr>
                  <w:rFonts w:ascii="宋体" w:hAnsi="宋体" w:cs="宋体" w:hint="eastAsia"/>
                  <w:kern w:val="0"/>
                  <w:sz w:val="20"/>
                </w:rPr>
                <w:t>金江苑</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望江路与金寨路交口向东150米路南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1.5*2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48" w:history="1">
              <w:r w:rsidR="005701D8" w:rsidRPr="005701D8">
                <w:rPr>
                  <w:rFonts w:ascii="宋体" w:hAnsi="宋体" w:cs="宋体" w:hint="eastAsia"/>
                  <w:kern w:val="0"/>
                  <w:sz w:val="20"/>
                </w:rPr>
                <w:t>滨湖春天</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望湖城美圣路与美和路交口东北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5.5*2+4*1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49" w:history="1">
              <w:r w:rsidR="005701D8" w:rsidRPr="005701D8">
                <w:rPr>
                  <w:rFonts w:ascii="宋体" w:hAnsi="宋体" w:cs="宋体" w:hint="eastAsia"/>
                  <w:kern w:val="0"/>
                  <w:sz w:val="20"/>
                </w:rPr>
                <w:t>创</w:t>
              </w:r>
              <w:proofErr w:type="gramStart"/>
              <w:r w:rsidR="005701D8" w:rsidRPr="005701D8">
                <w:rPr>
                  <w:rFonts w:ascii="宋体" w:hAnsi="宋体" w:cs="宋体" w:hint="eastAsia"/>
                  <w:kern w:val="0"/>
                  <w:sz w:val="20"/>
                </w:rPr>
                <w:t>智广场</w:t>
              </w:r>
              <w:proofErr w:type="gramEnd"/>
              <w:r w:rsidR="005701D8" w:rsidRPr="005701D8">
                <w:rPr>
                  <w:rFonts w:ascii="宋体" w:hAnsi="宋体" w:cs="宋体" w:hint="eastAsia"/>
                  <w:kern w:val="0"/>
                  <w:sz w:val="20"/>
                </w:rPr>
                <w:t>二期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望</w:t>
            </w:r>
            <w:proofErr w:type="gramStart"/>
            <w:r w:rsidRPr="005701D8">
              <w:rPr>
                <w:rFonts w:ascii="宋体" w:hAnsi="宋体" w:cs="宋体" w:hint="eastAsia"/>
                <w:kern w:val="0"/>
                <w:sz w:val="20"/>
                <w:szCs w:val="20"/>
              </w:rPr>
              <w:t>江东路</w:t>
            </w:r>
            <w:proofErr w:type="gramEnd"/>
            <w:r w:rsidRPr="005701D8">
              <w:rPr>
                <w:rFonts w:ascii="宋体" w:hAnsi="宋体" w:cs="宋体" w:hint="eastAsia"/>
                <w:kern w:val="0"/>
                <w:sz w:val="20"/>
                <w:szCs w:val="20"/>
              </w:rPr>
              <w:t>与马鞍山路交口西南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50" w:history="1">
              <w:proofErr w:type="gramStart"/>
              <w:r w:rsidR="005701D8" w:rsidRPr="005701D8">
                <w:rPr>
                  <w:rFonts w:ascii="宋体" w:hAnsi="宋体" w:cs="宋体" w:hint="eastAsia"/>
                  <w:kern w:val="0"/>
                  <w:sz w:val="20"/>
                </w:rPr>
                <w:t>兰阳苑</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太湖路</w:t>
            </w:r>
            <w:proofErr w:type="gramEnd"/>
            <w:r w:rsidRPr="005701D8">
              <w:rPr>
                <w:rFonts w:ascii="宋体" w:hAnsi="宋体" w:cs="宋体" w:hint="eastAsia"/>
                <w:kern w:val="0"/>
                <w:sz w:val="20"/>
                <w:szCs w:val="20"/>
              </w:rPr>
              <w:t>与马鞍山路交口西北角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7.5*3+2.2*1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w:t>
            </w:r>
            <w:r w:rsidRPr="005701D8">
              <w:rPr>
                <w:rFonts w:ascii="宋体" w:hAnsi="宋体" w:cs="宋体" w:hint="eastAsia"/>
                <w:kern w:val="0"/>
                <w:sz w:val="20"/>
                <w:szCs w:val="20"/>
              </w:rPr>
              <w:lastRenderedPageBreak/>
              <w:t>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lastRenderedPageBreak/>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51" w:history="1">
              <w:r w:rsidR="005701D8" w:rsidRPr="005701D8">
                <w:rPr>
                  <w:rFonts w:ascii="宋体" w:hAnsi="宋体" w:cs="宋体" w:hint="eastAsia"/>
                  <w:kern w:val="0"/>
                  <w:sz w:val="20"/>
                </w:rPr>
                <w:t>地质</w:t>
              </w:r>
              <w:proofErr w:type="gramStart"/>
              <w:r w:rsidR="005701D8" w:rsidRPr="005701D8">
                <w:rPr>
                  <w:rFonts w:ascii="宋体" w:hAnsi="宋体" w:cs="宋体" w:hint="eastAsia"/>
                  <w:kern w:val="0"/>
                  <w:sz w:val="20"/>
                </w:rPr>
                <w:t>局恢复楼</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金寨路与南二环交口东南角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lastRenderedPageBreak/>
              <w:t>43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52" w:history="1">
              <w:r w:rsidR="005701D8" w:rsidRPr="005701D8">
                <w:rPr>
                  <w:rFonts w:ascii="宋体" w:hAnsi="宋体" w:cs="宋体" w:hint="eastAsia"/>
                  <w:kern w:val="0"/>
                  <w:sz w:val="20"/>
                </w:rPr>
                <w:t>桂香</w:t>
              </w:r>
              <w:proofErr w:type="gramStart"/>
              <w:r w:rsidR="005701D8" w:rsidRPr="005701D8">
                <w:rPr>
                  <w:rFonts w:ascii="宋体" w:hAnsi="宋体" w:cs="宋体" w:hint="eastAsia"/>
                  <w:kern w:val="0"/>
                  <w:sz w:val="20"/>
                </w:rPr>
                <w:t>居日桂苑</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美和路与望湖西路交口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53" w:history="1">
              <w:r w:rsidR="005701D8" w:rsidRPr="005701D8">
                <w:rPr>
                  <w:rFonts w:ascii="宋体" w:hAnsi="宋体" w:cs="宋体" w:hint="eastAsia"/>
                  <w:kern w:val="0"/>
                  <w:sz w:val="20"/>
                </w:rPr>
                <w:t>安凯厂</w:t>
              </w:r>
              <w:proofErr w:type="gramStart"/>
              <w:r w:rsidR="005701D8" w:rsidRPr="005701D8">
                <w:rPr>
                  <w:rFonts w:ascii="宋体" w:hAnsi="宋体" w:cs="宋体" w:hint="eastAsia"/>
                  <w:kern w:val="0"/>
                  <w:sz w:val="20"/>
                </w:rPr>
                <w:t>恢复楼</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淝</w:t>
            </w:r>
            <w:proofErr w:type="gramEnd"/>
            <w:r w:rsidRPr="005701D8">
              <w:rPr>
                <w:rFonts w:ascii="宋体" w:hAnsi="宋体" w:cs="宋体" w:hint="eastAsia"/>
                <w:kern w:val="0"/>
                <w:sz w:val="20"/>
                <w:szCs w:val="20"/>
              </w:rPr>
              <w:t>河路安凯厂斜对面</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3*2+2.2*1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54" w:history="1">
              <w:r w:rsidR="005701D8" w:rsidRPr="005701D8">
                <w:rPr>
                  <w:rFonts w:ascii="宋体" w:hAnsi="宋体" w:cs="宋体" w:hint="eastAsia"/>
                  <w:kern w:val="0"/>
                  <w:sz w:val="20"/>
                </w:rPr>
                <w:t>仁和佳园一期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包河大道与龙川路交口往东花园东路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5.5*3+4*1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55" w:history="1">
              <w:proofErr w:type="gramStart"/>
              <w:r w:rsidR="005701D8" w:rsidRPr="005701D8">
                <w:rPr>
                  <w:rFonts w:ascii="宋体" w:hAnsi="宋体" w:cs="宋体" w:hint="eastAsia"/>
                  <w:kern w:val="0"/>
                  <w:sz w:val="20"/>
                </w:rPr>
                <w:t>曙</w:t>
              </w:r>
              <w:proofErr w:type="gramEnd"/>
              <w:r w:rsidR="005701D8" w:rsidRPr="005701D8">
                <w:rPr>
                  <w:rFonts w:ascii="宋体" w:hAnsi="宋体" w:cs="宋体" w:hint="eastAsia"/>
                  <w:kern w:val="0"/>
                  <w:sz w:val="20"/>
                </w:rPr>
                <w:t>宏南苑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桐</w:t>
            </w:r>
            <w:proofErr w:type="gramEnd"/>
            <w:r w:rsidRPr="005701D8">
              <w:rPr>
                <w:rFonts w:ascii="宋体" w:hAnsi="宋体" w:cs="宋体" w:hint="eastAsia"/>
                <w:kern w:val="0"/>
                <w:sz w:val="20"/>
                <w:szCs w:val="20"/>
              </w:rPr>
              <w:t>城南路与望江路交口向南200米三岔路口往西300米</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56" w:history="1">
              <w:r w:rsidR="005701D8" w:rsidRPr="005701D8">
                <w:rPr>
                  <w:rFonts w:ascii="宋体" w:hAnsi="宋体" w:cs="宋体" w:hint="eastAsia"/>
                  <w:kern w:val="0"/>
                  <w:sz w:val="20"/>
                </w:rPr>
                <w:t>城市华庭</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芜湖路与桐城路交口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57" w:history="1">
              <w:r w:rsidR="005701D8" w:rsidRPr="005701D8">
                <w:rPr>
                  <w:rFonts w:ascii="宋体" w:hAnsi="宋体" w:cs="宋体" w:hint="eastAsia"/>
                  <w:kern w:val="0"/>
                  <w:sz w:val="20"/>
                </w:rPr>
                <w:t>瑞和</w:t>
              </w:r>
              <w:proofErr w:type="gramStart"/>
              <w:r w:rsidR="005701D8" w:rsidRPr="005701D8">
                <w:rPr>
                  <w:rFonts w:ascii="宋体" w:hAnsi="宋体" w:cs="宋体" w:hint="eastAsia"/>
                  <w:kern w:val="0"/>
                  <w:sz w:val="20"/>
                </w:rPr>
                <w:t>苑</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望湖西路与美和路交口西北角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58" w:history="1">
              <w:r w:rsidR="005701D8" w:rsidRPr="005701D8">
                <w:rPr>
                  <w:rFonts w:ascii="宋体" w:hAnsi="宋体" w:cs="宋体" w:hint="eastAsia"/>
                  <w:kern w:val="0"/>
                  <w:sz w:val="20"/>
                </w:rPr>
                <w:t>九</w:t>
              </w:r>
              <w:proofErr w:type="gramStart"/>
              <w:r w:rsidR="005701D8" w:rsidRPr="005701D8">
                <w:rPr>
                  <w:rFonts w:ascii="宋体" w:hAnsi="宋体" w:cs="宋体" w:hint="eastAsia"/>
                  <w:kern w:val="0"/>
                  <w:sz w:val="20"/>
                </w:rPr>
                <w:t>珑</w:t>
              </w:r>
              <w:proofErr w:type="gramEnd"/>
              <w:r w:rsidR="005701D8" w:rsidRPr="005701D8">
                <w:rPr>
                  <w:rFonts w:ascii="宋体" w:hAnsi="宋体" w:cs="宋体" w:hint="eastAsia"/>
                  <w:kern w:val="0"/>
                  <w:sz w:val="20"/>
                </w:rPr>
                <w:t>湾</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包河大道与纬二路交口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7.5*3+4*1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11*3+4*1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11*2+4*1</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59" w:history="1">
              <w:r w:rsidR="005701D8" w:rsidRPr="005701D8">
                <w:rPr>
                  <w:rFonts w:ascii="宋体" w:hAnsi="宋体" w:cs="宋体" w:hint="eastAsia"/>
                  <w:kern w:val="0"/>
                  <w:sz w:val="20"/>
                </w:rPr>
                <w:t>万振四期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太湖路</w:t>
            </w:r>
            <w:proofErr w:type="gramEnd"/>
            <w:r w:rsidRPr="005701D8">
              <w:rPr>
                <w:rFonts w:ascii="宋体" w:hAnsi="宋体" w:cs="宋体" w:hint="eastAsia"/>
                <w:kern w:val="0"/>
                <w:sz w:val="20"/>
                <w:szCs w:val="20"/>
              </w:rPr>
              <w:t>与铜陵南路交口西150米</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60" w:history="1">
              <w:r w:rsidR="005701D8" w:rsidRPr="005701D8">
                <w:rPr>
                  <w:rFonts w:ascii="宋体" w:hAnsi="宋体" w:cs="宋体" w:hint="eastAsia"/>
                  <w:kern w:val="0"/>
                  <w:sz w:val="20"/>
                </w:rPr>
                <w:t>碧湖云溪二期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当涂支路与南</w:t>
            </w:r>
            <w:proofErr w:type="gramStart"/>
            <w:r w:rsidRPr="005701D8">
              <w:rPr>
                <w:rFonts w:ascii="宋体" w:hAnsi="宋体" w:cs="宋体" w:hint="eastAsia"/>
                <w:kern w:val="0"/>
                <w:sz w:val="20"/>
                <w:szCs w:val="20"/>
              </w:rPr>
              <w:t>淝</w:t>
            </w:r>
            <w:proofErr w:type="gramEnd"/>
            <w:r w:rsidRPr="005701D8">
              <w:rPr>
                <w:rFonts w:ascii="宋体" w:hAnsi="宋体" w:cs="宋体" w:hint="eastAsia"/>
                <w:kern w:val="0"/>
                <w:sz w:val="20"/>
                <w:szCs w:val="20"/>
              </w:rPr>
              <w:t>河支路交口东南角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5*3+4*1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5.5*2+5*1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61" w:history="1">
              <w:r w:rsidR="005701D8" w:rsidRPr="005701D8">
                <w:rPr>
                  <w:rFonts w:ascii="宋体" w:hAnsi="宋体" w:cs="宋体" w:hint="eastAsia"/>
                  <w:kern w:val="0"/>
                  <w:sz w:val="20"/>
                </w:rPr>
                <w:t xml:space="preserve">民康葛大店 </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龙川路与花园路</w:t>
            </w:r>
            <w:proofErr w:type="gramStart"/>
            <w:r w:rsidRPr="005701D8">
              <w:rPr>
                <w:rFonts w:ascii="宋体" w:hAnsi="宋体" w:cs="宋体" w:hint="eastAsia"/>
                <w:kern w:val="0"/>
                <w:sz w:val="20"/>
                <w:szCs w:val="20"/>
              </w:rPr>
              <w:t>交口往</w:t>
            </w:r>
            <w:proofErr w:type="gramEnd"/>
            <w:r w:rsidRPr="005701D8">
              <w:rPr>
                <w:rFonts w:ascii="宋体" w:hAnsi="宋体" w:cs="宋体" w:hint="eastAsia"/>
                <w:kern w:val="0"/>
                <w:sz w:val="20"/>
                <w:szCs w:val="20"/>
              </w:rPr>
              <w:t>南300米路东</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62" w:history="1">
              <w:r w:rsidR="005701D8" w:rsidRPr="005701D8">
                <w:rPr>
                  <w:rFonts w:ascii="宋体" w:hAnsi="宋体" w:cs="宋体" w:hint="eastAsia"/>
                  <w:kern w:val="0"/>
                  <w:sz w:val="20"/>
                </w:rPr>
                <w:t>省工商局经管学院</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徽州大道与水阳江路交口向北200米路东</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63" w:history="1">
              <w:r w:rsidR="005701D8" w:rsidRPr="005701D8">
                <w:rPr>
                  <w:rFonts w:ascii="宋体" w:hAnsi="宋体" w:cs="宋体" w:hint="eastAsia"/>
                  <w:kern w:val="0"/>
                  <w:sz w:val="20"/>
                </w:rPr>
                <w:t>万达广场南区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马鞍山路银屏路交口东北角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5.5*3+1.1*1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5.5*3+1.5*1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64" w:history="1">
              <w:r w:rsidR="005701D8" w:rsidRPr="005701D8">
                <w:rPr>
                  <w:rFonts w:ascii="宋体" w:hAnsi="宋体" w:cs="宋体" w:hint="eastAsia"/>
                  <w:kern w:val="0"/>
                  <w:sz w:val="20"/>
                </w:rPr>
                <w:t>海顿公馆一期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望江路与马鞍山路交口东南角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7.5*4+2.2*1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11*4+2.2*1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lastRenderedPageBreak/>
              <w:t>56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65" w:history="1">
              <w:r w:rsidR="005701D8" w:rsidRPr="005701D8">
                <w:rPr>
                  <w:rFonts w:ascii="宋体" w:hAnsi="宋体" w:cs="宋体" w:hint="eastAsia"/>
                  <w:kern w:val="0"/>
                  <w:sz w:val="20"/>
                </w:rPr>
                <w:t>信</w:t>
              </w:r>
              <w:proofErr w:type="gramStart"/>
              <w:r w:rsidR="005701D8" w:rsidRPr="005701D8">
                <w:rPr>
                  <w:rFonts w:ascii="宋体" w:hAnsi="宋体" w:cs="宋体" w:hint="eastAsia"/>
                  <w:kern w:val="0"/>
                  <w:sz w:val="20"/>
                </w:rPr>
                <w:t>达好第坊</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马鞍山路与南二环交口向西200米路南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7.5*3+4*1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7.5*3+4*1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66" w:history="1">
              <w:r w:rsidR="005701D8" w:rsidRPr="005701D8">
                <w:rPr>
                  <w:rFonts w:ascii="宋体" w:hAnsi="宋体" w:cs="宋体" w:hint="eastAsia"/>
                  <w:kern w:val="0"/>
                  <w:sz w:val="20"/>
                </w:rPr>
                <w:t>顶峰国际公寓</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南一环与桐城路交口西北角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67" w:history="1">
              <w:r w:rsidR="005701D8" w:rsidRPr="005701D8">
                <w:rPr>
                  <w:rFonts w:ascii="宋体" w:hAnsi="宋体" w:cs="宋体" w:hint="eastAsia"/>
                  <w:kern w:val="0"/>
                  <w:sz w:val="20"/>
                </w:rPr>
                <w:t>滨湖明珠</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西藏路与洞庭湖路交口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18.5*3+9*1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11*3+5.5*1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68" w:history="1">
              <w:r w:rsidR="005701D8" w:rsidRPr="005701D8">
                <w:rPr>
                  <w:rFonts w:ascii="宋体" w:hAnsi="宋体" w:cs="宋体" w:hint="eastAsia"/>
                  <w:kern w:val="0"/>
                  <w:sz w:val="20"/>
                </w:rPr>
                <w:t>山水苑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望湖城</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60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69" w:history="1">
              <w:proofErr w:type="gramStart"/>
              <w:r w:rsidR="005701D8" w:rsidRPr="005701D8">
                <w:rPr>
                  <w:rFonts w:ascii="宋体" w:hAnsi="宋体" w:cs="宋体" w:hint="eastAsia"/>
                  <w:kern w:val="0"/>
                  <w:sz w:val="20"/>
                </w:rPr>
                <w:t>玫瑰绅城花园</w:t>
              </w:r>
              <w:proofErr w:type="gramEnd"/>
              <w:r w:rsidR="005701D8" w:rsidRPr="005701D8">
                <w:rPr>
                  <w:rFonts w:ascii="宋体" w:hAnsi="宋体" w:cs="宋体" w:hint="eastAsia"/>
                  <w:kern w:val="0"/>
                  <w:sz w:val="20"/>
                </w:rPr>
                <w:t>小区B3</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当涂路与南</w:t>
            </w:r>
            <w:proofErr w:type="gramStart"/>
            <w:r w:rsidRPr="005701D8">
              <w:rPr>
                <w:rFonts w:ascii="宋体" w:hAnsi="宋体" w:cs="宋体" w:hint="eastAsia"/>
                <w:kern w:val="0"/>
                <w:sz w:val="20"/>
                <w:szCs w:val="20"/>
              </w:rPr>
              <w:t>淝</w:t>
            </w:r>
            <w:proofErr w:type="gramEnd"/>
            <w:r w:rsidRPr="005701D8">
              <w:rPr>
                <w:rFonts w:ascii="宋体" w:hAnsi="宋体" w:cs="宋体" w:hint="eastAsia"/>
                <w:kern w:val="0"/>
                <w:sz w:val="20"/>
                <w:szCs w:val="20"/>
              </w:rPr>
              <w:t>河路交叉口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61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70" w:history="1">
              <w:proofErr w:type="gramStart"/>
              <w:r w:rsidR="005701D8" w:rsidRPr="005701D8">
                <w:rPr>
                  <w:rFonts w:ascii="宋体" w:hAnsi="宋体" w:cs="宋体" w:hint="eastAsia"/>
                  <w:kern w:val="0"/>
                  <w:sz w:val="20"/>
                </w:rPr>
                <w:t>玫瑰绅城花园</w:t>
              </w:r>
              <w:proofErr w:type="gramEnd"/>
              <w:r w:rsidR="005701D8" w:rsidRPr="005701D8">
                <w:rPr>
                  <w:rFonts w:ascii="宋体" w:hAnsi="宋体" w:cs="宋体" w:hint="eastAsia"/>
                  <w:kern w:val="0"/>
                  <w:sz w:val="20"/>
                </w:rPr>
                <w:t>小区B5</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当涂路与南</w:t>
            </w:r>
            <w:proofErr w:type="gramStart"/>
            <w:r w:rsidRPr="005701D8">
              <w:rPr>
                <w:rFonts w:ascii="宋体" w:hAnsi="宋体" w:cs="宋体" w:hint="eastAsia"/>
                <w:kern w:val="0"/>
                <w:sz w:val="20"/>
                <w:szCs w:val="20"/>
              </w:rPr>
              <w:t>淝</w:t>
            </w:r>
            <w:proofErr w:type="gramEnd"/>
            <w:r w:rsidRPr="005701D8">
              <w:rPr>
                <w:rFonts w:ascii="宋体" w:hAnsi="宋体" w:cs="宋体" w:hint="eastAsia"/>
                <w:kern w:val="0"/>
                <w:sz w:val="20"/>
                <w:szCs w:val="20"/>
              </w:rPr>
              <w:t>河路交叉口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62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包河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71" w:history="1">
              <w:proofErr w:type="gramStart"/>
              <w:r w:rsidR="005701D8" w:rsidRPr="005701D8">
                <w:rPr>
                  <w:rFonts w:ascii="宋体" w:hAnsi="宋体" w:cs="宋体" w:hint="eastAsia"/>
                  <w:kern w:val="0"/>
                  <w:sz w:val="20"/>
                </w:rPr>
                <w:t>玫瑰绅城花园</w:t>
              </w:r>
              <w:proofErr w:type="gramEnd"/>
              <w:r w:rsidR="005701D8" w:rsidRPr="005701D8">
                <w:rPr>
                  <w:rFonts w:ascii="宋体" w:hAnsi="宋体" w:cs="宋体" w:hint="eastAsia"/>
                  <w:kern w:val="0"/>
                  <w:sz w:val="20"/>
                </w:rPr>
                <w:t>小区C3</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当涂路与南</w:t>
            </w:r>
            <w:proofErr w:type="gramStart"/>
            <w:r w:rsidRPr="005701D8">
              <w:rPr>
                <w:rFonts w:ascii="宋体" w:hAnsi="宋体" w:cs="宋体" w:hint="eastAsia"/>
                <w:kern w:val="0"/>
                <w:sz w:val="20"/>
                <w:szCs w:val="20"/>
              </w:rPr>
              <w:t>淝</w:t>
            </w:r>
            <w:proofErr w:type="gramEnd"/>
            <w:r w:rsidRPr="005701D8">
              <w:rPr>
                <w:rFonts w:ascii="宋体" w:hAnsi="宋体" w:cs="宋体" w:hint="eastAsia"/>
                <w:kern w:val="0"/>
                <w:sz w:val="20"/>
                <w:szCs w:val="20"/>
              </w:rPr>
              <w:t>河路交叉口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63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72" w:anchor=".xls" w:history="1">
              <w:r w:rsidR="005701D8" w:rsidRPr="005701D8">
                <w:rPr>
                  <w:rFonts w:ascii="宋体" w:hAnsi="宋体" w:cs="宋体" w:hint="eastAsia"/>
                  <w:kern w:val="0"/>
                  <w:sz w:val="20"/>
                </w:rPr>
                <w:t>南湖春城车库A#</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轩辕路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64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73" w:anchor=".xls" w:history="1">
              <w:r w:rsidR="005701D8" w:rsidRPr="005701D8">
                <w:rPr>
                  <w:rFonts w:ascii="宋体" w:hAnsi="宋体" w:cs="宋体" w:hint="eastAsia"/>
                  <w:kern w:val="0"/>
                  <w:sz w:val="20"/>
                </w:rPr>
                <w:t>南湖春城车库B#</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轩辕路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65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74" w:history="1">
              <w:r w:rsidR="005701D8" w:rsidRPr="005701D8">
                <w:rPr>
                  <w:rFonts w:ascii="宋体" w:hAnsi="宋体" w:cs="宋体" w:hint="eastAsia"/>
                  <w:kern w:val="0"/>
                  <w:sz w:val="20"/>
                </w:rPr>
                <w:t>和谐家园</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石笋路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3*2+1.5*1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3*2+2.2*1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66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75" w:history="1">
              <w:r w:rsidR="005701D8" w:rsidRPr="005701D8">
                <w:rPr>
                  <w:rFonts w:ascii="宋体" w:hAnsi="宋体" w:cs="宋体" w:hint="eastAsia"/>
                  <w:kern w:val="0"/>
                  <w:sz w:val="20"/>
                </w:rPr>
                <w:t>新华阳光国际</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玉兰大道</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67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76" w:history="1">
              <w:r w:rsidR="005701D8" w:rsidRPr="005701D8">
                <w:rPr>
                  <w:rFonts w:ascii="宋体" w:hAnsi="宋体" w:cs="宋体" w:hint="eastAsia"/>
                  <w:kern w:val="0"/>
                  <w:sz w:val="20"/>
                </w:rPr>
                <w:t>中环城紫荆公馆</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石门路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5.5*3+1.1*1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15*3+3*1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15*3+4*1</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68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77" w:history="1">
              <w:proofErr w:type="gramStart"/>
              <w:r w:rsidR="005701D8" w:rsidRPr="005701D8">
                <w:rPr>
                  <w:rFonts w:ascii="宋体" w:hAnsi="宋体" w:cs="宋体" w:hint="eastAsia"/>
                  <w:kern w:val="0"/>
                  <w:sz w:val="20"/>
                </w:rPr>
                <w:t>南艳湖畔</w:t>
              </w:r>
              <w:proofErr w:type="gramEnd"/>
              <w:r w:rsidR="005701D8" w:rsidRPr="005701D8">
                <w:rPr>
                  <w:rFonts w:ascii="宋体" w:hAnsi="宋体" w:cs="宋体" w:hint="eastAsia"/>
                  <w:kern w:val="0"/>
                  <w:sz w:val="20"/>
                </w:rPr>
                <w:t>(</w:t>
              </w:r>
              <w:proofErr w:type="gramStart"/>
              <w:r w:rsidR="005701D8" w:rsidRPr="005701D8">
                <w:rPr>
                  <w:rFonts w:ascii="宋体" w:hAnsi="宋体" w:cs="宋体" w:hint="eastAsia"/>
                  <w:kern w:val="0"/>
                  <w:sz w:val="20"/>
                </w:rPr>
                <w:t>御湖观邸</w:t>
              </w:r>
              <w:proofErr w:type="gramEnd"/>
              <w:r w:rsidR="005701D8" w:rsidRPr="005701D8">
                <w:rPr>
                  <w:rFonts w:ascii="宋体" w:hAnsi="宋体" w:cs="宋体" w:hint="eastAsia"/>
                  <w:kern w:val="0"/>
                  <w:sz w:val="20"/>
                </w:rPr>
                <w:t>）</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习友路与石门路交口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7.5*4+1.5*1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7.5*4+2.2*1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7.5*4+3*1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11*4+3*1</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69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78" w:history="1">
              <w:r w:rsidR="005701D8" w:rsidRPr="005701D8">
                <w:rPr>
                  <w:rFonts w:ascii="宋体" w:hAnsi="宋体" w:cs="宋体" w:hint="eastAsia"/>
                  <w:kern w:val="0"/>
                  <w:sz w:val="20"/>
                </w:rPr>
                <w:t>中环城云</w:t>
              </w:r>
              <w:proofErr w:type="gramStart"/>
              <w:r w:rsidR="005701D8" w:rsidRPr="005701D8">
                <w:rPr>
                  <w:rFonts w:ascii="宋体" w:hAnsi="宋体" w:cs="宋体" w:hint="eastAsia"/>
                  <w:kern w:val="0"/>
                  <w:sz w:val="20"/>
                </w:rPr>
                <w:t>邸</w:t>
              </w:r>
              <w:proofErr w:type="gramEnd"/>
              <w:r w:rsidR="005701D8" w:rsidRPr="005701D8">
                <w:rPr>
                  <w:rFonts w:ascii="宋体" w:hAnsi="宋体" w:cs="宋体" w:hint="eastAsia"/>
                  <w:kern w:val="0"/>
                  <w:sz w:val="20"/>
                </w:rPr>
                <w:t>1~5#</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繁华大道与石鼓路交口西南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11*4+4*1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15*4+4*1</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79" w:history="1">
              <w:r w:rsidR="005701D8" w:rsidRPr="005701D8">
                <w:rPr>
                  <w:rFonts w:ascii="宋体" w:hAnsi="宋体" w:cs="宋体" w:hint="eastAsia"/>
                  <w:kern w:val="0"/>
                  <w:sz w:val="20"/>
                </w:rPr>
                <w:t>佳境</w:t>
              </w:r>
              <w:proofErr w:type="gramStart"/>
              <w:r w:rsidR="005701D8" w:rsidRPr="005701D8">
                <w:rPr>
                  <w:rFonts w:ascii="宋体" w:hAnsi="宋体" w:cs="宋体" w:hint="eastAsia"/>
                  <w:kern w:val="0"/>
                  <w:sz w:val="20"/>
                </w:rPr>
                <w:t>枫情苑</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笔峰路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lastRenderedPageBreak/>
              <w:t>71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80" w:history="1">
              <w:r w:rsidR="005701D8" w:rsidRPr="005701D8">
                <w:rPr>
                  <w:rFonts w:ascii="宋体" w:hAnsi="宋体" w:cs="宋体" w:hint="eastAsia"/>
                  <w:kern w:val="0"/>
                  <w:sz w:val="20"/>
                </w:rPr>
                <w:t xml:space="preserve"> 城市之光</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莲花路紫蓬路交口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81" w:history="1">
              <w:proofErr w:type="gramStart"/>
              <w:r w:rsidR="005701D8" w:rsidRPr="005701D8">
                <w:rPr>
                  <w:rFonts w:ascii="宋体" w:hAnsi="宋体" w:cs="宋体" w:hint="eastAsia"/>
                  <w:kern w:val="0"/>
                  <w:sz w:val="20"/>
                </w:rPr>
                <w:t>新华徽府</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松林路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82" w:history="1">
              <w:r w:rsidR="005701D8" w:rsidRPr="005701D8">
                <w:rPr>
                  <w:rFonts w:ascii="宋体" w:hAnsi="宋体" w:cs="宋体" w:hint="eastAsia"/>
                  <w:kern w:val="0"/>
                  <w:sz w:val="20"/>
                </w:rPr>
                <w:t>翰林府邸</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松林路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83" w:history="1">
              <w:r w:rsidR="005701D8" w:rsidRPr="005701D8">
                <w:rPr>
                  <w:rFonts w:ascii="宋体" w:hAnsi="宋体" w:cs="宋体" w:hint="eastAsia"/>
                  <w:kern w:val="0"/>
                  <w:sz w:val="20"/>
                </w:rPr>
                <w:t>翠微苑商住楼</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翡翠路与芙蓉路交口西南角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84" w:anchor="泵房.xls" w:history="1">
              <w:r w:rsidR="005701D8" w:rsidRPr="005701D8">
                <w:rPr>
                  <w:rFonts w:ascii="宋体" w:hAnsi="宋体" w:cs="宋体" w:hint="eastAsia"/>
                  <w:kern w:val="0"/>
                  <w:sz w:val="20"/>
                </w:rPr>
                <w:t>东海豪园14#</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松谷路</w:t>
            </w:r>
            <w:proofErr w:type="gramEnd"/>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85" w:history="1">
              <w:r w:rsidR="005701D8" w:rsidRPr="005701D8">
                <w:rPr>
                  <w:rFonts w:ascii="宋体" w:hAnsi="宋体" w:cs="宋体" w:hint="eastAsia"/>
                  <w:kern w:val="0"/>
                  <w:sz w:val="20"/>
                </w:rPr>
                <w:t>上海城市</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芙蓉路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7.5*2+3*1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11*2+4*1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86" w:history="1">
              <w:r w:rsidR="005701D8" w:rsidRPr="005701D8">
                <w:rPr>
                  <w:rFonts w:ascii="宋体" w:hAnsi="宋体" w:cs="宋体" w:hint="eastAsia"/>
                  <w:kern w:val="0"/>
                  <w:sz w:val="20"/>
                </w:rPr>
                <w:t xml:space="preserve"> </w:t>
              </w:r>
              <w:proofErr w:type="gramStart"/>
              <w:r w:rsidR="005701D8" w:rsidRPr="005701D8">
                <w:rPr>
                  <w:rFonts w:ascii="宋体" w:hAnsi="宋体" w:cs="宋体" w:hint="eastAsia"/>
                  <w:kern w:val="0"/>
                  <w:sz w:val="20"/>
                </w:rPr>
                <w:t>江汽六村</w:t>
              </w:r>
              <w:proofErr w:type="gramEnd"/>
              <w:r w:rsidR="005701D8" w:rsidRPr="005701D8">
                <w:rPr>
                  <w:rFonts w:ascii="宋体" w:hAnsi="宋体" w:cs="宋体" w:hint="eastAsia"/>
                  <w:kern w:val="0"/>
                  <w:sz w:val="20"/>
                </w:rPr>
                <w:t>一期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紫云路</w:t>
            </w:r>
            <w:proofErr w:type="gramStart"/>
            <w:r w:rsidRPr="005701D8">
              <w:rPr>
                <w:rFonts w:ascii="宋体" w:hAnsi="宋体" w:cs="宋体" w:hint="eastAsia"/>
                <w:kern w:val="0"/>
                <w:sz w:val="20"/>
                <w:szCs w:val="20"/>
              </w:rPr>
              <w:t>江汽六村</w:t>
            </w:r>
            <w:proofErr w:type="gramEnd"/>
            <w:r w:rsidRPr="005701D8">
              <w:rPr>
                <w:rFonts w:ascii="宋体" w:hAnsi="宋体" w:cs="宋体" w:hint="eastAsia"/>
                <w:kern w:val="0"/>
                <w:sz w:val="20"/>
                <w:szCs w:val="20"/>
              </w:rPr>
              <w:t>一期</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7.5*2+3*1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87" w:history="1">
              <w:r w:rsidR="005701D8" w:rsidRPr="005701D8">
                <w:rPr>
                  <w:rFonts w:ascii="宋体" w:hAnsi="宋体" w:cs="宋体" w:hint="eastAsia"/>
                  <w:kern w:val="0"/>
                  <w:sz w:val="20"/>
                </w:rPr>
                <w:t xml:space="preserve"> </w:t>
              </w:r>
              <w:proofErr w:type="gramStart"/>
              <w:r w:rsidR="005701D8" w:rsidRPr="005701D8">
                <w:rPr>
                  <w:rFonts w:ascii="宋体" w:hAnsi="宋体" w:cs="宋体" w:hint="eastAsia"/>
                  <w:kern w:val="0"/>
                  <w:sz w:val="20"/>
                </w:rPr>
                <w:t>江汽六村</w:t>
              </w:r>
              <w:proofErr w:type="gramEnd"/>
              <w:r w:rsidR="005701D8" w:rsidRPr="005701D8">
                <w:rPr>
                  <w:rFonts w:ascii="宋体" w:hAnsi="宋体" w:cs="宋体" w:hint="eastAsia"/>
                  <w:kern w:val="0"/>
                  <w:sz w:val="20"/>
                </w:rPr>
                <w:t>二期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经开区紫云路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88" w:history="1">
              <w:r w:rsidR="005701D8" w:rsidRPr="005701D8">
                <w:rPr>
                  <w:rFonts w:ascii="宋体" w:hAnsi="宋体" w:cs="宋体" w:hint="eastAsia"/>
                  <w:kern w:val="0"/>
                  <w:sz w:val="20"/>
                </w:rPr>
                <w:t>东冠</w:t>
              </w:r>
              <w:proofErr w:type="gramStart"/>
              <w:r w:rsidR="005701D8" w:rsidRPr="005701D8">
                <w:rPr>
                  <w:rFonts w:ascii="宋体" w:hAnsi="宋体" w:cs="宋体" w:hint="eastAsia"/>
                  <w:kern w:val="0"/>
                  <w:sz w:val="20"/>
                </w:rPr>
                <w:t>繁华逸城</w:t>
              </w:r>
              <w:proofErr w:type="gramEnd"/>
              <w:r w:rsidR="005701D8" w:rsidRPr="005701D8">
                <w:rPr>
                  <w:rFonts w:ascii="宋体" w:hAnsi="宋体" w:cs="宋体" w:hint="eastAsia"/>
                  <w:kern w:val="0"/>
                  <w:sz w:val="20"/>
                </w:rPr>
                <w:t>C区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繁华路518号</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80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89" w:history="1">
              <w:r w:rsidR="005701D8" w:rsidRPr="005701D8">
                <w:rPr>
                  <w:rFonts w:ascii="宋体" w:hAnsi="宋体" w:cs="宋体" w:hint="eastAsia"/>
                  <w:kern w:val="0"/>
                  <w:sz w:val="20"/>
                </w:rPr>
                <w:t>长安一品</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紫云路与青</w:t>
            </w:r>
            <w:proofErr w:type="gramStart"/>
            <w:r w:rsidRPr="005701D8">
              <w:rPr>
                <w:rFonts w:ascii="宋体" w:hAnsi="宋体" w:cs="宋体" w:hint="eastAsia"/>
                <w:kern w:val="0"/>
                <w:sz w:val="20"/>
                <w:szCs w:val="20"/>
              </w:rPr>
              <w:t>龙潭路</w:t>
            </w:r>
            <w:proofErr w:type="gramEnd"/>
            <w:r w:rsidRPr="005701D8">
              <w:rPr>
                <w:rFonts w:ascii="宋体" w:hAnsi="宋体" w:cs="宋体" w:hint="eastAsia"/>
                <w:kern w:val="0"/>
                <w:sz w:val="20"/>
                <w:szCs w:val="20"/>
              </w:rPr>
              <w:t>交叉口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81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经开</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明珠湖畔</w:t>
            </w:r>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芙蓉路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82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90" w:history="1">
              <w:r w:rsidR="005701D8" w:rsidRPr="005701D8">
                <w:rPr>
                  <w:rFonts w:ascii="宋体" w:hAnsi="宋体" w:cs="宋体" w:hint="eastAsia"/>
                  <w:kern w:val="0"/>
                  <w:sz w:val="20"/>
                </w:rPr>
                <w:t>和</w:t>
              </w:r>
              <w:proofErr w:type="gramStart"/>
              <w:r w:rsidR="005701D8" w:rsidRPr="005701D8">
                <w:rPr>
                  <w:rFonts w:ascii="宋体" w:hAnsi="宋体" w:cs="宋体" w:hint="eastAsia"/>
                  <w:kern w:val="0"/>
                  <w:sz w:val="20"/>
                </w:rPr>
                <w:t>一</w:t>
              </w:r>
              <w:proofErr w:type="gramEnd"/>
              <w:r w:rsidR="005701D8" w:rsidRPr="005701D8">
                <w:rPr>
                  <w:rFonts w:ascii="宋体" w:hAnsi="宋体" w:cs="宋体" w:hint="eastAsia"/>
                  <w:kern w:val="0"/>
                  <w:sz w:val="20"/>
                </w:rPr>
                <w:t>花园（22-27#）</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西二环路与望江西路交口东南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11*3+3*1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83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91" w:history="1">
              <w:r w:rsidR="005701D8" w:rsidRPr="005701D8">
                <w:rPr>
                  <w:rFonts w:ascii="宋体" w:hAnsi="宋体" w:cs="宋体" w:hint="eastAsia"/>
                  <w:kern w:val="0"/>
                  <w:sz w:val="20"/>
                </w:rPr>
                <w:t>新景花园</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潜山北路与史河路交口东北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4*2+1.5*1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84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92" w:history="1">
              <w:r w:rsidR="005701D8" w:rsidRPr="005701D8">
                <w:rPr>
                  <w:rFonts w:ascii="宋体" w:hAnsi="宋体" w:cs="宋体" w:hint="eastAsia"/>
                  <w:kern w:val="0"/>
                  <w:sz w:val="20"/>
                </w:rPr>
                <w:t>北苑小区（电子工程学院）</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贵池路与潜山路交口东北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85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93" w:history="1">
              <w:r w:rsidR="005701D8" w:rsidRPr="005701D8">
                <w:rPr>
                  <w:rFonts w:ascii="宋体" w:hAnsi="宋体" w:cs="宋体" w:hint="eastAsia"/>
                  <w:kern w:val="0"/>
                  <w:sz w:val="20"/>
                </w:rPr>
                <w:t>公交二保场（蜀山园）</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科学岛</w:t>
            </w:r>
            <w:proofErr w:type="gramEnd"/>
            <w:r w:rsidRPr="005701D8">
              <w:rPr>
                <w:rFonts w:ascii="宋体" w:hAnsi="宋体" w:cs="宋体" w:hint="eastAsia"/>
                <w:kern w:val="0"/>
                <w:sz w:val="20"/>
                <w:szCs w:val="20"/>
              </w:rPr>
              <w:t>路公交二保场</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lastRenderedPageBreak/>
              <w:t>86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94" w:history="1">
              <w:r w:rsidR="005701D8" w:rsidRPr="005701D8">
                <w:rPr>
                  <w:rFonts w:ascii="宋体" w:hAnsi="宋体" w:cs="宋体" w:hint="eastAsia"/>
                  <w:kern w:val="0"/>
                  <w:sz w:val="20"/>
                </w:rPr>
                <w:t>宋都西湖花苑（西组团）</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怀宁路与习友路交口西南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87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95" w:history="1">
              <w:r w:rsidR="005701D8" w:rsidRPr="005701D8">
                <w:rPr>
                  <w:rFonts w:ascii="宋体" w:hAnsi="宋体" w:cs="宋体" w:hint="eastAsia"/>
                  <w:kern w:val="0"/>
                  <w:sz w:val="20"/>
                </w:rPr>
                <w:t>亲亲家园</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潜山北路与史河路交口东南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88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96" w:history="1">
              <w:r w:rsidR="005701D8" w:rsidRPr="005701D8">
                <w:rPr>
                  <w:rFonts w:ascii="宋体" w:hAnsi="宋体" w:cs="宋体" w:hint="eastAsia"/>
                  <w:kern w:val="0"/>
                  <w:sz w:val="20"/>
                </w:rPr>
                <w:t>黄金广场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黄山路与金寨路交口西南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15*3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89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97" w:history="1">
              <w:r w:rsidR="005701D8" w:rsidRPr="005701D8">
                <w:rPr>
                  <w:rFonts w:ascii="宋体" w:hAnsi="宋体" w:cs="宋体" w:hint="eastAsia"/>
                  <w:kern w:val="0"/>
                  <w:sz w:val="20"/>
                </w:rPr>
                <w:t>新华学府星座</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黄山路与潜山路交口东南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11*3+4*1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15*3+5.5*1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90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98" w:history="1">
              <w:proofErr w:type="gramStart"/>
              <w:r w:rsidR="005701D8" w:rsidRPr="005701D8">
                <w:rPr>
                  <w:rFonts w:ascii="宋体" w:hAnsi="宋体" w:cs="宋体" w:hint="eastAsia"/>
                  <w:kern w:val="0"/>
                  <w:sz w:val="20"/>
                </w:rPr>
                <w:t>禾源国际</w:t>
              </w:r>
              <w:proofErr w:type="gramEnd"/>
              <w:r w:rsidR="005701D8" w:rsidRPr="005701D8">
                <w:rPr>
                  <w:rFonts w:ascii="宋体" w:hAnsi="宋体" w:cs="宋体" w:hint="eastAsia"/>
                  <w:kern w:val="0"/>
                  <w:sz w:val="20"/>
                </w:rPr>
                <w:t>（</w:t>
              </w:r>
              <w:proofErr w:type="gramStart"/>
              <w:r w:rsidR="005701D8" w:rsidRPr="005701D8">
                <w:rPr>
                  <w:rFonts w:ascii="宋体" w:hAnsi="宋体" w:cs="宋体" w:hint="eastAsia"/>
                  <w:kern w:val="0"/>
                  <w:sz w:val="20"/>
                </w:rPr>
                <w:t>天禾苑</w:t>
              </w:r>
              <w:proofErr w:type="gramEnd"/>
              <w:r w:rsidR="005701D8" w:rsidRPr="005701D8">
                <w:rPr>
                  <w:rFonts w:ascii="宋体" w:hAnsi="宋体" w:cs="宋体" w:hint="eastAsia"/>
                  <w:kern w:val="0"/>
                  <w:sz w:val="20"/>
                </w:rPr>
                <w:t>）</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祁</w:t>
            </w:r>
            <w:proofErr w:type="gramEnd"/>
            <w:r w:rsidRPr="005701D8">
              <w:rPr>
                <w:rFonts w:ascii="宋体" w:hAnsi="宋体" w:cs="宋体" w:hint="eastAsia"/>
                <w:kern w:val="0"/>
                <w:sz w:val="20"/>
                <w:szCs w:val="20"/>
              </w:rPr>
              <w:t xml:space="preserve">门路与茂荫路交口西南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91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99" w:history="1">
              <w:r w:rsidR="005701D8" w:rsidRPr="005701D8">
                <w:rPr>
                  <w:rFonts w:ascii="宋体" w:hAnsi="宋体" w:cs="宋体" w:hint="eastAsia"/>
                  <w:kern w:val="0"/>
                  <w:sz w:val="20"/>
                </w:rPr>
                <w:t>书香苑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笔架山路与嘉和路交口东北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92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00" w:history="1">
              <w:proofErr w:type="gramStart"/>
              <w:r w:rsidR="005701D8" w:rsidRPr="005701D8">
                <w:rPr>
                  <w:rFonts w:ascii="宋体" w:hAnsi="宋体" w:cs="宋体" w:hint="eastAsia"/>
                  <w:kern w:val="0"/>
                  <w:sz w:val="20"/>
                </w:rPr>
                <w:t>颐</w:t>
              </w:r>
              <w:proofErr w:type="gramEnd"/>
              <w:r w:rsidR="005701D8" w:rsidRPr="005701D8">
                <w:rPr>
                  <w:rFonts w:ascii="宋体" w:hAnsi="宋体" w:cs="宋体" w:hint="eastAsia"/>
                  <w:kern w:val="0"/>
                  <w:sz w:val="20"/>
                </w:rPr>
                <w:t>和农贸市场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淠河路与青阳路交口东北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93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01" w:history="1">
              <w:proofErr w:type="gramStart"/>
              <w:r w:rsidR="005701D8" w:rsidRPr="005701D8">
                <w:rPr>
                  <w:rFonts w:ascii="宋体" w:hAnsi="宋体" w:cs="宋体" w:hint="eastAsia"/>
                  <w:kern w:val="0"/>
                  <w:sz w:val="20"/>
                </w:rPr>
                <w:t>瑞升自由舱</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金寨路与休宁路交口西南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94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02" w:history="1">
              <w:r w:rsidR="005701D8" w:rsidRPr="005701D8">
                <w:rPr>
                  <w:rFonts w:ascii="宋体" w:hAnsi="宋体" w:cs="宋体" w:hint="eastAsia"/>
                  <w:kern w:val="0"/>
                  <w:sz w:val="20"/>
                </w:rPr>
                <w:t>梅园</w:t>
              </w:r>
              <w:proofErr w:type="gramStart"/>
              <w:r w:rsidR="005701D8" w:rsidRPr="005701D8">
                <w:rPr>
                  <w:rFonts w:ascii="宋体" w:hAnsi="宋体" w:cs="宋体" w:hint="eastAsia"/>
                  <w:kern w:val="0"/>
                  <w:sz w:val="20"/>
                </w:rPr>
                <w:t>合心城</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肥西路与屯溪路交口西北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11*3+3*1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11*3+4*1</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95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03" w:history="1">
              <w:proofErr w:type="gramStart"/>
              <w:r w:rsidR="005701D8" w:rsidRPr="005701D8">
                <w:rPr>
                  <w:rFonts w:ascii="宋体" w:hAnsi="宋体" w:cs="宋体" w:hint="eastAsia"/>
                  <w:kern w:val="0"/>
                  <w:sz w:val="20"/>
                </w:rPr>
                <w:t>鑫</w:t>
              </w:r>
              <w:proofErr w:type="gramEnd"/>
              <w:r w:rsidR="005701D8" w:rsidRPr="005701D8">
                <w:rPr>
                  <w:rFonts w:ascii="宋体" w:hAnsi="宋体" w:cs="宋体" w:hint="eastAsia"/>
                  <w:kern w:val="0"/>
                  <w:sz w:val="20"/>
                </w:rPr>
                <w:t>鹏大厦</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长江西路与淠河路交口东北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4*2+0.75*1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5.5*2+1.5*1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7.5*2+2.2*1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96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04" w:history="1">
              <w:r w:rsidR="005701D8" w:rsidRPr="005701D8">
                <w:rPr>
                  <w:rFonts w:ascii="宋体" w:hAnsi="宋体" w:cs="宋体" w:hint="eastAsia"/>
                  <w:kern w:val="0"/>
                  <w:sz w:val="20"/>
                </w:rPr>
                <w:t>太阳海岸</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习友路与徽</w:t>
            </w:r>
            <w:proofErr w:type="gramStart"/>
            <w:r w:rsidRPr="005701D8">
              <w:rPr>
                <w:rFonts w:ascii="宋体" w:hAnsi="宋体" w:cs="宋体" w:hint="eastAsia"/>
                <w:kern w:val="0"/>
                <w:sz w:val="20"/>
                <w:szCs w:val="20"/>
              </w:rPr>
              <w:t>亳</w:t>
            </w:r>
            <w:proofErr w:type="gramEnd"/>
            <w:r w:rsidRPr="005701D8">
              <w:rPr>
                <w:rFonts w:ascii="宋体" w:hAnsi="宋体" w:cs="宋体" w:hint="eastAsia"/>
                <w:kern w:val="0"/>
                <w:sz w:val="20"/>
                <w:szCs w:val="20"/>
              </w:rPr>
              <w:t xml:space="preserve">路交口西南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7.5*4+2.2*1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11*4+4*1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11*4+4*1</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97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05" w:history="1">
              <w:proofErr w:type="gramStart"/>
              <w:r w:rsidR="005701D8" w:rsidRPr="005701D8">
                <w:rPr>
                  <w:rFonts w:ascii="宋体" w:hAnsi="宋体" w:cs="宋体" w:hint="eastAsia"/>
                  <w:kern w:val="0"/>
                  <w:sz w:val="20"/>
                </w:rPr>
                <w:t>洪岗小区</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望江西路与岳西路交口东南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98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06" w:history="1">
              <w:r w:rsidR="005701D8" w:rsidRPr="005701D8">
                <w:rPr>
                  <w:rFonts w:ascii="宋体" w:hAnsi="宋体" w:cs="宋体" w:hint="eastAsia"/>
                  <w:kern w:val="0"/>
                  <w:sz w:val="20"/>
                </w:rPr>
                <w:t>国建香</w:t>
              </w:r>
              <w:proofErr w:type="gramStart"/>
              <w:r w:rsidR="005701D8" w:rsidRPr="005701D8">
                <w:rPr>
                  <w:rFonts w:ascii="宋体" w:hAnsi="宋体" w:cs="宋体" w:hint="eastAsia"/>
                  <w:kern w:val="0"/>
                  <w:sz w:val="20"/>
                </w:rPr>
                <w:t>榭</w:t>
              </w:r>
              <w:proofErr w:type="gramEnd"/>
              <w:r w:rsidR="005701D8" w:rsidRPr="005701D8">
                <w:rPr>
                  <w:rFonts w:ascii="宋体" w:hAnsi="宋体" w:cs="宋体" w:hint="eastAsia"/>
                  <w:kern w:val="0"/>
                  <w:sz w:val="20"/>
                </w:rPr>
                <w:t>水都二期（国建新城）</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茂荫路与龙图路交口东南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7.5*3+4*1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7.5*3+5.5*1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99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07" w:history="1">
              <w:r w:rsidR="005701D8" w:rsidRPr="005701D8">
                <w:rPr>
                  <w:rFonts w:ascii="宋体" w:hAnsi="宋体" w:cs="宋体" w:hint="eastAsia"/>
                  <w:kern w:val="0"/>
                  <w:sz w:val="20"/>
                </w:rPr>
                <w:t>中天蓝山</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西二环路与</w:t>
            </w:r>
            <w:proofErr w:type="gramStart"/>
            <w:r w:rsidRPr="005701D8">
              <w:rPr>
                <w:rFonts w:ascii="宋体" w:hAnsi="宋体" w:cs="宋体" w:hint="eastAsia"/>
                <w:kern w:val="0"/>
                <w:sz w:val="20"/>
                <w:szCs w:val="20"/>
              </w:rPr>
              <w:t>樊</w:t>
            </w:r>
            <w:proofErr w:type="gramEnd"/>
            <w:r w:rsidRPr="005701D8">
              <w:rPr>
                <w:rFonts w:ascii="宋体" w:hAnsi="宋体" w:cs="宋体" w:hint="eastAsia"/>
                <w:kern w:val="0"/>
                <w:sz w:val="20"/>
                <w:szCs w:val="20"/>
              </w:rPr>
              <w:t>洼路交口东北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100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08" w:history="1">
              <w:proofErr w:type="gramStart"/>
              <w:r w:rsidR="005701D8" w:rsidRPr="005701D8">
                <w:rPr>
                  <w:rFonts w:ascii="宋体" w:hAnsi="宋体" w:cs="宋体" w:hint="eastAsia"/>
                  <w:kern w:val="0"/>
                  <w:sz w:val="20"/>
                </w:rPr>
                <w:t>御琴湾</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樊</w:t>
            </w:r>
            <w:proofErr w:type="gramEnd"/>
            <w:r w:rsidRPr="005701D8">
              <w:rPr>
                <w:rFonts w:ascii="宋体" w:hAnsi="宋体" w:cs="宋体" w:hint="eastAsia"/>
                <w:kern w:val="0"/>
                <w:sz w:val="20"/>
                <w:szCs w:val="20"/>
              </w:rPr>
              <w:t>洼路与淠河路交口东南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lastRenderedPageBreak/>
              <w:t>101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09" w:history="1">
              <w:r w:rsidR="005701D8" w:rsidRPr="005701D8">
                <w:rPr>
                  <w:rFonts w:ascii="宋体" w:hAnsi="宋体" w:cs="宋体" w:hint="eastAsia"/>
                  <w:kern w:val="0"/>
                  <w:sz w:val="20"/>
                </w:rPr>
                <w:t>金色池塘三期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社岗路</w:t>
            </w:r>
            <w:proofErr w:type="gramEnd"/>
            <w:r w:rsidRPr="005701D8">
              <w:rPr>
                <w:rFonts w:ascii="宋体" w:hAnsi="宋体" w:cs="宋体" w:hint="eastAsia"/>
                <w:kern w:val="0"/>
                <w:sz w:val="20"/>
                <w:szCs w:val="20"/>
              </w:rPr>
              <w:t>与</w:t>
            </w:r>
            <w:proofErr w:type="gramStart"/>
            <w:r w:rsidRPr="005701D8">
              <w:rPr>
                <w:rFonts w:ascii="宋体" w:hAnsi="宋体" w:cs="宋体" w:hint="eastAsia"/>
                <w:kern w:val="0"/>
                <w:sz w:val="20"/>
                <w:szCs w:val="20"/>
              </w:rPr>
              <w:t>樊</w:t>
            </w:r>
            <w:proofErr w:type="gramEnd"/>
            <w:r w:rsidRPr="005701D8">
              <w:rPr>
                <w:rFonts w:ascii="宋体" w:hAnsi="宋体" w:cs="宋体" w:hint="eastAsia"/>
                <w:kern w:val="0"/>
                <w:sz w:val="20"/>
                <w:szCs w:val="20"/>
              </w:rPr>
              <w:t xml:space="preserve">洼路交口东北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102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10" w:history="1">
              <w:r w:rsidR="005701D8" w:rsidRPr="005701D8">
                <w:rPr>
                  <w:rFonts w:ascii="宋体" w:hAnsi="宋体" w:cs="宋体" w:hint="eastAsia"/>
                  <w:kern w:val="0"/>
                  <w:sz w:val="20"/>
                </w:rPr>
                <w:t>沃野花园</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井岗路与甘泉路交口西南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7.5*3+1.1*1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11*3+1.5*1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15*3+2.2*1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103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11" w:history="1">
              <w:proofErr w:type="gramStart"/>
              <w:r w:rsidR="005701D8" w:rsidRPr="005701D8">
                <w:rPr>
                  <w:rFonts w:ascii="宋体" w:hAnsi="宋体" w:cs="宋体" w:hint="eastAsia"/>
                  <w:kern w:val="0"/>
                  <w:sz w:val="20"/>
                </w:rPr>
                <w:t>融侨天骏</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习友路与徽</w:t>
            </w:r>
            <w:proofErr w:type="gramStart"/>
            <w:r w:rsidRPr="005701D8">
              <w:rPr>
                <w:rFonts w:ascii="宋体" w:hAnsi="宋体" w:cs="宋体" w:hint="eastAsia"/>
                <w:kern w:val="0"/>
                <w:sz w:val="20"/>
                <w:szCs w:val="20"/>
              </w:rPr>
              <w:t>亳</w:t>
            </w:r>
            <w:proofErr w:type="gramEnd"/>
            <w:r w:rsidRPr="005701D8">
              <w:rPr>
                <w:rFonts w:ascii="宋体" w:hAnsi="宋体" w:cs="宋体" w:hint="eastAsia"/>
                <w:kern w:val="0"/>
                <w:sz w:val="20"/>
                <w:szCs w:val="20"/>
              </w:rPr>
              <w:t xml:space="preserve">路交口东南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3*4+2.2*1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7.5*4+4*1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11*4+4*1</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11*4+5.5*1</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104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12" w:history="1">
              <w:r w:rsidR="005701D8" w:rsidRPr="005701D8">
                <w:rPr>
                  <w:rFonts w:ascii="宋体" w:hAnsi="宋体" w:cs="宋体" w:hint="eastAsia"/>
                  <w:kern w:val="0"/>
                  <w:sz w:val="20"/>
                </w:rPr>
                <w:t>香槟小镇（香山丽舍）</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红皖路香槟</w:t>
            </w:r>
            <w:proofErr w:type="gramEnd"/>
            <w:r w:rsidRPr="005701D8">
              <w:rPr>
                <w:rFonts w:ascii="宋体" w:hAnsi="宋体" w:cs="宋体" w:hint="eastAsia"/>
                <w:kern w:val="0"/>
                <w:sz w:val="20"/>
                <w:szCs w:val="20"/>
              </w:rPr>
              <w:t>小镇</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4*4</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105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13" w:history="1">
              <w:r w:rsidR="005701D8" w:rsidRPr="005701D8">
                <w:rPr>
                  <w:rFonts w:ascii="宋体" w:hAnsi="宋体" w:cs="宋体" w:hint="eastAsia"/>
                  <w:kern w:val="0"/>
                  <w:sz w:val="20"/>
                </w:rPr>
                <w:t>龙居山庄翔龙居</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青阳路与高刘路交口西北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7.5*2+3*1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106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14" w:history="1">
              <w:r w:rsidR="005701D8" w:rsidRPr="005701D8">
                <w:rPr>
                  <w:rFonts w:ascii="宋体" w:hAnsi="宋体" w:cs="宋体" w:hint="eastAsia"/>
                  <w:kern w:val="0"/>
                  <w:sz w:val="20"/>
                </w:rPr>
                <w:t>学府名都三期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望江西路与岳西路交口东北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7.5*3+3*1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11*3+4*1</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107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15" w:history="1">
              <w:r w:rsidR="005701D8" w:rsidRPr="005701D8">
                <w:rPr>
                  <w:rFonts w:ascii="宋体" w:hAnsi="宋体" w:cs="宋体" w:hint="eastAsia"/>
                  <w:kern w:val="0"/>
                  <w:sz w:val="20"/>
                </w:rPr>
                <w:t>学府名都二期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望江西路与岳西路交口东北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108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16" w:history="1">
              <w:proofErr w:type="gramStart"/>
              <w:r w:rsidR="005701D8" w:rsidRPr="005701D8">
                <w:rPr>
                  <w:rFonts w:ascii="宋体" w:hAnsi="宋体" w:cs="宋体" w:hint="eastAsia"/>
                  <w:kern w:val="0"/>
                  <w:sz w:val="20"/>
                </w:rPr>
                <w:t>博微家园</w:t>
              </w:r>
              <w:proofErr w:type="gramEnd"/>
              <w:r w:rsidR="005701D8" w:rsidRPr="005701D8">
                <w:rPr>
                  <w:rFonts w:ascii="宋体" w:hAnsi="宋体" w:cs="宋体" w:hint="eastAsia"/>
                  <w:kern w:val="0"/>
                  <w:sz w:val="20"/>
                </w:rPr>
                <w:t>一期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青阳路与淠河路交口东北</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109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17" w:history="1">
              <w:r w:rsidR="005701D8" w:rsidRPr="005701D8">
                <w:rPr>
                  <w:rFonts w:ascii="宋体" w:hAnsi="宋体" w:cs="宋体" w:hint="eastAsia"/>
                  <w:kern w:val="0"/>
                  <w:sz w:val="20"/>
                </w:rPr>
                <w:t>丽景花园（盛世名城）</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潜山路277#（原轻工机械厂）</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11*2+3*1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18" w:history="1">
              <w:r w:rsidR="005701D8" w:rsidRPr="005701D8">
                <w:rPr>
                  <w:rFonts w:ascii="宋体" w:hAnsi="宋体" w:cs="宋体" w:hint="eastAsia"/>
                  <w:kern w:val="0"/>
                  <w:sz w:val="20"/>
                </w:rPr>
                <w:t>维也纳森林2-4#</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黄山路与岳西路家口西南角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蜀山</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19" w:history="1">
              <w:r w:rsidR="005701D8" w:rsidRPr="005701D8">
                <w:rPr>
                  <w:rFonts w:ascii="宋体" w:hAnsi="宋体" w:cs="宋体" w:hint="eastAsia"/>
                  <w:kern w:val="0"/>
                  <w:sz w:val="20"/>
                </w:rPr>
                <w:t>光明小学</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合作化南路与老光明路交口西200米</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20" w:history="1">
              <w:r w:rsidR="005701D8" w:rsidRPr="005701D8">
                <w:rPr>
                  <w:rFonts w:ascii="宋体" w:hAnsi="宋体" w:cs="宋体" w:hint="eastAsia"/>
                  <w:kern w:val="0"/>
                  <w:sz w:val="20"/>
                </w:rPr>
                <w:t>碧水源二期</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四里河路与北二环交口东南角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5.5*4+2.2*1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4*4</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21" w:history="1">
              <w:r w:rsidR="005701D8" w:rsidRPr="005701D8">
                <w:rPr>
                  <w:rFonts w:ascii="宋体" w:hAnsi="宋体" w:cs="宋体" w:hint="eastAsia"/>
                  <w:kern w:val="0"/>
                  <w:sz w:val="20"/>
                </w:rPr>
                <w:t>瑞龙花园</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蒙城北路</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3*4</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3*4</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22" w:history="1">
              <w:r w:rsidR="005701D8" w:rsidRPr="005701D8">
                <w:rPr>
                  <w:rFonts w:ascii="宋体" w:hAnsi="宋体" w:cs="宋体" w:hint="eastAsia"/>
                  <w:kern w:val="0"/>
                  <w:sz w:val="20"/>
                </w:rPr>
                <w:t>海棠花园</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凤台路与藕塘路交口东南角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23" w:history="1">
              <w:r w:rsidR="005701D8" w:rsidRPr="005701D8">
                <w:rPr>
                  <w:rFonts w:ascii="宋体" w:hAnsi="宋体" w:cs="宋体" w:hint="eastAsia"/>
                  <w:kern w:val="0"/>
                  <w:sz w:val="20"/>
                </w:rPr>
                <w:t>上城国际玫瑰苑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凤台路与利辛路东南角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5.5*2+3*1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11*2+5.5*1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lastRenderedPageBreak/>
              <w:t>116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24" w:history="1">
              <w:r w:rsidR="005701D8" w:rsidRPr="005701D8">
                <w:rPr>
                  <w:rFonts w:ascii="宋体" w:hAnsi="宋体" w:cs="宋体" w:hint="eastAsia"/>
                  <w:kern w:val="0"/>
                  <w:sz w:val="20"/>
                </w:rPr>
                <w:t>众城国际</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阜阳路与</w:t>
            </w:r>
            <w:proofErr w:type="gramStart"/>
            <w:r w:rsidRPr="005701D8">
              <w:rPr>
                <w:rFonts w:ascii="宋体" w:hAnsi="宋体" w:cs="宋体" w:hint="eastAsia"/>
                <w:kern w:val="0"/>
                <w:sz w:val="20"/>
                <w:szCs w:val="20"/>
              </w:rPr>
              <w:t>一</w:t>
            </w:r>
            <w:proofErr w:type="gramEnd"/>
            <w:r w:rsidRPr="005701D8">
              <w:rPr>
                <w:rFonts w:ascii="宋体" w:hAnsi="宋体" w:cs="宋体" w:hint="eastAsia"/>
                <w:kern w:val="0"/>
                <w:sz w:val="20"/>
                <w:szCs w:val="20"/>
              </w:rPr>
              <w:t>环路西150米</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25" w:history="1">
              <w:r w:rsidR="005701D8" w:rsidRPr="005701D8">
                <w:rPr>
                  <w:rFonts w:ascii="宋体" w:hAnsi="宋体" w:cs="宋体" w:hint="eastAsia"/>
                  <w:kern w:val="0"/>
                  <w:sz w:val="20"/>
                </w:rPr>
                <w:t>领域1#、2#</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proofErr w:type="gramStart"/>
            <w:r w:rsidRPr="005701D8">
              <w:rPr>
                <w:rFonts w:ascii="宋体" w:hAnsi="宋体" w:cs="宋体" w:hint="eastAsia"/>
                <w:kern w:val="0"/>
                <w:sz w:val="20"/>
                <w:szCs w:val="20"/>
              </w:rPr>
              <w:t>颖上</w:t>
            </w:r>
            <w:proofErr w:type="gramEnd"/>
            <w:r w:rsidRPr="005701D8">
              <w:rPr>
                <w:rFonts w:ascii="宋体" w:hAnsi="宋体" w:cs="宋体" w:hint="eastAsia"/>
                <w:kern w:val="0"/>
                <w:sz w:val="20"/>
                <w:szCs w:val="20"/>
              </w:rPr>
              <w:t xml:space="preserve">路临泉路楼北100米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7.5*4</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中</w:t>
            </w:r>
            <w:proofErr w:type="gramStart"/>
            <w:r w:rsidRPr="005701D8">
              <w:rPr>
                <w:rFonts w:ascii="宋体" w:hAnsi="宋体" w:cs="宋体" w:hint="eastAsia"/>
                <w:kern w:val="0"/>
                <w:sz w:val="20"/>
                <w:szCs w:val="20"/>
              </w:rPr>
              <w:t>铁旭园</w:t>
            </w:r>
            <w:proofErr w:type="gramEnd"/>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北二环与四里河路交口东1000米路北面</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11*3+3*1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11*3+4*1</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26" w:history="1">
              <w:r w:rsidR="005701D8" w:rsidRPr="005701D8">
                <w:rPr>
                  <w:rFonts w:ascii="宋体" w:hAnsi="宋体" w:cs="宋体" w:hint="eastAsia"/>
                  <w:kern w:val="0"/>
                  <w:sz w:val="20"/>
                </w:rPr>
                <w:t>玲珑碧玉</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北一环寿春中学南面</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600"/>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120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27" w:history="1">
              <w:r w:rsidR="005701D8" w:rsidRPr="005701D8">
                <w:rPr>
                  <w:rFonts w:ascii="宋体" w:hAnsi="宋体" w:cs="宋体" w:hint="eastAsia"/>
                  <w:kern w:val="0"/>
                  <w:sz w:val="20"/>
                </w:rPr>
                <w:t>旺</w:t>
              </w:r>
              <w:proofErr w:type="gramStart"/>
              <w:r w:rsidR="005701D8" w:rsidRPr="005701D8">
                <w:rPr>
                  <w:rFonts w:ascii="宋体" w:hAnsi="宋体" w:cs="宋体" w:hint="eastAsia"/>
                  <w:kern w:val="0"/>
                  <w:sz w:val="20"/>
                </w:rPr>
                <w:t>城苑北环</w:t>
              </w:r>
              <w:proofErr w:type="gramEnd"/>
              <w:r w:rsidR="005701D8" w:rsidRPr="005701D8">
                <w:rPr>
                  <w:rFonts w:ascii="宋体" w:hAnsi="宋体" w:cs="宋体" w:hint="eastAsia"/>
                  <w:kern w:val="0"/>
                  <w:sz w:val="20"/>
                </w:rPr>
                <w:t>阳光</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嘉山路与北二环交口继续往北走</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121</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28" w:history="1">
              <w:proofErr w:type="gramStart"/>
              <w:r w:rsidR="005701D8" w:rsidRPr="005701D8">
                <w:rPr>
                  <w:rFonts w:ascii="宋体" w:hAnsi="宋体" w:cs="宋体" w:hint="eastAsia"/>
                  <w:kern w:val="0"/>
                  <w:sz w:val="20"/>
                </w:rPr>
                <w:t>鸿</w:t>
              </w:r>
              <w:proofErr w:type="gramEnd"/>
              <w:r w:rsidR="005701D8" w:rsidRPr="005701D8">
                <w:rPr>
                  <w:rFonts w:ascii="宋体" w:hAnsi="宋体" w:cs="宋体" w:hint="eastAsia"/>
                  <w:kern w:val="0"/>
                  <w:sz w:val="20"/>
                </w:rPr>
                <w:t xml:space="preserve">路北城明珠一期 </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合</w:t>
            </w:r>
            <w:proofErr w:type="gramStart"/>
            <w:r w:rsidRPr="005701D8">
              <w:rPr>
                <w:rFonts w:ascii="宋体" w:hAnsi="宋体" w:cs="宋体" w:hint="eastAsia"/>
                <w:kern w:val="0"/>
                <w:sz w:val="20"/>
                <w:szCs w:val="20"/>
              </w:rPr>
              <w:t>水路金</w:t>
            </w:r>
            <w:proofErr w:type="gramEnd"/>
            <w:r w:rsidRPr="005701D8">
              <w:rPr>
                <w:rFonts w:ascii="宋体" w:hAnsi="宋体" w:cs="宋体" w:hint="eastAsia"/>
                <w:kern w:val="0"/>
                <w:sz w:val="20"/>
                <w:szCs w:val="20"/>
              </w:rPr>
              <w:t>梅路口东南角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11*3+5.5*1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122</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29" w:history="1">
              <w:r w:rsidR="005701D8" w:rsidRPr="005701D8">
                <w:rPr>
                  <w:rFonts w:ascii="宋体" w:hAnsi="宋体" w:cs="宋体" w:hint="eastAsia"/>
                  <w:kern w:val="0"/>
                  <w:sz w:val="20"/>
                </w:rPr>
                <w:t xml:space="preserve"> 阳光地带</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合瓦路阳光地带 </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123</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30" w:history="1">
              <w:r w:rsidR="005701D8" w:rsidRPr="005701D8">
                <w:rPr>
                  <w:rFonts w:ascii="宋体" w:hAnsi="宋体" w:cs="宋体" w:hint="eastAsia"/>
                  <w:kern w:val="0"/>
                  <w:sz w:val="20"/>
                </w:rPr>
                <w:t>阳光大厦</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临泉路与阜阳路口东150米</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124</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31" w:history="1">
              <w:r w:rsidR="005701D8" w:rsidRPr="005701D8">
                <w:rPr>
                  <w:rFonts w:ascii="宋体" w:hAnsi="宋体" w:cs="宋体" w:hint="eastAsia"/>
                  <w:kern w:val="0"/>
                  <w:sz w:val="20"/>
                </w:rPr>
                <w:t>南国花园绮霞居</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义井路界首路东100米</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125</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32" w:history="1">
              <w:r w:rsidR="005701D8" w:rsidRPr="005701D8">
                <w:rPr>
                  <w:rFonts w:ascii="宋体" w:hAnsi="宋体" w:cs="宋体" w:hint="eastAsia"/>
                  <w:kern w:val="0"/>
                  <w:sz w:val="20"/>
                </w:rPr>
                <w:t>上城国际*御景苑小区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合瓦路与临泉路交口东南角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left"/>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126</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33" w:history="1">
              <w:r w:rsidR="005701D8" w:rsidRPr="005701D8">
                <w:rPr>
                  <w:rFonts w:ascii="宋体" w:hAnsi="宋体" w:cs="宋体" w:hint="eastAsia"/>
                  <w:kern w:val="0"/>
                  <w:sz w:val="20"/>
                </w:rPr>
                <w:t>上城国际*</w:t>
              </w:r>
              <w:proofErr w:type="gramStart"/>
              <w:r w:rsidR="005701D8" w:rsidRPr="005701D8">
                <w:rPr>
                  <w:rFonts w:ascii="宋体" w:hAnsi="宋体" w:cs="宋体" w:hint="eastAsia"/>
                  <w:kern w:val="0"/>
                  <w:sz w:val="20"/>
                </w:rPr>
                <w:t>凤荷苑</w:t>
              </w:r>
              <w:proofErr w:type="gramEnd"/>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固镇路与利辛路交口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2.2*3</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3*3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127</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34" w:history="1">
              <w:r w:rsidR="005701D8" w:rsidRPr="005701D8">
                <w:rPr>
                  <w:rFonts w:ascii="宋体" w:hAnsi="宋体" w:cs="宋体" w:hint="eastAsia"/>
                  <w:kern w:val="0"/>
                  <w:sz w:val="20"/>
                </w:rPr>
                <w:t>上城国际*新界</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固镇路与利辛路交口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2</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5.5*3+2.2*1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128</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35" w:history="1">
              <w:r w:rsidR="005701D8" w:rsidRPr="005701D8">
                <w:rPr>
                  <w:rFonts w:ascii="宋体" w:hAnsi="宋体" w:cs="宋体" w:hint="eastAsia"/>
                  <w:kern w:val="0"/>
                  <w:sz w:val="20"/>
                </w:rPr>
                <w:t>上城国际丁香苑</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凤台路与合瓦路交口</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4*2</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 xml:space="preserve">　</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129</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是</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36" w:history="1">
              <w:r w:rsidR="005701D8" w:rsidRPr="005701D8">
                <w:rPr>
                  <w:rFonts w:ascii="宋体" w:hAnsi="宋体" w:cs="宋体" w:hint="eastAsia"/>
                  <w:kern w:val="0"/>
                  <w:sz w:val="20"/>
                </w:rPr>
                <w:t>大富绿洲</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嘉山路与北二环交口东南角</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11*4+3*1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11*4+4*1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11*3+3*1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r w:rsidR="005701D8" w:rsidRPr="005701D8" w:rsidTr="005701D8">
        <w:trPr>
          <w:trHeight w:val="402"/>
        </w:trPr>
        <w:tc>
          <w:tcPr>
            <w:tcW w:w="517" w:type="dxa"/>
            <w:tcBorders>
              <w:top w:val="nil"/>
              <w:left w:val="single" w:sz="4" w:space="0" w:color="auto"/>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130</w:t>
            </w:r>
          </w:p>
        </w:tc>
        <w:tc>
          <w:tcPr>
            <w:tcW w:w="576"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庐阳</w:t>
            </w:r>
          </w:p>
        </w:tc>
        <w:tc>
          <w:tcPr>
            <w:tcW w:w="634"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否</w:t>
            </w:r>
          </w:p>
        </w:tc>
        <w:tc>
          <w:tcPr>
            <w:tcW w:w="1922" w:type="dxa"/>
            <w:tcBorders>
              <w:top w:val="nil"/>
              <w:left w:val="nil"/>
              <w:bottom w:val="single" w:sz="4" w:space="0" w:color="auto"/>
              <w:right w:val="single" w:sz="4" w:space="0" w:color="auto"/>
            </w:tcBorders>
            <w:shd w:val="clear" w:color="auto" w:fill="auto"/>
            <w:vAlign w:val="center"/>
          </w:tcPr>
          <w:p w:rsidR="005701D8" w:rsidRPr="005701D8" w:rsidRDefault="000D3947" w:rsidP="005701D8">
            <w:pPr>
              <w:widowControl/>
              <w:jc w:val="center"/>
              <w:rPr>
                <w:rFonts w:ascii="宋体" w:hAnsi="宋体" w:cs="宋体"/>
                <w:kern w:val="0"/>
                <w:sz w:val="20"/>
                <w:szCs w:val="20"/>
              </w:rPr>
            </w:pPr>
            <w:hyperlink r:id="rId137" w:history="1">
              <w:r w:rsidR="005701D8" w:rsidRPr="005701D8">
                <w:rPr>
                  <w:rFonts w:ascii="宋体" w:hAnsi="宋体" w:cs="宋体" w:hint="eastAsia"/>
                  <w:kern w:val="0"/>
                  <w:sz w:val="20"/>
                </w:rPr>
                <w:t>万豪广场</w:t>
              </w:r>
            </w:hyperlink>
          </w:p>
        </w:tc>
        <w:tc>
          <w:tcPr>
            <w:tcW w:w="268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濉溪路与阜阳路交口西22米</w:t>
            </w:r>
          </w:p>
        </w:tc>
        <w:tc>
          <w:tcPr>
            <w:tcW w:w="5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4*3+1.5*1</w:t>
            </w:r>
          </w:p>
        </w:tc>
        <w:tc>
          <w:tcPr>
            <w:tcW w:w="1480"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5.5*3+2.2*1</w:t>
            </w:r>
          </w:p>
        </w:tc>
        <w:tc>
          <w:tcPr>
            <w:tcW w:w="1417"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7.5*3+3*1</w:t>
            </w:r>
          </w:p>
        </w:tc>
        <w:tc>
          <w:tcPr>
            <w:tcW w:w="1393" w:type="dxa"/>
            <w:tcBorders>
              <w:top w:val="nil"/>
              <w:left w:val="nil"/>
              <w:bottom w:val="single" w:sz="4" w:space="0" w:color="auto"/>
              <w:right w:val="single" w:sz="4" w:space="0" w:color="auto"/>
            </w:tcBorders>
            <w:shd w:val="clear" w:color="auto" w:fill="auto"/>
            <w:vAlign w:val="center"/>
          </w:tcPr>
          <w:p w:rsidR="005701D8" w:rsidRPr="005701D8" w:rsidRDefault="005701D8" w:rsidP="005701D8">
            <w:pPr>
              <w:widowControl/>
              <w:jc w:val="center"/>
              <w:rPr>
                <w:rFonts w:ascii="宋体" w:hAnsi="宋体" w:cs="宋体"/>
                <w:kern w:val="0"/>
                <w:sz w:val="20"/>
                <w:szCs w:val="20"/>
              </w:rPr>
            </w:pPr>
            <w:r w:rsidRPr="005701D8">
              <w:rPr>
                <w:rFonts w:ascii="宋体" w:hAnsi="宋体" w:cs="宋体" w:hint="eastAsia"/>
                <w:kern w:val="0"/>
                <w:sz w:val="20"/>
                <w:szCs w:val="20"/>
              </w:rPr>
              <w:t>7.5*3+3*1</w:t>
            </w:r>
          </w:p>
        </w:tc>
        <w:tc>
          <w:tcPr>
            <w:tcW w:w="1400" w:type="dxa"/>
            <w:tcBorders>
              <w:top w:val="nil"/>
              <w:left w:val="nil"/>
              <w:bottom w:val="single" w:sz="4" w:space="0" w:color="auto"/>
              <w:right w:val="single" w:sz="4" w:space="0" w:color="auto"/>
            </w:tcBorders>
            <w:shd w:val="clear" w:color="auto" w:fill="auto"/>
            <w:noWrap/>
            <w:vAlign w:val="center"/>
          </w:tcPr>
          <w:p w:rsidR="005701D8" w:rsidRPr="005701D8" w:rsidRDefault="005701D8" w:rsidP="005701D8">
            <w:pPr>
              <w:widowControl/>
              <w:jc w:val="left"/>
              <w:rPr>
                <w:rFonts w:ascii="宋体" w:hAnsi="宋体" w:cs="宋体"/>
                <w:kern w:val="0"/>
                <w:sz w:val="24"/>
              </w:rPr>
            </w:pPr>
            <w:r w:rsidRPr="005701D8">
              <w:rPr>
                <w:rFonts w:ascii="宋体" w:hAnsi="宋体" w:cs="宋体" w:hint="eastAsia"/>
                <w:kern w:val="0"/>
                <w:sz w:val="24"/>
              </w:rPr>
              <w:t xml:space="preserve">　</w:t>
            </w:r>
          </w:p>
        </w:tc>
      </w:tr>
    </w:tbl>
    <w:p w:rsidR="005701D8" w:rsidRPr="005701D8" w:rsidRDefault="005701D8" w:rsidP="005701D8">
      <w:pPr>
        <w:sectPr w:rsidR="005701D8" w:rsidRPr="005701D8" w:rsidSect="005701D8">
          <w:pgSz w:w="16838" w:h="11906" w:orient="landscape"/>
          <w:pgMar w:top="1797" w:right="1440" w:bottom="1797" w:left="1440" w:header="851" w:footer="992" w:gutter="0"/>
          <w:cols w:space="425"/>
          <w:docGrid w:linePitch="312"/>
        </w:sectPr>
      </w:pPr>
    </w:p>
    <w:p w:rsidR="005701D8" w:rsidRPr="005701D8" w:rsidRDefault="005701D8" w:rsidP="005701D8">
      <w:pPr>
        <w:sectPr w:rsidR="005701D8" w:rsidRPr="005701D8" w:rsidSect="005701D8">
          <w:pgSz w:w="11906" w:h="16838"/>
          <w:pgMar w:top="1440" w:right="1797" w:bottom="1440" w:left="1797" w:header="851" w:footer="992" w:gutter="0"/>
          <w:cols w:space="425"/>
          <w:docGrid w:linePitch="312"/>
        </w:sectPr>
      </w:pPr>
    </w:p>
    <w:p w:rsidR="005701D8" w:rsidRPr="005701D8" w:rsidRDefault="005701D8" w:rsidP="005701D8">
      <w:pPr>
        <w:keepNext/>
        <w:keepLines/>
        <w:spacing w:before="260" w:after="260" w:line="416" w:lineRule="auto"/>
        <w:jc w:val="center"/>
        <w:outlineLvl w:val="2"/>
        <w:rPr>
          <w:rFonts w:ascii="宋体" w:hAnsi="Times New Roman"/>
          <w:szCs w:val="21"/>
          <w:lang w:val="x-none" w:eastAsia="x-none"/>
        </w:rPr>
      </w:pPr>
      <w:bookmarkStart w:id="2" w:name="_Toc348939825"/>
      <w:bookmarkStart w:id="3" w:name="_Toc347840461"/>
      <w:bookmarkStart w:id="4" w:name="_Toc335129282"/>
      <w:r w:rsidRPr="005701D8">
        <w:rPr>
          <w:rFonts w:ascii="宋体" w:hAnsi="Times New Roman" w:hint="eastAsia"/>
          <w:szCs w:val="21"/>
          <w:lang w:val="x-none" w:eastAsia="x-none"/>
        </w:rPr>
        <w:lastRenderedPageBreak/>
        <w:t>附件2：可编程控制器通讯协议</w:t>
      </w:r>
      <w:bookmarkEnd w:id="2"/>
      <w:bookmarkEnd w:id="3"/>
      <w:bookmarkEnd w:id="4"/>
      <w:r w:rsidRPr="005701D8">
        <w:rPr>
          <w:rFonts w:ascii="宋体" w:hAnsi="Times New Roman" w:hint="eastAsia"/>
          <w:szCs w:val="21"/>
          <w:lang w:val="x-none" w:eastAsia="x-none"/>
        </w:rPr>
        <w:t xml:space="preserve"> </w:t>
      </w:r>
    </w:p>
    <w:p w:rsidR="005701D8" w:rsidRPr="005701D8" w:rsidRDefault="005701D8" w:rsidP="005701D8">
      <w:pPr>
        <w:autoSpaceDE w:val="0"/>
        <w:autoSpaceDN w:val="0"/>
        <w:snapToGrid w:val="0"/>
        <w:spacing w:line="360" w:lineRule="auto"/>
        <w:ind w:firstLineChars="200" w:firstLine="420"/>
        <w:sectPr w:rsidR="005701D8" w:rsidRPr="005701D8" w:rsidSect="005701D8">
          <w:headerReference w:type="default" r:id="rId138"/>
          <w:footerReference w:type="even" r:id="rId139"/>
          <w:footerReference w:type="default" r:id="rId140"/>
          <w:pgSz w:w="11906" w:h="16838"/>
          <w:pgMar w:top="1440" w:right="1797" w:bottom="1440" w:left="1797" w:header="851" w:footer="992" w:gutter="0"/>
          <w:cols w:space="425"/>
          <w:docGrid w:linePitch="303"/>
        </w:sectPr>
      </w:pPr>
      <w:r w:rsidRPr="005701D8">
        <w:rPr>
          <w:rFonts w:hint="eastAsia"/>
        </w:rPr>
        <w:t>二次供水泵站各分区</w:t>
      </w:r>
      <w:r w:rsidRPr="005701D8">
        <w:rPr>
          <w:rFonts w:hint="eastAsia"/>
        </w:rPr>
        <w:t>PLC</w:t>
      </w:r>
      <w:r w:rsidRPr="005701D8">
        <w:rPr>
          <w:rFonts w:hint="eastAsia"/>
        </w:rPr>
        <w:t>经由现场工业交换机通过</w:t>
      </w:r>
    </w:p>
    <w:p w:rsidR="005701D8" w:rsidRPr="005701D8" w:rsidRDefault="005701D8" w:rsidP="005701D8">
      <w:pPr>
        <w:autoSpaceDE w:val="0"/>
        <w:autoSpaceDN w:val="0"/>
        <w:snapToGrid w:val="0"/>
        <w:spacing w:line="360" w:lineRule="auto"/>
      </w:pPr>
      <w:r w:rsidRPr="005701D8">
        <w:rPr>
          <w:rFonts w:hint="eastAsia"/>
        </w:rPr>
        <w:lastRenderedPageBreak/>
        <w:t>专线与合肥供水集团有限公司中心机房连接，通过读取现场</w:t>
      </w:r>
      <w:r w:rsidRPr="005701D8">
        <w:rPr>
          <w:rFonts w:hint="eastAsia"/>
        </w:rPr>
        <w:t>PLC</w:t>
      </w:r>
      <w:r w:rsidRPr="005701D8">
        <w:rPr>
          <w:rFonts w:hint="eastAsia"/>
        </w:rPr>
        <w:t>数据实现二次供水泵站远程监控。二次供水成套设备供应商将所需数据按照本协议要求写入</w:t>
      </w:r>
      <w:r w:rsidRPr="005701D8">
        <w:rPr>
          <w:rFonts w:hint="eastAsia"/>
        </w:rPr>
        <w:t>PLC</w:t>
      </w:r>
      <w:r w:rsidRPr="005701D8">
        <w:rPr>
          <w:rFonts w:hint="eastAsia"/>
        </w:rPr>
        <w:t>指定存储区。</w:t>
      </w:r>
    </w:p>
    <w:p w:rsidR="005701D8" w:rsidRPr="005701D8" w:rsidRDefault="005701D8" w:rsidP="005701D8">
      <w:pPr>
        <w:ind w:firstLine="435"/>
      </w:pPr>
      <w:r w:rsidRPr="005701D8">
        <w:rPr>
          <w:rFonts w:hint="eastAsia"/>
        </w:rPr>
        <w:t>由于每个泵站分区数量的不同，供应商应将所有分区的所需数据</w:t>
      </w:r>
      <w:proofErr w:type="gramStart"/>
      <w:r w:rsidRPr="005701D8">
        <w:rPr>
          <w:rFonts w:hint="eastAsia"/>
        </w:rPr>
        <w:t>写入低</w:t>
      </w:r>
      <w:proofErr w:type="gramEnd"/>
      <w:r w:rsidRPr="005701D8">
        <w:rPr>
          <w:rFonts w:hint="eastAsia"/>
        </w:rPr>
        <w:t>区控制器指定存储区，低</w:t>
      </w:r>
      <w:proofErr w:type="gramStart"/>
      <w:r w:rsidRPr="005701D8">
        <w:rPr>
          <w:rFonts w:hint="eastAsia"/>
        </w:rPr>
        <w:t>区数据</w:t>
      </w:r>
      <w:proofErr w:type="gramEnd"/>
      <w:r w:rsidRPr="005701D8">
        <w:rPr>
          <w:rFonts w:hint="eastAsia"/>
        </w:rPr>
        <w:t>起始数据为“泵前压力</w:t>
      </w:r>
      <w:r w:rsidRPr="005701D8">
        <w:rPr>
          <w:rFonts w:hint="eastAsia"/>
        </w:rPr>
        <w:t xml:space="preserve"> VD1000</w:t>
      </w:r>
      <w:r w:rsidRPr="005701D8">
        <w:rPr>
          <w:rFonts w:hint="eastAsia"/>
        </w:rPr>
        <w:t>”，结束数据为“远程进水电动阀调节</w:t>
      </w:r>
      <w:r w:rsidRPr="005701D8">
        <w:rPr>
          <w:rFonts w:hint="eastAsia"/>
        </w:rPr>
        <w:t>VD1090</w:t>
      </w:r>
      <w:r w:rsidRPr="005701D8">
        <w:rPr>
          <w:rFonts w:hint="eastAsia"/>
        </w:rPr>
        <w:t>”；中</w:t>
      </w:r>
      <w:proofErr w:type="gramStart"/>
      <w:r w:rsidRPr="005701D8">
        <w:rPr>
          <w:rFonts w:hint="eastAsia"/>
        </w:rPr>
        <w:t>区数据</w:t>
      </w:r>
      <w:proofErr w:type="gramEnd"/>
      <w:r w:rsidRPr="005701D8">
        <w:rPr>
          <w:rFonts w:hint="eastAsia"/>
        </w:rPr>
        <w:t>起始数据为“泵前压力</w:t>
      </w:r>
      <w:r w:rsidRPr="005701D8">
        <w:rPr>
          <w:rFonts w:hint="eastAsia"/>
        </w:rPr>
        <w:t xml:space="preserve"> VD1100</w:t>
      </w:r>
      <w:r w:rsidRPr="005701D8">
        <w:rPr>
          <w:rFonts w:hint="eastAsia"/>
        </w:rPr>
        <w:t>”，</w:t>
      </w:r>
      <w:r w:rsidRPr="005701D8">
        <w:rPr>
          <w:rFonts w:hint="eastAsia"/>
        </w:rPr>
        <w:t xml:space="preserve"> </w:t>
      </w:r>
      <w:r w:rsidRPr="005701D8">
        <w:rPr>
          <w:rFonts w:hint="eastAsia"/>
        </w:rPr>
        <w:t>结束数据为“远程进水电动阀调节</w:t>
      </w:r>
      <w:r w:rsidRPr="005701D8">
        <w:rPr>
          <w:rFonts w:hint="eastAsia"/>
        </w:rPr>
        <w:t>VD1190</w:t>
      </w:r>
      <w:r w:rsidRPr="005701D8">
        <w:rPr>
          <w:rFonts w:hint="eastAsia"/>
        </w:rPr>
        <w:t>”；高</w:t>
      </w:r>
      <w:proofErr w:type="gramStart"/>
      <w:r w:rsidRPr="005701D8">
        <w:rPr>
          <w:rFonts w:hint="eastAsia"/>
        </w:rPr>
        <w:t>区数据</w:t>
      </w:r>
      <w:proofErr w:type="gramEnd"/>
      <w:r w:rsidRPr="005701D8">
        <w:rPr>
          <w:rFonts w:hint="eastAsia"/>
        </w:rPr>
        <w:t>起始数据为“泵前压力</w:t>
      </w:r>
      <w:r w:rsidRPr="005701D8">
        <w:rPr>
          <w:rFonts w:hint="eastAsia"/>
        </w:rPr>
        <w:t xml:space="preserve"> VD1200</w:t>
      </w:r>
      <w:r w:rsidRPr="005701D8">
        <w:rPr>
          <w:rFonts w:hint="eastAsia"/>
        </w:rPr>
        <w:t>”，</w:t>
      </w:r>
      <w:r w:rsidRPr="005701D8">
        <w:rPr>
          <w:rFonts w:hint="eastAsia"/>
        </w:rPr>
        <w:t xml:space="preserve"> </w:t>
      </w:r>
      <w:r w:rsidRPr="005701D8">
        <w:rPr>
          <w:rFonts w:hint="eastAsia"/>
        </w:rPr>
        <w:t>结束数据为“远程进水电动阀调节</w:t>
      </w:r>
      <w:r w:rsidRPr="005701D8">
        <w:rPr>
          <w:rFonts w:hint="eastAsia"/>
        </w:rPr>
        <w:t>VD1290</w:t>
      </w:r>
      <w:r w:rsidRPr="005701D8">
        <w:rPr>
          <w:rFonts w:hint="eastAsia"/>
        </w:rPr>
        <w:t>”，以此类推直至所有分区。</w:t>
      </w:r>
    </w:p>
    <w:p w:rsidR="005701D8" w:rsidRPr="005701D8" w:rsidRDefault="005701D8" w:rsidP="005701D8">
      <w:pPr>
        <w:ind w:firstLine="437"/>
        <w:jc w:val="center"/>
      </w:pPr>
      <w:r w:rsidRPr="005701D8">
        <w:rPr>
          <w:rFonts w:hint="eastAsia"/>
        </w:rPr>
        <w:t>各分区</w:t>
      </w:r>
      <w:r w:rsidRPr="005701D8">
        <w:rPr>
          <w:rFonts w:hint="eastAsia"/>
        </w:rPr>
        <w:t>PLC</w:t>
      </w:r>
      <w:r w:rsidRPr="005701D8">
        <w:rPr>
          <w:rFonts w:hint="eastAsia"/>
        </w:rPr>
        <w:t>远程监控数据地址分配表</w:t>
      </w:r>
    </w:p>
    <w:p w:rsidR="005701D8" w:rsidRPr="005701D8" w:rsidRDefault="005701D8" w:rsidP="005701D8">
      <w:pPr>
        <w:ind w:firstLine="43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160"/>
        <w:gridCol w:w="1980"/>
        <w:gridCol w:w="2160"/>
        <w:gridCol w:w="1574"/>
      </w:tblGrid>
      <w:tr w:rsidR="005701D8" w:rsidRPr="005701D8" w:rsidTr="005701D8">
        <w:tc>
          <w:tcPr>
            <w:tcW w:w="648" w:type="dxa"/>
          </w:tcPr>
          <w:p w:rsidR="005701D8" w:rsidRPr="005701D8" w:rsidRDefault="005701D8" w:rsidP="005701D8">
            <w:r w:rsidRPr="005701D8">
              <w:rPr>
                <w:rFonts w:hint="eastAsia"/>
              </w:rPr>
              <w:t>序号</w:t>
            </w:r>
          </w:p>
        </w:tc>
        <w:tc>
          <w:tcPr>
            <w:tcW w:w="2160" w:type="dxa"/>
          </w:tcPr>
          <w:p w:rsidR="005701D8" w:rsidRPr="005701D8" w:rsidRDefault="005701D8" w:rsidP="005701D8">
            <w:r w:rsidRPr="005701D8">
              <w:rPr>
                <w:rFonts w:hint="eastAsia"/>
              </w:rPr>
              <w:t>参数名称</w:t>
            </w:r>
          </w:p>
        </w:tc>
        <w:tc>
          <w:tcPr>
            <w:tcW w:w="1980" w:type="dxa"/>
          </w:tcPr>
          <w:p w:rsidR="005701D8" w:rsidRPr="005701D8" w:rsidRDefault="005701D8" w:rsidP="005701D8">
            <w:r w:rsidRPr="005701D8">
              <w:rPr>
                <w:rFonts w:hint="eastAsia"/>
              </w:rPr>
              <w:t>内存地址</w:t>
            </w:r>
          </w:p>
        </w:tc>
        <w:tc>
          <w:tcPr>
            <w:tcW w:w="2160" w:type="dxa"/>
          </w:tcPr>
          <w:p w:rsidR="005701D8" w:rsidRPr="005701D8" w:rsidRDefault="005701D8" w:rsidP="005701D8">
            <w:r w:rsidRPr="005701D8">
              <w:rPr>
                <w:rFonts w:hint="eastAsia"/>
              </w:rPr>
              <w:t>读写方式</w:t>
            </w:r>
            <w:r w:rsidRPr="005701D8">
              <w:rPr>
                <w:rFonts w:hint="eastAsia"/>
              </w:rPr>
              <w:t>/</w:t>
            </w:r>
            <w:r w:rsidRPr="005701D8">
              <w:rPr>
                <w:rFonts w:hint="eastAsia"/>
              </w:rPr>
              <w:t>单位</w:t>
            </w:r>
            <w:r w:rsidRPr="005701D8">
              <w:rPr>
                <w:rFonts w:hint="eastAsia"/>
              </w:rPr>
              <w:t>/</w:t>
            </w:r>
            <w:r w:rsidRPr="005701D8">
              <w:rPr>
                <w:rFonts w:hint="eastAsia"/>
              </w:rPr>
              <w:t>小数点保留位数</w:t>
            </w:r>
          </w:p>
        </w:tc>
        <w:tc>
          <w:tcPr>
            <w:tcW w:w="1574" w:type="dxa"/>
          </w:tcPr>
          <w:p w:rsidR="005701D8" w:rsidRPr="005701D8" w:rsidRDefault="005701D8" w:rsidP="005701D8">
            <w:r w:rsidRPr="005701D8">
              <w:rPr>
                <w:rFonts w:hint="eastAsia"/>
              </w:rPr>
              <w:t>备注</w:t>
            </w:r>
          </w:p>
        </w:tc>
      </w:tr>
      <w:tr w:rsidR="005701D8" w:rsidRPr="005701D8" w:rsidTr="005701D8">
        <w:tc>
          <w:tcPr>
            <w:tcW w:w="648" w:type="dxa"/>
          </w:tcPr>
          <w:p w:rsidR="005701D8" w:rsidRPr="005701D8" w:rsidRDefault="005701D8" w:rsidP="005701D8">
            <w:r w:rsidRPr="005701D8">
              <w:rPr>
                <w:rFonts w:hint="eastAsia"/>
              </w:rPr>
              <w:t>1</w:t>
            </w:r>
          </w:p>
        </w:tc>
        <w:tc>
          <w:tcPr>
            <w:tcW w:w="2160" w:type="dxa"/>
          </w:tcPr>
          <w:p w:rsidR="005701D8" w:rsidRPr="005701D8" w:rsidRDefault="005701D8" w:rsidP="005701D8">
            <w:proofErr w:type="gramStart"/>
            <w:r w:rsidRPr="005701D8">
              <w:rPr>
                <w:rFonts w:hint="eastAsia"/>
              </w:rPr>
              <w:t>泵前压力</w:t>
            </w:r>
            <w:proofErr w:type="gramEnd"/>
          </w:p>
        </w:tc>
        <w:tc>
          <w:tcPr>
            <w:tcW w:w="1980" w:type="dxa"/>
          </w:tcPr>
          <w:p w:rsidR="005701D8" w:rsidRPr="005701D8" w:rsidRDefault="005701D8" w:rsidP="005701D8">
            <w:r w:rsidRPr="005701D8">
              <w:rPr>
                <w:rFonts w:hint="eastAsia"/>
              </w:rPr>
              <w:t>VD1000</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Mpa</w:t>
            </w:r>
            <w:r w:rsidRPr="005701D8">
              <w:rPr>
                <w:rFonts w:hint="eastAsia"/>
              </w:rPr>
              <w:t>；</w:t>
            </w:r>
            <w:r w:rsidRPr="005701D8">
              <w:rPr>
                <w:rFonts w:hint="eastAsia"/>
              </w:rPr>
              <w:t>3</w:t>
            </w:r>
            <w:r w:rsidRPr="005701D8">
              <w:rPr>
                <w:rFonts w:hint="eastAsia"/>
              </w:rPr>
              <w:t>位</w:t>
            </w:r>
          </w:p>
        </w:tc>
        <w:tc>
          <w:tcPr>
            <w:tcW w:w="1574" w:type="dxa"/>
          </w:tcPr>
          <w:p w:rsidR="005701D8" w:rsidRPr="005701D8" w:rsidRDefault="005701D8" w:rsidP="005701D8">
            <w:r w:rsidRPr="005701D8">
              <w:rPr>
                <w:rFonts w:hint="eastAsia"/>
              </w:rPr>
              <w:t>仅叠压式</w:t>
            </w:r>
          </w:p>
        </w:tc>
      </w:tr>
      <w:tr w:rsidR="005701D8" w:rsidRPr="005701D8" w:rsidTr="005701D8">
        <w:tc>
          <w:tcPr>
            <w:tcW w:w="648" w:type="dxa"/>
          </w:tcPr>
          <w:p w:rsidR="005701D8" w:rsidRPr="005701D8" w:rsidRDefault="005701D8" w:rsidP="005701D8">
            <w:r w:rsidRPr="005701D8">
              <w:rPr>
                <w:rFonts w:hint="eastAsia"/>
              </w:rPr>
              <w:t>2</w:t>
            </w:r>
          </w:p>
        </w:tc>
        <w:tc>
          <w:tcPr>
            <w:tcW w:w="2160" w:type="dxa"/>
          </w:tcPr>
          <w:p w:rsidR="005701D8" w:rsidRPr="005701D8" w:rsidRDefault="005701D8" w:rsidP="005701D8">
            <w:proofErr w:type="gramStart"/>
            <w:r w:rsidRPr="005701D8">
              <w:rPr>
                <w:rFonts w:hint="eastAsia"/>
              </w:rPr>
              <w:t>泵后压力</w:t>
            </w:r>
            <w:proofErr w:type="gramEnd"/>
          </w:p>
        </w:tc>
        <w:tc>
          <w:tcPr>
            <w:tcW w:w="1980" w:type="dxa"/>
          </w:tcPr>
          <w:p w:rsidR="005701D8" w:rsidRPr="005701D8" w:rsidRDefault="005701D8" w:rsidP="005701D8">
            <w:r w:rsidRPr="005701D8">
              <w:rPr>
                <w:rFonts w:hint="eastAsia"/>
              </w:rPr>
              <w:t>VD1004</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Mpa</w:t>
            </w:r>
            <w:r w:rsidRPr="005701D8">
              <w:rPr>
                <w:rFonts w:hint="eastAsia"/>
              </w:rPr>
              <w:t>；</w:t>
            </w:r>
            <w:r w:rsidRPr="005701D8">
              <w:rPr>
                <w:rFonts w:hint="eastAsia"/>
              </w:rPr>
              <w:t>3</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3</w:t>
            </w:r>
          </w:p>
        </w:tc>
        <w:tc>
          <w:tcPr>
            <w:tcW w:w="2160" w:type="dxa"/>
          </w:tcPr>
          <w:p w:rsidR="005701D8" w:rsidRPr="005701D8" w:rsidRDefault="005701D8" w:rsidP="005701D8">
            <w:r w:rsidRPr="005701D8">
              <w:rPr>
                <w:rFonts w:hint="eastAsia"/>
              </w:rPr>
              <w:t>水箱水位</w:t>
            </w:r>
          </w:p>
        </w:tc>
        <w:tc>
          <w:tcPr>
            <w:tcW w:w="1980" w:type="dxa"/>
          </w:tcPr>
          <w:p w:rsidR="005701D8" w:rsidRPr="005701D8" w:rsidRDefault="005701D8" w:rsidP="005701D8">
            <w:r w:rsidRPr="005701D8">
              <w:rPr>
                <w:rFonts w:hint="eastAsia"/>
              </w:rPr>
              <w:t>VD1008</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；米；</w:t>
            </w:r>
            <w:r w:rsidRPr="005701D8">
              <w:rPr>
                <w:rFonts w:hint="eastAsia"/>
              </w:rPr>
              <w:t>3</w:t>
            </w:r>
            <w:r w:rsidRPr="005701D8">
              <w:rPr>
                <w:rFonts w:hint="eastAsia"/>
              </w:rPr>
              <w:t>位</w:t>
            </w:r>
          </w:p>
        </w:tc>
        <w:tc>
          <w:tcPr>
            <w:tcW w:w="1574" w:type="dxa"/>
          </w:tcPr>
          <w:p w:rsidR="005701D8" w:rsidRPr="005701D8" w:rsidRDefault="005701D8" w:rsidP="005701D8">
            <w:proofErr w:type="gramStart"/>
            <w:r w:rsidRPr="005701D8">
              <w:rPr>
                <w:rFonts w:hint="eastAsia"/>
              </w:rPr>
              <w:t>仅水箱式</w:t>
            </w:r>
            <w:proofErr w:type="gramEnd"/>
          </w:p>
        </w:tc>
      </w:tr>
      <w:tr w:rsidR="005701D8" w:rsidRPr="005701D8" w:rsidTr="005701D8">
        <w:tc>
          <w:tcPr>
            <w:tcW w:w="648" w:type="dxa"/>
          </w:tcPr>
          <w:p w:rsidR="005701D8" w:rsidRPr="005701D8" w:rsidRDefault="005701D8" w:rsidP="005701D8">
            <w:r w:rsidRPr="005701D8">
              <w:rPr>
                <w:rFonts w:hint="eastAsia"/>
              </w:rPr>
              <w:t>4</w:t>
            </w:r>
          </w:p>
        </w:tc>
        <w:tc>
          <w:tcPr>
            <w:tcW w:w="2160" w:type="dxa"/>
          </w:tcPr>
          <w:p w:rsidR="005701D8" w:rsidRPr="005701D8" w:rsidRDefault="005701D8" w:rsidP="005701D8">
            <w:r w:rsidRPr="005701D8">
              <w:rPr>
                <w:rFonts w:hint="eastAsia"/>
              </w:rPr>
              <w:t>电机电流</w:t>
            </w:r>
            <w:r w:rsidRPr="005701D8">
              <w:rPr>
                <w:rFonts w:hint="eastAsia"/>
              </w:rPr>
              <w:t>Ia</w:t>
            </w:r>
          </w:p>
        </w:tc>
        <w:tc>
          <w:tcPr>
            <w:tcW w:w="1980" w:type="dxa"/>
          </w:tcPr>
          <w:p w:rsidR="005701D8" w:rsidRPr="005701D8" w:rsidRDefault="005701D8" w:rsidP="005701D8">
            <w:r w:rsidRPr="005701D8">
              <w:rPr>
                <w:rFonts w:hint="eastAsia"/>
              </w:rPr>
              <w:t>VD1012</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A</w:t>
            </w:r>
            <w:r w:rsidRPr="005701D8">
              <w:rPr>
                <w:rFonts w:hint="eastAsia"/>
              </w:rPr>
              <w:t>；</w:t>
            </w:r>
            <w:r w:rsidRPr="005701D8">
              <w:rPr>
                <w:rFonts w:hint="eastAsia"/>
              </w:rPr>
              <w:t>1</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5</w:t>
            </w:r>
          </w:p>
        </w:tc>
        <w:tc>
          <w:tcPr>
            <w:tcW w:w="2160" w:type="dxa"/>
          </w:tcPr>
          <w:p w:rsidR="005701D8" w:rsidRPr="005701D8" w:rsidRDefault="005701D8" w:rsidP="005701D8">
            <w:r w:rsidRPr="005701D8">
              <w:rPr>
                <w:rFonts w:hint="eastAsia"/>
              </w:rPr>
              <w:t>电机电流</w:t>
            </w:r>
            <w:r w:rsidRPr="005701D8">
              <w:rPr>
                <w:rFonts w:hint="eastAsia"/>
              </w:rPr>
              <w:t>Ib</w:t>
            </w:r>
          </w:p>
        </w:tc>
        <w:tc>
          <w:tcPr>
            <w:tcW w:w="1980" w:type="dxa"/>
          </w:tcPr>
          <w:p w:rsidR="005701D8" w:rsidRPr="005701D8" w:rsidRDefault="005701D8" w:rsidP="005701D8">
            <w:r w:rsidRPr="005701D8">
              <w:rPr>
                <w:rFonts w:hint="eastAsia"/>
              </w:rPr>
              <w:t>VD1016</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A</w:t>
            </w:r>
            <w:r w:rsidRPr="005701D8">
              <w:rPr>
                <w:rFonts w:hint="eastAsia"/>
              </w:rPr>
              <w:t>；</w:t>
            </w:r>
            <w:r w:rsidRPr="005701D8">
              <w:rPr>
                <w:rFonts w:hint="eastAsia"/>
              </w:rPr>
              <w:t>1</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6</w:t>
            </w:r>
          </w:p>
        </w:tc>
        <w:tc>
          <w:tcPr>
            <w:tcW w:w="2160" w:type="dxa"/>
          </w:tcPr>
          <w:p w:rsidR="005701D8" w:rsidRPr="005701D8" w:rsidRDefault="005701D8" w:rsidP="005701D8">
            <w:r w:rsidRPr="005701D8">
              <w:rPr>
                <w:rFonts w:hint="eastAsia"/>
              </w:rPr>
              <w:t>电机电流</w:t>
            </w:r>
            <w:r w:rsidRPr="005701D8">
              <w:rPr>
                <w:rFonts w:hint="eastAsia"/>
              </w:rPr>
              <w:t>Ic</w:t>
            </w:r>
          </w:p>
        </w:tc>
        <w:tc>
          <w:tcPr>
            <w:tcW w:w="1980" w:type="dxa"/>
          </w:tcPr>
          <w:p w:rsidR="005701D8" w:rsidRPr="005701D8" w:rsidRDefault="005701D8" w:rsidP="005701D8">
            <w:r w:rsidRPr="005701D8">
              <w:rPr>
                <w:rFonts w:hint="eastAsia"/>
              </w:rPr>
              <w:t>VD1020</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A</w:t>
            </w:r>
            <w:r w:rsidRPr="005701D8">
              <w:rPr>
                <w:rFonts w:hint="eastAsia"/>
              </w:rPr>
              <w:t>；</w:t>
            </w:r>
            <w:r w:rsidRPr="005701D8">
              <w:rPr>
                <w:rFonts w:hint="eastAsia"/>
              </w:rPr>
              <w:t>1</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7</w:t>
            </w:r>
          </w:p>
        </w:tc>
        <w:tc>
          <w:tcPr>
            <w:tcW w:w="2160" w:type="dxa"/>
          </w:tcPr>
          <w:p w:rsidR="005701D8" w:rsidRPr="005701D8" w:rsidRDefault="005701D8" w:rsidP="005701D8">
            <w:r w:rsidRPr="005701D8">
              <w:rPr>
                <w:rFonts w:hint="eastAsia"/>
              </w:rPr>
              <w:t>电机电压</w:t>
            </w:r>
            <w:r w:rsidRPr="005701D8">
              <w:rPr>
                <w:rFonts w:hint="eastAsia"/>
              </w:rPr>
              <w:t>Ua</w:t>
            </w:r>
          </w:p>
        </w:tc>
        <w:tc>
          <w:tcPr>
            <w:tcW w:w="1980" w:type="dxa"/>
          </w:tcPr>
          <w:p w:rsidR="005701D8" w:rsidRPr="005701D8" w:rsidRDefault="005701D8" w:rsidP="005701D8">
            <w:r w:rsidRPr="005701D8">
              <w:rPr>
                <w:rFonts w:hint="eastAsia"/>
              </w:rPr>
              <w:t>VD1024</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V</w:t>
            </w:r>
            <w:r w:rsidRPr="005701D8">
              <w:rPr>
                <w:rFonts w:hint="eastAsia"/>
              </w:rPr>
              <w:t>；</w:t>
            </w:r>
            <w:r w:rsidRPr="005701D8">
              <w:rPr>
                <w:rFonts w:hint="eastAsia"/>
              </w:rPr>
              <w:t>1</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8</w:t>
            </w:r>
          </w:p>
        </w:tc>
        <w:tc>
          <w:tcPr>
            <w:tcW w:w="2160" w:type="dxa"/>
          </w:tcPr>
          <w:p w:rsidR="005701D8" w:rsidRPr="005701D8" w:rsidRDefault="005701D8" w:rsidP="005701D8">
            <w:r w:rsidRPr="005701D8">
              <w:rPr>
                <w:rFonts w:hint="eastAsia"/>
              </w:rPr>
              <w:t>电机电压</w:t>
            </w:r>
            <w:r w:rsidRPr="005701D8">
              <w:rPr>
                <w:rFonts w:hint="eastAsia"/>
              </w:rPr>
              <w:t>Ub</w:t>
            </w:r>
          </w:p>
        </w:tc>
        <w:tc>
          <w:tcPr>
            <w:tcW w:w="1980" w:type="dxa"/>
          </w:tcPr>
          <w:p w:rsidR="005701D8" w:rsidRPr="005701D8" w:rsidRDefault="005701D8" w:rsidP="005701D8">
            <w:r w:rsidRPr="005701D8">
              <w:rPr>
                <w:rFonts w:hint="eastAsia"/>
              </w:rPr>
              <w:t>VD1028</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V</w:t>
            </w:r>
            <w:r w:rsidRPr="005701D8">
              <w:rPr>
                <w:rFonts w:hint="eastAsia"/>
              </w:rPr>
              <w:t>；</w:t>
            </w:r>
            <w:r w:rsidRPr="005701D8">
              <w:rPr>
                <w:rFonts w:hint="eastAsia"/>
              </w:rPr>
              <w:t>1</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9</w:t>
            </w:r>
          </w:p>
        </w:tc>
        <w:tc>
          <w:tcPr>
            <w:tcW w:w="2160" w:type="dxa"/>
          </w:tcPr>
          <w:p w:rsidR="005701D8" w:rsidRPr="005701D8" w:rsidRDefault="005701D8" w:rsidP="005701D8">
            <w:r w:rsidRPr="005701D8">
              <w:rPr>
                <w:rFonts w:hint="eastAsia"/>
              </w:rPr>
              <w:t>电机电压</w:t>
            </w:r>
            <w:r w:rsidRPr="005701D8">
              <w:rPr>
                <w:rFonts w:hint="eastAsia"/>
              </w:rPr>
              <w:t>Uc</w:t>
            </w:r>
          </w:p>
        </w:tc>
        <w:tc>
          <w:tcPr>
            <w:tcW w:w="1980" w:type="dxa"/>
          </w:tcPr>
          <w:p w:rsidR="005701D8" w:rsidRPr="005701D8" w:rsidRDefault="005701D8" w:rsidP="005701D8">
            <w:r w:rsidRPr="005701D8">
              <w:rPr>
                <w:rFonts w:hint="eastAsia"/>
              </w:rPr>
              <w:t>VD1032</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V</w:t>
            </w:r>
            <w:r w:rsidRPr="005701D8">
              <w:rPr>
                <w:rFonts w:hint="eastAsia"/>
              </w:rPr>
              <w:t>；</w:t>
            </w:r>
            <w:r w:rsidRPr="005701D8">
              <w:rPr>
                <w:rFonts w:hint="eastAsia"/>
              </w:rPr>
              <w:t>1</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10</w:t>
            </w:r>
          </w:p>
        </w:tc>
        <w:tc>
          <w:tcPr>
            <w:tcW w:w="2160" w:type="dxa"/>
          </w:tcPr>
          <w:p w:rsidR="005701D8" w:rsidRPr="005701D8" w:rsidRDefault="005701D8" w:rsidP="005701D8">
            <w:r w:rsidRPr="005701D8">
              <w:rPr>
                <w:rFonts w:hint="eastAsia"/>
              </w:rPr>
              <w:t>1#</w:t>
            </w:r>
            <w:r w:rsidRPr="005701D8">
              <w:rPr>
                <w:rFonts w:hint="eastAsia"/>
              </w:rPr>
              <w:t>主泵变频器频率</w:t>
            </w:r>
          </w:p>
        </w:tc>
        <w:tc>
          <w:tcPr>
            <w:tcW w:w="1980" w:type="dxa"/>
          </w:tcPr>
          <w:p w:rsidR="005701D8" w:rsidRPr="005701D8" w:rsidRDefault="005701D8" w:rsidP="005701D8">
            <w:r w:rsidRPr="005701D8">
              <w:rPr>
                <w:rFonts w:hint="eastAsia"/>
              </w:rPr>
              <w:t>VD1036</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Hz</w:t>
            </w:r>
            <w:r w:rsidRPr="005701D8">
              <w:rPr>
                <w:rFonts w:hint="eastAsia"/>
              </w:rPr>
              <w:t>；</w:t>
            </w:r>
            <w:r w:rsidRPr="005701D8">
              <w:rPr>
                <w:rFonts w:hint="eastAsia"/>
              </w:rPr>
              <w:t>2</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11</w:t>
            </w:r>
          </w:p>
        </w:tc>
        <w:tc>
          <w:tcPr>
            <w:tcW w:w="2160" w:type="dxa"/>
          </w:tcPr>
          <w:p w:rsidR="005701D8" w:rsidRPr="005701D8" w:rsidRDefault="005701D8" w:rsidP="005701D8">
            <w:r w:rsidRPr="005701D8">
              <w:rPr>
                <w:rFonts w:hint="eastAsia"/>
              </w:rPr>
              <w:t>2#</w:t>
            </w:r>
            <w:r w:rsidRPr="005701D8">
              <w:rPr>
                <w:rFonts w:hint="eastAsia"/>
              </w:rPr>
              <w:t>主泵变频器频率</w:t>
            </w:r>
          </w:p>
        </w:tc>
        <w:tc>
          <w:tcPr>
            <w:tcW w:w="1980" w:type="dxa"/>
          </w:tcPr>
          <w:p w:rsidR="005701D8" w:rsidRPr="005701D8" w:rsidRDefault="005701D8" w:rsidP="005701D8">
            <w:r w:rsidRPr="005701D8">
              <w:rPr>
                <w:rFonts w:hint="eastAsia"/>
              </w:rPr>
              <w:t>VD1040</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Hz</w:t>
            </w:r>
            <w:r w:rsidRPr="005701D8">
              <w:rPr>
                <w:rFonts w:hint="eastAsia"/>
              </w:rPr>
              <w:t>；</w:t>
            </w:r>
            <w:r w:rsidRPr="005701D8">
              <w:rPr>
                <w:rFonts w:hint="eastAsia"/>
              </w:rPr>
              <w:t>2</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12</w:t>
            </w:r>
          </w:p>
        </w:tc>
        <w:tc>
          <w:tcPr>
            <w:tcW w:w="2160" w:type="dxa"/>
          </w:tcPr>
          <w:p w:rsidR="005701D8" w:rsidRPr="005701D8" w:rsidRDefault="005701D8" w:rsidP="005701D8">
            <w:r w:rsidRPr="005701D8">
              <w:rPr>
                <w:rFonts w:hint="eastAsia"/>
              </w:rPr>
              <w:t>3#</w:t>
            </w:r>
            <w:r w:rsidRPr="005701D8">
              <w:rPr>
                <w:rFonts w:hint="eastAsia"/>
              </w:rPr>
              <w:t>主泵变频器频率</w:t>
            </w:r>
          </w:p>
        </w:tc>
        <w:tc>
          <w:tcPr>
            <w:tcW w:w="1980" w:type="dxa"/>
          </w:tcPr>
          <w:p w:rsidR="005701D8" w:rsidRPr="005701D8" w:rsidRDefault="005701D8" w:rsidP="005701D8">
            <w:r w:rsidRPr="005701D8">
              <w:rPr>
                <w:rFonts w:hint="eastAsia"/>
              </w:rPr>
              <w:t>VD1044</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Hz</w:t>
            </w:r>
            <w:r w:rsidRPr="005701D8">
              <w:rPr>
                <w:rFonts w:hint="eastAsia"/>
              </w:rPr>
              <w:t>；</w:t>
            </w:r>
            <w:r w:rsidRPr="005701D8">
              <w:rPr>
                <w:rFonts w:hint="eastAsia"/>
              </w:rPr>
              <w:t>2</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13</w:t>
            </w:r>
          </w:p>
        </w:tc>
        <w:tc>
          <w:tcPr>
            <w:tcW w:w="2160" w:type="dxa"/>
          </w:tcPr>
          <w:p w:rsidR="005701D8" w:rsidRPr="005701D8" w:rsidRDefault="005701D8" w:rsidP="005701D8">
            <w:r w:rsidRPr="005701D8">
              <w:rPr>
                <w:rFonts w:hint="eastAsia"/>
              </w:rPr>
              <w:t>4#</w:t>
            </w:r>
            <w:r w:rsidRPr="005701D8">
              <w:rPr>
                <w:rFonts w:hint="eastAsia"/>
              </w:rPr>
              <w:t>主泵变频器频率</w:t>
            </w:r>
          </w:p>
        </w:tc>
        <w:tc>
          <w:tcPr>
            <w:tcW w:w="1980" w:type="dxa"/>
          </w:tcPr>
          <w:p w:rsidR="005701D8" w:rsidRPr="005701D8" w:rsidRDefault="005701D8" w:rsidP="005701D8">
            <w:r w:rsidRPr="005701D8">
              <w:rPr>
                <w:rFonts w:hint="eastAsia"/>
              </w:rPr>
              <w:t>VD1048</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Hz</w:t>
            </w:r>
            <w:r w:rsidRPr="005701D8">
              <w:rPr>
                <w:rFonts w:hint="eastAsia"/>
              </w:rPr>
              <w:t>；</w:t>
            </w:r>
            <w:r w:rsidRPr="005701D8">
              <w:rPr>
                <w:rFonts w:hint="eastAsia"/>
              </w:rPr>
              <w:t>2</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14</w:t>
            </w:r>
          </w:p>
        </w:tc>
        <w:tc>
          <w:tcPr>
            <w:tcW w:w="2160" w:type="dxa"/>
          </w:tcPr>
          <w:p w:rsidR="005701D8" w:rsidRPr="005701D8" w:rsidRDefault="005701D8" w:rsidP="005701D8">
            <w:r w:rsidRPr="005701D8">
              <w:rPr>
                <w:rFonts w:hint="eastAsia"/>
              </w:rPr>
              <w:t>5#</w:t>
            </w:r>
            <w:r w:rsidRPr="005701D8">
              <w:rPr>
                <w:rFonts w:hint="eastAsia"/>
              </w:rPr>
              <w:t>主泵变频器频率</w:t>
            </w:r>
          </w:p>
        </w:tc>
        <w:tc>
          <w:tcPr>
            <w:tcW w:w="1980" w:type="dxa"/>
          </w:tcPr>
          <w:p w:rsidR="005701D8" w:rsidRPr="005701D8" w:rsidRDefault="005701D8" w:rsidP="005701D8">
            <w:r w:rsidRPr="005701D8">
              <w:rPr>
                <w:rFonts w:hint="eastAsia"/>
              </w:rPr>
              <w:t>VD1052</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Hz</w:t>
            </w:r>
            <w:r w:rsidRPr="005701D8">
              <w:rPr>
                <w:rFonts w:hint="eastAsia"/>
              </w:rPr>
              <w:t>；</w:t>
            </w:r>
            <w:r w:rsidRPr="005701D8">
              <w:rPr>
                <w:rFonts w:hint="eastAsia"/>
              </w:rPr>
              <w:t>2</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15</w:t>
            </w:r>
          </w:p>
        </w:tc>
        <w:tc>
          <w:tcPr>
            <w:tcW w:w="2160" w:type="dxa"/>
          </w:tcPr>
          <w:p w:rsidR="005701D8" w:rsidRPr="005701D8" w:rsidRDefault="005701D8" w:rsidP="005701D8">
            <w:r w:rsidRPr="005701D8">
              <w:rPr>
                <w:rFonts w:hint="eastAsia"/>
              </w:rPr>
              <w:t>辅泵变频器频率</w:t>
            </w:r>
          </w:p>
        </w:tc>
        <w:tc>
          <w:tcPr>
            <w:tcW w:w="1980" w:type="dxa"/>
          </w:tcPr>
          <w:p w:rsidR="005701D8" w:rsidRPr="005701D8" w:rsidRDefault="005701D8" w:rsidP="005701D8">
            <w:r w:rsidRPr="005701D8">
              <w:rPr>
                <w:rFonts w:hint="eastAsia"/>
              </w:rPr>
              <w:t>VD1056</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Hz</w:t>
            </w:r>
            <w:r w:rsidRPr="005701D8">
              <w:rPr>
                <w:rFonts w:hint="eastAsia"/>
              </w:rPr>
              <w:t>；</w:t>
            </w:r>
            <w:r w:rsidRPr="005701D8">
              <w:rPr>
                <w:rFonts w:hint="eastAsia"/>
              </w:rPr>
              <w:t>2</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16</w:t>
            </w:r>
          </w:p>
        </w:tc>
        <w:tc>
          <w:tcPr>
            <w:tcW w:w="2160" w:type="dxa"/>
          </w:tcPr>
          <w:p w:rsidR="005701D8" w:rsidRPr="005701D8" w:rsidRDefault="005701D8" w:rsidP="005701D8">
            <w:r w:rsidRPr="005701D8">
              <w:rPr>
                <w:rFonts w:hint="eastAsia"/>
              </w:rPr>
              <w:t>出水瞬时流量</w:t>
            </w:r>
            <w:r w:rsidRPr="005701D8">
              <w:rPr>
                <w:rFonts w:hint="eastAsia"/>
              </w:rPr>
              <w:t>1</w:t>
            </w:r>
          </w:p>
        </w:tc>
        <w:tc>
          <w:tcPr>
            <w:tcW w:w="1980" w:type="dxa"/>
          </w:tcPr>
          <w:p w:rsidR="005701D8" w:rsidRPr="005701D8" w:rsidRDefault="005701D8" w:rsidP="005701D8">
            <w:r w:rsidRPr="005701D8">
              <w:rPr>
                <w:rFonts w:hint="eastAsia"/>
              </w:rPr>
              <w:t>VD1060</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ascii="宋体" w:hAnsi="宋体" w:hint="eastAsia"/>
                <w:szCs w:val="21"/>
                <w:lang w:val="zh-CN"/>
              </w:rPr>
              <w:t>M</w:t>
            </w:r>
            <w:r w:rsidRPr="005701D8">
              <w:rPr>
                <w:rFonts w:ascii="宋体" w:hAnsi="宋体" w:hint="eastAsia"/>
                <w:szCs w:val="21"/>
                <w:vertAlign w:val="superscript"/>
                <w:lang w:val="zh-CN"/>
              </w:rPr>
              <w:t>3</w:t>
            </w:r>
            <w:r w:rsidRPr="005701D8">
              <w:rPr>
                <w:rFonts w:ascii="宋体" w:hAnsi="宋体" w:hint="eastAsia"/>
                <w:szCs w:val="21"/>
                <w:lang w:val="zh-CN"/>
              </w:rPr>
              <w:t xml:space="preserve"> /h</w:t>
            </w:r>
            <w:r w:rsidRPr="005701D8">
              <w:rPr>
                <w:rFonts w:hint="eastAsia"/>
              </w:rPr>
              <w:t xml:space="preserve"> </w:t>
            </w:r>
            <w:r w:rsidRPr="005701D8">
              <w:rPr>
                <w:rFonts w:hint="eastAsia"/>
              </w:rPr>
              <w:t>；</w:t>
            </w:r>
            <w:r w:rsidRPr="005701D8">
              <w:rPr>
                <w:rFonts w:hint="eastAsia"/>
              </w:rPr>
              <w:t>2</w:t>
            </w:r>
            <w:r w:rsidRPr="005701D8">
              <w:rPr>
                <w:rFonts w:hint="eastAsia"/>
              </w:rPr>
              <w:t>位</w:t>
            </w:r>
          </w:p>
        </w:tc>
        <w:tc>
          <w:tcPr>
            <w:tcW w:w="1574" w:type="dxa"/>
          </w:tcPr>
          <w:p w:rsidR="005701D8" w:rsidRPr="005701D8" w:rsidRDefault="005701D8" w:rsidP="005701D8"/>
        </w:tc>
      </w:tr>
      <w:tr w:rsidR="005701D8" w:rsidRPr="005701D8" w:rsidTr="005701D8">
        <w:trPr>
          <w:trHeight w:val="285"/>
        </w:trPr>
        <w:tc>
          <w:tcPr>
            <w:tcW w:w="648" w:type="dxa"/>
          </w:tcPr>
          <w:p w:rsidR="005701D8" w:rsidRPr="005701D8" w:rsidRDefault="005701D8" w:rsidP="005701D8">
            <w:r w:rsidRPr="005701D8">
              <w:rPr>
                <w:rFonts w:hint="eastAsia"/>
              </w:rPr>
              <w:t>17</w:t>
            </w:r>
          </w:p>
        </w:tc>
        <w:tc>
          <w:tcPr>
            <w:tcW w:w="2160" w:type="dxa"/>
          </w:tcPr>
          <w:p w:rsidR="005701D8" w:rsidRPr="005701D8" w:rsidRDefault="005701D8" w:rsidP="005701D8">
            <w:r w:rsidRPr="005701D8">
              <w:rPr>
                <w:rFonts w:hint="eastAsia"/>
              </w:rPr>
              <w:t>出水累积流量</w:t>
            </w:r>
            <w:r w:rsidRPr="005701D8">
              <w:rPr>
                <w:rFonts w:hint="eastAsia"/>
              </w:rPr>
              <w:t>1</w:t>
            </w:r>
          </w:p>
        </w:tc>
        <w:tc>
          <w:tcPr>
            <w:tcW w:w="1980" w:type="dxa"/>
          </w:tcPr>
          <w:p w:rsidR="005701D8" w:rsidRPr="005701D8" w:rsidRDefault="005701D8" w:rsidP="005701D8">
            <w:r w:rsidRPr="005701D8">
              <w:rPr>
                <w:rFonts w:hint="eastAsia"/>
              </w:rPr>
              <w:t>VD1064</w:t>
            </w:r>
            <w:r w:rsidRPr="005701D8">
              <w:rPr>
                <w:rFonts w:hint="eastAsia"/>
              </w:rPr>
              <w:t>（</w:t>
            </w:r>
            <w:r w:rsidRPr="005701D8">
              <w:rPr>
                <w:rFonts w:hint="eastAsia"/>
              </w:rPr>
              <w:t>dint</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ascii="宋体" w:hAnsi="宋体" w:hint="eastAsia"/>
                <w:szCs w:val="21"/>
                <w:lang w:val="zh-CN"/>
              </w:rPr>
              <w:t>M</w:t>
            </w:r>
            <w:r w:rsidRPr="005701D8">
              <w:rPr>
                <w:rFonts w:ascii="宋体" w:hAnsi="宋体" w:hint="eastAsia"/>
                <w:szCs w:val="21"/>
                <w:vertAlign w:val="superscript"/>
                <w:lang w:val="zh-CN"/>
              </w:rPr>
              <w:t>3</w:t>
            </w:r>
            <w:r w:rsidRPr="005701D8">
              <w:rPr>
                <w:rFonts w:hint="eastAsia"/>
              </w:rPr>
              <w:t>；</w:t>
            </w:r>
            <w:r w:rsidRPr="005701D8">
              <w:rPr>
                <w:rFonts w:hint="eastAsia"/>
              </w:rPr>
              <w:t>1</w:t>
            </w:r>
            <w:r w:rsidRPr="005701D8">
              <w:rPr>
                <w:rFonts w:hint="eastAsia"/>
              </w:rPr>
              <w:t>位</w:t>
            </w:r>
          </w:p>
        </w:tc>
        <w:tc>
          <w:tcPr>
            <w:tcW w:w="1574" w:type="dxa"/>
          </w:tcPr>
          <w:p w:rsidR="005701D8" w:rsidRPr="005701D8" w:rsidRDefault="005701D8" w:rsidP="005701D8"/>
        </w:tc>
      </w:tr>
      <w:tr w:rsidR="005701D8" w:rsidRPr="005701D8" w:rsidTr="005701D8">
        <w:trPr>
          <w:trHeight w:val="255"/>
        </w:trPr>
        <w:tc>
          <w:tcPr>
            <w:tcW w:w="648" w:type="dxa"/>
          </w:tcPr>
          <w:p w:rsidR="005701D8" w:rsidRPr="005701D8" w:rsidRDefault="005701D8" w:rsidP="005701D8">
            <w:r w:rsidRPr="005701D8">
              <w:rPr>
                <w:rFonts w:hint="eastAsia"/>
              </w:rPr>
              <w:t>18</w:t>
            </w:r>
          </w:p>
        </w:tc>
        <w:tc>
          <w:tcPr>
            <w:tcW w:w="2160" w:type="dxa"/>
          </w:tcPr>
          <w:p w:rsidR="005701D8" w:rsidRPr="005701D8" w:rsidRDefault="005701D8" w:rsidP="005701D8">
            <w:r w:rsidRPr="005701D8">
              <w:rPr>
                <w:rFonts w:hint="eastAsia"/>
              </w:rPr>
              <w:t>出水瞬时流量</w:t>
            </w:r>
            <w:r w:rsidRPr="005701D8">
              <w:rPr>
                <w:rFonts w:hint="eastAsia"/>
              </w:rPr>
              <w:t>2</w:t>
            </w:r>
          </w:p>
        </w:tc>
        <w:tc>
          <w:tcPr>
            <w:tcW w:w="1980" w:type="dxa"/>
          </w:tcPr>
          <w:p w:rsidR="005701D8" w:rsidRPr="005701D8" w:rsidRDefault="005701D8" w:rsidP="005701D8">
            <w:r w:rsidRPr="005701D8">
              <w:rPr>
                <w:rFonts w:hint="eastAsia"/>
              </w:rPr>
              <w:t>VD1068</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ascii="宋体" w:hAnsi="宋体" w:hint="eastAsia"/>
                <w:szCs w:val="21"/>
                <w:lang w:val="zh-CN"/>
              </w:rPr>
              <w:t>M</w:t>
            </w:r>
            <w:r w:rsidRPr="005701D8">
              <w:rPr>
                <w:rFonts w:ascii="宋体" w:hAnsi="宋体" w:hint="eastAsia"/>
                <w:szCs w:val="21"/>
                <w:vertAlign w:val="superscript"/>
                <w:lang w:val="zh-CN"/>
              </w:rPr>
              <w:t>3</w:t>
            </w:r>
            <w:r w:rsidRPr="005701D8">
              <w:rPr>
                <w:rFonts w:ascii="宋体" w:hAnsi="宋体" w:hint="eastAsia"/>
                <w:szCs w:val="21"/>
                <w:lang w:val="zh-CN"/>
              </w:rPr>
              <w:t xml:space="preserve"> /h</w:t>
            </w:r>
            <w:r w:rsidRPr="005701D8">
              <w:rPr>
                <w:rFonts w:hint="eastAsia"/>
              </w:rPr>
              <w:t xml:space="preserve"> </w:t>
            </w:r>
            <w:r w:rsidRPr="005701D8">
              <w:rPr>
                <w:rFonts w:hint="eastAsia"/>
              </w:rPr>
              <w:t>；</w:t>
            </w:r>
            <w:r w:rsidRPr="005701D8">
              <w:rPr>
                <w:rFonts w:hint="eastAsia"/>
              </w:rPr>
              <w:t>2</w:t>
            </w:r>
            <w:r w:rsidRPr="005701D8">
              <w:rPr>
                <w:rFonts w:hint="eastAsia"/>
              </w:rPr>
              <w:t>位</w:t>
            </w:r>
          </w:p>
        </w:tc>
        <w:tc>
          <w:tcPr>
            <w:tcW w:w="1574" w:type="dxa"/>
          </w:tcPr>
          <w:p w:rsidR="005701D8" w:rsidRPr="005701D8" w:rsidRDefault="005701D8" w:rsidP="005701D8"/>
        </w:tc>
      </w:tr>
      <w:tr w:rsidR="005701D8" w:rsidRPr="005701D8" w:rsidTr="005701D8">
        <w:trPr>
          <w:trHeight w:val="270"/>
        </w:trPr>
        <w:tc>
          <w:tcPr>
            <w:tcW w:w="648" w:type="dxa"/>
          </w:tcPr>
          <w:p w:rsidR="005701D8" w:rsidRPr="005701D8" w:rsidRDefault="005701D8" w:rsidP="005701D8">
            <w:r w:rsidRPr="005701D8">
              <w:rPr>
                <w:rFonts w:hint="eastAsia"/>
              </w:rPr>
              <w:t>19</w:t>
            </w:r>
          </w:p>
        </w:tc>
        <w:tc>
          <w:tcPr>
            <w:tcW w:w="2160" w:type="dxa"/>
          </w:tcPr>
          <w:p w:rsidR="005701D8" w:rsidRPr="005701D8" w:rsidRDefault="005701D8" w:rsidP="005701D8">
            <w:r w:rsidRPr="005701D8">
              <w:rPr>
                <w:rFonts w:hint="eastAsia"/>
              </w:rPr>
              <w:t>出水累积流量</w:t>
            </w:r>
            <w:r w:rsidRPr="005701D8">
              <w:rPr>
                <w:rFonts w:hint="eastAsia"/>
              </w:rPr>
              <w:t>2</w:t>
            </w:r>
          </w:p>
        </w:tc>
        <w:tc>
          <w:tcPr>
            <w:tcW w:w="1980" w:type="dxa"/>
          </w:tcPr>
          <w:p w:rsidR="005701D8" w:rsidRPr="005701D8" w:rsidRDefault="005701D8" w:rsidP="005701D8">
            <w:r w:rsidRPr="005701D8">
              <w:rPr>
                <w:rFonts w:hint="eastAsia"/>
              </w:rPr>
              <w:t>VD1072</w:t>
            </w:r>
            <w:r w:rsidRPr="005701D8">
              <w:rPr>
                <w:rFonts w:hint="eastAsia"/>
              </w:rPr>
              <w:t>（</w:t>
            </w:r>
            <w:r w:rsidRPr="005701D8">
              <w:rPr>
                <w:rFonts w:hint="eastAsia"/>
              </w:rPr>
              <w:t>dint</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ascii="宋体" w:hAnsi="宋体" w:hint="eastAsia"/>
                <w:szCs w:val="21"/>
                <w:lang w:val="zh-CN"/>
              </w:rPr>
              <w:t>M</w:t>
            </w:r>
            <w:r w:rsidRPr="005701D8">
              <w:rPr>
                <w:rFonts w:ascii="宋体" w:hAnsi="宋体" w:hint="eastAsia"/>
                <w:szCs w:val="21"/>
                <w:vertAlign w:val="superscript"/>
                <w:lang w:val="zh-CN"/>
              </w:rPr>
              <w:t>3</w:t>
            </w:r>
            <w:r w:rsidRPr="005701D8">
              <w:rPr>
                <w:rFonts w:hint="eastAsia"/>
              </w:rPr>
              <w:t>；</w:t>
            </w:r>
            <w:r w:rsidRPr="005701D8">
              <w:rPr>
                <w:rFonts w:hint="eastAsia"/>
              </w:rPr>
              <w:t>1</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20</w:t>
            </w:r>
          </w:p>
        </w:tc>
        <w:tc>
          <w:tcPr>
            <w:tcW w:w="2160" w:type="dxa"/>
          </w:tcPr>
          <w:p w:rsidR="005701D8" w:rsidRPr="005701D8" w:rsidRDefault="005701D8" w:rsidP="005701D8">
            <w:r w:rsidRPr="005701D8">
              <w:rPr>
                <w:rFonts w:hint="eastAsia"/>
              </w:rPr>
              <w:t>累积电量</w:t>
            </w:r>
          </w:p>
        </w:tc>
        <w:tc>
          <w:tcPr>
            <w:tcW w:w="1980" w:type="dxa"/>
          </w:tcPr>
          <w:p w:rsidR="005701D8" w:rsidRPr="005701D8" w:rsidRDefault="005701D8" w:rsidP="005701D8">
            <w:r w:rsidRPr="005701D8">
              <w:rPr>
                <w:rFonts w:hint="eastAsia"/>
              </w:rPr>
              <w:t>VD1076</w:t>
            </w:r>
            <w:r w:rsidRPr="005701D8">
              <w:rPr>
                <w:rFonts w:hint="eastAsia"/>
              </w:rPr>
              <w:t>（</w:t>
            </w:r>
            <w:r w:rsidRPr="005701D8">
              <w:rPr>
                <w:rFonts w:hint="eastAsia"/>
              </w:rPr>
              <w:t>dint</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KWH</w:t>
            </w:r>
            <w:r w:rsidRPr="005701D8">
              <w:rPr>
                <w:rFonts w:hint="eastAsia"/>
              </w:rPr>
              <w:t>；</w:t>
            </w:r>
            <w:r w:rsidRPr="005701D8">
              <w:rPr>
                <w:rFonts w:hint="eastAsia"/>
              </w:rPr>
              <w:t>1</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21</w:t>
            </w:r>
          </w:p>
        </w:tc>
        <w:tc>
          <w:tcPr>
            <w:tcW w:w="2160" w:type="dxa"/>
          </w:tcPr>
          <w:p w:rsidR="005701D8" w:rsidRPr="005701D8" w:rsidRDefault="005701D8" w:rsidP="005701D8">
            <w:r w:rsidRPr="005701D8">
              <w:rPr>
                <w:rFonts w:hint="eastAsia"/>
              </w:rPr>
              <w:t>进水电动阀开度</w:t>
            </w:r>
          </w:p>
        </w:tc>
        <w:tc>
          <w:tcPr>
            <w:tcW w:w="1980" w:type="dxa"/>
          </w:tcPr>
          <w:p w:rsidR="005701D8" w:rsidRPr="005701D8" w:rsidRDefault="005701D8" w:rsidP="005701D8">
            <w:r w:rsidRPr="005701D8">
              <w:rPr>
                <w:rFonts w:hint="eastAsia"/>
              </w:rPr>
              <w:t>VD1080</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R/O</w:t>
            </w:r>
            <w:r w:rsidRPr="005701D8">
              <w:rPr>
                <w:rFonts w:hint="eastAsia"/>
              </w:rPr>
              <w:t>；</w:t>
            </w:r>
            <w:r w:rsidRPr="005701D8">
              <w:rPr>
                <w:rFonts w:hint="eastAsia"/>
              </w:rPr>
              <w:t>%</w:t>
            </w:r>
            <w:r w:rsidRPr="005701D8">
              <w:rPr>
                <w:rFonts w:hint="eastAsia"/>
              </w:rPr>
              <w:t>；</w:t>
            </w:r>
            <w:r w:rsidRPr="005701D8">
              <w:rPr>
                <w:rFonts w:hint="eastAsia"/>
              </w:rPr>
              <w:t>1</w:t>
            </w:r>
            <w:r w:rsidRPr="005701D8">
              <w:rPr>
                <w:rFonts w:hint="eastAsia"/>
              </w:rPr>
              <w:t>位</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22</w:t>
            </w:r>
          </w:p>
        </w:tc>
        <w:tc>
          <w:tcPr>
            <w:tcW w:w="2160" w:type="dxa"/>
          </w:tcPr>
          <w:p w:rsidR="005701D8" w:rsidRPr="005701D8" w:rsidRDefault="005701D8" w:rsidP="005701D8">
            <w:r w:rsidRPr="005701D8">
              <w:rPr>
                <w:rFonts w:hint="eastAsia"/>
              </w:rPr>
              <w:t>1#</w:t>
            </w:r>
            <w:r w:rsidRPr="005701D8">
              <w:rPr>
                <w:rFonts w:hint="eastAsia"/>
              </w:rPr>
              <w:t>主泵变频运行</w:t>
            </w:r>
          </w:p>
        </w:tc>
        <w:tc>
          <w:tcPr>
            <w:tcW w:w="1980" w:type="dxa"/>
          </w:tcPr>
          <w:p w:rsidR="005701D8" w:rsidRPr="005701D8" w:rsidRDefault="005701D8" w:rsidP="005701D8">
            <w:r w:rsidRPr="005701D8">
              <w:rPr>
                <w:rFonts w:hint="eastAsia"/>
              </w:rPr>
              <w:t>V1084.0</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23</w:t>
            </w:r>
          </w:p>
        </w:tc>
        <w:tc>
          <w:tcPr>
            <w:tcW w:w="2160" w:type="dxa"/>
          </w:tcPr>
          <w:p w:rsidR="005701D8" w:rsidRPr="005701D8" w:rsidRDefault="005701D8" w:rsidP="005701D8">
            <w:r w:rsidRPr="005701D8">
              <w:rPr>
                <w:rFonts w:hint="eastAsia"/>
              </w:rPr>
              <w:t>1#</w:t>
            </w:r>
            <w:r w:rsidRPr="005701D8">
              <w:rPr>
                <w:rFonts w:hint="eastAsia"/>
              </w:rPr>
              <w:t>主泵休息</w:t>
            </w:r>
          </w:p>
        </w:tc>
        <w:tc>
          <w:tcPr>
            <w:tcW w:w="1980" w:type="dxa"/>
          </w:tcPr>
          <w:p w:rsidR="005701D8" w:rsidRPr="005701D8" w:rsidRDefault="005701D8" w:rsidP="005701D8">
            <w:r w:rsidRPr="005701D8">
              <w:rPr>
                <w:rFonts w:hint="eastAsia"/>
              </w:rPr>
              <w:t>V1084.1</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24</w:t>
            </w:r>
          </w:p>
        </w:tc>
        <w:tc>
          <w:tcPr>
            <w:tcW w:w="2160" w:type="dxa"/>
          </w:tcPr>
          <w:p w:rsidR="005701D8" w:rsidRPr="005701D8" w:rsidRDefault="005701D8" w:rsidP="005701D8">
            <w:r w:rsidRPr="005701D8">
              <w:rPr>
                <w:rFonts w:hint="eastAsia"/>
              </w:rPr>
              <w:t>1#</w:t>
            </w:r>
            <w:r w:rsidRPr="005701D8">
              <w:rPr>
                <w:rFonts w:hint="eastAsia"/>
              </w:rPr>
              <w:t>主泵空开跳闸</w:t>
            </w:r>
          </w:p>
        </w:tc>
        <w:tc>
          <w:tcPr>
            <w:tcW w:w="1980" w:type="dxa"/>
          </w:tcPr>
          <w:p w:rsidR="005701D8" w:rsidRPr="005701D8" w:rsidRDefault="005701D8" w:rsidP="005701D8">
            <w:r w:rsidRPr="005701D8">
              <w:rPr>
                <w:rFonts w:hint="eastAsia"/>
              </w:rPr>
              <w:t>V1084.2</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25</w:t>
            </w:r>
          </w:p>
        </w:tc>
        <w:tc>
          <w:tcPr>
            <w:tcW w:w="2160" w:type="dxa"/>
          </w:tcPr>
          <w:p w:rsidR="005701D8" w:rsidRPr="005701D8" w:rsidRDefault="005701D8" w:rsidP="005701D8">
            <w:r w:rsidRPr="005701D8">
              <w:rPr>
                <w:rFonts w:hint="eastAsia"/>
              </w:rPr>
              <w:t>1#</w:t>
            </w:r>
            <w:r w:rsidRPr="005701D8">
              <w:rPr>
                <w:rFonts w:hint="eastAsia"/>
              </w:rPr>
              <w:t>主泵变频故障</w:t>
            </w:r>
          </w:p>
        </w:tc>
        <w:tc>
          <w:tcPr>
            <w:tcW w:w="1980" w:type="dxa"/>
          </w:tcPr>
          <w:p w:rsidR="005701D8" w:rsidRPr="005701D8" w:rsidRDefault="005701D8" w:rsidP="005701D8">
            <w:r w:rsidRPr="005701D8">
              <w:rPr>
                <w:rFonts w:hint="eastAsia"/>
              </w:rPr>
              <w:t>V1084.3</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26</w:t>
            </w:r>
          </w:p>
        </w:tc>
        <w:tc>
          <w:tcPr>
            <w:tcW w:w="2160" w:type="dxa"/>
          </w:tcPr>
          <w:p w:rsidR="005701D8" w:rsidRPr="005701D8" w:rsidRDefault="005701D8" w:rsidP="005701D8">
            <w:r w:rsidRPr="005701D8">
              <w:rPr>
                <w:rFonts w:hint="eastAsia"/>
              </w:rPr>
              <w:t>2#</w:t>
            </w:r>
            <w:r w:rsidRPr="005701D8">
              <w:rPr>
                <w:rFonts w:hint="eastAsia"/>
              </w:rPr>
              <w:t>主泵变频运行</w:t>
            </w:r>
          </w:p>
        </w:tc>
        <w:tc>
          <w:tcPr>
            <w:tcW w:w="1980" w:type="dxa"/>
          </w:tcPr>
          <w:p w:rsidR="005701D8" w:rsidRPr="005701D8" w:rsidRDefault="005701D8" w:rsidP="005701D8">
            <w:r w:rsidRPr="005701D8">
              <w:rPr>
                <w:rFonts w:hint="eastAsia"/>
              </w:rPr>
              <w:t>V1084.4</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27</w:t>
            </w:r>
          </w:p>
        </w:tc>
        <w:tc>
          <w:tcPr>
            <w:tcW w:w="2160" w:type="dxa"/>
          </w:tcPr>
          <w:p w:rsidR="005701D8" w:rsidRPr="005701D8" w:rsidRDefault="005701D8" w:rsidP="005701D8">
            <w:r w:rsidRPr="005701D8">
              <w:rPr>
                <w:rFonts w:hint="eastAsia"/>
              </w:rPr>
              <w:t>2#</w:t>
            </w:r>
            <w:r w:rsidRPr="005701D8">
              <w:rPr>
                <w:rFonts w:hint="eastAsia"/>
              </w:rPr>
              <w:t>主泵休息</w:t>
            </w:r>
          </w:p>
        </w:tc>
        <w:tc>
          <w:tcPr>
            <w:tcW w:w="1980" w:type="dxa"/>
          </w:tcPr>
          <w:p w:rsidR="005701D8" w:rsidRPr="005701D8" w:rsidRDefault="005701D8" w:rsidP="005701D8">
            <w:r w:rsidRPr="005701D8">
              <w:rPr>
                <w:rFonts w:hint="eastAsia"/>
              </w:rPr>
              <w:t>V1084.5</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28</w:t>
            </w:r>
          </w:p>
        </w:tc>
        <w:tc>
          <w:tcPr>
            <w:tcW w:w="2160" w:type="dxa"/>
          </w:tcPr>
          <w:p w:rsidR="005701D8" w:rsidRPr="005701D8" w:rsidRDefault="005701D8" w:rsidP="005701D8">
            <w:r w:rsidRPr="005701D8">
              <w:rPr>
                <w:rFonts w:hint="eastAsia"/>
              </w:rPr>
              <w:t>2#</w:t>
            </w:r>
            <w:r w:rsidRPr="005701D8">
              <w:rPr>
                <w:rFonts w:hint="eastAsia"/>
              </w:rPr>
              <w:t>主泵空开跳闸</w:t>
            </w:r>
          </w:p>
        </w:tc>
        <w:tc>
          <w:tcPr>
            <w:tcW w:w="1980" w:type="dxa"/>
          </w:tcPr>
          <w:p w:rsidR="005701D8" w:rsidRPr="005701D8" w:rsidRDefault="005701D8" w:rsidP="005701D8">
            <w:r w:rsidRPr="005701D8">
              <w:rPr>
                <w:rFonts w:hint="eastAsia"/>
              </w:rPr>
              <w:t>V1084.6</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29</w:t>
            </w:r>
          </w:p>
        </w:tc>
        <w:tc>
          <w:tcPr>
            <w:tcW w:w="2160" w:type="dxa"/>
          </w:tcPr>
          <w:p w:rsidR="005701D8" w:rsidRPr="005701D8" w:rsidRDefault="005701D8" w:rsidP="005701D8">
            <w:r w:rsidRPr="005701D8">
              <w:rPr>
                <w:rFonts w:hint="eastAsia"/>
              </w:rPr>
              <w:t>2#</w:t>
            </w:r>
            <w:r w:rsidRPr="005701D8">
              <w:rPr>
                <w:rFonts w:hint="eastAsia"/>
              </w:rPr>
              <w:t>主泵变频故障</w:t>
            </w:r>
          </w:p>
        </w:tc>
        <w:tc>
          <w:tcPr>
            <w:tcW w:w="1980" w:type="dxa"/>
          </w:tcPr>
          <w:p w:rsidR="005701D8" w:rsidRPr="005701D8" w:rsidRDefault="005701D8" w:rsidP="005701D8">
            <w:r w:rsidRPr="005701D8">
              <w:rPr>
                <w:rFonts w:hint="eastAsia"/>
              </w:rPr>
              <w:t>V1084.7</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30</w:t>
            </w:r>
          </w:p>
        </w:tc>
        <w:tc>
          <w:tcPr>
            <w:tcW w:w="2160" w:type="dxa"/>
          </w:tcPr>
          <w:p w:rsidR="005701D8" w:rsidRPr="005701D8" w:rsidRDefault="005701D8" w:rsidP="005701D8">
            <w:r w:rsidRPr="005701D8">
              <w:rPr>
                <w:rFonts w:hint="eastAsia"/>
              </w:rPr>
              <w:t>3#</w:t>
            </w:r>
            <w:r w:rsidRPr="005701D8">
              <w:rPr>
                <w:rFonts w:hint="eastAsia"/>
              </w:rPr>
              <w:t>主泵变频运行</w:t>
            </w:r>
          </w:p>
        </w:tc>
        <w:tc>
          <w:tcPr>
            <w:tcW w:w="1980" w:type="dxa"/>
          </w:tcPr>
          <w:p w:rsidR="005701D8" w:rsidRPr="005701D8" w:rsidRDefault="005701D8" w:rsidP="005701D8">
            <w:r w:rsidRPr="005701D8">
              <w:rPr>
                <w:rFonts w:hint="eastAsia"/>
              </w:rPr>
              <w:t>V1085.0</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31</w:t>
            </w:r>
          </w:p>
        </w:tc>
        <w:tc>
          <w:tcPr>
            <w:tcW w:w="2160" w:type="dxa"/>
          </w:tcPr>
          <w:p w:rsidR="005701D8" w:rsidRPr="005701D8" w:rsidRDefault="005701D8" w:rsidP="005701D8">
            <w:r w:rsidRPr="005701D8">
              <w:rPr>
                <w:rFonts w:hint="eastAsia"/>
              </w:rPr>
              <w:t>3#</w:t>
            </w:r>
            <w:r w:rsidRPr="005701D8">
              <w:rPr>
                <w:rFonts w:hint="eastAsia"/>
              </w:rPr>
              <w:t>主泵休息</w:t>
            </w:r>
          </w:p>
        </w:tc>
        <w:tc>
          <w:tcPr>
            <w:tcW w:w="1980" w:type="dxa"/>
          </w:tcPr>
          <w:p w:rsidR="005701D8" w:rsidRPr="005701D8" w:rsidRDefault="005701D8" w:rsidP="005701D8">
            <w:r w:rsidRPr="005701D8">
              <w:rPr>
                <w:rFonts w:hint="eastAsia"/>
              </w:rPr>
              <w:t>V1085.1</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32</w:t>
            </w:r>
          </w:p>
        </w:tc>
        <w:tc>
          <w:tcPr>
            <w:tcW w:w="2160" w:type="dxa"/>
          </w:tcPr>
          <w:p w:rsidR="005701D8" w:rsidRPr="005701D8" w:rsidRDefault="005701D8" w:rsidP="005701D8">
            <w:r w:rsidRPr="005701D8">
              <w:rPr>
                <w:rFonts w:hint="eastAsia"/>
              </w:rPr>
              <w:t>3#</w:t>
            </w:r>
            <w:r w:rsidRPr="005701D8">
              <w:rPr>
                <w:rFonts w:hint="eastAsia"/>
              </w:rPr>
              <w:t>主泵空开跳闸</w:t>
            </w:r>
          </w:p>
        </w:tc>
        <w:tc>
          <w:tcPr>
            <w:tcW w:w="1980" w:type="dxa"/>
          </w:tcPr>
          <w:p w:rsidR="005701D8" w:rsidRPr="005701D8" w:rsidRDefault="005701D8" w:rsidP="005701D8">
            <w:r w:rsidRPr="005701D8">
              <w:rPr>
                <w:rFonts w:hint="eastAsia"/>
              </w:rPr>
              <w:t>V1085.2</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lastRenderedPageBreak/>
              <w:t>33</w:t>
            </w:r>
          </w:p>
        </w:tc>
        <w:tc>
          <w:tcPr>
            <w:tcW w:w="2160" w:type="dxa"/>
          </w:tcPr>
          <w:p w:rsidR="005701D8" w:rsidRPr="005701D8" w:rsidRDefault="005701D8" w:rsidP="005701D8">
            <w:r w:rsidRPr="005701D8">
              <w:rPr>
                <w:rFonts w:hint="eastAsia"/>
              </w:rPr>
              <w:t>3#</w:t>
            </w:r>
            <w:r w:rsidRPr="005701D8">
              <w:rPr>
                <w:rFonts w:hint="eastAsia"/>
              </w:rPr>
              <w:t>主泵变频故障</w:t>
            </w:r>
          </w:p>
        </w:tc>
        <w:tc>
          <w:tcPr>
            <w:tcW w:w="1980" w:type="dxa"/>
          </w:tcPr>
          <w:p w:rsidR="005701D8" w:rsidRPr="005701D8" w:rsidRDefault="005701D8" w:rsidP="005701D8">
            <w:r w:rsidRPr="005701D8">
              <w:rPr>
                <w:rFonts w:hint="eastAsia"/>
              </w:rPr>
              <w:t>V1085.3</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34</w:t>
            </w:r>
          </w:p>
        </w:tc>
        <w:tc>
          <w:tcPr>
            <w:tcW w:w="2160" w:type="dxa"/>
          </w:tcPr>
          <w:p w:rsidR="005701D8" w:rsidRPr="005701D8" w:rsidRDefault="005701D8" w:rsidP="005701D8">
            <w:r w:rsidRPr="005701D8">
              <w:rPr>
                <w:rFonts w:hint="eastAsia"/>
              </w:rPr>
              <w:t>4#</w:t>
            </w:r>
            <w:r w:rsidRPr="005701D8">
              <w:rPr>
                <w:rFonts w:hint="eastAsia"/>
              </w:rPr>
              <w:t>主泵变频运行</w:t>
            </w:r>
          </w:p>
        </w:tc>
        <w:tc>
          <w:tcPr>
            <w:tcW w:w="1980" w:type="dxa"/>
          </w:tcPr>
          <w:p w:rsidR="005701D8" w:rsidRPr="005701D8" w:rsidRDefault="005701D8" w:rsidP="005701D8">
            <w:r w:rsidRPr="005701D8">
              <w:rPr>
                <w:rFonts w:hint="eastAsia"/>
              </w:rPr>
              <w:t>V1085.4</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35</w:t>
            </w:r>
          </w:p>
        </w:tc>
        <w:tc>
          <w:tcPr>
            <w:tcW w:w="2160" w:type="dxa"/>
          </w:tcPr>
          <w:p w:rsidR="005701D8" w:rsidRPr="005701D8" w:rsidRDefault="005701D8" w:rsidP="005701D8">
            <w:r w:rsidRPr="005701D8">
              <w:rPr>
                <w:rFonts w:hint="eastAsia"/>
              </w:rPr>
              <w:t>4#</w:t>
            </w:r>
            <w:r w:rsidRPr="005701D8">
              <w:rPr>
                <w:rFonts w:hint="eastAsia"/>
              </w:rPr>
              <w:t>主泵休息</w:t>
            </w:r>
          </w:p>
        </w:tc>
        <w:tc>
          <w:tcPr>
            <w:tcW w:w="1980" w:type="dxa"/>
          </w:tcPr>
          <w:p w:rsidR="005701D8" w:rsidRPr="005701D8" w:rsidRDefault="005701D8" w:rsidP="005701D8">
            <w:r w:rsidRPr="005701D8">
              <w:rPr>
                <w:rFonts w:hint="eastAsia"/>
              </w:rPr>
              <w:t>V1085.5</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36</w:t>
            </w:r>
          </w:p>
        </w:tc>
        <w:tc>
          <w:tcPr>
            <w:tcW w:w="2160" w:type="dxa"/>
          </w:tcPr>
          <w:p w:rsidR="005701D8" w:rsidRPr="005701D8" w:rsidRDefault="005701D8" w:rsidP="005701D8">
            <w:r w:rsidRPr="005701D8">
              <w:rPr>
                <w:rFonts w:hint="eastAsia"/>
              </w:rPr>
              <w:t>4#</w:t>
            </w:r>
            <w:r w:rsidRPr="005701D8">
              <w:rPr>
                <w:rFonts w:hint="eastAsia"/>
              </w:rPr>
              <w:t>主泵空开跳闸</w:t>
            </w:r>
          </w:p>
        </w:tc>
        <w:tc>
          <w:tcPr>
            <w:tcW w:w="1980" w:type="dxa"/>
          </w:tcPr>
          <w:p w:rsidR="005701D8" w:rsidRPr="005701D8" w:rsidRDefault="005701D8" w:rsidP="005701D8">
            <w:r w:rsidRPr="005701D8">
              <w:rPr>
                <w:rFonts w:hint="eastAsia"/>
              </w:rPr>
              <w:t>V1085.6</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37</w:t>
            </w:r>
          </w:p>
        </w:tc>
        <w:tc>
          <w:tcPr>
            <w:tcW w:w="2160" w:type="dxa"/>
          </w:tcPr>
          <w:p w:rsidR="005701D8" w:rsidRPr="005701D8" w:rsidRDefault="005701D8" w:rsidP="005701D8">
            <w:r w:rsidRPr="005701D8">
              <w:rPr>
                <w:rFonts w:hint="eastAsia"/>
              </w:rPr>
              <w:t>4#</w:t>
            </w:r>
            <w:r w:rsidRPr="005701D8">
              <w:rPr>
                <w:rFonts w:hint="eastAsia"/>
              </w:rPr>
              <w:t>主泵变频故障</w:t>
            </w:r>
          </w:p>
        </w:tc>
        <w:tc>
          <w:tcPr>
            <w:tcW w:w="1980" w:type="dxa"/>
          </w:tcPr>
          <w:p w:rsidR="005701D8" w:rsidRPr="005701D8" w:rsidRDefault="005701D8" w:rsidP="005701D8">
            <w:r w:rsidRPr="005701D8">
              <w:rPr>
                <w:rFonts w:hint="eastAsia"/>
              </w:rPr>
              <w:t>V1085.7</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38</w:t>
            </w:r>
          </w:p>
        </w:tc>
        <w:tc>
          <w:tcPr>
            <w:tcW w:w="2160" w:type="dxa"/>
          </w:tcPr>
          <w:p w:rsidR="005701D8" w:rsidRPr="005701D8" w:rsidRDefault="005701D8" w:rsidP="005701D8">
            <w:r w:rsidRPr="005701D8">
              <w:rPr>
                <w:rFonts w:hint="eastAsia"/>
              </w:rPr>
              <w:t>5#</w:t>
            </w:r>
            <w:r w:rsidRPr="005701D8">
              <w:rPr>
                <w:rFonts w:hint="eastAsia"/>
              </w:rPr>
              <w:t>主泵变频运行</w:t>
            </w:r>
          </w:p>
        </w:tc>
        <w:tc>
          <w:tcPr>
            <w:tcW w:w="1980" w:type="dxa"/>
          </w:tcPr>
          <w:p w:rsidR="005701D8" w:rsidRPr="005701D8" w:rsidRDefault="005701D8" w:rsidP="005701D8">
            <w:r w:rsidRPr="005701D8">
              <w:rPr>
                <w:rFonts w:hint="eastAsia"/>
              </w:rPr>
              <w:t>V1086.0</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39</w:t>
            </w:r>
          </w:p>
        </w:tc>
        <w:tc>
          <w:tcPr>
            <w:tcW w:w="2160" w:type="dxa"/>
          </w:tcPr>
          <w:p w:rsidR="005701D8" w:rsidRPr="005701D8" w:rsidRDefault="005701D8" w:rsidP="005701D8">
            <w:r w:rsidRPr="005701D8">
              <w:rPr>
                <w:rFonts w:hint="eastAsia"/>
              </w:rPr>
              <w:t>5#</w:t>
            </w:r>
            <w:r w:rsidRPr="005701D8">
              <w:rPr>
                <w:rFonts w:hint="eastAsia"/>
              </w:rPr>
              <w:t>主泵休息</w:t>
            </w:r>
          </w:p>
        </w:tc>
        <w:tc>
          <w:tcPr>
            <w:tcW w:w="1980" w:type="dxa"/>
          </w:tcPr>
          <w:p w:rsidR="005701D8" w:rsidRPr="005701D8" w:rsidRDefault="005701D8" w:rsidP="005701D8">
            <w:r w:rsidRPr="005701D8">
              <w:rPr>
                <w:rFonts w:hint="eastAsia"/>
              </w:rPr>
              <w:t>V1086.1</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40</w:t>
            </w:r>
          </w:p>
        </w:tc>
        <w:tc>
          <w:tcPr>
            <w:tcW w:w="2160" w:type="dxa"/>
          </w:tcPr>
          <w:p w:rsidR="005701D8" w:rsidRPr="005701D8" w:rsidRDefault="005701D8" w:rsidP="005701D8">
            <w:r w:rsidRPr="005701D8">
              <w:rPr>
                <w:rFonts w:hint="eastAsia"/>
              </w:rPr>
              <w:t>5#</w:t>
            </w:r>
            <w:r w:rsidRPr="005701D8">
              <w:rPr>
                <w:rFonts w:hint="eastAsia"/>
              </w:rPr>
              <w:t>主泵空开跳闸</w:t>
            </w:r>
          </w:p>
        </w:tc>
        <w:tc>
          <w:tcPr>
            <w:tcW w:w="1980" w:type="dxa"/>
          </w:tcPr>
          <w:p w:rsidR="005701D8" w:rsidRPr="005701D8" w:rsidRDefault="005701D8" w:rsidP="005701D8">
            <w:r w:rsidRPr="005701D8">
              <w:rPr>
                <w:rFonts w:hint="eastAsia"/>
              </w:rPr>
              <w:t>V1086.2</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41</w:t>
            </w:r>
          </w:p>
        </w:tc>
        <w:tc>
          <w:tcPr>
            <w:tcW w:w="2160" w:type="dxa"/>
          </w:tcPr>
          <w:p w:rsidR="005701D8" w:rsidRPr="005701D8" w:rsidRDefault="005701D8" w:rsidP="005701D8">
            <w:r w:rsidRPr="005701D8">
              <w:rPr>
                <w:rFonts w:hint="eastAsia"/>
              </w:rPr>
              <w:t>5#</w:t>
            </w:r>
            <w:r w:rsidRPr="005701D8">
              <w:rPr>
                <w:rFonts w:hint="eastAsia"/>
              </w:rPr>
              <w:t>主泵变频故障</w:t>
            </w:r>
          </w:p>
        </w:tc>
        <w:tc>
          <w:tcPr>
            <w:tcW w:w="1980" w:type="dxa"/>
          </w:tcPr>
          <w:p w:rsidR="005701D8" w:rsidRPr="005701D8" w:rsidRDefault="005701D8" w:rsidP="005701D8">
            <w:r w:rsidRPr="005701D8">
              <w:rPr>
                <w:rFonts w:hint="eastAsia"/>
              </w:rPr>
              <w:t>V1086.3</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42</w:t>
            </w:r>
          </w:p>
        </w:tc>
        <w:tc>
          <w:tcPr>
            <w:tcW w:w="2160" w:type="dxa"/>
          </w:tcPr>
          <w:p w:rsidR="005701D8" w:rsidRPr="005701D8" w:rsidRDefault="005701D8" w:rsidP="005701D8">
            <w:r w:rsidRPr="005701D8">
              <w:rPr>
                <w:rFonts w:hint="eastAsia"/>
              </w:rPr>
              <w:t>辅泵变频运行</w:t>
            </w:r>
          </w:p>
        </w:tc>
        <w:tc>
          <w:tcPr>
            <w:tcW w:w="1980" w:type="dxa"/>
          </w:tcPr>
          <w:p w:rsidR="005701D8" w:rsidRPr="005701D8" w:rsidRDefault="005701D8" w:rsidP="005701D8">
            <w:r w:rsidRPr="005701D8">
              <w:rPr>
                <w:rFonts w:hint="eastAsia"/>
              </w:rPr>
              <w:t>V1086.4</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43</w:t>
            </w:r>
          </w:p>
        </w:tc>
        <w:tc>
          <w:tcPr>
            <w:tcW w:w="2160" w:type="dxa"/>
          </w:tcPr>
          <w:p w:rsidR="005701D8" w:rsidRPr="005701D8" w:rsidRDefault="005701D8" w:rsidP="005701D8">
            <w:r w:rsidRPr="005701D8">
              <w:rPr>
                <w:rFonts w:hint="eastAsia"/>
              </w:rPr>
              <w:t>辅泵休息</w:t>
            </w:r>
          </w:p>
        </w:tc>
        <w:tc>
          <w:tcPr>
            <w:tcW w:w="1980" w:type="dxa"/>
          </w:tcPr>
          <w:p w:rsidR="005701D8" w:rsidRPr="005701D8" w:rsidRDefault="005701D8" w:rsidP="005701D8">
            <w:r w:rsidRPr="005701D8">
              <w:rPr>
                <w:rFonts w:hint="eastAsia"/>
              </w:rPr>
              <w:t>V1086.5</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44</w:t>
            </w:r>
          </w:p>
        </w:tc>
        <w:tc>
          <w:tcPr>
            <w:tcW w:w="2160" w:type="dxa"/>
          </w:tcPr>
          <w:p w:rsidR="005701D8" w:rsidRPr="005701D8" w:rsidRDefault="005701D8" w:rsidP="005701D8">
            <w:r w:rsidRPr="005701D8">
              <w:rPr>
                <w:rFonts w:hint="eastAsia"/>
              </w:rPr>
              <w:t>辅泵空开跳闸</w:t>
            </w:r>
          </w:p>
        </w:tc>
        <w:tc>
          <w:tcPr>
            <w:tcW w:w="1980" w:type="dxa"/>
          </w:tcPr>
          <w:p w:rsidR="005701D8" w:rsidRPr="005701D8" w:rsidRDefault="005701D8" w:rsidP="005701D8">
            <w:r w:rsidRPr="005701D8">
              <w:rPr>
                <w:rFonts w:hint="eastAsia"/>
              </w:rPr>
              <w:t>V1086.6</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45</w:t>
            </w:r>
          </w:p>
        </w:tc>
        <w:tc>
          <w:tcPr>
            <w:tcW w:w="2160" w:type="dxa"/>
          </w:tcPr>
          <w:p w:rsidR="005701D8" w:rsidRPr="005701D8" w:rsidRDefault="005701D8" w:rsidP="005701D8">
            <w:r w:rsidRPr="005701D8">
              <w:rPr>
                <w:rFonts w:hint="eastAsia"/>
              </w:rPr>
              <w:t>辅泵变频故障</w:t>
            </w:r>
          </w:p>
        </w:tc>
        <w:tc>
          <w:tcPr>
            <w:tcW w:w="1980" w:type="dxa"/>
          </w:tcPr>
          <w:p w:rsidR="005701D8" w:rsidRPr="005701D8" w:rsidRDefault="005701D8" w:rsidP="005701D8">
            <w:r w:rsidRPr="005701D8">
              <w:rPr>
                <w:rFonts w:hint="eastAsia"/>
              </w:rPr>
              <w:t>V1086.7</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46</w:t>
            </w:r>
          </w:p>
        </w:tc>
        <w:tc>
          <w:tcPr>
            <w:tcW w:w="2160" w:type="dxa"/>
          </w:tcPr>
          <w:p w:rsidR="005701D8" w:rsidRPr="005701D8" w:rsidRDefault="005701D8" w:rsidP="005701D8">
            <w:r w:rsidRPr="005701D8">
              <w:rPr>
                <w:rFonts w:hint="eastAsia"/>
              </w:rPr>
              <w:t>无水故障</w:t>
            </w:r>
          </w:p>
        </w:tc>
        <w:tc>
          <w:tcPr>
            <w:tcW w:w="1980" w:type="dxa"/>
          </w:tcPr>
          <w:p w:rsidR="005701D8" w:rsidRPr="005701D8" w:rsidRDefault="005701D8" w:rsidP="005701D8">
            <w:r w:rsidRPr="005701D8">
              <w:rPr>
                <w:rFonts w:hint="eastAsia"/>
              </w:rPr>
              <w:t>V1087.0</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r w:rsidRPr="005701D8">
              <w:rPr>
                <w:rFonts w:hint="eastAsia"/>
              </w:rPr>
              <w:t>进水无水故障</w:t>
            </w:r>
          </w:p>
        </w:tc>
      </w:tr>
      <w:tr w:rsidR="005701D8" w:rsidRPr="005701D8" w:rsidTr="005701D8">
        <w:tc>
          <w:tcPr>
            <w:tcW w:w="648" w:type="dxa"/>
          </w:tcPr>
          <w:p w:rsidR="005701D8" w:rsidRPr="005701D8" w:rsidRDefault="005701D8" w:rsidP="005701D8">
            <w:r w:rsidRPr="005701D8">
              <w:rPr>
                <w:rFonts w:hint="eastAsia"/>
              </w:rPr>
              <w:t>47</w:t>
            </w:r>
          </w:p>
        </w:tc>
        <w:tc>
          <w:tcPr>
            <w:tcW w:w="2160" w:type="dxa"/>
          </w:tcPr>
          <w:p w:rsidR="005701D8" w:rsidRPr="005701D8" w:rsidRDefault="005701D8" w:rsidP="005701D8">
            <w:r w:rsidRPr="005701D8">
              <w:rPr>
                <w:rFonts w:hint="eastAsia"/>
              </w:rPr>
              <w:t>高水信号</w:t>
            </w:r>
          </w:p>
        </w:tc>
        <w:tc>
          <w:tcPr>
            <w:tcW w:w="1980" w:type="dxa"/>
          </w:tcPr>
          <w:p w:rsidR="005701D8" w:rsidRPr="005701D8" w:rsidRDefault="005701D8" w:rsidP="005701D8">
            <w:r w:rsidRPr="005701D8">
              <w:rPr>
                <w:rFonts w:hint="eastAsia"/>
              </w:rPr>
              <w:t>V1087.1</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proofErr w:type="gramStart"/>
            <w:r w:rsidRPr="005701D8">
              <w:rPr>
                <w:rFonts w:hint="eastAsia"/>
              </w:rPr>
              <w:t>仅水箱式</w:t>
            </w:r>
            <w:proofErr w:type="gramEnd"/>
          </w:p>
        </w:tc>
      </w:tr>
      <w:tr w:rsidR="005701D8" w:rsidRPr="005701D8" w:rsidTr="005701D8">
        <w:tc>
          <w:tcPr>
            <w:tcW w:w="648" w:type="dxa"/>
          </w:tcPr>
          <w:p w:rsidR="005701D8" w:rsidRPr="005701D8" w:rsidRDefault="005701D8" w:rsidP="005701D8">
            <w:r w:rsidRPr="005701D8">
              <w:rPr>
                <w:rFonts w:hint="eastAsia"/>
              </w:rPr>
              <w:t>48</w:t>
            </w:r>
          </w:p>
        </w:tc>
        <w:tc>
          <w:tcPr>
            <w:tcW w:w="2160" w:type="dxa"/>
          </w:tcPr>
          <w:p w:rsidR="005701D8" w:rsidRPr="005701D8" w:rsidRDefault="005701D8" w:rsidP="005701D8">
            <w:r w:rsidRPr="005701D8">
              <w:rPr>
                <w:rFonts w:hint="eastAsia"/>
              </w:rPr>
              <w:t>地面积水信号</w:t>
            </w:r>
          </w:p>
        </w:tc>
        <w:tc>
          <w:tcPr>
            <w:tcW w:w="1980" w:type="dxa"/>
          </w:tcPr>
          <w:p w:rsidR="005701D8" w:rsidRPr="005701D8" w:rsidRDefault="005701D8" w:rsidP="005701D8">
            <w:r w:rsidRPr="005701D8">
              <w:rPr>
                <w:rFonts w:hint="eastAsia"/>
              </w:rPr>
              <w:t>V1087.2</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r w:rsidRPr="005701D8">
              <w:rPr>
                <w:rFonts w:hint="eastAsia"/>
              </w:rPr>
              <w:t>仅低区</w:t>
            </w:r>
          </w:p>
        </w:tc>
      </w:tr>
      <w:tr w:rsidR="005701D8" w:rsidRPr="005701D8" w:rsidTr="005701D8">
        <w:tc>
          <w:tcPr>
            <w:tcW w:w="648" w:type="dxa"/>
          </w:tcPr>
          <w:p w:rsidR="005701D8" w:rsidRPr="005701D8" w:rsidRDefault="005701D8" w:rsidP="005701D8">
            <w:r w:rsidRPr="005701D8">
              <w:rPr>
                <w:rFonts w:hint="eastAsia"/>
              </w:rPr>
              <w:t>49</w:t>
            </w:r>
          </w:p>
        </w:tc>
        <w:tc>
          <w:tcPr>
            <w:tcW w:w="2160" w:type="dxa"/>
          </w:tcPr>
          <w:p w:rsidR="005701D8" w:rsidRPr="005701D8" w:rsidRDefault="005701D8" w:rsidP="005701D8">
            <w:r w:rsidRPr="005701D8">
              <w:rPr>
                <w:rFonts w:hint="eastAsia"/>
              </w:rPr>
              <w:t>相序故障</w:t>
            </w:r>
          </w:p>
        </w:tc>
        <w:tc>
          <w:tcPr>
            <w:tcW w:w="1980" w:type="dxa"/>
          </w:tcPr>
          <w:p w:rsidR="005701D8" w:rsidRPr="005701D8" w:rsidRDefault="005701D8" w:rsidP="005701D8">
            <w:r w:rsidRPr="005701D8">
              <w:rPr>
                <w:rFonts w:hint="eastAsia"/>
              </w:rPr>
              <w:t>V1087.3</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50</w:t>
            </w:r>
          </w:p>
        </w:tc>
        <w:tc>
          <w:tcPr>
            <w:tcW w:w="2160" w:type="dxa"/>
          </w:tcPr>
          <w:p w:rsidR="005701D8" w:rsidRPr="005701D8" w:rsidRDefault="005701D8" w:rsidP="005701D8">
            <w:r w:rsidRPr="005701D8">
              <w:rPr>
                <w:rFonts w:hint="eastAsia"/>
              </w:rPr>
              <w:t>出口超压</w:t>
            </w:r>
          </w:p>
        </w:tc>
        <w:tc>
          <w:tcPr>
            <w:tcW w:w="1980" w:type="dxa"/>
          </w:tcPr>
          <w:p w:rsidR="005701D8" w:rsidRPr="005701D8" w:rsidRDefault="005701D8" w:rsidP="005701D8">
            <w:r w:rsidRPr="005701D8">
              <w:rPr>
                <w:rFonts w:hint="eastAsia"/>
              </w:rPr>
              <w:t>V1087.4</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tc>
      </w:tr>
      <w:tr w:rsidR="005701D8" w:rsidRPr="005701D8" w:rsidTr="005701D8">
        <w:tc>
          <w:tcPr>
            <w:tcW w:w="648" w:type="dxa"/>
          </w:tcPr>
          <w:p w:rsidR="005701D8" w:rsidRPr="005701D8" w:rsidRDefault="005701D8" w:rsidP="005701D8">
            <w:r w:rsidRPr="005701D8">
              <w:rPr>
                <w:rFonts w:hint="eastAsia"/>
              </w:rPr>
              <w:t>51</w:t>
            </w:r>
          </w:p>
        </w:tc>
        <w:tc>
          <w:tcPr>
            <w:tcW w:w="2160" w:type="dxa"/>
          </w:tcPr>
          <w:p w:rsidR="005701D8" w:rsidRPr="005701D8" w:rsidRDefault="005701D8" w:rsidP="005701D8">
            <w:r w:rsidRPr="005701D8">
              <w:rPr>
                <w:rFonts w:hint="eastAsia"/>
              </w:rPr>
              <w:t>开停机远程控制切换</w:t>
            </w:r>
          </w:p>
        </w:tc>
        <w:tc>
          <w:tcPr>
            <w:tcW w:w="1980" w:type="dxa"/>
          </w:tcPr>
          <w:p w:rsidR="005701D8" w:rsidRPr="005701D8" w:rsidRDefault="005701D8" w:rsidP="005701D8">
            <w:r w:rsidRPr="005701D8">
              <w:rPr>
                <w:rFonts w:hint="eastAsia"/>
              </w:rPr>
              <w:t>V1088.0</w:t>
            </w:r>
          </w:p>
        </w:tc>
        <w:tc>
          <w:tcPr>
            <w:tcW w:w="2160" w:type="dxa"/>
          </w:tcPr>
          <w:p w:rsidR="005701D8" w:rsidRPr="005701D8" w:rsidRDefault="005701D8" w:rsidP="005701D8">
            <w:r w:rsidRPr="005701D8">
              <w:rPr>
                <w:rFonts w:hint="eastAsia"/>
              </w:rPr>
              <w:t>R/W</w:t>
            </w:r>
          </w:p>
        </w:tc>
        <w:tc>
          <w:tcPr>
            <w:tcW w:w="1574" w:type="dxa"/>
          </w:tcPr>
          <w:p w:rsidR="005701D8" w:rsidRPr="005701D8" w:rsidRDefault="005701D8" w:rsidP="005701D8">
            <w:r w:rsidRPr="005701D8">
              <w:rPr>
                <w:rFonts w:hint="eastAsia"/>
              </w:rPr>
              <w:t>1-</w:t>
            </w:r>
            <w:r w:rsidRPr="005701D8">
              <w:rPr>
                <w:rFonts w:hint="eastAsia"/>
              </w:rPr>
              <w:t>远程</w:t>
            </w:r>
            <w:r w:rsidRPr="005701D8">
              <w:rPr>
                <w:rFonts w:hint="eastAsia"/>
              </w:rPr>
              <w:t>0-</w:t>
            </w:r>
            <w:r w:rsidRPr="005701D8">
              <w:rPr>
                <w:rFonts w:hint="eastAsia"/>
              </w:rPr>
              <w:t>本地</w:t>
            </w:r>
          </w:p>
        </w:tc>
      </w:tr>
      <w:tr w:rsidR="005701D8" w:rsidRPr="005701D8" w:rsidTr="005701D8">
        <w:tc>
          <w:tcPr>
            <w:tcW w:w="648" w:type="dxa"/>
          </w:tcPr>
          <w:p w:rsidR="005701D8" w:rsidRPr="005701D8" w:rsidRDefault="005701D8" w:rsidP="005701D8">
            <w:r w:rsidRPr="005701D8">
              <w:rPr>
                <w:rFonts w:hint="eastAsia"/>
              </w:rPr>
              <w:t>52</w:t>
            </w:r>
          </w:p>
        </w:tc>
        <w:tc>
          <w:tcPr>
            <w:tcW w:w="2160" w:type="dxa"/>
          </w:tcPr>
          <w:p w:rsidR="005701D8" w:rsidRPr="005701D8" w:rsidRDefault="005701D8" w:rsidP="005701D8">
            <w:r w:rsidRPr="005701D8">
              <w:rPr>
                <w:rFonts w:hint="eastAsia"/>
              </w:rPr>
              <w:t>进水阀远程控制切换</w:t>
            </w:r>
          </w:p>
        </w:tc>
        <w:tc>
          <w:tcPr>
            <w:tcW w:w="1980" w:type="dxa"/>
          </w:tcPr>
          <w:p w:rsidR="005701D8" w:rsidRPr="005701D8" w:rsidRDefault="005701D8" w:rsidP="005701D8">
            <w:r w:rsidRPr="005701D8">
              <w:rPr>
                <w:rFonts w:hint="eastAsia"/>
              </w:rPr>
              <w:t>V1088.1</w:t>
            </w:r>
          </w:p>
        </w:tc>
        <w:tc>
          <w:tcPr>
            <w:tcW w:w="2160" w:type="dxa"/>
          </w:tcPr>
          <w:p w:rsidR="005701D8" w:rsidRPr="005701D8" w:rsidRDefault="005701D8" w:rsidP="005701D8">
            <w:r w:rsidRPr="005701D8">
              <w:rPr>
                <w:rFonts w:hint="eastAsia"/>
              </w:rPr>
              <w:t>R/W</w:t>
            </w:r>
          </w:p>
        </w:tc>
        <w:tc>
          <w:tcPr>
            <w:tcW w:w="1574" w:type="dxa"/>
          </w:tcPr>
          <w:p w:rsidR="005701D8" w:rsidRPr="005701D8" w:rsidRDefault="005701D8" w:rsidP="005701D8">
            <w:r w:rsidRPr="005701D8">
              <w:rPr>
                <w:rFonts w:hint="eastAsia"/>
              </w:rPr>
              <w:t>1-</w:t>
            </w:r>
            <w:r w:rsidRPr="005701D8">
              <w:rPr>
                <w:rFonts w:hint="eastAsia"/>
              </w:rPr>
              <w:t>远程</w:t>
            </w:r>
            <w:r w:rsidRPr="005701D8">
              <w:rPr>
                <w:rFonts w:hint="eastAsia"/>
              </w:rPr>
              <w:t>0-</w:t>
            </w:r>
            <w:r w:rsidRPr="005701D8">
              <w:rPr>
                <w:rFonts w:hint="eastAsia"/>
              </w:rPr>
              <w:t>本地</w:t>
            </w:r>
          </w:p>
        </w:tc>
      </w:tr>
      <w:tr w:rsidR="005701D8" w:rsidRPr="005701D8" w:rsidTr="005701D8">
        <w:tc>
          <w:tcPr>
            <w:tcW w:w="648" w:type="dxa"/>
          </w:tcPr>
          <w:p w:rsidR="005701D8" w:rsidRPr="005701D8" w:rsidRDefault="005701D8" w:rsidP="005701D8">
            <w:r w:rsidRPr="005701D8">
              <w:rPr>
                <w:rFonts w:hint="eastAsia"/>
              </w:rPr>
              <w:t>53</w:t>
            </w:r>
          </w:p>
        </w:tc>
        <w:tc>
          <w:tcPr>
            <w:tcW w:w="2160" w:type="dxa"/>
          </w:tcPr>
          <w:p w:rsidR="005701D8" w:rsidRPr="005701D8" w:rsidRDefault="005701D8" w:rsidP="005701D8">
            <w:r w:rsidRPr="005701D8">
              <w:rPr>
                <w:rFonts w:hint="eastAsia"/>
              </w:rPr>
              <w:t>正常开门信号</w:t>
            </w:r>
            <w:r w:rsidRPr="005701D8">
              <w:rPr>
                <w:rFonts w:hint="eastAsia"/>
              </w:rPr>
              <w:t>1</w:t>
            </w:r>
          </w:p>
        </w:tc>
        <w:tc>
          <w:tcPr>
            <w:tcW w:w="1980" w:type="dxa"/>
          </w:tcPr>
          <w:p w:rsidR="005701D8" w:rsidRPr="005701D8" w:rsidRDefault="005701D8" w:rsidP="005701D8">
            <w:r w:rsidRPr="005701D8">
              <w:rPr>
                <w:rFonts w:hint="eastAsia"/>
              </w:rPr>
              <w:t>V1088.2</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r w:rsidRPr="005701D8">
              <w:rPr>
                <w:rFonts w:hint="eastAsia"/>
              </w:rPr>
              <w:t>仅低区</w:t>
            </w:r>
          </w:p>
        </w:tc>
      </w:tr>
      <w:tr w:rsidR="005701D8" w:rsidRPr="005701D8" w:rsidTr="005701D8">
        <w:tc>
          <w:tcPr>
            <w:tcW w:w="648" w:type="dxa"/>
          </w:tcPr>
          <w:p w:rsidR="005701D8" w:rsidRPr="005701D8" w:rsidRDefault="005701D8" w:rsidP="005701D8">
            <w:r w:rsidRPr="005701D8">
              <w:rPr>
                <w:rFonts w:hint="eastAsia"/>
              </w:rPr>
              <w:t>54</w:t>
            </w:r>
          </w:p>
        </w:tc>
        <w:tc>
          <w:tcPr>
            <w:tcW w:w="2160" w:type="dxa"/>
          </w:tcPr>
          <w:p w:rsidR="005701D8" w:rsidRPr="005701D8" w:rsidRDefault="005701D8" w:rsidP="005701D8">
            <w:r w:rsidRPr="005701D8">
              <w:rPr>
                <w:rFonts w:hint="eastAsia"/>
              </w:rPr>
              <w:t>非法入侵信号</w:t>
            </w:r>
            <w:r w:rsidRPr="005701D8">
              <w:rPr>
                <w:rFonts w:hint="eastAsia"/>
              </w:rPr>
              <w:t>1</w:t>
            </w:r>
          </w:p>
        </w:tc>
        <w:tc>
          <w:tcPr>
            <w:tcW w:w="1980" w:type="dxa"/>
          </w:tcPr>
          <w:p w:rsidR="005701D8" w:rsidRPr="005701D8" w:rsidRDefault="005701D8" w:rsidP="005701D8">
            <w:r w:rsidRPr="005701D8">
              <w:rPr>
                <w:rFonts w:hint="eastAsia"/>
              </w:rPr>
              <w:t>V1088.3</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r w:rsidRPr="005701D8">
              <w:rPr>
                <w:rFonts w:hint="eastAsia"/>
              </w:rPr>
              <w:t>仅低区</w:t>
            </w:r>
          </w:p>
        </w:tc>
      </w:tr>
      <w:tr w:rsidR="005701D8" w:rsidRPr="005701D8" w:rsidTr="005701D8">
        <w:tc>
          <w:tcPr>
            <w:tcW w:w="648" w:type="dxa"/>
          </w:tcPr>
          <w:p w:rsidR="005701D8" w:rsidRPr="005701D8" w:rsidRDefault="005701D8" w:rsidP="005701D8">
            <w:r w:rsidRPr="005701D8">
              <w:rPr>
                <w:rFonts w:hint="eastAsia"/>
              </w:rPr>
              <w:t>55</w:t>
            </w:r>
          </w:p>
        </w:tc>
        <w:tc>
          <w:tcPr>
            <w:tcW w:w="2160" w:type="dxa"/>
          </w:tcPr>
          <w:p w:rsidR="005701D8" w:rsidRPr="005701D8" w:rsidRDefault="005701D8" w:rsidP="005701D8">
            <w:r w:rsidRPr="005701D8">
              <w:rPr>
                <w:rFonts w:hint="eastAsia"/>
              </w:rPr>
              <w:t>正常开门信号</w:t>
            </w:r>
            <w:r w:rsidRPr="005701D8">
              <w:rPr>
                <w:rFonts w:hint="eastAsia"/>
              </w:rPr>
              <w:t>2</w:t>
            </w:r>
          </w:p>
        </w:tc>
        <w:tc>
          <w:tcPr>
            <w:tcW w:w="1980" w:type="dxa"/>
          </w:tcPr>
          <w:p w:rsidR="005701D8" w:rsidRPr="005701D8" w:rsidRDefault="005701D8" w:rsidP="005701D8">
            <w:r w:rsidRPr="005701D8">
              <w:rPr>
                <w:rFonts w:hint="eastAsia"/>
              </w:rPr>
              <w:t>V1088.4</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r w:rsidRPr="005701D8">
              <w:rPr>
                <w:rFonts w:hint="eastAsia"/>
              </w:rPr>
              <w:t>仅低区</w:t>
            </w:r>
          </w:p>
        </w:tc>
      </w:tr>
      <w:tr w:rsidR="005701D8" w:rsidRPr="005701D8" w:rsidTr="005701D8">
        <w:tc>
          <w:tcPr>
            <w:tcW w:w="648" w:type="dxa"/>
          </w:tcPr>
          <w:p w:rsidR="005701D8" w:rsidRPr="005701D8" w:rsidRDefault="005701D8" w:rsidP="005701D8">
            <w:r w:rsidRPr="005701D8">
              <w:rPr>
                <w:rFonts w:hint="eastAsia"/>
              </w:rPr>
              <w:t>56</w:t>
            </w:r>
          </w:p>
        </w:tc>
        <w:tc>
          <w:tcPr>
            <w:tcW w:w="2160" w:type="dxa"/>
          </w:tcPr>
          <w:p w:rsidR="005701D8" w:rsidRPr="005701D8" w:rsidRDefault="005701D8" w:rsidP="005701D8">
            <w:r w:rsidRPr="005701D8">
              <w:rPr>
                <w:rFonts w:hint="eastAsia"/>
              </w:rPr>
              <w:t>非法入侵信号</w:t>
            </w:r>
            <w:r w:rsidRPr="005701D8">
              <w:rPr>
                <w:rFonts w:hint="eastAsia"/>
              </w:rPr>
              <w:t>2</w:t>
            </w:r>
          </w:p>
        </w:tc>
        <w:tc>
          <w:tcPr>
            <w:tcW w:w="1980" w:type="dxa"/>
          </w:tcPr>
          <w:p w:rsidR="005701D8" w:rsidRPr="005701D8" w:rsidRDefault="005701D8" w:rsidP="005701D8">
            <w:r w:rsidRPr="005701D8">
              <w:rPr>
                <w:rFonts w:hint="eastAsia"/>
              </w:rPr>
              <w:t>V1088.5</w:t>
            </w:r>
          </w:p>
        </w:tc>
        <w:tc>
          <w:tcPr>
            <w:tcW w:w="2160" w:type="dxa"/>
          </w:tcPr>
          <w:p w:rsidR="005701D8" w:rsidRPr="005701D8" w:rsidRDefault="005701D8" w:rsidP="005701D8">
            <w:r w:rsidRPr="005701D8">
              <w:rPr>
                <w:rFonts w:hint="eastAsia"/>
              </w:rPr>
              <w:t>R/O</w:t>
            </w:r>
          </w:p>
        </w:tc>
        <w:tc>
          <w:tcPr>
            <w:tcW w:w="1574" w:type="dxa"/>
          </w:tcPr>
          <w:p w:rsidR="005701D8" w:rsidRPr="005701D8" w:rsidRDefault="005701D8" w:rsidP="005701D8">
            <w:r w:rsidRPr="005701D8">
              <w:rPr>
                <w:rFonts w:hint="eastAsia"/>
              </w:rPr>
              <w:t>仅低区</w:t>
            </w:r>
          </w:p>
        </w:tc>
      </w:tr>
      <w:tr w:rsidR="005701D8" w:rsidRPr="005701D8" w:rsidTr="005701D8">
        <w:tc>
          <w:tcPr>
            <w:tcW w:w="648" w:type="dxa"/>
          </w:tcPr>
          <w:p w:rsidR="005701D8" w:rsidRPr="005701D8" w:rsidRDefault="005701D8" w:rsidP="005701D8">
            <w:r w:rsidRPr="005701D8">
              <w:rPr>
                <w:rFonts w:hint="eastAsia"/>
              </w:rPr>
              <w:t>57</w:t>
            </w:r>
          </w:p>
        </w:tc>
        <w:tc>
          <w:tcPr>
            <w:tcW w:w="2160" w:type="dxa"/>
          </w:tcPr>
          <w:p w:rsidR="005701D8" w:rsidRPr="005701D8" w:rsidRDefault="005701D8" w:rsidP="005701D8">
            <w:proofErr w:type="gramStart"/>
            <w:r w:rsidRPr="005701D8">
              <w:rPr>
                <w:rFonts w:hint="eastAsia"/>
              </w:rPr>
              <w:t>远程启</w:t>
            </w:r>
            <w:proofErr w:type="gramEnd"/>
            <w:r w:rsidRPr="005701D8">
              <w:rPr>
                <w:rFonts w:hint="eastAsia"/>
              </w:rPr>
              <w:t>停</w:t>
            </w:r>
            <w:r w:rsidRPr="005701D8">
              <w:rPr>
                <w:rFonts w:hint="eastAsia"/>
              </w:rPr>
              <w:t>1#</w:t>
            </w:r>
            <w:r w:rsidRPr="005701D8">
              <w:rPr>
                <w:rFonts w:hint="eastAsia"/>
              </w:rPr>
              <w:t>主泵</w:t>
            </w:r>
          </w:p>
        </w:tc>
        <w:tc>
          <w:tcPr>
            <w:tcW w:w="1980" w:type="dxa"/>
          </w:tcPr>
          <w:p w:rsidR="005701D8" w:rsidRPr="005701D8" w:rsidRDefault="005701D8" w:rsidP="005701D8">
            <w:r w:rsidRPr="005701D8">
              <w:rPr>
                <w:rFonts w:hint="eastAsia"/>
              </w:rPr>
              <w:t>V1089.0</w:t>
            </w:r>
          </w:p>
        </w:tc>
        <w:tc>
          <w:tcPr>
            <w:tcW w:w="2160" w:type="dxa"/>
          </w:tcPr>
          <w:p w:rsidR="005701D8" w:rsidRPr="005701D8" w:rsidRDefault="005701D8" w:rsidP="005701D8">
            <w:r w:rsidRPr="005701D8">
              <w:rPr>
                <w:rFonts w:hint="eastAsia"/>
              </w:rPr>
              <w:t>R/W</w:t>
            </w:r>
          </w:p>
        </w:tc>
        <w:tc>
          <w:tcPr>
            <w:tcW w:w="1574" w:type="dxa"/>
          </w:tcPr>
          <w:p w:rsidR="005701D8" w:rsidRPr="005701D8" w:rsidRDefault="005701D8" w:rsidP="005701D8">
            <w:r w:rsidRPr="005701D8">
              <w:rPr>
                <w:rFonts w:hint="eastAsia"/>
              </w:rPr>
              <w:t>1-</w:t>
            </w:r>
            <w:r w:rsidRPr="005701D8">
              <w:rPr>
                <w:rFonts w:hint="eastAsia"/>
              </w:rPr>
              <w:t>启动</w:t>
            </w:r>
            <w:r w:rsidRPr="005701D8">
              <w:rPr>
                <w:rFonts w:hint="eastAsia"/>
              </w:rPr>
              <w:t>0-</w:t>
            </w:r>
            <w:r w:rsidRPr="005701D8">
              <w:rPr>
                <w:rFonts w:hint="eastAsia"/>
              </w:rPr>
              <w:t>停止</w:t>
            </w:r>
          </w:p>
        </w:tc>
      </w:tr>
      <w:tr w:rsidR="005701D8" w:rsidRPr="005701D8" w:rsidTr="005701D8">
        <w:tc>
          <w:tcPr>
            <w:tcW w:w="648" w:type="dxa"/>
          </w:tcPr>
          <w:p w:rsidR="005701D8" w:rsidRPr="005701D8" w:rsidRDefault="005701D8" w:rsidP="005701D8">
            <w:r w:rsidRPr="005701D8">
              <w:rPr>
                <w:rFonts w:hint="eastAsia"/>
              </w:rPr>
              <w:t>58</w:t>
            </w:r>
          </w:p>
        </w:tc>
        <w:tc>
          <w:tcPr>
            <w:tcW w:w="2160" w:type="dxa"/>
          </w:tcPr>
          <w:p w:rsidR="005701D8" w:rsidRPr="005701D8" w:rsidRDefault="005701D8" w:rsidP="005701D8">
            <w:proofErr w:type="gramStart"/>
            <w:r w:rsidRPr="005701D8">
              <w:rPr>
                <w:rFonts w:hint="eastAsia"/>
              </w:rPr>
              <w:t>远程启</w:t>
            </w:r>
            <w:proofErr w:type="gramEnd"/>
            <w:r w:rsidRPr="005701D8">
              <w:rPr>
                <w:rFonts w:hint="eastAsia"/>
              </w:rPr>
              <w:t>停</w:t>
            </w:r>
            <w:r w:rsidRPr="005701D8">
              <w:rPr>
                <w:rFonts w:hint="eastAsia"/>
              </w:rPr>
              <w:t>2#</w:t>
            </w:r>
            <w:r w:rsidRPr="005701D8">
              <w:rPr>
                <w:rFonts w:hint="eastAsia"/>
              </w:rPr>
              <w:t>主泵</w:t>
            </w:r>
          </w:p>
        </w:tc>
        <w:tc>
          <w:tcPr>
            <w:tcW w:w="1980" w:type="dxa"/>
          </w:tcPr>
          <w:p w:rsidR="005701D8" w:rsidRPr="005701D8" w:rsidRDefault="005701D8" w:rsidP="005701D8">
            <w:r w:rsidRPr="005701D8">
              <w:rPr>
                <w:rFonts w:hint="eastAsia"/>
              </w:rPr>
              <w:t>V1089.1</w:t>
            </w:r>
          </w:p>
        </w:tc>
        <w:tc>
          <w:tcPr>
            <w:tcW w:w="2160" w:type="dxa"/>
          </w:tcPr>
          <w:p w:rsidR="005701D8" w:rsidRPr="005701D8" w:rsidRDefault="005701D8" w:rsidP="005701D8">
            <w:r w:rsidRPr="005701D8">
              <w:rPr>
                <w:rFonts w:hint="eastAsia"/>
              </w:rPr>
              <w:t>R/W</w:t>
            </w:r>
          </w:p>
        </w:tc>
        <w:tc>
          <w:tcPr>
            <w:tcW w:w="1574" w:type="dxa"/>
          </w:tcPr>
          <w:p w:rsidR="005701D8" w:rsidRPr="005701D8" w:rsidRDefault="005701D8" w:rsidP="005701D8">
            <w:r w:rsidRPr="005701D8">
              <w:rPr>
                <w:rFonts w:hint="eastAsia"/>
              </w:rPr>
              <w:t>1-</w:t>
            </w:r>
            <w:r w:rsidRPr="005701D8">
              <w:rPr>
                <w:rFonts w:hint="eastAsia"/>
              </w:rPr>
              <w:t>启动</w:t>
            </w:r>
            <w:r w:rsidRPr="005701D8">
              <w:rPr>
                <w:rFonts w:hint="eastAsia"/>
              </w:rPr>
              <w:t>0-</w:t>
            </w:r>
            <w:r w:rsidRPr="005701D8">
              <w:rPr>
                <w:rFonts w:hint="eastAsia"/>
              </w:rPr>
              <w:t>停止</w:t>
            </w:r>
          </w:p>
        </w:tc>
      </w:tr>
      <w:tr w:rsidR="005701D8" w:rsidRPr="005701D8" w:rsidTr="005701D8">
        <w:tc>
          <w:tcPr>
            <w:tcW w:w="648" w:type="dxa"/>
          </w:tcPr>
          <w:p w:rsidR="005701D8" w:rsidRPr="005701D8" w:rsidRDefault="005701D8" w:rsidP="005701D8">
            <w:r w:rsidRPr="005701D8">
              <w:rPr>
                <w:rFonts w:hint="eastAsia"/>
              </w:rPr>
              <w:t>59</w:t>
            </w:r>
          </w:p>
        </w:tc>
        <w:tc>
          <w:tcPr>
            <w:tcW w:w="2160" w:type="dxa"/>
          </w:tcPr>
          <w:p w:rsidR="005701D8" w:rsidRPr="005701D8" w:rsidRDefault="005701D8" w:rsidP="005701D8">
            <w:proofErr w:type="gramStart"/>
            <w:r w:rsidRPr="005701D8">
              <w:rPr>
                <w:rFonts w:hint="eastAsia"/>
              </w:rPr>
              <w:t>远程启</w:t>
            </w:r>
            <w:proofErr w:type="gramEnd"/>
            <w:r w:rsidRPr="005701D8">
              <w:rPr>
                <w:rFonts w:hint="eastAsia"/>
              </w:rPr>
              <w:t>停</w:t>
            </w:r>
            <w:r w:rsidRPr="005701D8">
              <w:rPr>
                <w:rFonts w:hint="eastAsia"/>
              </w:rPr>
              <w:t>3#</w:t>
            </w:r>
            <w:r w:rsidRPr="005701D8">
              <w:rPr>
                <w:rFonts w:hint="eastAsia"/>
              </w:rPr>
              <w:t>主泵</w:t>
            </w:r>
          </w:p>
        </w:tc>
        <w:tc>
          <w:tcPr>
            <w:tcW w:w="1980" w:type="dxa"/>
          </w:tcPr>
          <w:p w:rsidR="005701D8" w:rsidRPr="005701D8" w:rsidRDefault="005701D8" w:rsidP="005701D8">
            <w:r w:rsidRPr="005701D8">
              <w:rPr>
                <w:rFonts w:hint="eastAsia"/>
              </w:rPr>
              <w:t>V1089.2</w:t>
            </w:r>
          </w:p>
        </w:tc>
        <w:tc>
          <w:tcPr>
            <w:tcW w:w="2160" w:type="dxa"/>
          </w:tcPr>
          <w:p w:rsidR="005701D8" w:rsidRPr="005701D8" w:rsidRDefault="005701D8" w:rsidP="005701D8">
            <w:r w:rsidRPr="005701D8">
              <w:rPr>
                <w:rFonts w:hint="eastAsia"/>
              </w:rPr>
              <w:t>R/W</w:t>
            </w:r>
          </w:p>
        </w:tc>
        <w:tc>
          <w:tcPr>
            <w:tcW w:w="1574" w:type="dxa"/>
          </w:tcPr>
          <w:p w:rsidR="005701D8" w:rsidRPr="005701D8" w:rsidRDefault="005701D8" w:rsidP="005701D8">
            <w:r w:rsidRPr="005701D8">
              <w:rPr>
                <w:rFonts w:hint="eastAsia"/>
              </w:rPr>
              <w:t>1-</w:t>
            </w:r>
            <w:r w:rsidRPr="005701D8">
              <w:rPr>
                <w:rFonts w:hint="eastAsia"/>
              </w:rPr>
              <w:t>启动</w:t>
            </w:r>
            <w:r w:rsidRPr="005701D8">
              <w:rPr>
                <w:rFonts w:hint="eastAsia"/>
              </w:rPr>
              <w:t>0-</w:t>
            </w:r>
            <w:r w:rsidRPr="005701D8">
              <w:rPr>
                <w:rFonts w:hint="eastAsia"/>
              </w:rPr>
              <w:t>停止</w:t>
            </w:r>
          </w:p>
        </w:tc>
      </w:tr>
      <w:tr w:rsidR="005701D8" w:rsidRPr="005701D8" w:rsidTr="005701D8">
        <w:tc>
          <w:tcPr>
            <w:tcW w:w="648" w:type="dxa"/>
          </w:tcPr>
          <w:p w:rsidR="005701D8" w:rsidRPr="005701D8" w:rsidRDefault="005701D8" w:rsidP="005701D8">
            <w:r w:rsidRPr="005701D8">
              <w:rPr>
                <w:rFonts w:hint="eastAsia"/>
              </w:rPr>
              <w:t>60</w:t>
            </w:r>
          </w:p>
        </w:tc>
        <w:tc>
          <w:tcPr>
            <w:tcW w:w="2160" w:type="dxa"/>
          </w:tcPr>
          <w:p w:rsidR="005701D8" w:rsidRPr="005701D8" w:rsidRDefault="005701D8" w:rsidP="005701D8">
            <w:proofErr w:type="gramStart"/>
            <w:r w:rsidRPr="005701D8">
              <w:rPr>
                <w:rFonts w:hint="eastAsia"/>
              </w:rPr>
              <w:t>远程启</w:t>
            </w:r>
            <w:proofErr w:type="gramEnd"/>
            <w:r w:rsidRPr="005701D8">
              <w:rPr>
                <w:rFonts w:hint="eastAsia"/>
              </w:rPr>
              <w:t>停</w:t>
            </w:r>
            <w:r w:rsidRPr="005701D8">
              <w:rPr>
                <w:rFonts w:hint="eastAsia"/>
              </w:rPr>
              <w:t>4#</w:t>
            </w:r>
            <w:r w:rsidRPr="005701D8">
              <w:rPr>
                <w:rFonts w:hint="eastAsia"/>
              </w:rPr>
              <w:t>主泵</w:t>
            </w:r>
          </w:p>
        </w:tc>
        <w:tc>
          <w:tcPr>
            <w:tcW w:w="1980" w:type="dxa"/>
          </w:tcPr>
          <w:p w:rsidR="005701D8" w:rsidRPr="005701D8" w:rsidRDefault="005701D8" w:rsidP="005701D8">
            <w:r w:rsidRPr="005701D8">
              <w:rPr>
                <w:rFonts w:hint="eastAsia"/>
              </w:rPr>
              <w:t>V1089.3</w:t>
            </w:r>
          </w:p>
        </w:tc>
        <w:tc>
          <w:tcPr>
            <w:tcW w:w="2160" w:type="dxa"/>
          </w:tcPr>
          <w:p w:rsidR="005701D8" w:rsidRPr="005701D8" w:rsidRDefault="005701D8" w:rsidP="005701D8">
            <w:r w:rsidRPr="005701D8">
              <w:rPr>
                <w:rFonts w:hint="eastAsia"/>
              </w:rPr>
              <w:t>R/W</w:t>
            </w:r>
          </w:p>
        </w:tc>
        <w:tc>
          <w:tcPr>
            <w:tcW w:w="1574" w:type="dxa"/>
          </w:tcPr>
          <w:p w:rsidR="005701D8" w:rsidRPr="005701D8" w:rsidRDefault="005701D8" w:rsidP="005701D8">
            <w:r w:rsidRPr="005701D8">
              <w:rPr>
                <w:rFonts w:hint="eastAsia"/>
              </w:rPr>
              <w:t>1-</w:t>
            </w:r>
            <w:r w:rsidRPr="005701D8">
              <w:rPr>
                <w:rFonts w:hint="eastAsia"/>
              </w:rPr>
              <w:t>启动</w:t>
            </w:r>
            <w:r w:rsidRPr="005701D8">
              <w:rPr>
                <w:rFonts w:hint="eastAsia"/>
              </w:rPr>
              <w:t>0-</w:t>
            </w:r>
            <w:r w:rsidRPr="005701D8">
              <w:rPr>
                <w:rFonts w:hint="eastAsia"/>
              </w:rPr>
              <w:t>停止</w:t>
            </w:r>
          </w:p>
        </w:tc>
      </w:tr>
      <w:tr w:rsidR="005701D8" w:rsidRPr="005701D8" w:rsidTr="005701D8">
        <w:tc>
          <w:tcPr>
            <w:tcW w:w="648" w:type="dxa"/>
          </w:tcPr>
          <w:p w:rsidR="005701D8" w:rsidRPr="005701D8" w:rsidRDefault="005701D8" w:rsidP="005701D8">
            <w:r w:rsidRPr="005701D8">
              <w:rPr>
                <w:rFonts w:hint="eastAsia"/>
              </w:rPr>
              <w:t>61</w:t>
            </w:r>
          </w:p>
        </w:tc>
        <w:tc>
          <w:tcPr>
            <w:tcW w:w="2160" w:type="dxa"/>
          </w:tcPr>
          <w:p w:rsidR="005701D8" w:rsidRPr="005701D8" w:rsidRDefault="005701D8" w:rsidP="005701D8">
            <w:proofErr w:type="gramStart"/>
            <w:r w:rsidRPr="005701D8">
              <w:rPr>
                <w:rFonts w:hint="eastAsia"/>
              </w:rPr>
              <w:t>远程启</w:t>
            </w:r>
            <w:proofErr w:type="gramEnd"/>
            <w:r w:rsidRPr="005701D8">
              <w:rPr>
                <w:rFonts w:hint="eastAsia"/>
              </w:rPr>
              <w:t>停</w:t>
            </w:r>
            <w:r w:rsidRPr="005701D8">
              <w:rPr>
                <w:rFonts w:hint="eastAsia"/>
              </w:rPr>
              <w:t>5#</w:t>
            </w:r>
            <w:r w:rsidRPr="005701D8">
              <w:rPr>
                <w:rFonts w:hint="eastAsia"/>
              </w:rPr>
              <w:t>主泵</w:t>
            </w:r>
          </w:p>
        </w:tc>
        <w:tc>
          <w:tcPr>
            <w:tcW w:w="1980" w:type="dxa"/>
          </w:tcPr>
          <w:p w:rsidR="005701D8" w:rsidRPr="005701D8" w:rsidRDefault="005701D8" w:rsidP="005701D8">
            <w:r w:rsidRPr="005701D8">
              <w:rPr>
                <w:rFonts w:hint="eastAsia"/>
              </w:rPr>
              <w:t>V1089.4</w:t>
            </w:r>
          </w:p>
        </w:tc>
        <w:tc>
          <w:tcPr>
            <w:tcW w:w="2160" w:type="dxa"/>
          </w:tcPr>
          <w:p w:rsidR="005701D8" w:rsidRPr="005701D8" w:rsidRDefault="005701D8" w:rsidP="005701D8">
            <w:r w:rsidRPr="005701D8">
              <w:rPr>
                <w:rFonts w:hint="eastAsia"/>
              </w:rPr>
              <w:t>R/W</w:t>
            </w:r>
          </w:p>
        </w:tc>
        <w:tc>
          <w:tcPr>
            <w:tcW w:w="1574" w:type="dxa"/>
          </w:tcPr>
          <w:p w:rsidR="005701D8" w:rsidRPr="005701D8" w:rsidRDefault="005701D8" w:rsidP="005701D8">
            <w:r w:rsidRPr="005701D8">
              <w:rPr>
                <w:rFonts w:hint="eastAsia"/>
              </w:rPr>
              <w:t>1-</w:t>
            </w:r>
            <w:r w:rsidRPr="005701D8">
              <w:rPr>
                <w:rFonts w:hint="eastAsia"/>
              </w:rPr>
              <w:t>启动</w:t>
            </w:r>
            <w:r w:rsidRPr="005701D8">
              <w:rPr>
                <w:rFonts w:hint="eastAsia"/>
              </w:rPr>
              <w:t>0-</w:t>
            </w:r>
            <w:r w:rsidRPr="005701D8">
              <w:rPr>
                <w:rFonts w:hint="eastAsia"/>
              </w:rPr>
              <w:t>停止</w:t>
            </w:r>
          </w:p>
        </w:tc>
      </w:tr>
      <w:tr w:rsidR="005701D8" w:rsidRPr="005701D8" w:rsidTr="005701D8">
        <w:tc>
          <w:tcPr>
            <w:tcW w:w="648" w:type="dxa"/>
          </w:tcPr>
          <w:p w:rsidR="005701D8" w:rsidRPr="005701D8" w:rsidRDefault="005701D8" w:rsidP="005701D8">
            <w:r w:rsidRPr="005701D8">
              <w:rPr>
                <w:rFonts w:hint="eastAsia"/>
              </w:rPr>
              <w:t>62</w:t>
            </w:r>
          </w:p>
        </w:tc>
        <w:tc>
          <w:tcPr>
            <w:tcW w:w="2160" w:type="dxa"/>
          </w:tcPr>
          <w:p w:rsidR="005701D8" w:rsidRPr="005701D8" w:rsidRDefault="005701D8" w:rsidP="005701D8">
            <w:proofErr w:type="gramStart"/>
            <w:r w:rsidRPr="005701D8">
              <w:rPr>
                <w:rFonts w:hint="eastAsia"/>
              </w:rPr>
              <w:t>远程启停辅泵</w:t>
            </w:r>
            <w:proofErr w:type="gramEnd"/>
          </w:p>
        </w:tc>
        <w:tc>
          <w:tcPr>
            <w:tcW w:w="1980" w:type="dxa"/>
          </w:tcPr>
          <w:p w:rsidR="005701D8" w:rsidRPr="005701D8" w:rsidRDefault="005701D8" w:rsidP="005701D8">
            <w:r w:rsidRPr="005701D8">
              <w:rPr>
                <w:rFonts w:hint="eastAsia"/>
              </w:rPr>
              <w:t>V1089.5</w:t>
            </w:r>
          </w:p>
        </w:tc>
        <w:tc>
          <w:tcPr>
            <w:tcW w:w="2160" w:type="dxa"/>
          </w:tcPr>
          <w:p w:rsidR="005701D8" w:rsidRPr="005701D8" w:rsidRDefault="005701D8" w:rsidP="005701D8">
            <w:r w:rsidRPr="005701D8">
              <w:rPr>
                <w:rFonts w:hint="eastAsia"/>
              </w:rPr>
              <w:t>R/W</w:t>
            </w:r>
          </w:p>
        </w:tc>
        <w:tc>
          <w:tcPr>
            <w:tcW w:w="1574" w:type="dxa"/>
          </w:tcPr>
          <w:p w:rsidR="005701D8" w:rsidRPr="005701D8" w:rsidRDefault="005701D8" w:rsidP="005701D8">
            <w:r w:rsidRPr="005701D8">
              <w:rPr>
                <w:rFonts w:hint="eastAsia"/>
              </w:rPr>
              <w:t>1-</w:t>
            </w:r>
            <w:r w:rsidRPr="005701D8">
              <w:rPr>
                <w:rFonts w:hint="eastAsia"/>
              </w:rPr>
              <w:t>启动</w:t>
            </w:r>
            <w:r w:rsidRPr="005701D8">
              <w:rPr>
                <w:rFonts w:hint="eastAsia"/>
              </w:rPr>
              <w:t>0-</w:t>
            </w:r>
            <w:r w:rsidRPr="005701D8">
              <w:rPr>
                <w:rFonts w:hint="eastAsia"/>
              </w:rPr>
              <w:t>停止</w:t>
            </w:r>
          </w:p>
        </w:tc>
      </w:tr>
      <w:tr w:rsidR="005701D8" w:rsidRPr="005701D8" w:rsidTr="005701D8">
        <w:tc>
          <w:tcPr>
            <w:tcW w:w="648" w:type="dxa"/>
          </w:tcPr>
          <w:p w:rsidR="005701D8" w:rsidRPr="005701D8" w:rsidRDefault="005701D8" w:rsidP="005701D8">
            <w:r w:rsidRPr="005701D8">
              <w:rPr>
                <w:rFonts w:hint="eastAsia"/>
              </w:rPr>
              <w:t>63</w:t>
            </w:r>
          </w:p>
        </w:tc>
        <w:tc>
          <w:tcPr>
            <w:tcW w:w="2160" w:type="dxa"/>
          </w:tcPr>
          <w:p w:rsidR="005701D8" w:rsidRPr="005701D8" w:rsidRDefault="005701D8" w:rsidP="005701D8">
            <w:r w:rsidRPr="005701D8">
              <w:rPr>
                <w:rFonts w:hint="eastAsia"/>
              </w:rPr>
              <w:t>视频监控报警信号</w:t>
            </w:r>
          </w:p>
        </w:tc>
        <w:tc>
          <w:tcPr>
            <w:tcW w:w="1980" w:type="dxa"/>
          </w:tcPr>
          <w:p w:rsidR="005701D8" w:rsidRPr="005701D8" w:rsidRDefault="005701D8" w:rsidP="005701D8">
            <w:r w:rsidRPr="005701D8">
              <w:rPr>
                <w:rFonts w:hint="eastAsia"/>
              </w:rPr>
              <w:t>V1089.6</w:t>
            </w:r>
          </w:p>
        </w:tc>
        <w:tc>
          <w:tcPr>
            <w:tcW w:w="2160" w:type="dxa"/>
          </w:tcPr>
          <w:p w:rsidR="005701D8" w:rsidRPr="005701D8" w:rsidRDefault="005701D8" w:rsidP="005701D8">
            <w:r w:rsidRPr="005701D8">
              <w:rPr>
                <w:rFonts w:hint="eastAsia"/>
              </w:rPr>
              <w:t>R/W</w:t>
            </w:r>
          </w:p>
        </w:tc>
        <w:tc>
          <w:tcPr>
            <w:tcW w:w="1574" w:type="dxa"/>
          </w:tcPr>
          <w:p w:rsidR="005701D8" w:rsidRPr="005701D8" w:rsidRDefault="005701D8" w:rsidP="005701D8">
            <w:r w:rsidRPr="005701D8">
              <w:rPr>
                <w:rFonts w:hint="eastAsia"/>
              </w:rPr>
              <w:t>1-</w:t>
            </w:r>
            <w:r w:rsidRPr="005701D8">
              <w:rPr>
                <w:rFonts w:hint="eastAsia"/>
              </w:rPr>
              <w:t>报警</w:t>
            </w:r>
            <w:r w:rsidRPr="005701D8">
              <w:rPr>
                <w:rFonts w:hint="eastAsia"/>
              </w:rPr>
              <w:t>0-</w:t>
            </w:r>
            <w:r w:rsidRPr="005701D8">
              <w:rPr>
                <w:rFonts w:hint="eastAsia"/>
              </w:rPr>
              <w:t>正常</w:t>
            </w:r>
          </w:p>
        </w:tc>
      </w:tr>
      <w:tr w:rsidR="005701D8" w:rsidRPr="005701D8" w:rsidTr="005701D8">
        <w:tc>
          <w:tcPr>
            <w:tcW w:w="648" w:type="dxa"/>
          </w:tcPr>
          <w:p w:rsidR="005701D8" w:rsidRPr="005701D8" w:rsidRDefault="005701D8" w:rsidP="005701D8">
            <w:r w:rsidRPr="005701D8">
              <w:rPr>
                <w:rFonts w:hint="eastAsia"/>
              </w:rPr>
              <w:t>64</w:t>
            </w:r>
          </w:p>
        </w:tc>
        <w:tc>
          <w:tcPr>
            <w:tcW w:w="2160" w:type="dxa"/>
          </w:tcPr>
          <w:p w:rsidR="005701D8" w:rsidRPr="005701D8" w:rsidRDefault="005701D8" w:rsidP="005701D8">
            <w:r w:rsidRPr="005701D8">
              <w:rPr>
                <w:rFonts w:hint="eastAsia"/>
              </w:rPr>
              <w:t>远程进水电动阀调节</w:t>
            </w:r>
          </w:p>
        </w:tc>
        <w:tc>
          <w:tcPr>
            <w:tcW w:w="1980" w:type="dxa"/>
          </w:tcPr>
          <w:p w:rsidR="005701D8" w:rsidRPr="005701D8" w:rsidRDefault="005701D8" w:rsidP="005701D8">
            <w:r w:rsidRPr="005701D8">
              <w:rPr>
                <w:rFonts w:hint="eastAsia"/>
              </w:rPr>
              <w:t>VD1090</w:t>
            </w:r>
            <w:r w:rsidRPr="005701D8">
              <w:rPr>
                <w:rFonts w:hint="eastAsia"/>
              </w:rPr>
              <w:t>（</w:t>
            </w:r>
            <w:r w:rsidRPr="005701D8">
              <w:rPr>
                <w:rFonts w:hint="eastAsia"/>
              </w:rPr>
              <w:t>real</w:t>
            </w:r>
            <w:r w:rsidRPr="005701D8">
              <w:rPr>
                <w:rFonts w:hint="eastAsia"/>
              </w:rPr>
              <w:t>）</w:t>
            </w:r>
          </w:p>
        </w:tc>
        <w:tc>
          <w:tcPr>
            <w:tcW w:w="2160" w:type="dxa"/>
          </w:tcPr>
          <w:p w:rsidR="005701D8" w:rsidRPr="005701D8" w:rsidRDefault="005701D8" w:rsidP="005701D8">
            <w:r w:rsidRPr="005701D8">
              <w:rPr>
                <w:rFonts w:hint="eastAsia"/>
              </w:rPr>
              <w:t>R/W</w:t>
            </w:r>
            <w:r w:rsidRPr="005701D8">
              <w:rPr>
                <w:rFonts w:hint="eastAsia"/>
              </w:rPr>
              <w:t>；</w:t>
            </w:r>
          </w:p>
        </w:tc>
        <w:tc>
          <w:tcPr>
            <w:tcW w:w="1574" w:type="dxa"/>
          </w:tcPr>
          <w:p w:rsidR="005701D8" w:rsidRPr="005701D8" w:rsidRDefault="005701D8" w:rsidP="005701D8"/>
        </w:tc>
      </w:tr>
    </w:tbl>
    <w:p w:rsidR="005701D8" w:rsidRPr="005701D8" w:rsidRDefault="005701D8" w:rsidP="005701D8"/>
    <w:p w:rsidR="005701D8" w:rsidRPr="005701D8" w:rsidRDefault="005701D8" w:rsidP="005701D8">
      <w:r w:rsidRPr="005701D8">
        <w:rPr>
          <w:rFonts w:hint="eastAsia"/>
        </w:rPr>
        <w:t>注：</w:t>
      </w:r>
      <w:r w:rsidRPr="005701D8">
        <w:rPr>
          <w:rFonts w:hint="eastAsia"/>
        </w:rPr>
        <w:t>1</w:t>
      </w:r>
      <w:r w:rsidRPr="005701D8">
        <w:rPr>
          <w:rFonts w:hint="eastAsia"/>
        </w:rPr>
        <w:t>、</w:t>
      </w:r>
      <w:proofErr w:type="gramStart"/>
      <w:r w:rsidRPr="005701D8">
        <w:rPr>
          <w:rFonts w:hint="eastAsia"/>
        </w:rPr>
        <w:t>泵前压力</w:t>
      </w:r>
      <w:proofErr w:type="gramEnd"/>
      <w:r w:rsidRPr="005701D8">
        <w:rPr>
          <w:rFonts w:hint="eastAsia"/>
        </w:rPr>
        <w:t>仅该泵站供水方式为管网叠压式时才有。</w:t>
      </w:r>
    </w:p>
    <w:p w:rsidR="005701D8" w:rsidRPr="005701D8" w:rsidRDefault="005701D8" w:rsidP="005701D8">
      <w:pPr>
        <w:ind w:firstLine="435"/>
      </w:pPr>
      <w:r w:rsidRPr="005701D8">
        <w:rPr>
          <w:rFonts w:hint="eastAsia"/>
        </w:rPr>
        <w:t>2</w:t>
      </w:r>
      <w:r w:rsidRPr="005701D8">
        <w:rPr>
          <w:rFonts w:hint="eastAsia"/>
        </w:rPr>
        <w:t>、水箱水位仅该泵站供水方式为水箱式时才有。</w:t>
      </w:r>
    </w:p>
    <w:p w:rsidR="005701D8" w:rsidRPr="005701D8" w:rsidRDefault="005701D8" w:rsidP="005701D8">
      <w:pPr>
        <w:ind w:firstLine="435"/>
      </w:pPr>
      <w:r w:rsidRPr="005701D8">
        <w:rPr>
          <w:rFonts w:hint="eastAsia"/>
        </w:rPr>
        <w:t>3</w:t>
      </w:r>
      <w:r w:rsidRPr="005701D8">
        <w:rPr>
          <w:rFonts w:hint="eastAsia"/>
        </w:rPr>
        <w:t>、所有故障及状态信号在值为“</w:t>
      </w:r>
      <w:r w:rsidRPr="005701D8">
        <w:rPr>
          <w:rFonts w:hint="eastAsia"/>
        </w:rPr>
        <w:t>1</w:t>
      </w:r>
      <w:r w:rsidRPr="005701D8">
        <w:rPr>
          <w:rFonts w:hint="eastAsia"/>
        </w:rPr>
        <w:t>”时表示该信号符合故障或状态描述。</w:t>
      </w:r>
    </w:p>
    <w:p w:rsidR="005701D8" w:rsidRPr="005701D8" w:rsidRDefault="005701D8" w:rsidP="005701D8">
      <w:pPr>
        <w:ind w:firstLine="435"/>
      </w:pPr>
      <w:r w:rsidRPr="005701D8">
        <w:rPr>
          <w:rFonts w:hint="eastAsia"/>
        </w:rPr>
        <w:t>4</w:t>
      </w:r>
      <w:r w:rsidRPr="005701D8">
        <w:rPr>
          <w:rFonts w:hint="eastAsia"/>
        </w:rPr>
        <w:t>、因泵站供水方式不同、各分区供水机组数量不同，造成部分数据为空，该部分地址数据写入</w:t>
      </w:r>
      <w:proofErr w:type="gramStart"/>
      <w:r w:rsidRPr="005701D8">
        <w:t>”</w:t>
      </w:r>
      <w:proofErr w:type="gramEnd"/>
      <w:r w:rsidRPr="005701D8">
        <w:rPr>
          <w:rFonts w:hint="eastAsia"/>
        </w:rPr>
        <w:t>0</w:t>
      </w:r>
      <w:proofErr w:type="gramStart"/>
      <w:r w:rsidRPr="005701D8">
        <w:t>”</w:t>
      </w:r>
      <w:proofErr w:type="gramEnd"/>
      <w:r w:rsidRPr="005701D8">
        <w:rPr>
          <w:rFonts w:hint="eastAsia"/>
        </w:rPr>
        <w:t>。</w:t>
      </w:r>
    </w:p>
    <w:p w:rsidR="005701D8" w:rsidRPr="005701D8" w:rsidRDefault="005701D8" w:rsidP="005701D8">
      <w:pPr>
        <w:ind w:firstLine="435"/>
      </w:pPr>
      <w:r w:rsidRPr="005701D8">
        <w:rPr>
          <w:rFonts w:hint="eastAsia"/>
        </w:rPr>
        <w:t>5</w:t>
      </w:r>
      <w:r w:rsidRPr="005701D8">
        <w:rPr>
          <w:rFonts w:hint="eastAsia"/>
        </w:rPr>
        <w:t>、远程进水电动阀调节：在远程控制状态下，通过远程输入进水电动调节阀开启度，控制进水电动调节阀开度。</w:t>
      </w:r>
    </w:p>
    <w:p w:rsidR="005701D8" w:rsidRPr="005701D8" w:rsidRDefault="005701D8" w:rsidP="005701D8">
      <w:pPr>
        <w:ind w:firstLine="435"/>
      </w:pPr>
      <w:r w:rsidRPr="005701D8">
        <w:rPr>
          <w:rFonts w:hint="eastAsia"/>
        </w:rPr>
        <w:t>6</w:t>
      </w:r>
      <w:r w:rsidRPr="005701D8">
        <w:rPr>
          <w:rFonts w:hint="eastAsia"/>
        </w:rPr>
        <w:t>、各分区出水管道只有一个时，瞬时流量及累计流量写入瞬时流量</w:t>
      </w:r>
      <w:r w:rsidRPr="005701D8">
        <w:rPr>
          <w:rFonts w:hint="eastAsia"/>
        </w:rPr>
        <w:t>1</w:t>
      </w:r>
      <w:r w:rsidRPr="005701D8">
        <w:rPr>
          <w:rFonts w:hint="eastAsia"/>
        </w:rPr>
        <w:t>及累计流量</w:t>
      </w:r>
      <w:r w:rsidRPr="005701D8">
        <w:rPr>
          <w:rFonts w:hint="eastAsia"/>
        </w:rPr>
        <w:t>1</w:t>
      </w:r>
      <w:r w:rsidRPr="005701D8">
        <w:rPr>
          <w:rFonts w:hint="eastAsia"/>
        </w:rPr>
        <w:t>。</w:t>
      </w:r>
    </w:p>
    <w:p w:rsidR="000D64F6" w:rsidRPr="005701D8" w:rsidRDefault="005701D8" w:rsidP="005701D8">
      <w:pPr>
        <w:ind w:firstLine="435"/>
      </w:pPr>
      <w:r w:rsidRPr="005701D8">
        <w:rPr>
          <w:rFonts w:hint="eastAsia"/>
        </w:rPr>
        <w:t>7</w:t>
      </w:r>
      <w:r w:rsidRPr="005701D8">
        <w:rPr>
          <w:rFonts w:hint="eastAsia"/>
        </w:rPr>
        <w:t>、泵站只有一个出入门时，正常开门信号及非法入侵信号写入正常开门信号</w:t>
      </w:r>
      <w:r w:rsidRPr="005701D8">
        <w:rPr>
          <w:rFonts w:hint="eastAsia"/>
        </w:rPr>
        <w:t>1</w:t>
      </w:r>
      <w:r w:rsidRPr="005701D8">
        <w:rPr>
          <w:rFonts w:hint="eastAsia"/>
        </w:rPr>
        <w:t>及非法入侵信号</w:t>
      </w:r>
      <w:r w:rsidRPr="005701D8">
        <w:rPr>
          <w:rFonts w:hint="eastAsia"/>
        </w:rPr>
        <w:t>1</w:t>
      </w:r>
      <w:r w:rsidRPr="005701D8">
        <w:rPr>
          <w:rFonts w:hint="eastAsia"/>
        </w:rPr>
        <w:t>；视频监控报警信号为所有初入门正常开门信号及非法入侵信号或值。</w:t>
      </w:r>
    </w:p>
    <w:sectPr w:rsidR="000D64F6" w:rsidRPr="005701D8">
      <w:footerReference w:type="default" r:id="rId14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947" w:rsidRDefault="000D3947" w:rsidP="008D7705">
      <w:r>
        <w:separator/>
      </w:r>
    </w:p>
  </w:endnote>
  <w:endnote w:type="continuationSeparator" w:id="0">
    <w:p w:rsidR="000D3947" w:rsidRDefault="000D3947" w:rsidP="008D7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gLiU">
    <w:altName w:val="細明體"/>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幼圆">
    <w:panose1 w:val="02010509060101010101"/>
    <w:charset w:val="86"/>
    <w:family w:val="modern"/>
    <w:pitch w:val="fixed"/>
    <w:sig w:usb0="00000001" w:usb1="080E0000" w:usb2="00000010" w:usb3="00000000" w:csb0="00040000" w:csb1="00000000"/>
  </w:font>
  <w:font w:name="Plotter">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方正小标宋简体">
    <w:altName w:val="宋体"/>
    <w:panose1 w:val="00000000000000000000"/>
    <w:charset w:val="86"/>
    <w:family w:val="roman"/>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1D8" w:rsidRDefault="005701D8" w:rsidP="005701D8">
    <w:pPr>
      <w:pStyle w:val="a9"/>
      <w:framePr w:wrap="around" w:vAnchor="text" w:hAnchor="margin" w:xAlign="center" w:y="1"/>
      <w:ind w:left="420"/>
      <w:rPr>
        <w:rStyle w:val="ac"/>
      </w:rPr>
    </w:pPr>
    <w:r>
      <w:rPr>
        <w:rStyle w:val="ac"/>
      </w:rPr>
      <w:fldChar w:fldCharType="begin"/>
    </w:r>
    <w:r>
      <w:rPr>
        <w:rStyle w:val="ac"/>
      </w:rPr>
      <w:instrText xml:space="preserve">PAGE  </w:instrText>
    </w:r>
    <w:r>
      <w:rPr>
        <w:rStyle w:val="ac"/>
      </w:rPr>
      <w:fldChar w:fldCharType="end"/>
    </w:r>
  </w:p>
  <w:p w:rsidR="005701D8" w:rsidRDefault="005701D8" w:rsidP="005701D8">
    <w:pPr>
      <w:pStyle w:val="a9"/>
      <w:ind w:left="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1D8" w:rsidRDefault="005701D8" w:rsidP="005701D8">
    <w:pPr>
      <w:pStyle w:val="a9"/>
      <w:ind w:left="420"/>
      <w:jc w:val="center"/>
      <w:rPr>
        <w:rFonts w:ascii="宋体" w:hAnsi="宋体"/>
        <w:sz w:val="24"/>
      </w:rPr>
    </w:pPr>
    <w:r>
      <w:rPr>
        <w:rFonts w:ascii="宋体" w:hAnsi="宋体" w:hint="eastAsia"/>
        <w:kern w:val="0"/>
        <w:sz w:val="24"/>
        <w:szCs w:val="21"/>
      </w:rPr>
      <w:t xml:space="preserve">第 </w:t>
    </w:r>
    <w:r>
      <w:rPr>
        <w:rFonts w:ascii="宋体" w:hAnsi="宋体"/>
        <w:kern w:val="0"/>
        <w:sz w:val="24"/>
        <w:szCs w:val="21"/>
      </w:rPr>
      <w:fldChar w:fldCharType="begin"/>
    </w:r>
    <w:r>
      <w:rPr>
        <w:rFonts w:ascii="宋体" w:hAnsi="宋体"/>
        <w:kern w:val="0"/>
        <w:sz w:val="24"/>
        <w:szCs w:val="21"/>
      </w:rPr>
      <w:instrText xml:space="preserve"> PAGE </w:instrText>
    </w:r>
    <w:r>
      <w:rPr>
        <w:rFonts w:ascii="宋体" w:hAnsi="宋体"/>
        <w:kern w:val="0"/>
        <w:sz w:val="24"/>
        <w:szCs w:val="21"/>
      </w:rPr>
      <w:fldChar w:fldCharType="separate"/>
    </w:r>
    <w:r w:rsidR="00724418">
      <w:rPr>
        <w:rFonts w:ascii="宋体" w:hAnsi="宋体"/>
        <w:noProof/>
        <w:kern w:val="0"/>
        <w:sz w:val="24"/>
        <w:szCs w:val="21"/>
      </w:rPr>
      <w:t>34</w:t>
    </w:r>
    <w:r>
      <w:rPr>
        <w:rFonts w:ascii="宋体" w:hAnsi="宋体"/>
        <w:kern w:val="0"/>
        <w:sz w:val="24"/>
        <w:szCs w:val="21"/>
      </w:rPr>
      <w:fldChar w:fldCharType="end"/>
    </w:r>
    <w:r>
      <w:rPr>
        <w:rFonts w:ascii="宋体" w:hAnsi="宋体" w:hint="eastAsia"/>
        <w:kern w:val="0"/>
        <w:sz w:val="24"/>
        <w:szCs w:val="21"/>
      </w:rPr>
      <w:t xml:space="preserve"> 页 共 </w:t>
    </w:r>
    <w:r>
      <w:rPr>
        <w:rFonts w:ascii="宋体" w:hAnsi="宋体"/>
        <w:kern w:val="0"/>
        <w:sz w:val="24"/>
        <w:szCs w:val="21"/>
      </w:rPr>
      <w:fldChar w:fldCharType="begin"/>
    </w:r>
    <w:r>
      <w:rPr>
        <w:rFonts w:ascii="宋体" w:hAnsi="宋体"/>
        <w:kern w:val="0"/>
        <w:sz w:val="24"/>
        <w:szCs w:val="21"/>
      </w:rPr>
      <w:instrText xml:space="preserve"> NUMPAGES </w:instrText>
    </w:r>
    <w:r>
      <w:rPr>
        <w:rFonts w:ascii="宋体" w:hAnsi="宋体"/>
        <w:kern w:val="0"/>
        <w:sz w:val="24"/>
        <w:szCs w:val="21"/>
      </w:rPr>
      <w:fldChar w:fldCharType="separate"/>
    </w:r>
    <w:r w:rsidR="00724418">
      <w:rPr>
        <w:rFonts w:ascii="宋体" w:hAnsi="宋体"/>
        <w:noProof/>
        <w:kern w:val="0"/>
        <w:sz w:val="24"/>
        <w:szCs w:val="21"/>
      </w:rPr>
      <w:t>34</w:t>
    </w:r>
    <w:r>
      <w:rPr>
        <w:rFonts w:ascii="宋体" w:hAnsi="宋体"/>
        <w:kern w:val="0"/>
        <w:sz w:val="24"/>
        <w:szCs w:val="21"/>
      </w:rPr>
      <w:fldChar w:fldCharType="end"/>
    </w:r>
    <w:r>
      <w:rPr>
        <w:rFonts w:ascii="宋体" w:hAnsi="宋体" w:hint="eastAsia"/>
        <w:kern w:val="0"/>
        <w:sz w:val="24"/>
        <w:szCs w:val="21"/>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1D8" w:rsidRDefault="005701D8">
    <w:pPr>
      <w:pStyle w:val="a9"/>
      <w:jc w:val="right"/>
    </w:pPr>
    <w:r>
      <w:fldChar w:fldCharType="begin"/>
    </w:r>
    <w:r>
      <w:instrText xml:space="preserve"> PAGE   \* MERGEFORMAT </w:instrText>
    </w:r>
    <w:r>
      <w:fldChar w:fldCharType="separate"/>
    </w:r>
    <w:r w:rsidR="00724418" w:rsidRPr="00724418">
      <w:rPr>
        <w:noProof/>
        <w:lang w:val="zh-CN"/>
      </w:rPr>
      <w:t>36</w:t>
    </w:r>
    <w:r>
      <w:fldChar w:fldCharType="end"/>
    </w:r>
  </w:p>
  <w:p w:rsidR="005701D8" w:rsidRDefault="005701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947" w:rsidRDefault="000D3947" w:rsidP="008D7705">
      <w:r>
        <w:separator/>
      </w:r>
    </w:p>
  </w:footnote>
  <w:footnote w:type="continuationSeparator" w:id="0">
    <w:p w:rsidR="000D3947" w:rsidRDefault="000D3947" w:rsidP="008D77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1D8" w:rsidRDefault="005701D8">
    <w:pPr>
      <w:pStyle w:val="a8"/>
      <w:jc w:val="both"/>
      <w:rPr>
        <w:rFonts w:ascii="宋体" w:hAnsi="宋体"/>
        <w:b/>
        <w:i/>
        <w:color w:val="0000FF"/>
        <w:sz w:val="24"/>
      </w:rPr>
    </w:pPr>
    <w:r>
      <w:rPr>
        <w:rFonts w:hint="eastAsia"/>
        <w:color w:val="FF0000"/>
      </w:rPr>
      <w:t>安徽诚信项目管理有限公司</w:t>
    </w:r>
    <w:r>
      <w:rPr>
        <w:rFonts w:hint="eastAsia"/>
      </w:rPr>
      <w:t>招标文件</w:t>
    </w:r>
    <w:r>
      <w:rPr>
        <w:rFonts w:hint="eastAsia"/>
      </w:rPr>
      <w:t>-</w:t>
    </w:r>
    <w:r>
      <w:rPr>
        <w:rFonts w:hint="eastAsia"/>
      </w:rPr>
      <w:t>货物类最低价法</w:t>
    </w:r>
    <w:r w:rsidRPr="00742821">
      <w:t>2016-030</w:t>
    </w:r>
    <w:r>
      <w:rPr>
        <w:rFonts w:hint="eastAsia"/>
      </w:rPr>
      <w:t>7</w:t>
    </w:r>
    <w:r>
      <w:rPr>
        <w:rFonts w:hint="eastAsia"/>
      </w:rPr>
      <w:t>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634E9"/>
    <w:multiLevelType w:val="multilevel"/>
    <w:tmpl w:val="011AB11C"/>
    <w:lvl w:ilvl="0">
      <w:start w:val="1"/>
      <w:numFmt w:val="decimal"/>
      <w:lvlText w:val="%1)"/>
      <w:lvlJc w:val="left"/>
      <w:rPr>
        <w:rFonts w:ascii="MingLiU" w:eastAsia="MingLiU" w:hAnsi="MingLiU" w:cs="MingLiU"/>
        <w:b w:val="0"/>
        <w:bCs w:val="0"/>
        <w:i w:val="0"/>
        <w:iCs w:val="0"/>
        <w:smallCaps w:val="0"/>
        <w:strike w:val="0"/>
        <w:color w:val="000000"/>
        <w:spacing w:val="10"/>
        <w:w w:val="100"/>
        <w:position w:val="0"/>
        <w:sz w:val="21"/>
        <w:szCs w:val="21"/>
        <w:u w:val="none"/>
        <w:lang w:val="en-US"/>
      </w:rPr>
    </w:lvl>
    <w:lvl w:ilvl="1">
      <w:numFmt w:val="decimal"/>
      <w:lvlText w:val=""/>
      <w:lvlJc w:val="left"/>
    </w:lvl>
    <w:lvl w:ilvl="2">
      <w:numFmt w:val="decimal"/>
      <w:lvlText w:val=""/>
      <w:lvlJc w:val="left"/>
    </w:lvl>
    <w:lvl w:ilvl="3">
      <w:numFmt w:val="decimal"/>
      <w:pStyle w:val="SUR--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73E267C"/>
    <w:multiLevelType w:val="hybridMultilevel"/>
    <w:tmpl w:val="392A6E24"/>
    <w:lvl w:ilvl="0" w:tplc="ADC00F32">
      <w:start w:val="1"/>
      <w:numFmt w:val="decimal"/>
      <w:lvlText w:val="%1、"/>
      <w:lvlJc w:val="left"/>
      <w:pPr>
        <w:tabs>
          <w:tab w:val="num" w:pos="855"/>
        </w:tabs>
        <w:ind w:left="855" w:hanging="360"/>
      </w:pPr>
      <w:rPr>
        <w:rFonts w:hint="default"/>
      </w:rPr>
    </w:lvl>
    <w:lvl w:ilvl="1" w:tplc="04090019" w:tentative="1">
      <w:start w:val="1"/>
      <w:numFmt w:val="lowerLetter"/>
      <w:lvlText w:val="%2)"/>
      <w:lvlJc w:val="left"/>
      <w:pPr>
        <w:tabs>
          <w:tab w:val="num" w:pos="1335"/>
        </w:tabs>
        <w:ind w:left="1335" w:hanging="420"/>
      </w:pPr>
    </w:lvl>
    <w:lvl w:ilvl="2" w:tplc="0409001B" w:tentative="1">
      <w:start w:val="1"/>
      <w:numFmt w:val="lowerRoman"/>
      <w:lvlText w:val="%3."/>
      <w:lvlJc w:val="right"/>
      <w:pPr>
        <w:tabs>
          <w:tab w:val="num" w:pos="1755"/>
        </w:tabs>
        <w:ind w:left="1755" w:hanging="420"/>
      </w:pPr>
    </w:lvl>
    <w:lvl w:ilvl="3" w:tplc="0409000F" w:tentative="1">
      <w:start w:val="1"/>
      <w:numFmt w:val="decimal"/>
      <w:lvlText w:val="%4."/>
      <w:lvlJc w:val="left"/>
      <w:pPr>
        <w:tabs>
          <w:tab w:val="num" w:pos="2175"/>
        </w:tabs>
        <w:ind w:left="2175" w:hanging="420"/>
      </w:pPr>
    </w:lvl>
    <w:lvl w:ilvl="4" w:tplc="04090019" w:tentative="1">
      <w:start w:val="1"/>
      <w:numFmt w:val="lowerLetter"/>
      <w:lvlText w:val="%5)"/>
      <w:lvlJc w:val="left"/>
      <w:pPr>
        <w:tabs>
          <w:tab w:val="num" w:pos="2595"/>
        </w:tabs>
        <w:ind w:left="2595" w:hanging="420"/>
      </w:pPr>
    </w:lvl>
    <w:lvl w:ilvl="5" w:tplc="0409001B" w:tentative="1">
      <w:start w:val="1"/>
      <w:numFmt w:val="lowerRoman"/>
      <w:lvlText w:val="%6."/>
      <w:lvlJc w:val="right"/>
      <w:pPr>
        <w:tabs>
          <w:tab w:val="num" w:pos="3015"/>
        </w:tabs>
        <w:ind w:left="3015" w:hanging="420"/>
      </w:pPr>
    </w:lvl>
    <w:lvl w:ilvl="6" w:tplc="0409000F" w:tentative="1">
      <w:start w:val="1"/>
      <w:numFmt w:val="decimal"/>
      <w:lvlText w:val="%7."/>
      <w:lvlJc w:val="left"/>
      <w:pPr>
        <w:tabs>
          <w:tab w:val="num" w:pos="3435"/>
        </w:tabs>
        <w:ind w:left="3435" w:hanging="420"/>
      </w:pPr>
    </w:lvl>
    <w:lvl w:ilvl="7" w:tplc="04090019" w:tentative="1">
      <w:start w:val="1"/>
      <w:numFmt w:val="lowerLetter"/>
      <w:lvlText w:val="%8)"/>
      <w:lvlJc w:val="left"/>
      <w:pPr>
        <w:tabs>
          <w:tab w:val="num" w:pos="3855"/>
        </w:tabs>
        <w:ind w:left="3855" w:hanging="420"/>
      </w:pPr>
    </w:lvl>
    <w:lvl w:ilvl="8" w:tplc="0409001B" w:tentative="1">
      <w:start w:val="1"/>
      <w:numFmt w:val="lowerRoman"/>
      <w:lvlText w:val="%9."/>
      <w:lvlJc w:val="right"/>
      <w:pPr>
        <w:tabs>
          <w:tab w:val="num" w:pos="4275"/>
        </w:tabs>
        <w:ind w:left="4275" w:hanging="420"/>
      </w:pPr>
    </w:lvl>
  </w:abstractNum>
  <w:abstractNum w:abstractNumId="2">
    <w:nsid w:val="36B150AB"/>
    <w:multiLevelType w:val="multilevel"/>
    <w:tmpl w:val="07A48C72"/>
    <w:lvl w:ilvl="0">
      <w:start w:val="4"/>
      <w:numFmt w:val="decimal"/>
      <w:pStyle w:val="1"/>
      <w:lvlText w:val="2.%1"/>
      <w:lvlJc w:val="left"/>
      <w:rPr>
        <w:rFonts w:ascii="MingLiU" w:eastAsia="MingLiU" w:hAnsi="MingLiU" w:cs="MingLiU"/>
        <w:b w:val="0"/>
        <w:bCs w:val="0"/>
        <w:i w:val="0"/>
        <w:iCs w:val="0"/>
        <w:smallCaps w:val="0"/>
        <w:strike w:val="0"/>
        <w:color w:val="000000"/>
        <w:spacing w:val="1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A9A6648"/>
    <w:multiLevelType w:val="hybridMultilevel"/>
    <w:tmpl w:val="E2209EE4"/>
    <w:lvl w:ilvl="0" w:tplc="AB00B39C">
      <w:start w:val="1"/>
      <w:numFmt w:val="decimal"/>
      <w:lvlText w:val="%1、"/>
      <w:lvlJc w:val="left"/>
      <w:pPr>
        <w:tabs>
          <w:tab w:val="num" w:pos="795"/>
        </w:tabs>
        <w:ind w:left="795" w:hanging="360"/>
      </w:pPr>
      <w:rPr>
        <w:rFonts w:hint="default"/>
      </w:rPr>
    </w:lvl>
    <w:lvl w:ilvl="1" w:tplc="04090019" w:tentative="1">
      <w:start w:val="1"/>
      <w:numFmt w:val="lowerLetter"/>
      <w:lvlText w:val="%2)"/>
      <w:lvlJc w:val="left"/>
      <w:pPr>
        <w:tabs>
          <w:tab w:val="num" w:pos="1275"/>
        </w:tabs>
        <w:ind w:left="1275" w:hanging="420"/>
      </w:pPr>
    </w:lvl>
    <w:lvl w:ilvl="2" w:tplc="0409001B" w:tentative="1">
      <w:start w:val="1"/>
      <w:numFmt w:val="lowerRoman"/>
      <w:lvlText w:val="%3."/>
      <w:lvlJc w:val="right"/>
      <w:pPr>
        <w:tabs>
          <w:tab w:val="num" w:pos="1695"/>
        </w:tabs>
        <w:ind w:left="1695" w:hanging="420"/>
      </w:pPr>
    </w:lvl>
    <w:lvl w:ilvl="3" w:tplc="0409000F" w:tentative="1">
      <w:start w:val="1"/>
      <w:numFmt w:val="decimal"/>
      <w:lvlText w:val="%4."/>
      <w:lvlJc w:val="left"/>
      <w:pPr>
        <w:tabs>
          <w:tab w:val="num" w:pos="2115"/>
        </w:tabs>
        <w:ind w:left="2115" w:hanging="420"/>
      </w:pPr>
    </w:lvl>
    <w:lvl w:ilvl="4" w:tplc="04090019" w:tentative="1">
      <w:start w:val="1"/>
      <w:numFmt w:val="lowerLetter"/>
      <w:lvlText w:val="%5)"/>
      <w:lvlJc w:val="left"/>
      <w:pPr>
        <w:tabs>
          <w:tab w:val="num" w:pos="2535"/>
        </w:tabs>
        <w:ind w:left="2535" w:hanging="420"/>
      </w:pPr>
    </w:lvl>
    <w:lvl w:ilvl="5" w:tplc="0409001B" w:tentative="1">
      <w:start w:val="1"/>
      <w:numFmt w:val="lowerRoman"/>
      <w:lvlText w:val="%6."/>
      <w:lvlJc w:val="right"/>
      <w:pPr>
        <w:tabs>
          <w:tab w:val="num" w:pos="2955"/>
        </w:tabs>
        <w:ind w:left="2955" w:hanging="420"/>
      </w:pPr>
    </w:lvl>
    <w:lvl w:ilvl="6" w:tplc="0409000F" w:tentative="1">
      <w:start w:val="1"/>
      <w:numFmt w:val="decimal"/>
      <w:lvlText w:val="%7."/>
      <w:lvlJc w:val="left"/>
      <w:pPr>
        <w:tabs>
          <w:tab w:val="num" w:pos="3375"/>
        </w:tabs>
        <w:ind w:left="3375" w:hanging="420"/>
      </w:pPr>
    </w:lvl>
    <w:lvl w:ilvl="7" w:tplc="04090019" w:tentative="1">
      <w:start w:val="1"/>
      <w:numFmt w:val="lowerLetter"/>
      <w:lvlText w:val="%8)"/>
      <w:lvlJc w:val="left"/>
      <w:pPr>
        <w:tabs>
          <w:tab w:val="num" w:pos="3795"/>
        </w:tabs>
        <w:ind w:left="3795" w:hanging="420"/>
      </w:pPr>
    </w:lvl>
    <w:lvl w:ilvl="8" w:tplc="0409001B" w:tentative="1">
      <w:start w:val="1"/>
      <w:numFmt w:val="lowerRoman"/>
      <w:lvlText w:val="%9."/>
      <w:lvlJc w:val="right"/>
      <w:pPr>
        <w:tabs>
          <w:tab w:val="num" w:pos="4215"/>
        </w:tabs>
        <w:ind w:left="4215" w:hanging="420"/>
      </w:pPr>
    </w:lvl>
  </w:abstractNum>
  <w:abstractNum w:abstractNumId="4">
    <w:nsid w:val="74B16D92"/>
    <w:multiLevelType w:val="multilevel"/>
    <w:tmpl w:val="819CB108"/>
    <w:lvl w:ilvl="0">
      <w:start w:val="1"/>
      <w:numFmt w:val="decimal"/>
      <w:pStyle w:val="a"/>
      <w:lvlText w:val="%1)"/>
      <w:lvlJc w:val="left"/>
      <w:rPr>
        <w:rFonts w:ascii="MingLiU" w:eastAsia="MingLiU" w:hAnsi="MingLiU" w:cs="MingLiU"/>
        <w:b w:val="0"/>
        <w:bCs w:val="0"/>
        <w:i w:val="0"/>
        <w:iCs w:val="0"/>
        <w:smallCaps w:val="0"/>
        <w:strike w:val="0"/>
        <w:color w:val="000000"/>
        <w:spacing w:val="10"/>
        <w:w w:val="100"/>
        <w:position w:val="0"/>
        <w:sz w:val="21"/>
        <w:szCs w:val="21"/>
        <w:u w:val="none"/>
        <w:lang w:val="en-US"/>
      </w:rPr>
    </w:lvl>
    <w:lvl w:ilvl="1">
      <w:numFmt w:val="decimal"/>
      <w:pStyle w:val="a0"/>
      <w:lvlText w:val=""/>
      <w:lvlJc w:val="left"/>
    </w:lvl>
    <w:lvl w:ilvl="2">
      <w:numFmt w:val="decimal"/>
      <w:pStyle w:val="a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56A26E0"/>
    <w:multiLevelType w:val="hybridMultilevel"/>
    <w:tmpl w:val="3B661754"/>
    <w:lvl w:ilvl="0" w:tplc="95601328">
      <w:start w:val="1"/>
      <w:numFmt w:val="japaneseCounting"/>
      <w:lvlText w:val="（%1）"/>
      <w:lvlJc w:val="left"/>
      <w:pPr>
        <w:tabs>
          <w:tab w:val="num" w:pos="1215"/>
        </w:tabs>
        <w:ind w:left="1215" w:hanging="720"/>
      </w:pPr>
      <w:rPr>
        <w:rFonts w:hint="default"/>
      </w:rPr>
    </w:lvl>
    <w:lvl w:ilvl="1" w:tplc="04090019" w:tentative="1">
      <w:start w:val="1"/>
      <w:numFmt w:val="lowerLetter"/>
      <w:lvlText w:val="%2)"/>
      <w:lvlJc w:val="left"/>
      <w:pPr>
        <w:tabs>
          <w:tab w:val="num" w:pos="1335"/>
        </w:tabs>
        <w:ind w:left="1335" w:hanging="420"/>
      </w:pPr>
    </w:lvl>
    <w:lvl w:ilvl="2" w:tplc="0409001B" w:tentative="1">
      <w:start w:val="1"/>
      <w:numFmt w:val="lowerRoman"/>
      <w:lvlText w:val="%3."/>
      <w:lvlJc w:val="right"/>
      <w:pPr>
        <w:tabs>
          <w:tab w:val="num" w:pos="1755"/>
        </w:tabs>
        <w:ind w:left="1755" w:hanging="420"/>
      </w:pPr>
    </w:lvl>
    <w:lvl w:ilvl="3" w:tplc="0409000F" w:tentative="1">
      <w:start w:val="1"/>
      <w:numFmt w:val="decimal"/>
      <w:lvlText w:val="%4."/>
      <w:lvlJc w:val="left"/>
      <w:pPr>
        <w:tabs>
          <w:tab w:val="num" w:pos="2175"/>
        </w:tabs>
        <w:ind w:left="2175" w:hanging="420"/>
      </w:pPr>
    </w:lvl>
    <w:lvl w:ilvl="4" w:tplc="04090019" w:tentative="1">
      <w:start w:val="1"/>
      <w:numFmt w:val="lowerLetter"/>
      <w:lvlText w:val="%5)"/>
      <w:lvlJc w:val="left"/>
      <w:pPr>
        <w:tabs>
          <w:tab w:val="num" w:pos="2595"/>
        </w:tabs>
        <w:ind w:left="2595" w:hanging="420"/>
      </w:pPr>
    </w:lvl>
    <w:lvl w:ilvl="5" w:tplc="0409001B" w:tentative="1">
      <w:start w:val="1"/>
      <w:numFmt w:val="lowerRoman"/>
      <w:lvlText w:val="%6."/>
      <w:lvlJc w:val="right"/>
      <w:pPr>
        <w:tabs>
          <w:tab w:val="num" w:pos="3015"/>
        </w:tabs>
        <w:ind w:left="3015" w:hanging="420"/>
      </w:pPr>
    </w:lvl>
    <w:lvl w:ilvl="6" w:tplc="0409000F" w:tentative="1">
      <w:start w:val="1"/>
      <w:numFmt w:val="decimal"/>
      <w:lvlText w:val="%7."/>
      <w:lvlJc w:val="left"/>
      <w:pPr>
        <w:tabs>
          <w:tab w:val="num" w:pos="3435"/>
        </w:tabs>
        <w:ind w:left="3435" w:hanging="420"/>
      </w:pPr>
    </w:lvl>
    <w:lvl w:ilvl="7" w:tplc="04090019" w:tentative="1">
      <w:start w:val="1"/>
      <w:numFmt w:val="lowerLetter"/>
      <w:lvlText w:val="%8)"/>
      <w:lvlJc w:val="left"/>
      <w:pPr>
        <w:tabs>
          <w:tab w:val="num" w:pos="3855"/>
        </w:tabs>
        <w:ind w:left="3855" w:hanging="420"/>
      </w:pPr>
    </w:lvl>
    <w:lvl w:ilvl="8" w:tplc="0409001B" w:tentative="1">
      <w:start w:val="1"/>
      <w:numFmt w:val="lowerRoman"/>
      <w:lvlText w:val="%9."/>
      <w:lvlJc w:val="right"/>
      <w:pPr>
        <w:tabs>
          <w:tab w:val="num" w:pos="4275"/>
        </w:tabs>
        <w:ind w:left="4275" w:hanging="420"/>
      </w:pPr>
    </w:lvl>
  </w:abstractNum>
  <w:num w:numId="1">
    <w:abstractNumId w:val="4"/>
  </w:num>
  <w:num w:numId="2">
    <w:abstractNumId w:val="0"/>
  </w:num>
  <w:num w:numId="3">
    <w:abstractNumId w:val="2"/>
  </w:num>
  <w:num w:numId="4">
    <w:abstractNumId w:val="3"/>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D8F"/>
    <w:rsid w:val="000C5A3E"/>
    <w:rsid w:val="000D3947"/>
    <w:rsid w:val="000D64F6"/>
    <w:rsid w:val="004D12C9"/>
    <w:rsid w:val="0053002D"/>
    <w:rsid w:val="005319C3"/>
    <w:rsid w:val="00536DE1"/>
    <w:rsid w:val="00557DA1"/>
    <w:rsid w:val="005701D8"/>
    <w:rsid w:val="00724418"/>
    <w:rsid w:val="0072626F"/>
    <w:rsid w:val="00732BC3"/>
    <w:rsid w:val="00896E6B"/>
    <w:rsid w:val="008A420E"/>
    <w:rsid w:val="008D7705"/>
    <w:rsid w:val="00951737"/>
    <w:rsid w:val="00AD0D8F"/>
    <w:rsid w:val="00B614EA"/>
    <w:rsid w:val="00C331CF"/>
    <w:rsid w:val="00DC4442"/>
    <w:rsid w:val="00DD4C67"/>
    <w:rsid w:val="00FC6C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Date"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53002D"/>
    <w:pPr>
      <w:widowControl w:val="0"/>
      <w:jc w:val="both"/>
    </w:pPr>
    <w:rPr>
      <w:rFonts w:ascii="Calibri" w:hAnsi="Calibri"/>
      <w:kern w:val="2"/>
      <w:sz w:val="21"/>
      <w:szCs w:val="22"/>
    </w:rPr>
  </w:style>
  <w:style w:type="paragraph" w:styleId="10">
    <w:name w:val="heading 1"/>
    <w:aliases w:val="H1,Heading 0,PIM 1,h1,Section Head,1st level,l1,1,H11,H12,H13,H14,H15,H16,H17,Heading One,章节,1.,123321,H111,H112,Header 1,Huvudrubrik,app heading 1,app heading 11,app heading 12,app heading 111,app heading 13,prop,Heading 11,II+,I,H18,H121,H131,H19"/>
    <w:basedOn w:val="a2"/>
    <w:next w:val="a2"/>
    <w:link w:val="1Char"/>
    <w:qFormat/>
    <w:rsid w:val="00DD4C67"/>
    <w:pPr>
      <w:keepNext/>
      <w:outlineLvl w:val="0"/>
    </w:pPr>
    <w:rPr>
      <w:sz w:val="28"/>
    </w:rPr>
  </w:style>
  <w:style w:type="paragraph" w:styleId="2">
    <w:name w:val="heading 2"/>
    <w:aliases w:val="h2,sect 1.2,H2,Heading 2 Hidden,Heading 2 CCBS,heading 2,第一章 标题 2,ISO1,L2,Underrubrik1,prop2,UNDERRUBRIK 1-2,Level 2 Topic Heading,2nd level,Titre2,l2,Header 2,I2,Section Title,Titre3,H21,sect 1.21,H22,sect 1.22,H211,sect 1.211,H23,sect 1.23,子,2,12"/>
    <w:basedOn w:val="a2"/>
    <w:next w:val="a2"/>
    <w:link w:val="2Char"/>
    <w:qFormat/>
    <w:rsid w:val="00536DE1"/>
    <w:pPr>
      <w:keepNext/>
      <w:keepLines/>
      <w:spacing w:before="260" w:after="260" w:line="416" w:lineRule="auto"/>
      <w:ind w:firstLine="628"/>
      <w:jc w:val="center"/>
      <w:outlineLvl w:val="1"/>
    </w:pPr>
    <w:rPr>
      <w:rFonts w:ascii="Arial" w:eastAsia="黑体" w:hAnsi="Arial"/>
      <w:b/>
      <w:bCs/>
      <w:sz w:val="32"/>
      <w:szCs w:val="32"/>
    </w:rPr>
  </w:style>
  <w:style w:type="paragraph" w:styleId="3">
    <w:name w:val="heading 3"/>
    <w:aliases w:val="h3,3rd level,H3,Level 3 Head,Heading 3 - old,level_3,PIM 3,sect1.2.3,prop3,3,3heading,heading 3,Heading 31,1.1.1 Heading 3,sect1.2.31,sect1.2.32,sect1.2.311,sect1.2.33,sect1.2.312,l3,CT,h31,3rd level1,H31,31,Level 3 Head1,h32,3rd level2,H32,32,第二层条"/>
    <w:basedOn w:val="a2"/>
    <w:next w:val="a2"/>
    <w:link w:val="3Char"/>
    <w:qFormat/>
    <w:rsid w:val="00536DE1"/>
    <w:pPr>
      <w:keepNext/>
      <w:keepLines/>
      <w:spacing w:before="260" w:after="260" w:line="416" w:lineRule="auto"/>
      <w:jc w:val="center"/>
      <w:outlineLvl w:val="2"/>
    </w:pPr>
    <w:rPr>
      <w:rFonts w:ascii="宋体" w:hAnsi="Times New Roman"/>
      <w:b/>
      <w:bCs/>
      <w:sz w:val="32"/>
      <w:szCs w:val="32"/>
    </w:rPr>
  </w:style>
  <w:style w:type="paragraph" w:styleId="4">
    <w:name w:val="heading 4"/>
    <w:aliases w:val="bullet,bl,bb,PIM 4,H4,h4,4,4heading,h41,h42,h43,h411,h44,h412,h45,h413,h46,h414,h47,h48,h415,h49,h410,h416,h417,h418,h419,h420,h4110,h421,First Subheading,Map Title,Ref Heading 1,rh1,Heading sql,sect 1.2.3.4,l4,Level 2 - a,Level 2 - (a),d,a.,第三层条,章"/>
    <w:basedOn w:val="a2"/>
    <w:next w:val="a2"/>
    <w:link w:val="4Char"/>
    <w:qFormat/>
    <w:rsid w:val="00536DE1"/>
    <w:pPr>
      <w:keepNext/>
      <w:keepLines/>
      <w:spacing w:before="280" w:after="290" w:line="376" w:lineRule="auto"/>
      <w:outlineLvl w:val="3"/>
    </w:pPr>
    <w:rPr>
      <w:rFonts w:ascii="Arial" w:eastAsia="黑体" w:hAnsi="Arial"/>
      <w:b/>
      <w:bCs/>
      <w:sz w:val="28"/>
      <w:szCs w:val="28"/>
    </w:rPr>
  </w:style>
  <w:style w:type="paragraph" w:styleId="5">
    <w:name w:val="heading 5"/>
    <w:aliases w:val="H5,PIM 5,5,h5,Block Label,heading5,第四层条,口,一,1.1.1.1.1标题 5,标ghfhg题 5,ggg,dash,ds,dd,Roman list,Second Subheading,l5,hm,module heading,口1,口2,ITT t5,PA Pico Section,TE Heading 5,heading 5,l5+toc5,Numbered Sub-list,Titre5"/>
    <w:basedOn w:val="a2"/>
    <w:next w:val="a2"/>
    <w:link w:val="5Char"/>
    <w:qFormat/>
    <w:rsid w:val="00536DE1"/>
    <w:pPr>
      <w:keepNext/>
      <w:outlineLvl w:val="4"/>
    </w:pPr>
    <w:rPr>
      <w:rFonts w:ascii="宋体" w:hAnsi="Arial"/>
      <w:bCs/>
      <w:sz w:val="28"/>
      <w:szCs w:val="20"/>
    </w:rPr>
  </w:style>
  <w:style w:type="paragraph" w:styleId="6">
    <w:name w:val="heading 6"/>
    <w:basedOn w:val="a2"/>
    <w:next w:val="a2"/>
    <w:link w:val="6Char"/>
    <w:qFormat/>
    <w:rsid w:val="00536DE1"/>
    <w:pPr>
      <w:keepNext/>
      <w:autoSpaceDE w:val="0"/>
      <w:autoSpaceDN w:val="0"/>
      <w:adjustRightInd w:val="0"/>
      <w:spacing w:beforeLines="50" w:before="120" w:afterLines="50" w:after="120" w:line="300" w:lineRule="exact"/>
      <w:jc w:val="center"/>
      <w:outlineLvl w:val="5"/>
    </w:pPr>
    <w:rPr>
      <w:rFonts w:ascii="宋体" w:hAnsi="宋体"/>
      <w:kern w:val="0"/>
      <w:sz w:val="28"/>
      <w:szCs w:val="20"/>
    </w:rPr>
  </w:style>
  <w:style w:type="paragraph" w:styleId="7">
    <w:name w:val="heading 7"/>
    <w:aliases w:val="（1）"/>
    <w:basedOn w:val="a2"/>
    <w:next w:val="a2"/>
    <w:link w:val="7Char"/>
    <w:uiPriority w:val="99"/>
    <w:qFormat/>
    <w:rsid w:val="00536DE1"/>
    <w:pPr>
      <w:keepNext/>
      <w:keepLines/>
      <w:spacing w:before="240" w:after="64" w:line="320" w:lineRule="auto"/>
      <w:ind w:rightChars="-10" w:right="-24" w:firstLineChars="225" w:firstLine="464"/>
      <w:jc w:val="left"/>
      <w:outlineLvl w:val="6"/>
    </w:pPr>
    <w:rPr>
      <w:rFonts w:ascii="Arial" w:eastAsia="仿宋_GB2312" w:hAnsi="Arial" w:cs="Arial"/>
      <w:b/>
      <w:bCs/>
      <w:spacing w:val="-4"/>
      <w:sz w:val="24"/>
      <w:szCs w:val="24"/>
    </w:rPr>
  </w:style>
  <w:style w:type="paragraph" w:styleId="8">
    <w:name w:val="heading 8"/>
    <w:basedOn w:val="a2"/>
    <w:next w:val="a2"/>
    <w:link w:val="8Char"/>
    <w:uiPriority w:val="99"/>
    <w:qFormat/>
    <w:rsid w:val="00536DE1"/>
    <w:pPr>
      <w:keepNext/>
      <w:keepLines/>
      <w:tabs>
        <w:tab w:val="left" w:pos="0"/>
        <w:tab w:val="num" w:pos="3360"/>
      </w:tabs>
      <w:adjustRightInd w:val="0"/>
      <w:spacing w:line="360" w:lineRule="atLeast"/>
      <w:ind w:left="3360" w:hanging="420"/>
      <w:jc w:val="left"/>
      <w:outlineLvl w:val="7"/>
    </w:pPr>
    <w:rPr>
      <w:rFonts w:ascii="Times New Roman" w:hAnsi="Times New Roman"/>
      <w:kern w:val="0"/>
      <w:sz w:val="24"/>
      <w:szCs w:val="20"/>
    </w:rPr>
  </w:style>
  <w:style w:type="paragraph" w:styleId="9">
    <w:name w:val="heading 9"/>
    <w:basedOn w:val="a2"/>
    <w:next w:val="a2"/>
    <w:link w:val="9Char"/>
    <w:uiPriority w:val="99"/>
    <w:qFormat/>
    <w:rsid w:val="00536DE1"/>
    <w:pPr>
      <w:keepNext/>
      <w:keepLines/>
      <w:tabs>
        <w:tab w:val="left" w:pos="0"/>
        <w:tab w:val="num" w:pos="3780"/>
      </w:tabs>
      <w:adjustRightInd w:val="0"/>
      <w:spacing w:line="360" w:lineRule="atLeast"/>
      <w:ind w:left="3780" w:hanging="420"/>
      <w:jc w:val="left"/>
      <w:outlineLvl w:val="8"/>
    </w:pPr>
    <w:rPr>
      <w:rFonts w:ascii="Times New Roman" w:hAnsi="Times New Roman"/>
      <w:kern w:val="0"/>
      <w:sz w:val="24"/>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aliases w:val="H1 Char,Heading 0 Char,PIM 1 Char,h1 Char,Section Head Char,1st level Char,l1 Char,1 Char,H11 Char,H12 Char,H13 Char,H14 Char,H15 Char,H16 Char,H17 Char,Heading One Char,章节 Char,1. Char,123321 Char,H111 Char,H112 Char,Header 1 Char,prop Char"/>
    <w:basedOn w:val="a3"/>
    <w:link w:val="10"/>
    <w:rsid w:val="00DD4C67"/>
    <w:rPr>
      <w:kern w:val="2"/>
      <w:sz w:val="28"/>
      <w:szCs w:val="24"/>
    </w:rPr>
  </w:style>
  <w:style w:type="character" w:styleId="a6">
    <w:name w:val="Strong"/>
    <w:qFormat/>
    <w:rsid w:val="00DD4C67"/>
    <w:rPr>
      <w:rFonts w:cs="Times New Roman"/>
      <w:b/>
      <w:bCs/>
    </w:rPr>
  </w:style>
  <w:style w:type="paragraph" w:styleId="a7">
    <w:name w:val="List Paragraph"/>
    <w:basedOn w:val="a2"/>
    <w:uiPriority w:val="99"/>
    <w:qFormat/>
    <w:rsid w:val="0053002D"/>
    <w:pPr>
      <w:ind w:firstLineChars="200" w:firstLine="420"/>
    </w:pPr>
  </w:style>
  <w:style w:type="paragraph" w:styleId="a8">
    <w:name w:val="header"/>
    <w:basedOn w:val="a2"/>
    <w:link w:val="Char"/>
    <w:unhideWhenUsed/>
    <w:rsid w:val="008D77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8"/>
    <w:rsid w:val="008D7705"/>
    <w:rPr>
      <w:rFonts w:ascii="Calibri" w:hAnsi="Calibri"/>
      <w:kern w:val="2"/>
      <w:sz w:val="18"/>
      <w:szCs w:val="18"/>
    </w:rPr>
  </w:style>
  <w:style w:type="paragraph" w:styleId="a9">
    <w:name w:val="footer"/>
    <w:aliases w:val="fo,footer odd,odd,footer Final,fo1,footer odd1,odd1,footer Final1"/>
    <w:basedOn w:val="a2"/>
    <w:link w:val="Char0"/>
    <w:unhideWhenUsed/>
    <w:rsid w:val="008D7705"/>
    <w:pPr>
      <w:tabs>
        <w:tab w:val="center" w:pos="4153"/>
        <w:tab w:val="right" w:pos="8306"/>
      </w:tabs>
      <w:snapToGrid w:val="0"/>
      <w:jc w:val="left"/>
    </w:pPr>
    <w:rPr>
      <w:sz w:val="18"/>
      <w:szCs w:val="18"/>
    </w:rPr>
  </w:style>
  <w:style w:type="character" w:customStyle="1" w:styleId="Char0">
    <w:name w:val="页脚 Char"/>
    <w:aliases w:val="fo Char,footer odd Char,odd Char,footer Final Char,fo1 Char,footer odd1 Char,odd1 Char,footer Final1 Char"/>
    <w:basedOn w:val="a3"/>
    <w:link w:val="a9"/>
    <w:rsid w:val="008D7705"/>
    <w:rPr>
      <w:rFonts w:ascii="Calibri" w:hAnsi="Calibri"/>
      <w:kern w:val="2"/>
      <w:sz w:val="18"/>
      <w:szCs w:val="18"/>
    </w:rPr>
  </w:style>
  <w:style w:type="paragraph" w:styleId="aa">
    <w:name w:val="Body Text Indent"/>
    <w:aliases w:val="正文小标题,图内文,表正文1,正文非缩进1,标题41,四号1,特点1,表正文2,正文非缩进2,标题42,四号2,标题43,表正文3,正文非缩进3,四号3,标题44,表正文4,正文非缩进4,四号4,标题45,表正文5,正文非缩进5,四号5,特点2,表正文11,正文非缩进11,标题411,四号11,特点11,表正文21,正文非缩进21,标题421,四号21,特点标题,Arial,段11,段12,特点3,段13,特点4,段14,正文不缩进1,特点5,段15,正文不缩进2,正文文字首行缩进"/>
    <w:basedOn w:val="a2"/>
    <w:link w:val="Char1"/>
    <w:rsid w:val="008D7705"/>
    <w:pPr>
      <w:spacing w:after="120"/>
      <w:ind w:leftChars="200" w:left="200"/>
    </w:pPr>
    <w:rPr>
      <w:rFonts w:ascii="Times New Roman" w:hAnsi="Times New Roman"/>
      <w:szCs w:val="24"/>
    </w:rPr>
  </w:style>
  <w:style w:type="character" w:customStyle="1" w:styleId="Char1">
    <w:name w:val="正文文本缩进 Char"/>
    <w:aliases w:val="正文小标题 Char,图内文 Char,表正文1 Char,正文非缩进1 Char,标题41 Char,四号1 Char,特点1 Char,表正文2 Char,正文非缩进2 Char,标题42 Char,四号2 Char,标题43 Char,表正文3 Char,正文非缩进3 Char,四号3 Char,标题44 Char,表正文4 Char,正文非缩进4 Char,四号4 Char,标题45 Char,表正文5 Char,正文非缩进5 Char,四号5 Char"/>
    <w:basedOn w:val="a3"/>
    <w:link w:val="aa"/>
    <w:rsid w:val="008D7705"/>
    <w:rPr>
      <w:kern w:val="2"/>
      <w:sz w:val="21"/>
      <w:szCs w:val="24"/>
    </w:rPr>
  </w:style>
  <w:style w:type="paragraph" w:customStyle="1" w:styleId="xl31">
    <w:name w:val="xl31"/>
    <w:basedOn w:val="a2"/>
    <w:rsid w:val="008D7705"/>
    <w:pPr>
      <w:widowControl/>
      <w:spacing w:before="100" w:beforeAutospacing="1" w:after="100" w:afterAutospacing="1"/>
      <w:jc w:val="center"/>
    </w:pPr>
    <w:rPr>
      <w:rFonts w:ascii="宋体" w:hAnsi="宋体"/>
      <w:b/>
      <w:bCs/>
      <w:kern w:val="0"/>
      <w:sz w:val="28"/>
      <w:szCs w:val="28"/>
    </w:rPr>
  </w:style>
  <w:style w:type="paragraph" w:customStyle="1" w:styleId="DL">
    <w:name w:val="D&amp;L"/>
    <w:basedOn w:val="a8"/>
    <w:uiPriority w:val="99"/>
    <w:rsid w:val="008D7705"/>
    <w:pPr>
      <w:pBdr>
        <w:bottom w:val="thinThickSmallGap" w:sz="18" w:space="1" w:color="auto"/>
      </w:pBdr>
      <w:adjustRightInd w:val="0"/>
      <w:snapToGrid/>
      <w:spacing w:line="240" w:lineRule="atLeast"/>
    </w:pPr>
    <w:rPr>
      <w:rFonts w:ascii="Times New Roman" w:hAnsi="Times New Roman"/>
      <w:kern w:val="0"/>
      <w:sz w:val="24"/>
      <w:szCs w:val="20"/>
    </w:rPr>
  </w:style>
  <w:style w:type="paragraph" w:customStyle="1" w:styleId="CharCharCharCharCharCharChar1Char">
    <w:name w:val="Char Char Char Char Char Char Char1 Char"/>
    <w:basedOn w:val="a2"/>
    <w:rsid w:val="008D7705"/>
    <w:rPr>
      <w:rFonts w:ascii="Tahoma" w:hAnsi="Tahoma"/>
      <w:sz w:val="24"/>
      <w:szCs w:val="20"/>
    </w:rPr>
  </w:style>
  <w:style w:type="character" w:styleId="ab">
    <w:name w:val="FollowedHyperlink"/>
    <w:rsid w:val="008D7705"/>
    <w:rPr>
      <w:color w:val="800080"/>
      <w:u w:val="single"/>
    </w:rPr>
  </w:style>
  <w:style w:type="character" w:customStyle="1" w:styleId="2Char">
    <w:name w:val="标题 2 Char"/>
    <w:aliases w:val="h2 Char,sect 1.2 Char,H2 Char,Heading 2 Hidden Char,Heading 2 CCBS Char,heading 2 Char,第一章 标题 2 Char,ISO1 Char,L2 Char,Underrubrik1 Char,prop2 Char,UNDERRUBRIK 1-2 Char,Level 2 Topic Heading Char,2nd level Char,Titre2 Char,l2 Char,I2 Char"/>
    <w:basedOn w:val="a3"/>
    <w:link w:val="2"/>
    <w:rsid w:val="00536DE1"/>
    <w:rPr>
      <w:rFonts w:ascii="Arial" w:eastAsia="黑体" w:hAnsi="Arial"/>
      <w:b/>
      <w:bCs/>
      <w:kern w:val="2"/>
      <w:sz w:val="32"/>
      <w:szCs w:val="32"/>
    </w:rPr>
  </w:style>
  <w:style w:type="character" w:customStyle="1" w:styleId="3Char">
    <w:name w:val="标题 3 Char"/>
    <w:aliases w:val="h3 Char,3rd level Char,H3 Char,Level 3 Head Char,Heading 3 - old Char,level_3 Char,PIM 3 Char,sect1.2.3 Char,prop3 Char,3 Char,3heading Char,heading 3 Char,Heading 31 Char,1.1.1 Heading 3 Char,sect1.2.31 Char,sect1.2.32 Char,sect1.2.311 Char"/>
    <w:basedOn w:val="a3"/>
    <w:link w:val="3"/>
    <w:rsid w:val="00536DE1"/>
    <w:rPr>
      <w:rFonts w:ascii="宋体"/>
      <w:b/>
      <w:bCs/>
      <w:kern w:val="2"/>
      <w:sz w:val="32"/>
      <w:szCs w:val="32"/>
    </w:rPr>
  </w:style>
  <w:style w:type="character" w:customStyle="1" w:styleId="4Char">
    <w:name w:val="标题 4 Char"/>
    <w:aliases w:val="bullet Char,bl Char,bb Char,PIM 4 Char,H4 Char,h4 Char,4 Char,4heading Char,h41 Char,h42 Char,h43 Char,h411 Char,h44 Char,h412 Char,h45 Char,h413 Char,h46 Char,h414 Char,h47 Char,h48 Char,h415 Char,h49 Char,h410 Char,h416 Char,h417 Char,d Char"/>
    <w:basedOn w:val="a3"/>
    <w:link w:val="4"/>
    <w:rsid w:val="00536DE1"/>
    <w:rPr>
      <w:rFonts w:ascii="Arial" w:eastAsia="黑体" w:hAnsi="Arial"/>
      <w:b/>
      <w:bCs/>
      <w:kern w:val="2"/>
      <w:sz w:val="28"/>
      <w:szCs w:val="28"/>
    </w:rPr>
  </w:style>
  <w:style w:type="character" w:customStyle="1" w:styleId="5Char">
    <w:name w:val="标题 5 Char"/>
    <w:aliases w:val="H5 Char,PIM 5 Char,5 Char,h5 Char,Block Label Char,heading5 Char,第四层条 Char,口 Char,一 Char,1.1.1.1.1标题 5 Char,标ghfhg题 5 Char,ggg Char,dash Char,ds Char,dd Char,Roman list Char,Second Subheading Char,l5 Char,hm Char,module heading Char,口1 Char"/>
    <w:basedOn w:val="a3"/>
    <w:link w:val="5"/>
    <w:rsid w:val="00536DE1"/>
    <w:rPr>
      <w:rFonts w:ascii="宋体" w:hAnsi="Arial"/>
      <w:bCs/>
      <w:kern w:val="2"/>
      <w:sz w:val="28"/>
    </w:rPr>
  </w:style>
  <w:style w:type="character" w:customStyle="1" w:styleId="6Char">
    <w:name w:val="标题 6 Char"/>
    <w:basedOn w:val="a3"/>
    <w:link w:val="6"/>
    <w:rsid w:val="00536DE1"/>
    <w:rPr>
      <w:rFonts w:ascii="宋体" w:hAnsi="宋体"/>
      <w:sz w:val="28"/>
    </w:rPr>
  </w:style>
  <w:style w:type="character" w:customStyle="1" w:styleId="7Char">
    <w:name w:val="标题 7 Char"/>
    <w:aliases w:val="（1） Char"/>
    <w:basedOn w:val="a3"/>
    <w:link w:val="7"/>
    <w:uiPriority w:val="99"/>
    <w:rsid w:val="00536DE1"/>
    <w:rPr>
      <w:rFonts w:ascii="Arial" w:eastAsia="仿宋_GB2312" w:hAnsi="Arial" w:cs="Arial"/>
      <w:b/>
      <w:bCs/>
      <w:spacing w:val="-4"/>
      <w:kern w:val="2"/>
      <w:sz w:val="24"/>
      <w:szCs w:val="24"/>
    </w:rPr>
  </w:style>
  <w:style w:type="character" w:customStyle="1" w:styleId="8Char">
    <w:name w:val="标题 8 Char"/>
    <w:basedOn w:val="a3"/>
    <w:link w:val="8"/>
    <w:uiPriority w:val="99"/>
    <w:rsid w:val="00536DE1"/>
    <w:rPr>
      <w:sz w:val="24"/>
    </w:rPr>
  </w:style>
  <w:style w:type="character" w:customStyle="1" w:styleId="9Char">
    <w:name w:val="标题 9 Char"/>
    <w:basedOn w:val="a3"/>
    <w:link w:val="9"/>
    <w:uiPriority w:val="99"/>
    <w:rsid w:val="00536DE1"/>
    <w:rPr>
      <w:sz w:val="24"/>
    </w:rPr>
  </w:style>
  <w:style w:type="character" w:styleId="ac">
    <w:name w:val="page number"/>
    <w:rsid w:val="00536DE1"/>
  </w:style>
  <w:style w:type="paragraph" w:styleId="20">
    <w:name w:val="Body Text Indent 2"/>
    <w:basedOn w:val="a2"/>
    <w:link w:val="2Char0"/>
    <w:rsid w:val="00536DE1"/>
    <w:pPr>
      <w:ind w:left="630" w:firstLine="645"/>
    </w:pPr>
    <w:rPr>
      <w:rFonts w:ascii="Arial" w:eastAsia="仿宋_GB2312" w:hAnsi="Arial"/>
      <w:sz w:val="32"/>
      <w:szCs w:val="20"/>
    </w:rPr>
  </w:style>
  <w:style w:type="character" w:customStyle="1" w:styleId="2Char0">
    <w:name w:val="正文文本缩进 2 Char"/>
    <w:basedOn w:val="a3"/>
    <w:link w:val="20"/>
    <w:rsid w:val="00536DE1"/>
    <w:rPr>
      <w:rFonts w:ascii="Arial" w:eastAsia="仿宋_GB2312" w:hAnsi="Arial"/>
      <w:kern w:val="2"/>
      <w:sz w:val="32"/>
    </w:rPr>
  </w:style>
  <w:style w:type="paragraph" w:styleId="ad">
    <w:name w:val="Plain Text"/>
    <w:aliases w:val="普通文字1,普通文字2,普通文字3,普通文字4,普通文字5,普通文字6,普通文字11,普通文字21,普通文字31,普通文字41,普通文字7,普通文字 Char Char Char Char Char Char Char Char Char Char Char Char Char Char Char Char,纯文本 Char Char,普通文字,Texte,正 文 1,my纯文本,孙普文字,表内文字"/>
    <w:basedOn w:val="a2"/>
    <w:link w:val="Char10"/>
    <w:rsid w:val="00536DE1"/>
    <w:rPr>
      <w:rFonts w:ascii="宋体" w:hAnsi="Courier New"/>
      <w:szCs w:val="20"/>
    </w:rPr>
  </w:style>
  <w:style w:type="character" w:customStyle="1" w:styleId="Char2">
    <w:name w:val="纯文本 Char"/>
    <w:basedOn w:val="a3"/>
    <w:uiPriority w:val="99"/>
    <w:semiHidden/>
    <w:rsid w:val="00536DE1"/>
    <w:rPr>
      <w:rFonts w:ascii="宋体" w:hAnsi="Courier New" w:cs="Courier New"/>
      <w:kern w:val="2"/>
      <w:sz w:val="21"/>
      <w:szCs w:val="21"/>
    </w:rPr>
  </w:style>
  <w:style w:type="paragraph" w:styleId="30">
    <w:name w:val="Body Text Indent 3"/>
    <w:basedOn w:val="a2"/>
    <w:link w:val="3Char0"/>
    <w:uiPriority w:val="99"/>
    <w:rsid w:val="00536DE1"/>
    <w:pPr>
      <w:ind w:firstLine="645"/>
    </w:pPr>
    <w:rPr>
      <w:rFonts w:ascii="仿宋_GB2312" w:eastAsia="仿宋_GB2312" w:hAnsi="Arial"/>
      <w:color w:val="000000"/>
      <w:sz w:val="30"/>
      <w:szCs w:val="20"/>
    </w:rPr>
  </w:style>
  <w:style w:type="character" w:customStyle="1" w:styleId="3Char0">
    <w:name w:val="正文文本缩进 3 Char"/>
    <w:basedOn w:val="a3"/>
    <w:link w:val="30"/>
    <w:uiPriority w:val="99"/>
    <w:rsid w:val="00536DE1"/>
    <w:rPr>
      <w:rFonts w:ascii="仿宋_GB2312" w:eastAsia="仿宋_GB2312" w:hAnsi="Arial"/>
      <w:color w:val="000000"/>
      <w:kern w:val="2"/>
      <w:sz w:val="30"/>
    </w:rPr>
  </w:style>
  <w:style w:type="paragraph" w:styleId="ae">
    <w:name w:val="Date"/>
    <w:aliases w:val="封面日期"/>
    <w:basedOn w:val="a2"/>
    <w:next w:val="a2"/>
    <w:link w:val="Char3"/>
    <w:rsid w:val="00536DE1"/>
    <w:rPr>
      <w:rFonts w:ascii="Times New Roman" w:hAnsi="Times New Roman"/>
      <w:b/>
      <w:sz w:val="28"/>
      <w:szCs w:val="20"/>
    </w:rPr>
  </w:style>
  <w:style w:type="character" w:customStyle="1" w:styleId="Char3">
    <w:name w:val="日期 Char"/>
    <w:aliases w:val="封面日期 Char"/>
    <w:basedOn w:val="a3"/>
    <w:link w:val="ae"/>
    <w:rsid w:val="00536DE1"/>
    <w:rPr>
      <w:b/>
      <w:kern w:val="2"/>
      <w:sz w:val="28"/>
    </w:rPr>
  </w:style>
  <w:style w:type="paragraph" w:styleId="af">
    <w:name w:val="Body Text"/>
    <w:aliases w:val="b,正文悬挂缩进,正文文字悬挂缩进,注释,正文文字"/>
    <w:basedOn w:val="a2"/>
    <w:link w:val="Char4"/>
    <w:rsid w:val="00536DE1"/>
    <w:rPr>
      <w:rFonts w:ascii="宋体" w:hAnsi="Arial"/>
      <w:sz w:val="28"/>
      <w:szCs w:val="20"/>
    </w:rPr>
  </w:style>
  <w:style w:type="character" w:customStyle="1" w:styleId="Char4">
    <w:name w:val="正文文本 Char"/>
    <w:aliases w:val="b Char,正文悬挂缩进 Char,正文文字悬挂缩进 Char,注释 Char,正文文字 Char"/>
    <w:basedOn w:val="a3"/>
    <w:link w:val="af"/>
    <w:rsid w:val="00536DE1"/>
    <w:rPr>
      <w:rFonts w:ascii="宋体" w:hAnsi="Arial"/>
      <w:kern w:val="2"/>
      <w:sz w:val="28"/>
    </w:rPr>
  </w:style>
  <w:style w:type="paragraph" w:styleId="11">
    <w:name w:val="toc 1"/>
    <w:aliases w:val="标题3,目录,Report Contents Level 1"/>
    <w:basedOn w:val="a2"/>
    <w:next w:val="a2"/>
    <w:autoRedefine/>
    <w:uiPriority w:val="39"/>
    <w:rsid w:val="00536DE1"/>
    <w:pPr>
      <w:spacing w:before="120" w:after="120"/>
      <w:jc w:val="left"/>
    </w:pPr>
    <w:rPr>
      <w:rFonts w:ascii="Times New Roman" w:hAnsi="Times New Roman"/>
      <w:caps/>
      <w:szCs w:val="24"/>
    </w:rPr>
  </w:style>
  <w:style w:type="paragraph" w:styleId="21">
    <w:name w:val="toc 2"/>
    <w:basedOn w:val="a2"/>
    <w:next w:val="a2"/>
    <w:autoRedefine/>
    <w:uiPriority w:val="39"/>
    <w:rsid w:val="00536DE1"/>
    <w:pPr>
      <w:ind w:left="210"/>
      <w:jc w:val="left"/>
    </w:pPr>
    <w:rPr>
      <w:rFonts w:ascii="Times New Roman" w:hAnsi="Times New Roman"/>
      <w:smallCaps/>
      <w:sz w:val="28"/>
      <w:szCs w:val="24"/>
    </w:rPr>
  </w:style>
  <w:style w:type="paragraph" w:styleId="31">
    <w:name w:val="toc 3"/>
    <w:basedOn w:val="a2"/>
    <w:next w:val="a2"/>
    <w:autoRedefine/>
    <w:uiPriority w:val="39"/>
    <w:rsid w:val="00536DE1"/>
    <w:pPr>
      <w:ind w:left="420"/>
      <w:jc w:val="left"/>
    </w:pPr>
    <w:rPr>
      <w:rFonts w:ascii="Times New Roman" w:hAnsi="Times New Roman"/>
      <w:i/>
      <w:iCs/>
      <w:szCs w:val="24"/>
    </w:rPr>
  </w:style>
  <w:style w:type="paragraph" w:styleId="40">
    <w:name w:val="toc 4"/>
    <w:basedOn w:val="a2"/>
    <w:next w:val="a2"/>
    <w:autoRedefine/>
    <w:uiPriority w:val="39"/>
    <w:rsid w:val="00536DE1"/>
    <w:pPr>
      <w:ind w:left="630"/>
      <w:jc w:val="left"/>
    </w:pPr>
    <w:rPr>
      <w:rFonts w:ascii="Times New Roman" w:hAnsi="Times New Roman"/>
      <w:szCs w:val="21"/>
    </w:rPr>
  </w:style>
  <w:style w:type="paragraph" w:styleId="50">
    <w:name w:val="toc 5"/>
    <w:basedOn w:val="a2"/>
    <w:next w:val="a2"/>
    <w:autoRedefine/>
    <w:uiPriority w:val="39"/>
    <w:rsid w:val="00536DE1"/>
    <w:pPr>
      <w:ind w:left="840"/>
      <w:jc w:val="left"/>
    </w:pPr>
    <w:rPr>
      <w:rFonts w:ascii="Times New Roman" w:hAnsi="Times New Roman"/>
      <w:szCs w:val="21"/>
    </w:rPr>
  </w:style>
  <w:style w:type="paragraph" w:styleId="60">
    <w:name w:val="toc 6"/>
    <w:basedOn w:val="a2"/>
    <w:next w:val="a2"/>
    <w:autoRedefine/>
    <w:uiPriority w:val="39"/>
    <w:rsid w:val="00536DE1"/>
    <w:pPr>
      <w:ind w:left="1050"/>
      <w:jc w:val="left"/>
    </w:pPr>
    <w:rPr>
      <w:rFonts w:ascii="Times New Roman" w:hAnsi="Times New Roman"/>
      <w:szCs w:val="21"/>
    </w:rPr>
  </w:style>
  <w:style w:type="paragraph" w:styleId="70">
    <w:name w:val="toc 7"/>
    <w:basedOn w:val="a2"/>
    <w:next w:val="a2"/>
    <w:autoRedefine/>
    <w:uiPriority w:val="39"/>
    <w:rsid w:val="00536DE1"/>
    <w:pPr>
      <w:ind w:left="1260"/>
      <w:jc w:val="left"/>
    </w:pPr>
    <w:rPr>
      <w:rFonts w:ascii="Times New Roman" w:hAnsi="Times New Roman"/>
      <w:szCs w:val="21"/>
    </w:rPr>
  </w:style>
  <w:style w:type="paragraph" w:styleId="80">
    <w:name w:val="toc 8"/>
    <w:basedOn w:val="a2"/>
    <w:next w:val="a2"/>
    <w:autoRedefine/>
    <w:uiPriority w:val="39"/>
    <w:rsid w:val="00536DE1"/>
    <w:pPr>
      <w:ind w:left="1470"/>
      <w:jc w:val="left"/>
    </w:pPr>
    <w:rPr>
      <w:rFonts w:ascii="Times New Roman" w:hAnsi="Times New Roman"/>
      <w:szCs w:val="21"/>
    </w:rPr>
  </w:style>
  <w:style w:type="paragraph" w:styleId="90">
    <w:name w:val="toc 9"/>
    <w:basedOn w:val="a2"/>
    <w:next w:val="a2"/>
    <w:autoRedefine/>
    <w:uiPriority w:val="39"/>
    <w:rsid w:val="00536DE1"/>
    <w:pPr>
      <w:ind w:left="1680"/>
      <w:jc w:val="left"/>
    </w:pPr>
    <w:rPr>
      <w:rFonts w:ascii="Times New Roman" w:hAnsi="Times New Roman"/>
      <w:szCs w:val="21"/>
    </w:rPr>
  </w:style>
  <w:style w:type="character" w:styleId="af0">
    <w:name w:val="Hyperlink"/>
    <w:uiPriority w:val="99"/>
    <w:rsid w:val="00536DE1"/>
    <w:rPr>
      <w:color w:val="0000FF"/>
      <w:u w:val="single"/>
    </w:rPr>
  </w:style>
  <w:style w:type="paragraph" w:styleId="12">
    <w:name w:val="index 1"/>
    <w:basedOn w:val="a2"/>
    <w:next w:val="a2"/>
    <w:autoRedefine/>
    <w:uiPriority w:val="99"/>
    <w:rsid w:val="00536DE1"/>
    <w:pPr>
      <w:jc w:val="center"/>
    </w:pPr>
    <w:rPr>
      <w:rFonts w:ascii="仿宋_GB2312" w:eastAsia="仿宋_GB2312" w:hAnsi="Times New Roman"/>
      <w:b/>
      <w:bCs/>
      <w:sz w:val="28"/>
      <w:szCs w:val="20"/>
    </w:rPr>
  </w:style>
  <w:style w:type="paragraph" w:styleId="22">
    <w:name w:val="index 2"/>
    <w:basedOn w:val="a2"/>
    <w:next w:val="a2"/>
    <w:autoRedefine/>
    <w:uiPriority w:val="99"/>
    <w:rsid w:val="00536DE1"/>
    <w:pPr>
      <w:ind w:leftChars="200" w:left="200"/>
    </w:pPr>
    <w:rPr>
      <w:rFonts w:ascii="Times New Roman" w:hAnsi="Times New Roman"/>
      <w:szCs w:val="20"/>
    </w:rPr>
  </w:style>
  <w:style w:type="paragraph" w:styleId="32">
    <w:name w:val="index 3"/>
    <w:basedOn w:val="a2"/>
    <w:next w:val="a2"/>
    <w:autoRedefine/>
    <w:uiPriority w:val="99"/>
    <w:rsid w:val="00536DE1"/>
    <w:pPr>
      <w:ind w:leftChars="400" w:left="400"/>
    </w:pPr>
    <w:rPr>
      <w:rFonts w:ascii="Times New Roman" w:hAnsi="Times New Roman"/>
      <w:szCs w:val="20"/>
    </w:rPr>
  </w:style>
  <w:style w:type="paragraph" w:styleId="41">
    <w:name w:val="index 4"/>
    <w:basedOn w:val="a2"/>
    <w:next w:val="a2"/>
    <w:autoRedefine/>
    <w:uiPriority w:val="99"/>
    <w:rsid w:val="00536DE1"/>
    <w:pPr>
      <w:ind w:leftChars="600" w:left="600"/>
    </w:pPr>
    <w:rPr>
      <w:rFonts w:ascii="Times New Roman" w:hAnsi="Times New Roman"/>
      <w:szCs w:val="20"/>
    </w:rPr>
  </w:style>
  <w:style w:type="paragraph" w:styleId="51">
    <w:name w:val="index 5"/>
    <w:basedOn w:val="a2"/>
    <w:next w:val="a2"/>
    <w:autoRedefine/>
    <w:uiPriority w:val="99"/>
    <w:rsid w:val="00536DE1"/>
    <w:pPr>
      <w:ind w:leftChars="800" w:left="800"/>
    </w:pPr>
    <w:rPr>
      <w:rFonts w:ascii="Times New Roman" w:hAnsi="Times New Roman"/>
      <w:szCs w:val="20"/>
    </w:rPr>
  </w:style>
  <w:style w:type="paragraph" w:styleId="61">
    <w:name w:val="index 6"/>
    <w:basedOn w:val="a2"/>
    <w:next w:val="a2"/>
    <w:autoRedefine/>
    <w:uiPriority w:val="99"/>
    <w:rsid w:val="00536DE1"/>
    <w:pPr>
      <w:ind w:leftChars="1000" w:left="1000"/>
    </w:pPr>
    <w:rPr>
      <w:rFonts w:ascii="Times New Roman" w:hAnsi="Times New Roman"/>
      <w:szCs w:val="20"/>
    </w:rPr>
  </w:style>
  <w:style w:type="paragraph" w:styleId="71">
    <w:name w:val="index 7"/>
    <w:basedOn w:val="a2"/>
    <w:next w:val="a2"/>
    <w:autoRedefine/>
    <w:uiPriority w:val="99"/>
    <w:rsid w:val="00536DE1"/>
    <w:pPr>
      <w:ind w:leftChars="1200" w:left="1200"/>
    </w:pPr>
    <w:rPr>
      <w:rFonts w:ascii="Times New Roman" w:hAnsi="Times New Roman"/>
      <w:szCs w:val="20"/>
    </w:rPr>
  </w:style>
  <w:style w:type="paragraph" w:styleId="81">
    <w:name w:val="index 8"/>
    <w:basedOn w:val="a2"/>
    <w:next w:val="a2"/>
    <w:autoRedefine/>
    <w:uiPriority w:val="99"/>
    <w:rsid w:val="00536DE1"/>
    <w:pPr>
      <w:ind w:leftChars="1400" w:left="1400"/>
    </w:pPr>
    <w:rPr>
      <w:rFonts w:ascii="Times New Roman" w:hAnsi="Times New Roman"/>
      <w:szCs w:val="20"/>
    </w:rPr>
  </w:style>
  <w:style w:type="paragraph" w:styleId="91">
    <w:name w:val="index 9"/>
    <w:basedOn w:val="a2"/>
    <w:next w:val="a2"/>
    <w:autoRedefine/>
    <w:uiPriority w:val="99"/>
    <w:rsid w:val="00536DE1"/>
    <w:pPr>
      <w:ind w:leftChars="1600" w:left="1600"/>
    </w:pPr>
    <w:rPr>
      <w:rFonts w:ascii="Times New Roman" w:hAnsi="Times New Roman"/>
      <w:szCs w:val="20"/>
    </w:rPr>
  </w:style>
  <w:style w:type="paragraph" w:styleId="af1">
    <w:name w:val="index heading"/>
    <w:basedOn w:val="a2"/>
    <w:next w:val="12"/>
    <w:uiPriority w:val="99"/>
    <w:rsid w:val="00536DE1"/>
    <w:rPr>
      <w:rFonts w:ascii="Times New Roman" w:hAnsi="Times New Roman"/>
      <w:szCs w:val="20"/>
    </w:rPr>
  </w:style>
  <w:style w:type="paragraph" w:styleId="af2">
    <w:name w:val="table of authorities"/>
    <w:basedOn w:val="a2"/>
    <w:next w:val="a2"/>
    <w:uiPriority w:val="99"/>
    <w:rsid w:val="00536DE1"/>
    <w:pPr>
      <w:ind w:leftChars="200" w:left="420"/>
    </w:pPr>
    <w:rPr>
      <w:rFonts w:ascii="Times New Roman" w:hAnsi="Times New Roman"/>
      <w:szCs w:val="20"/>
    </w:rPr>
  </w:style>
  <w:style w:type="paragraph" w:styleId="af3">
    <w:name w:val="toa heading"/>
    <w:basedOn w:val="a2"/>
    <w:next w:val="a2"/>
    <w:uiPriority w:val="99"/>
    <w:rsid w:val="00536DE1"/>
    <w:pPr>
      <w:spacing w:before="120"/>
    </w:pPr>
    <w:rPr>
      <w:rFonts w:ascii="Arial" w:hAnsi="Arial"/>
      <w:b/>
      <w:bCs/>
      <w:szCs w:val="24"/>
    </w:rPr>
  </w:style>
  <w:style w:type="paragraph" w:styleId="af4">
    <w:name w:val="Normal (Web)"/>
    <w:basedOn w:val="a2"/>
    <w:uiPriority w:val="99"/>
    <w:rsid w:val="00536DE1"/>
    <w:pPr>
      <w:widowControl/>
      <w:spacing w:before="100" w:beforeAutospacing="1" w:after="100" w:afterAutospacing="1"/>
      <w:jc w:val="left"/>
    </w:pPr>
    <w:rPr>
      <w:rFonts w:ascii="宋体" w:hAnsi="宋体"/>
      <w:kern w:val="0"/>
      <w:sz w:val="24"/>
      <w:szCs w:val="24"/>
    </w:rPr>
  </w:style>
  <w:style w:type="paragraph" w:styleId="23">
    <w:name w:val="Body Text 2"/>
    <w:basedOn w:val="a2"/>
    <w:link w:val="2Char1"/>
    <w:uiPriority w:val="99"/>
    <w:rsid w:val="00536DE1"/>
    <w:rPr>
      <w:rFonts w:ascii="仿宋_GB2312" w:eastAsia="仿宋_GB2312" w:hAnsi="Times New Roman"/>
      <w:b/>
      <w:sz w:val="24"/>
      <w:szCs w:val="20"/>
    </w:rPr>
  </w:style>
  <w:style w:type="character" w:customStyle="1" w:styleId="2Char1">
    <w:name w:val="正文文本 2 Char"/>
    <w:basedOn w:val="a3"/>
    <w:link w:val="23"/>
    <w:uiPriority w:val="99"/>
    <w:rsid w:val="00536DE1"/>
    <w:rPr>
      <w:rFonts w:ascii="仿宋_GB2312" w:eastAsia="仿宋_GB2312"/>
      <w:b/>
      <w:kern w:val="2"/>
      <w:sz w:val="24"/>
    </w:rPr>
  </w:style>
  <w:style w:type="paragraph" w:styleId="af5">
    <w:name w:val="Document Map"/>
    <w:basedOn w:val="a2"/>
    <w:link w:val="Char5"/>
    <w:uiPriority w:val="99"/>
    <w:rsid w:val="00536DE1"/>
    <w:pPr>
      <w:shd w:val="clear" w:color="auto" w:fill="000080"/>
    </w:pPr>
    <w:rPr>
      <w:rFonts w:ascii="Times New Roman" w:hAnsi="Times New Roman"/>
      <w:szCs w:val="20"/>
    </w:rPr>
  </w:style>
  <w:style w:type="character" w:customStyle="1" w:styleId="Char5">
    <w:name w:val="文档结构图 Char"/>
    <w:basedOn w:val="a3"/>
    <w:link w:val="af5"/>
    <w:uiPriority w:val="99"/>
    <w:rsid w:val="00536DE1"/>
    <w:rPr>
      <w:kern w:val="2"/>
      <w:sz w:val="21"/>
      <w:shd w:val="clear" w:color="auto" w:fill="000080"/>
    </w:rPr>
  </w:style>
  <w:style w:type="paragraph" w:styleId="33">
    <w:name w:val="Body Text 3"/>
    <w:basedOn w:val="a2"/>
    <w:link w:val="3Char1"/>
    <w:uiPriority w:val="99"/>
    <w:rsid w:val="00536DE1"/>
    <w:rPr>
      <w:rFonts w:ascii="黑体" w:eastAsia="黑体" w:hAnsi="Arial"/>
      <w:b/>
      <w:sz w:val="28"/>
      <w:szCs w:val="20"/>
    </w:rPr>
  </w:style>
  <w:style w:type="character" w:customStyle="1" w:styleId="3Char1">
    <w:name w:val="正文文本 3 Char"/>
    <w:basedOn w:val="a3"/>
    <w:link w:val="33"/>
    <w:uiPriority w:val="99"/>
    <w:rsid w:val="00536DE1"/>
    <w:rPr>
      <w:rFonts w:ascii="黑体" w:eastAsia="黑体" w:hAnsi="Arial"/>
      <w:b/>
      <w:kern w:val="2"/>
      <w:sz w:val="28"/>
    </w:rPr>
  </w:style>
  <w:style w:type="paragraph" w:styleId="af6">
    <w:name w:val="Balloon Text"/>
    <w:basedOn w:val="a2"/>
    <w:link w:val="Char6"/>
    <w:uiPriority w:val="99"/>
    <w:rsid w:val="00536DE1"/>
    <w:rPr>
      <w:rFonts w:ascii="Times New Roman" w:hAnsi="Times New Roman"/>
      <w:sz w:val="18"/>
      <w:szCs w:val="18"/>
    </w:rPr>
  </w:style>
  <w:style w:type="character" w:customStyle="1" w:styleId="Char6">
    <w:name w:val="批注框文本 Char"/>
    <w:basedOn w:val="a3"/>
    <w:link w:val="af6"/>
    <w:uiPriority w:val="99"/>
    <w:rsid w:val="00536DE1"/>
    <w:rPr>
      <w:kern w:val="2"/>
      <w:sz w:val="18"/>
      <w:szCs w:val="18"/>
    </w:rPr>
  </w:style>
  <w:style w:type="paragraph" w:customStyle="1" w:styleId="font5">
    <w:name w:val="font5"/>
    <w:basedOn w:val="a2"/>
    <w:uiPriority w:val="99"/>
    <w:rsid w:val="00536DE1"/>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2"/>
    <w:uiPriority w:val="99"/>
    <w:rsid w:val="00536DE1"/>
    <w:pPr>
      <w:widowControl/>
      <w:spacing w:before="100" w:beforeAutospacing="1" w:after="100" w:afterAutospacing="1"/>
      <w:jc w:val="left"/>
    </w:pPr>
    <w:rPr>
      <w:rFonts w:ascii="宋体" w:hAnsi="宋体" w:hint="eastAsia"/>
      <w:kern w:val="0"/>
      <w:sz w:val="18"/>
      <w:szCs w:val="18"/>
    </w:rPr>
  </w:style>
  <w:style w:type="paragraph" w:customStyle="1" w:styleId="font7">
    <w:name w:val="font7"/>
    <w:basedOn w:val="a2"/>
    <w:uiPriority w:val="99"/>
    <w:rsid w:val="00536DE1"/>
    <w:pPr>
      <w:widowControl/>
      <w:spacing w:before="100" w:beforeAutospacing="1" w:after="100" w:afterAutospacing="1"/>
      <w:jc w:val="left"/>
    </w:pPr>
    <w:rPr>
      <w:rFonts w:ascii="幼圆" w:eastAsia="幼圆" w:hAnsi="宋体" w:hint="eastAsia"/>
      <w:kern w:val="0"/>
      <w:sz w:val="32"/>
      <w:szCs w:val="32"/>
    </w:rPr>
  </w:style>
  <w:style w:type="paragraph" w:customStyle="1" w:styleId="font8">
    <w:name w:val="font8"/>
    <w:basedOn w:val="a2"/>
    <w:uiPriority w:val="99"/>
    <w:rsid w:val="00536DE1"/>
    <w:pPr>
      <w:widowControl/>
      <w:spacing w:before="100" w:beforeAutospacing="1" w:after="100" w:afterAutospacing="1"/>
      <w:jc w:val="left"/>
    </w:pPr>
    <w:rPr>
      <w:rFonts w:ascii="宋体" w:hAnsi="宋体" w:hint="eastAsia"/>
      <w:color w:val="000000"/>
      <w:kern w:val="0"/>
      <w:sz w:val="32"/>
      <w:szCs w:val="32"/>
    </w:rPr>
  </w:style>
  <w:style w:type="paragraph" w:customStyle="1" w:styleId="font9">
    <w:name w:val="font9"/>
    <w:basedOn w:val="a2"/>
    <w:uiPriority w:val="99"/>
    <w:rsid w:val="00536DE1"/>
    <w:pPr>
      <w:widowControl/>
      <w:spacing w:before="100" w:beforeAutospacing="1" w:after="100" w:afterAutospacing="1"/>
      <w:jc w:val="left"/>
    </w:pPr>
    <w:rPr>
      <w:rFonts w:ascii="幼圆" w:eastAsia="幼圆" w:hAnsi="宋体" w:hint="eastAsia"/>
      <w:kern w:val="0"/>
      <w:sz w:val="32"/>
      <w:szCs w:val="32"/>
    </w:rPr>
  </w:style>
  <w:style w:type="paragraph" w:customStyle="1" w:styleId="xl68">
    <w:name w:val="xl68"/>
    <w:basedOn w:val="a2"/>
    <w:uiPriority w:val="99"/>
    <w:rsid w:val="00536D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32"/>
      <w:szCs w:val="32"/>
    </w:rPr>
  </w:style>
  <w:style w:type="paragraph" w:customStyle="1" w:styleId="xl69">
    <w:name w:val="xl69"/>
    <w:basedOn w:val="a2"/>
    <w:uiPriority w:val="99"/>
    <w:rsid w:val="00536D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幼圆" w:eastAsia="幼圆" w:hAnsi="宋体" w:hint="eastAsia"/>
      <w:kern w:val="0"/>
      <w:sz w:val="32"/>
      <w:szCs w:val="32"/>
    </w:rPr>
  </w:style>
  <w:style w:type="paragraph" w:customStyle="1" w:styleId="xl70">
    <w:name w:val="xl70"/>
    <w:basedOn w:val="a2"/>
    <w:uiPriority w:val="99"/>
    <w:rsid w:val="00536D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32"/>
      <w:szCs w:val="32"/>
    </w:rPr>
  </w:style>
  <w:style w:type="paragraph" w:customStyle="1" w:styleId="xl71">
    <w:name w:val="xl71"/>
    <w:basedOn w:val="a2"/>
    <w:uiPriority w:val="99"/>
    <w:rsid w:val="00536DE1"/>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幼圆" w:eastAsia="幼圆" w:hAnsi="宋体" w:hint="eastAsia"/>
      <w:kern w:val="0"/>
      <w:sz w:val="32"/>
      <w:szCs w:val="32"/>
    </w:rPr>
  </w:style>
  <w:style w:type="character" w:styleId="af7">
    <w:name w:val="Emphasis"/>
    <w:qFormat/>
    <w:rsid w:val="00536DE1"/>
    <w:rPr>
      <w:b w:val="0"/>
      <w:bCs w:val="0"/>
      <w:i w:val="0"/>
      <w:iCs w:val="0"/>
      <w:color w:val="CC0033"/>
    </w:rPr>
  </w:style>
  <w:style w:type="paragraph" w:styleId="af8">
    <w:name w:val="Body Text First Indent"/>
    <w:basedOn w:val="a2"/>
    <w:link w:val="Char7"/>
    <w:uiPriority w:val="99"/>
    <w:rsid w:val="00536DE1"/>
    <w:pPr>
      <w:autoSpaceDE w:val="0"/>
      <w:autoSpaceDN w:val="0"/>
      <w:adjustRightInd w:val="0"/>
      <w:spacing w:line="360" w:lineRule="auto"/>
      <w:ind w:rightChars="-10" w:right="-24" w:firstLineChars="225" w:firstLine="425"/>
    </w:pPr>
    <w:rPr>
      <w:rFonts w:ascii="Arial" w:eastAsia="仿宋_GB2312" w:hAnsi="Arial" w:cs="Arial"/>
      <w:kern w:val="0"/>
      <w:sz w:val="24"/>
      <w:szCs w:val="32"/>
    </w:rPr>
  </w:style>
  <w:style w:type="character" w:customStyle="1" w:styleId="Char7">
    <w:name w:val="正文首行缩进 Char"/>
    <w:basedOn w:val="Char4"/>
    <w:link w:val="af8"/>
    <w:uiPriority w:val="99"/>
    <w:rsid w:val="00536DE1"/>
    <w:rPr>
      <w:rFonts w:ascii="Arial" w:eastAsia="仿宋_GB2312" w:hAnsi="Arial" w:cs="Arial"/>
      <w:kern w:val="2"/>
      <w:sz w:val="24"/>
      <w:szCs w:val="32"/>
    </w:rPr>
  </w:style>
  <w:style w:type="paragraph" w:customStyle="1" w:styleId="af9">
    <w:name w:val="正文（缩进）"/>
    <w:basedOn w:val="a2"/>
    <w:uiPriority w:val="99"/>
    <w:rsid w:val="00536DE1"/>
    <w:pPr>
      <w:widowControl/>
      <w:spacing w:before="156" w:after="156"/>
      <w:ind w:firstLineChars="200" w:firstLine="480"/>
      <w:jc w:val="left"/>
    </w:pPr>
    <w:rPr>
      <w:rFonts w:ascii="仿宋_GB2312" w:eastAsia="仿宋_GB2312" w:hAnsi="Times New Roman"/>
      <w:kern w:val="0"/>
      <w:sz w:val="24"/>
      <w:szCs w:val="24"/>
    </w:rPr>
  </w:style>
  <w:style w:type="paragraph" w:customStyle="1" w:styleId="Char8">
    <w:name w:val="基本文字 Char"/>
    <w:basedOn w:val="a2"/>
    <w:uiPriority w:val="99"/>
    <w:rsid w:val="00536DE1"/>
    <w:pPr>
      <w:spacing w:before="156" w:line="400" w:lineRule="atLeast"/>
      <w:ind w:firstLineChars="225" w:firstLine="540"/>
    </w:pPr>
    <w:rPr>
      <w:rFonts w:ascii="Times New Roman" w:hAnsi="Times New Roman"/>
      <w:sz w:val="24"/>
      <w:szCs w:val="20"/>
    </w:rPr>
  </w:style>
  <w:style w:type="paragraph" w:customStyle="1" w:styleId="a0">
    <w:name w:val="文章正文"/>
    <w:basedOn w:val="a2"/>
    <w:uiPriority w:val="99"/>
    <w:rsid w:val="00536DE1"/>
    <w:pPr>
      <w:numPr>
        <w:ilvl w:val="1"/>
        <w:numId w:val="1"/>
      </w:numPr>
      <w:spacing w:beforeLines="50" w:afterLines="50" w:line="320" w:lineRule="exact"/>
      <w:ind w:firstLineChars="200" w:firstLine="200"/>
    </w:pPr>
    <w:rPr>
      <w:rFonts w:ascii="仿宋_GB2312" w:eastAsia="仿宋_GB2312" w:hAnsi="Times New Roman"/>
      <w:sz w:val="28"/>
      <w:szCs w:val="24"/>
    </w:rPr>
  </w:style>
  <w:style w:type="paragraph" w:customStyle="1" w:styleId="a">
    <w:name w:val="二级标题"/>
    <w:basedOn w:val="a2"/>
    <w:next w:val="a0"/>
    <w:uiPriority w:val="99"/>
    <w:rsid w:val="00536DE1"/>
    <w:pPr>
      <w:numPr>
        <w:numId w:val="1"/>
      </w:numPr>
      <w:tabs>
        <w:tab w:val="num" w:pos="992"/>
      </w:tabs>
      <w:ind w:left="992" w:hanging="567"/>
      <w:outlineLvl w:val="1"/>
    </w:pPr>
    <w:rPr>
      <w:rFonts w:ascii="黑体" w:eastAsia="黑体" w:hAnsi="Times New Roman"/>
      <w:sz w:val="28"/>
      <w:szCs w:val="24"/>
    </w:rPr>
  </w:style>
  <w:style w:type="paragraph" w:customStyle="1" w:styleId="a1">
    <w:name w:val="一级标题"/>
    <w:basedOn w:val="a2"/>
    <w:next w:val="a"/>
    <w:uiPriority w:val="99"/>
    <w:rsid w:val="00536DE1"/>
    <w:pPr>
      <w:numPr>
        <w:ilvl w:val="2"/>
        <w:numId w:val="1"/>
      </w:numPr>
      <w:tabs>
        <w:tab w:val="num" w:pos="425"/>
      </w:tabs>
      <w:spacing w:afterLines="100"/>
      <w:ind w:left="850" w:hanging="425"/>
      <w:outlineLvl w:val="0"/>
    </w:pPr>
    <w:rPr>
      <w:rFonts w:ascii="黑体" w:eastAsia="黑体" w:hAnsi="Times New Roman"/>
      <w:sz w:val="30"/>
      <w:szCs w:val="28"/>
    </w:rPr>
  </w:style>
  <w:style w:type="paragraph" w:customStyle="1" w:styleId="SUR--4">
    <w:name w:val="SUR-需求定义-第4级"/>
    <w:basedOn w:val="4"/>
    <w:next w:val="a2"/>
    <w:uiPriority w:val="99"/>
    <w:rsid w:val="00536DE1"/>
    <w:pPr>
      <w:numPr>
        <w:ilvl w:val="3"/>
        <w:numId w:val="2"/>
      </w:numPr>
      <w:tabs>
        <w:tab w:val="num" w:pos="1080"/>
      </w:tabs>
      <w:spacing w:before="0" w:after="0"/>
      <w:ind w:left="-283" w:firstLine="283"/>
      <w:jc w:val="left"/>
    </w:pPr>
    <w:rPr>
      <w:rFonts w:cs="Arial"/>
      <w:b w:val="0"/>
      <w:color w:val="0000FF"/>
      <w:sz w:val="24"/>
      <w:szCs w:val="24"/>
    </w:rPr>
  </w:style>
  <w:style w:type="paragraph" w:customStyle="1" w:styleId="1">
    <w:name w:val="样式1"/>
    <w:basedOn w:val="a2"/>
    <w:link w:val="1CharChar"/>
    <w:rsid w:val="00536DE1"/>
    <w:pPr>
      <w:numPr>
        <w:numId w:val="3"/>
      </w:numPr>
      <w:adjustRightInd w:val="0"/>
      <w:textAlignment w:val="baseline"/>
    </w:pPr>
    <w:rPr>
      <w:rFonts w:ascii="宋体" w:hAnsi="宋体"/>
      <w:kern w:val="0"/>
      <w:szCs w:val="20"/>
    </w:rPr>
  </w:style>
  <w:style w:type="paragraph" w:styleId="afa">
    <w:name w:val="annotation text"/>
    <w:basedOn w:val="a2"/>
    <w:link w:val="Char9"/>
    <w:uiPriority w:val="99"/>
    <w:rsid w:val="00536DE1"/>
    <w:pPr>
      <w:jc w:val="left"/>
    </w:pPr>
    <w:rPr>
      <w:rFonts w:ascii="Times New Roman" w:hAnsi="Times New Roman"/>
      <w:szCs w:val="20"/>
    </w:rPr>
  </w:style>
  <w:style w:type="character" w:customStyle="1" w:styleId="Char9">
    <w:name w:val="批注文字 Char"/>
    <w:basedOn w:val="a3"/>
    <w:link w:val="afa"/>
    <w:uiPriority w:val="99"/>
    <w:rsid w:val="00536DE1"/>
    <w:rPr>
      <w:kern w:val="2"/>
      <w:sz w:val="21"/>
    </w:rPr>
  </w:style>
  <w:style w:type="paragraph" w:customStyle="1" w:styleId="Chara">
    <w:name w:val="Char"/>
    <w:basedOn w:val="a2"/>
    <w:uiPriority w:val="99"/>
    <w:rsid w:val="00536DE1"/>
    <w:rPr>
      <w:rFonts w:ascii="Tahoma" w:hAnsi="Tahoma"/>
      <w:sz w:val="24"/>
      <w:szCs w:val="20"/>
    </w:rPr>
  </w:style>
  <w:style w:type="character" w:customStyle="1" w:styleId="Char10">
    <w:name w:val="纯文本 Char1"/>
    <w:aliases w:val="普通文字1 Char,普通文字2 Char,普通文字3 Char,普通文字4 Char,普通文字5 Char,普通文字6 Char,普通文字11 Char,普通文字21 Char,普通文字31 Char,普通文字41 Char,普通文字7 Char,普通文字 Char Char Char Char Char Char Char Char Char Char Char Char Char Char Char Char Char,纯文本 Char Char Char,普通文字 Char"/>
    <w:link w:val="ad"/>
    <w:locked/>
    <w:rsid w:val="00536DE1"/>
    <w:rPr>
      <w:rFonts w:ascii="宋体" w:hAnsi="Courier New"/>
      <w:kern w:val="2"/>
      <w:sz w:val="21"/>
    </w:rPr>
  </w:style>
  <w:style w:type="paragraph" w:customStyle="1" w:styleId="CharCharCharChar">
    <w:name w:val="Char Char Char Char"/>
    <w:basedOn w:val="a2"/>
    <w:rsid w:val="00536DE1"/>
    <w:pPr>
      <w:widowControl/>
      <w:spacing w:after="160" w:line="240" w:lineRule="exact"/>
      <w:jc w:val="left"/>
    </w:pPr>
    <w:rPr>
      <w:rFonts w:ascii="Times New Roman" w:hAnsi="Times New Roman"/>
      <w:kern w:val="0"/>
      <w:sz w:val="24"/>
      <w:szCs w:val="24"/>
    </w:rPr>
  </w:style>
  <w:style w:type="character" w:customStyle="1" w:styleId="1CharChar">
    <w:name w:val="样式1 Char Char"/>
    <w:link w:val="1"/>
    <w:locked/>
    <w:rsid w:val="00536DE1"/>
    <w:rPr>
      <w:rFonts w:ascii="宋体" w:hAnsi="宋体"/>
      <w:sz w:val="21"/>
    </w:rPr>
  </w:style>
  <w:style w:type="character" w:customStyle="1" w:styleId="Char11">
    <w:name w:val="批注文字 Char1"/>
    <w:uiPriority w:val="99"/>
    <w:rsid w:val="00536DE1"/>
    <w:rPr>
      <w:rFonts w:ascii="Times New Roman" w:eastAsia="宋体" w:hAnsi="Times New Roman" w:cs="Times New Roman"/>
      <w:szCs w:val="20"/>
    </w:rPr>
  </w:style>
  <w:style w:type="paragraph" w:customStyle="1" w:styleId="p0">
    <w:name w:val="p0"/>
    <w:basedOn w:val="a2"/>
    <w:rsid w:val="00536DE1"/>
    <w:pPr>
      <w:widowControl/>
    </w:pPr>
    <w:rPr>
      <w:rFonts w:ascii="Times New Roman" w:hAnsi="Times New Roman"/>
      <w:kern w:val="0"/>
      <w:szCs w:val="21"/>
    </w:rPr>
  </w:style>
  <w:style w:type="paragraph" w:styleId="afb">
    <w:name w:val="Block Text"/>
    <w:basedOn w:val="a2"/>
    <w:uiPriority w:val="99"/>
    <w:rsid w:val="00536DE1"/>
    <w:pPr>
      <w:spacing w:after="156"/>
    </w:pPr>
    <w:rPr>
      <w:rFonts w:ascii="宋体"/>
    </w:rPr>
  </w:style>
  <w:style w:type="paragraph" w:styleId="afc">
    <w:name w:val="Normal Indent"/>
    <w:aliases w:val="表正文,正文非缩进,Paragraph2,Paragraph3,Paragraph4,Paragraph5,Paragraph6,特点,标题4,ind:txt,标准样式,正文缩进 Char Char Char,正文缩进 Char Char Char Char,正文缩进 Char Char Char Char Char,正文（首行缩进两字）,正文缩进 Char,identication,图表,ALT+Z,正文（段落）,段1,Alt+X,mr正文缩进,四号,缩进,图号标注,水上软件,?,鋘dra"/>
    <w:basedOn w:val="a2"/>
    <w:link w:val="Char12"/>
    <w:rsid w:val="00536DE1"/>
    <w:pPr>
      <w:spacing w:after="156"/>
      <w:ind w:firstLine="420"/>
    </w:pPr>
    <w:rPr>
      <w:rFonts w:cs="Plotter"/>
      <w:sz w:val="24"/>
      <w:szCs w:val="24"/>
    </w:rPr>
  </w:style>
  <w:style w:type="character" w:customStyle="1" w:styleId="Char12">
    <w:name w:val="正文缩进 Char1"/>
    <w:aliases w:val="表正文 Char,正文非缩进 Char,Paragraph2 Char,Paragraph3 Char,Paragraph4 Char,Paragraph5 Char,Paragraph6 Char,特点 Char,标题4 Char,ind:txt Char,标准样式 Char,正文缩进 Char Char Char Char1,正文缩进 Char Char Char Char Char1,正文缩进 Char Char Char Char Char Char,图表 Char"/>
    <w:link w:val="afc"/>
    <w:rsid w:val="00536DE1"/>
    <w:rPr>
      <w:rFonts w:ascii="Calibri" w:hAnsi="Calibri" w:cs="Plotter"/>
      <w:kern w:val="2"/>
      <w:sz w:val="24"/>
      <w:szCs w:val="24"/>
    </w:rPr>
  </w:style>
  <w:style w:type="paragraph" w:customStyle="1" w:styleId="p15">
    <w:name w:val="p15"/>
    <w:basedOn w:val="a2"/>
    <w:rsid w:val="00536DE1"/>
    <w:pPr>
      <w:widowControl/>
      <w:jc w:val="center"/>
    </w:pPr>
    <w:rPr>
      <w:rFonts w:ascii="仿宋_GB2312" w:eastAsia="仿宋_GB2312" w:hAnsi="宋体" w:cs="宋体"/>
      <w:b/>
      <w:bCs/>
      <w:kern w:val="0"/>
      <w:sz w:val="28"/>
      <w:szCs w:val="28"/>
    </w:rPr>
  </w:style>
  <w:style w:type="paragraph" w:customStyle="1" w:styleId="CharChar3CharCharCharChar">
    <w:name w:val="Char Char3 Char Char Char Char"/>
    <w:basedOn w:val="a2"/>
    <w:rsid w:val="00536DE1"/>
    <w:rPr>
      <w:rFonts w:ascii="Tahoma" w:hAnsi="Tahoma"/>
      <w:sz w:val="24"/>
      <w:szCs w:val="20"/>
    </w:rPr>
  </w:style>
  <w:style w:type="character" w:customStyle="1" w:styleId="3Char10">
    <w:name w:val="标题 3 Char1"/>
    <w:aliases w:val="h3 Char1,3rd level Char1,H3 Char1,Level 3 Head Char1,Heading 3 - old Char1,level_3 Char1,PIM 3 Char1,sect1.2.3 Char1,prop3 Char1,3 Char1,3heading Char1,heading 3 Char1,Heading 31 Char1,1.1.1 Heading 3 Char1,sect1.2.31 Char1,sect1.2.32 Char1"/>
    <w:semiHidden/>
    <w:rsid w:val="00536DE1"/>
    <w:rPr>
      <w:b/>
      <w:bCs/>
      <w:kern w:val="2"/>
      <w:sz w:val="32"/>
      <w:szCs w:val="32"/>
    </w:rPr>
  </w:style>
  <w:style w:type="character" w:customStyle="1" w:styleId="5Char1">
    <w:name w:val="标题 5 Char1"/>
    <w:aliases w:val="H5 Char1,PIM 5 Char1,5 Char1,h5 Char1,Block Label Char1,heading5 Char1,第四层条 Char1,口 Char1,一 Char1,1.1.1.1.1标题 5 Char1,标ghfhg题 5 Char1,ggg Char1,dash Char1,ds Char1,dd Char1,Roman list Char1,Second Subheading Char1,l5 Char1,hm Char1,口1 Char1"/>
    <w:semiHidden/>
    <w:rsid w:val="00536DE1"/>
    <w:rPr>
      <w:b/>
      <w:bCs/>
      <w:kern w:val="2"/>
      <w:sz w:val="28"/>
      <w:szCs w:val="28"/>
    </w:rPr>
  </w:style>
  <w:style w:type="character" w:customStyle="1" w:styleId="7Char1">
    <w:name w:val="标题 7 Char1"/>
    <w:aliases w:val="（1） Char1"/>
    <w:semiHidden/>
    <w:rsid w:val="00536DE1"/>
    <w:rPr>
      <w:b/>
      <w:bCs/>
      <w:kern w:val="2"/>
      <w:sz w:val="24"/>
      <w:szCs w:val="24"/>
    </w:rPr>
  </w:style>
  <w:style w:type="character" w:customStyle="1" w:styleId="Char13">
    <w:name w:val="页脚 Char1"/>
    <w:aliases w:val="fo Char1,footer odd Char1,odd Char1,footer Final Char1,fo1 Char1,footer odd1 Char1,odd1 Char1,footer Final1 Char1"/>
    <w:semiHidden/>
    <w:rsid w:val="00536DE1"/>
    <w:rPr>
      <w:kern w:val="2"/>
      <w:sz w:val="18"/>
      <w:szCs w:val="18"/>
    </w:rPr>
  </w:style>
  <w:style w:type="paragraph" w:styleId="afd">
    <w:name w:val="List"/>
    <w:basedOn w:val="a2"/>
    <w:uiPriority w:val="99"/>
    <w:unhideWhenUsed/>
    <w:rsid w:val="00536DE1"/>
    <w:pPr>
      <w:ind w:left="420" w:hanging="420"/>
    </w:pPr>
    <w:rPr>
      <w:rFonts w:ascii="Times New Roman" w:hAnsi="Times New Roman"/>
      <w:szCs w:val="20"/>
    </w:rPr>
  </w:style>
  <w:style w:type="paragraph" w:styleId="afe">
    <w:name w:val="List Number"/>
    <w:basedOn w:val="a2"/>
    <w:uiPriority w:val="99"/>
    <w:unhideWhenUsed/>
    <w:rsid w:val="00536DE1"/>
    <w:rPr>
      <w:rFonts w:ascii="黑体" w:eastAsia="黑体" w:hAnsi="Arial"/>
      <w:szCs w:val="24"/>
    </w:rPr>
  </w:style>
  <w:style w:type="paragraph" w:styleId="24">
    <w:name w:val="List Bullet 2"/>
    <w:basedOn w:val="a2"/>
    <w:uiPriority w:val="99"/>
    <w:unhideWhenUsed/>
    <w:rsid w:val="00536DE1"/>
    <w:pPr>
      <w:adjustRightInd w:val="0"/>
      <w:spacing w:line="360" w:lineRule="atLeast"/>
      <w:jc w:val="left"/>
    </w:pPr>
    <w:rPr>
      <w:rFonts w:ascii="Times New Roman" w:hAnsi="Times New Roman"/>
      <w:kern w:val="0"/>
      <w:sz w:val="24"/>
      <w:szCs w:val="20"/>
    </w:rPr>
  </w:style>
  <w:style w:type="paragraph" w:styleId="34">
    <w:name w:val="List Bullet 3"/>
    <w:basedOn w:val="a2"/>
    <w:uiPriority w:val="99"/>
    <w:unhideWhenUsed/>
    <w:rsid w:val="00536DE1"/>
    <w:pPr>
      <w:adjustRightInd w:val="0"/>
      <w:spacing w:line="360" w:lineRule="atLeast"/>
      <w:contextualSpacing/>
      <w:jc w:val="left"/>
    </w:pPr>
    <w:rPr>
      <w:rFonts w:ascii="Times New Roman" w:hAnsi="Times New Roman"/>
      <w:kern w:val="0"/>
      <w:sz w:val="24"/>
      <w:szCs w:val="20"/>
    </w:rPr>
  </w:style>
  <w:style w:type="paragraph" w:styleId="aff">
    <w:name w:val="Title"/>
    <w:basedOn w:val="a2"/>
    <w:next w:val="a2"/>
    <w:link w:val="Charb"/>
    <w:uiPriority w:val="99"/>
    <w:qFormat/>
    <w:rsid w:val="00536DE1"/>
    <w:pPr>
      <w:tabs>
        <w:tab w:val="num" w:pos="425"/>
        <w:tab w:val="left" w:pos="840"/>
      </w:tabs>
      <w:spacing w:before="240" w:after="60"/>
      <w:ind w:left="425" w:hanging="425"/>
      <w:jc w:val="center"/>
      <w:outlineLvl w:val="0"/>
    </w:pPr>
    <w:rPr>
      <w:rFonts w:ascii="黑体" w:eastAsia="黑体" w:hAnsi="Arial" w:cs="Arial"/>
      <w:bCs/>
      <w:sz w:val="32"/>
      <w:szCs w:val="32"/>
    </w:rPr>
  </w:style>
  <w:style w:type="character" w:customStyle="1" w:styleId="Charb">
    <w:name w:val="标题 Char"/>
    <w:basedOn w:val="a3"/>
    <w:link w:val="aff"/>
    <w:uiPriority w:val="99"/>
    <w:rsid w:val="00536DE1"/>
    <w:rPr>
      <w:rFonts w:ascii="黑体" w:eastAsia="黑体" w:hAnsi="Arial" w:cs="Arial"/>
      <w:bCs/>
      <w:kern w:val="2"/>
      <w:sz w:val="32"/>
      <w:szCs w:val="32"/>
    </w:rPr>
  </w:style>
  <w:style w:type="character" w:customStyle="1" w:styleId="Char14">
    <w:name w:val="正文文本 Char1"/>
    <w:aliases w:val="b Char1,正文悬挂缩进 Char1,正文文字悬挂缩进 Char1,注释 Char1,正文文字 Char1"/>
    <w:rsid w:val="00536DE1"/>
    <w:rPr>
      <w:kern w:val="2"/>
      <w:sz w:val="21"/>
      <w:szCs w:val="24"/>
    </w:rPr>
  </w:style>
  <w:style w:type="paragraph" w:styleId="aff0">
    <w:name w:val="Subtitle"/>
    <w:basedOn w:val="a2"/>
    <w:link w:val="Charc"/>
    <w:uiPriority w:val="99"/>
    <w:qFormat/>
    <w:rsid w:val="00536DE1"/>
    <w:pPr>
      <w:adjustRightInd w:val="0"/>
      <w:spacing w:before="240" w:after="60" w:line="312" w:lineRule="atLeast"/>
      <w:jc w:val="center"/>
      <w:outlineLvl w:val="1"/>
    </w:pPr>
    <w:rPr>
      <w:rFonts w:ascii="Arial" w:hAnsi="Arial" w:cs="Arial"/>
      <w:b/>
      <w:bCs/>
      <w:kern w:val="28"/>
      <w:sz w:val="32"/>
      <w:szCs w:val="32"/>
    </w:rPr>
  </w:style>
  <w:style w:type="character" w:customStyle="1" w:styleId="Charc">
    <w:name w:val="副标题 Char"/>
    <w:basedOn w:val="a3"/>
    <w:link w:val="aff0"/>
    <w:uiPriority w:val="99"/>
    <w:rsid w:val="00536DE1"/>
    <w:rPr>
      <w:rFonts w:ascii="Arial" w:hAnsi="Arial" w:cs="Arial"/>
      <w:b/>
      <w:bCs/>
      <w:kern w:val="28"/>
      <w:sz w:val="32"/>
      <w:szCs w:val="32"/>
    </w:rPr>
  </w:style>
  <w:style w:type="character" w:customStyle="1" w:styleId="1Char1">
    <w:name w:val="普通文字1 Char1"/>
    <w:aliases w:val="普通文字2 Char1,普通文字3 Char1,普通文字4 Char1,普通文字5 Char1,普通文字6 Char1,普通文字11 Char1,普通文字21 Char1,普通文字31 Char1,普通文字41 Char1,普通文字7 Char1,普通文字 Char Char Char Char Char Char Char Char Char Char Char Char Char Char Char Char Char1,普通文字 Char1"/>
    <w:rsid w:val="00536DE1"/>
    <w:rPr>
      <w:rFonts w:ascii="宋体" w:hAnsi="Courier New" w:cs="Courier New"/>
      <w:kern w:val="2"/>
      <w:sz w:val="21"/>
      <w:szCs w:val="21"/>
    </w:rPr>
  </w:style>
  <w:style w:type="paragraph" w:styleId="aff1">
    <w:name w:val="annotation subject"/>
    <w:basedOn w:val="afa"/>
    <w:next w:val="afa"/>
    <w:link w:val="Chard"/>
    <w:uiPriority w:val="99"/>
    <w:unhideWhenUsed/>
    <w:rsid w:val="00536DE1"/>
    <w:pPr>
      <w:adjustRightInd w:val="0"/>
      <w:spacing w:line="360" w:lineRule="atLeast"/>
    </w:pPr>
    <w:rPr>
      <w:b/>
      <w:bCs/>
      <w:kern w:val="0"/>
      <w:sz w:val="24"/>
    </w:rPr>
  </w:style>
  <w:style w:type="character" w:customStyle="1" w:styleId="Chard">
    <w:name w:val="批注主题 Char"/>
    <w:basedOn w:val="Char9"/>
    <w:link w:val="aff1"/>
    <w:uiPriority w:val="99"/>
    <w:rsid w:val="00536DE1"/>
    <w:rPr>
      <w:b/>
      <w:bCs/>
      <w:kern w:val="2"/>
      <w:sz w:val="24"/>
    </w:rPr>
  </w:style>
  <w:style w:type="paragraph" w:styleId="TOC">
    <w:name w:val="TOC Heading"/>
    <w:basedOn w:val="10"/>
    <w:next w:val="a2"/>
    <w:uiPriority w:val="99"/>
    <w:qFormat/>
    <w:rsid w:val="00536DE1"/>
    <w:pPr>
      <w:keepLines/>
      <w:adjustRightInd w:val="0"/>
      <w:snapToGrid w:val="0"/>
      <w:spacing w:afterLines="50" w:line="360" w:lineRule="auto"/>
      <w:jc w:val="left"/>
      <w:outlineLvl w:val="9"/>
    </w:pPr>
    <w:rPr>
      <w:rFonts w:ascii="Times New Roman" w:hAnsi="Times New Roman"/>
      <w:b/>
      <w:bCs/>
      <w:kern w:val="44"/>
      <w:szCs w:val="44"/>
      <w:lang w:eastAsia="en-US" w:bidi="en-US"/>
    </w:rPr>
  </w:style>
  <w:style w:type="character" w:customStyle="1" w:styleId="Chare">
    <w:name w:val="文档 Char"/>
    <w:link w:val="aff2"/>
    <w:locked/>
    <w:rsid w:val="00536DE1"/>
    <w:rPr>
      <w:sz w:val="24"/>
      <w:szCs w:val="24"/>
    </w:rPr>
  </w:style>
  <w:style w:type="paragraph" w:customStyle="1" w:styleId="aff2">
    <w:name w:val="文档"/>
    <w:basedOn w:val="a2"/>
    <w:link w:val="Chare"/>
    <w:autoRedefine/>
    <w:rsid w:val="00536DE1"/>
    <w:pPr>
      <w:adjustRightInd w:val="0"/>
      <w:snapToGrid w:val="0"/>
      <w:spacing w:afterLines="50"/>
      <w:ind w:firstLineChars="200" w:firstLine="480"/>
      <w:jc w:val="left"/>
    </w:pPr>
    <w:rPr>
      <w:rFonts w:ascii="Times New Roman" w:hAnsi="Times New Roman"/>
      <w:kern w:val="0"/>
      <w:sz w:val="24"/>
      <w:szCs w:val="24"/>
    </w:rPr>
  </w:style>
  <w:style w:type="paragraph" w:customStyle="1" w:styleId="aff3">
    <w:name w:val="表内容"/>
    <w:basedOn w:val="aff2"/>
    <w:autoRedefine/>
    <w:uiPriority w:val="99"/>
    <w:rsid w:val="00536DE1"/>
    <w:pPr>
      <w:spacing w:afterLines="0"/>
      <w:ind w:firstLineChars="0" w:firstLine="0"/>
      <w:jc w:val="center"/>
    </w:pPr>
    <w:rPr>
      <w:sz w:val="21"/>
    </w:rPr>
  </w:style>
  <w:style w:type="paragraph" w:customStyle="1" w:styleId="CharCharCharCharCharChar">
    <w:name w:val="Char Char Char Char Char Char"/>
    <w:basedOn w:val="a2"/>
    <w:uiPriority w:val="99"/>
    <w:rsid w:val="00536DE1"/>
    <w:pPr>
      <w:widowControl/>
      <w:spacing w:after="160" w:line="240" w:lineRule="exact"/>
      <w:jc w:val="left"/>
    </w:pPr>
    <w:rPr>
      <w:rFonts w:ascii="Times New Roman" w:hAnsi="Times New Roman"/>
      <w:kern w:val="0"/>
      <w:sz w:val="24"/>
      <w:szCs w:val="20"/>
    </w:rPr>
  </w:style>
  <w:style w:type="character" w:customStyle="1" w:styleId="CharChar">
    <w:name w:val="末级 Char Char"/>
    <w:link w:val="aff4"/>
    <w:uiPriority w:val="99"/>
    <w:locked/>
    <w:rsid w:val="00536DE1"/>
    <w:rPr>
      <w:sz w:val="24"/>
      <w:szCs w:val="24"/>
    </w:rPr>
  </w:style>
  <w:style w:type="paragraph" w:customStyle="1" w:styleId="aff4">
    <w:name w:val="末级"/>
    <w:basedOn w:val="a2"/>
    <w:link w:val="CharChar"/>
    <w:uiPriority w:val="99"/>
    <w:rsid w:val="00536DE1"/>
    <w:pPr>
      <w:tabs>
        <w:tab w:val="left" w:pos="964"/>
        <w:tab w:val="num" w:pos="2502"/>
      </w:tabs>
      <w:spacing w:line="360" w:lineRule="auto"/>
      <w:ind w:left="2502" w:hanging="432"/>
    </w:pPr>
    <w:rPr>
      <w:rFonts w:ascii="Times New Roman" w:hAnsi="Times New Roman"/>
      <w:kern w:val="0"/>
      <w:sz w:val="24"/>
      <w:szCs w:val="24"/>
    </w:rPr>
  </w:style>
  <w:style w:type="paragraph" w:customStyle="1" w:styleId="13">
    <w:name w:val="正文文本1"/>
    <w:uiPriority w:val="99"/>
    <w:rsid w:val="00536DE1"/>
    <w:pPr>
      <w:widowControl w:val="0"/>
      <w:autoSpaceDE w:val="0"/>
      <w:autoSpaceDN w:val="0"/>
      <w:adjustRightInd w:val="0"/>
      <w:spacing w:before="170" w:line="300" w:lineRule="atLeast"/>
      <w:ind w:left="1134"/>
      <w:jc w:val="both"/>
    </w:pPr>
    <w:rPr>
      <w:color w:val="000000"/>
      <w:sz w:val="24"/>
    </w:rPr>
  </w:style>
  <w:style w:type="paragraph" w:customStyle="1" w:styleId="Char15">
    <w:name w:val="Char1"/>
    <w:basedOn w:val="a2"/>
    <w:uiPriority w:val="99"/>
    <w:rsid w:val="00536DE1"/>
    <w:rPr>
      <w:rFonts w:ascii="Times New Roman" w:hAnsi="Times New Roman"/>
      <w:szCs w:val="24"/>
    </w:rPr>
  </w:style>
  <w:style w:type="paragraph" w:customStyle="1" w:styleId="3311115">
    <w:name w:val="样式 标题 3列表编号31.1.1 + 四号 加粗 行距: 1.5 倍行距"/>
    <w:basedOn w:val="3"/>
    <w:uiPriority w:val="99"/>
    <w:rsid w:val="00536DE1"/>
    <w:pPr>
      <w:tabs>
        <w:tab w:val="left" w:pos="0"/>
      </w:tabs>
      <w:adjustRightInd w:val="0"/>
      <w:spacing w:before="0" w:after="0" w:line="360" w:lineRule="auto"/>
      <w:jc w:val="left"/>
    </w:pPr>
    <w:rPr>
      <w:rFonts w:ascii="Times New Roman" w:cs="宋体"/>
      <w:kern w:val="0"/>
      <w:sz w:val="28"/>
      <w:szCs w:val="20"/>
    </w:rPr>
  </w:style>
  <w:style w:type="paragraph" w:customStyle="1" w:styleId="25">
    <w:name w:val="样式2"/>
    <w:basedOn w:val="afc"/>
    <w:uiPriority w:val="99"/>
    <w:rsid w:val="00536DE1"/>
    <w:pPr>
      <w:adjustRightInd w:val="0"/>
      <w:spacing w:after="0" w:line="360" w:lineRule="auto"/>
      <w:ind w:leftChars="491" w:left="491" w:firstLine="0"/>
      <w:jc w:val="left"/>
    </w:pPr>
    <w:rPr>
      <w:rFonts w:ascii="Times New Roman" w:hAnsi="Times New Roman" w:cs="Times New Roman"/>
      <w:kern w:val="0"/>
      <w:szCs w:val="20"/>
    </w:rPr>
  </w:style>
  <w:style w:type="paragraph" w:customStyle="1" w:styleId="aff5">
    <w:name w:val="表格"/>
    <w:basedOn w:val="a2"/>
    <w:uiPriority w:val="99"/>
    <w:rsid w:val="00536DE1"/>
    <w:pPr>
      <w:widowControl/>
      <w:snapToGrid w:val="0"/>
      <w:spacing w:before="60" w:after="60"/>
      <w:jc w:val="left"/>
    </w:pPr>
    <w:rPr>
      <w:rFonts w:ascii="宋体" w:hAnsi="Times New Roman"/>
      <w:sz w:val="20"/>
      <w:szCs w:val="20"/>
    </w:rPr>
  </w:style>
  <w:style w:type="paragraph" w:customStyle="1" w:styleId="flNote">
    <w:name w:val="flNote"/>
    <w:basedOn w:val="a2"/>
    <w:uiPriority w:val="99"/>
    <w:rsid w:val="00536DE1"/>
    <w:pPr>
      <w:adjustRightInd w:val="0"/>
      <w:spacing w:before="567" w:line="360" w:lineRule="atLeast"/>
      <w:jc w:val="center"/>
    </w:pPr>
    <w:rPr>
      <w:rFonts w:ascii="Times New Roman" w:eastAsia="黑体" w:hAnsi="Times New Roman"/>
      <w:b/>
      <w:kern w:val="0"/>
      <w:sz w:val="24"/>
      <w:szCs w:val="20"/>
    </w:rPr>
  </w:style>
  <w:style w:type="paragraph" w:customStyle="1" w:styleId="aff6">
    <w:name w:val="表格文字"/>
    <w:basedOn w:val="a2"/>
    <w:uiPriority w:val="99"/>
    <w:rsid w:val="00536DE1"/>
    <w:pPr>
      <w:snapToGrid w:val="0"/>
      <w:ind w:firstLineChars="200" w:firstLine="200"/>
      <w:jc w:val="center"/>
    </w:pPr>
    <w:rPr>
      <w:rFonts w:ascii="Times New Roman" w:hAnsi="Times New Roman" w:cs="宋体"/>
      <w:szCs w:val="20"/>
    </w:rPr>
  </w:style>
  <w:style w:type="paragraph" w:customStyle="1" w:styleId="093111511151">
    <w:name w:val="样式 宋体 小四 首行缩进:  0.93 厘米 段前: 11.15 磅 段后: 11.15 磅1"/>
    <w:basedOn w:val="a2"/>
    <w:uiPriority w:val="99"/>
    <w:rsid w:val="00536DE1"/>
    <w:pPr>
      <w:adjustRightInd w:val="0"/>
      <w:snapToGrid w:val="0"/>
      <w:ind w:leftChars="200" w:left="200"/>
    </w:pPr>
    <w:rPr>
      <w:rFonts w:ascii="宋体" w:hAnsi="Times New Roman" w:cs="宋体"/>
      <w:sz w:val="24"/>
      <w:szCs w:val="20"/>
    </w:rPr>
  </w:style>
  <w:style w:type="paragraph" w:customStyle="1" w:styleId="aff7">
    <w:name w:val="通用"/>
    <w:basedOn w:val="a2"/>
    <w:uiPriority w:val="99"/>
    <w:rsid w:val="00536DE1"/>
    <w:pPr>
      <w:spacing w:line="360" w:lineRule="auto"/>
      <w:ind w:left="42"/>
    </w:pPr>
    <w:rPr>
      <w:rFonts w:ascii="宋体" w:hAnsi="Times New Roman"/>
      <w:b/>
      <w:sz w:val="24"/>
      <w:szCs w:val="20"/>
    </w:rPr>
  </w:style>
  <w:style w:type="paragraph" w:customStyle="1" w:styleId="CharChar18">
    <w:name w:val="Char Char18"/>
    <w:basedOn w:val="a2"/>
    <w:uiPriority w:val="99"/>
    <w:rsid w:val="00536DE1"/>
    <w:pPr>
      <w:widowControl/>
      <w:spacing w:after="160" w:line="240" w:lineRule="exact"/>
      <w:jc w:val="left"/>
    </w:pPr>
    <w:rPr>
      <w:rFonts w:ascii="Times New Roman" w:hAnsi="Times New Roman"/>
      <w:kern w:val="0"/>
      <w:sz w:val="24"/>
      <w:szCs w:val="20"/>
    </w:rPr>
  </w:style>
  <w:style w:type="paragraph" w:customStyle="1" w:styleId="Subhead1">
    <w:name w:val="Subhead 1"/>
    <w:basedOn w:val="a2"/>
    <w:uiPriority w:val="99"/>
    <w:rsid w:val="00536DE1"/>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eastAsia="黑体" w:hAnsi="Arial"/>
      <w:b/>
      <w:kern w:val="0"/>
      <w:sz w:val="32"/>
      <w:szCs w:val="20"/>
    </w:rPr>
  </w:style>
  <w:style w:type="paragraph" w:customStyle="1" w:styleId="aff8">
    <w:name w:val="样式胡"/>
    <w:basedOn w:val="a2"/>
    <w:uiPriority w:val="99"/>
    <w:rsid w:val="00536DE1"/>
    <w:pPr>
      <w:tabs>
        <w:tab w:val="left" w:pos="3300"/>
      </w:tabs>
      <w:ind w:left="3300" w:hanging="420"/>
    </w:pPr>
    <w:rPr>
      <w:rFonts w:ascii="黑体" w:eastAsia="黑体" w:hAnsi="Arial"/>
      <w:szCs w:val="24"/>
    </w:rPr>
  </w:style>
  <w:style w:type="paragraph" w:customStyle="1" w:styleId="CharCharCharCharCharCharChar">
    <w:name w:val="Char Char Char Char Char Char Char"/>
    <w:basedOn w:val="a2"/>
    <w:uiPriority w:val="99"/>
    <w:rsid w:val="00536DE1"/>
    <w:pPr>
      <w:widowControl/>
      <w:spacing w:after="160" w:line="240" w:lineRule="exact"/>
      <w:jc w:val="left"/>
    </w:pPr>
    <w:rPr>
      <w:rFonts w:ascii="Tahoma" w:hAnsi="Tahoma" w:cs="Tahoma"/>
      <w:kern w:val="0"/>
      <w:sz w:val="20"/>
      <w:szCs w:val="20"/>
      <w:lang w:eastAsia="en-US"/>
    </w:rPr>
  </w:style>
  <w:style w:type="paragraph" w:customStyle="1" w:styleId="aff9">
    <w:name w:val="专用"/>
    <w:basedOn w:val="a2"/>
    <w:uiPriority w:val="99"/>
    <w:rsid w:val="00536DE1"/>
    <w:pPr>
      <w:spacing w:afterLines="100"/>
      <w:ind w:left="838" w:hangingChars="262" w:hanging="838"/>
    </w:pPr>
    <w:rPr>
      <w:rFonts w:ascii="宋体" w:hAnsi="Times New Roman"/>
      <w:b/>
      <w:color w:val="000000"/>
      <w:sz w:val="32"/>
      <w:szCs w:val="20"/>
    </w:rPr>
  </w:style>
  <w:style w:type="paragraph" w:customStyle="1" w:styleId="14">
    <w:name w:val="列出段落1"/>
    <w:basedOn w:val="a2"/>
    <w:uiPriority w:val="99"/>
    <w:rsid w:val="00536DE1"/>
    <w:pPr>
      <w:adjustRightInd w:val="0"/>
      <w:spacing w:line="360" w:lineRule="atLeast"/>
      <w:ind w:firstLineChars="200" w:firstLine="420"/>
      <w:jc w:val="left"/>
    </w:pPr>
    <w:rPr>
      <w:rFonts w:ascii="Times New Roman" w:hAnsi="Times New Roman"/>
      <w:kern w:val="0"/>
      <w:sz w:val="24"/>
      <w:szCs w:val="20"/>
    </w:rPr>
  </w:style>
  <w:style w:type="paragraph" w:customStyle="1" w:styleId="standdate">
    <w:name w:val="standdate"/>
    <w:basedOn w:val="a9"/>
    <w:uiPriority w:val="99"/>
    <w:rsid w:val="00536DE1"/>
    <w:pPr>
      <w:pBdr>
        <w:top w:val="single" w:sz="6" w:space="7" w:color="auto"/>
      </w:pBdr>
      <w:adjustRightInd w:val="0"/>
      <w:snapToGrid/>
      <w:spacing w:line="240" w:lineRule="atLeast"/>
      <w:jc w:val="center"/>
    </w:pPr>
    <w:rPr>
      <w:rFonts w:ascii="黑体" w:eastAsia="黑体" w:hAnsi="Times New Roman"/>
      <w:b/>
      <w:spacing w:val="-4"/>
      <w:kern w:val="0"/>
      <w:sz w:val="21"/>
      <w:szCs w:val="20"/>
    </w:rPr>
  </w:style>
  <w:style w:type="paragraph" w:customStyle="1" w:styleId="15">
    <w:name w:val="正文1"/>
    <w:uiPriority w:val="99"/>
    <w:rsid w:val="00536DE1"/>
    <w:pPr>
      <w:widowControl w:val="0"/>
      <w:adjustRightInd w:val="0"/>
      <w:spacing w:line="312" w:lineRule="atLeast"/>
      <w:jc w:val="both"/>
    </w:pPr>
    <w:rPr>
      <w:rFonts w:ascii="宋体"/>
      <w:sz w:val="34"/>
    </w:rPr>
  </w:style>
  <w:style w:type="paragraph" w:customStyle="1" w:styleId="35">
    <w:name w:val="样式3"/>
    <w:basedOn w:val="a2"/>
    <w:uiPriority w:val="99"/>
    <w:rsid w:val="00536DE1"/>
    <w:pPr>
      <w:tabs>
        <w:tab w:val="left" w:pos="1180"/>
      </w:tabs>
      <w:autoSpaceDE w:val="0"/>
      <w:autoSpaceDN w:val="0"/>
      <w:adjustRightInd w:val="0"/>
      <w:ind w:leftChars="-24" w:left="491" w:hangingChars="515" w:hanging="515"/>
      <w:jc w:val="left"/>
    </w:pPr>
    <w:rPr>
      <w:rFonts w:ascii="Times New Roman" w:hAnsi="Times New Roman"/>
      <w:color w:val="000000"/>
      <w:kern w:val="0"/>
      <w:sz w:val="24"/>
      <w:szCs w:val="20"/>
    </w:rPr>
  </w:style>
  <w:style w:type="paragraph" w:customStyle="1" w:styleId="affa">
    <w:name w:val="五级"/>
    <w:basedOn w:val="2"/>
    <w:uiPriority w:val="99"/>
    <w:rsid w:val="00536DE1"/>
    <w:pPr>
      <w:keepNext w:val="0"/>
      <w:keepLines w:val="0"/>
      <w:tabs>
        <w:tab w:val="num" w:pos="709"/>
        <w:tab w:val="left" w:pos="851"/>
      </w:tabs>
      <w:spacing w:before="0" w:after="0" w:line="360" w:lineRule="auto"/>
      <w:ind w:left="709" w:hanging="709"/>
      <w:jc w:val="both"/>
    </w:pPr>
    <w:rPr>
      <w:rFonts w:ascii="宋体" w:eastAsia="宋体" w:hAnsi="宋体"/>
      <w:b w:val="0"/>
      <w:sz w:val="24"/>
    </w:rPr>
  </w:style>
  <w:style w:type="paragraph" w:customStyle="1" w:styleId="42">
    <w:name w:val="样式4"/>
    <w:basedOn w:val="aff"/>
    <w:uiPriority w:val="99"/>
    <w:rsid w:val="00536DE1"/>
    <w:pPr>
      <w:tabs>
        <w:tab w:val="clear" w:pos="425"/>
      </w:tabs>
      <w:spacing w:line="360" w:lineRule="auto"/>
      <w:ind w:left="0" w:firstLine="0"/>
    </w:pPr>
    <w:rPr>
      <w:sz w:val="36"/>
      <w:szCs w:val="36"/>
    </w:rPr>
  </w:style>
  <w:style w:type="paragraph" w:customStyle="1" w:styleId="affb">
    <w:name w:val="条目"/>
    <w:basedOn w:val="aff"/>
    <w:next w:val="a2"/>
    <w:uiPriority w:val="99"/>
    <w:rsid w:val="00536DE1"/>
    <w:pPr>
      <w:tabs>
        <w:tab w:val="clear" w:pos="425"/>
        <w:tab w:val="left" w:pos="1980"/>
      </w:tabs>
      <w:spacing w:before="280" w:after="0" w:line="160" w:lineRule="exact"/>
      <w:ind w:left="1980" w:hanging="720"/>
      <w:jc w:val="left"/>
    </w:pPr>
    <w:rPr>
      <w:b/>
      <w:bCs w:val="0"/>
      <w:spacing w:val="40"/>
      <w:kern w:val="40"/>
      <w:sz w:val="24"/>
      <w:szCs w:val="20"/>
    </w:rPr>
  </w:style>
  <w:style w:type="paragraph" w:customStyle="1" w:styleId="CharChar1CharCharCharCharCharCharCharCharCharCharCharCharCharCharChar">
    <w:name w:val="Char Char1 Char Char Char Char Char Char Char Char Char Char Char Char Char Char Char"/>
    <w:basedOn w:val="a2"/>
    <w:uiPriority w:val="99"/>
    <w:rsid w:val="00536DE1"/>
    <w:pPr>
      <w:widowControl/>
      <w:spacing w:after="160" w:line="240" w:lineRule="exact"/>
      <w:jc w:val="left"/>
    </w:pPr>
    <w:rPr>
      <w:rFonts w:ascii="Verdana" w:hAnsi="Verdana"/>
      <w:kern w:val="0"/>
      <w:sz w:val="20"/>
      <w:szCs w:val="20"/>
      <w:lang w:eastAsia="en-US"/>
    </w:rPr>
  </w:style>
  <w:style w:type="paragraph" w:customStyle="1" w:styleId="CharCharChar">
    <w:name w:val="Char Char Char"/>
    <w:basedOn w:val="a2"/>
    <w:uiPriority w:val="99"/>
    <w:rsid w:val="00536DE1"/>
    <w:rPr>
      <w:rFonts w:ascii="Tahoma" w:hAnsi="Tahoma"/>
      <w:sz w:val="24"/>
      <w:szCs w:val="20"/>
    </w:rPr>
  </w:style>
  <w:style w:type="paragraph" w:customStyle="1" w:styleId="ParaChar">
    <w:name w:val="默认段落字体 Para Char"/>
    <w:basedOn w:val="a2"/>
    <w:next w:val="a2"/>
    <w:uiPriority w:val="99"/>
    <w:rsid w:val="00536DE1"/>
    <w:rPr>
      <w:rFonts w:ascii="Times New Roman" w:hAnsi="Times New Roman"/>
      <w:szCs w:val="24"/>
    </w:rPr>
  </w:style>
  <w:style w:type="paragraph" w:customStyle="1" w:styleId="affc">
    <w:name w:val="合同书"/>
    <w:basedOn w:val="a2"/>
    <w:uiPriority w:val="99"/>
    <w:rsid w:val="00536DE1"/>
    <w:pPr>
      <w:jc w:val="center"/>
    </w:pPr>
    <w:rPr>
      <w:rFonts w:ascii="宋体" w:hAnsi="Times New Roman"/>
      <w:b/>
      <w:sz w:val="36"/>
      <w:szCs w:val="20"/>
    </w:rPr>
  </w:style>
  <w:style w:type="paragraph" w:customStyle="1" w:styleId="CharCharCharChar0">
    <w:name w:val="Char Char Char Char"/>
    <w:basedOn w:val="a2"/>
    <w:uiPriority w:val="99"/>
    <w:rsid w:val="00536DE1"/>
    <w:rPr>
      <w:rFonts w:ascii="Times New Roman" w:hAnsi="Times New Roman"/>
      <w:sz w:val="30"/>
      <w:szCs w:val="24"/>
    </w:rPr>
  </w:style>
  <w:style w:type="paragraph" w:customStyle="1" w:styleId="affd">
    <w:name w:val="大标题"/>
    <w:uiPriority w:val="99"/>
    <w:rsid w:val="00536DE1"/>
    <w:pPr>
      <w:tabs>
        <w:tab w:val="left" w:pos="1134"/>
      </w:tabs>
      <w:snapToGrid w:val="0"/>
      <w:spacing w:before="240" w:after="240" w:line="288" w:lineRule="auto"/>
    </w:pPr>
    <w:rPr>
      <w:rFonts w:ascii="黑体" w:eastAsia="黑体"/>
      <w:sz w:val="24"/>
    </w:rPr>
  </w:style>
  <w:style w:type="paragraph" w:customStyle="1" w:styleId="Char3CharCharChar">
    <w:name w:val="Char3 Char Char Char"/>
    <w:basedOn w:val="a2"/>
    <w:uiPriority w:val="99"/>
    <w:rsid w:val="00536DE1"/>
    <w:rPr>
      <w:rFonts w:ascii="仿宋_GB2312" w:eastAsia="仿宋_GB2312" w:hAnsi="Times New Roman"/>
      <w:b/>
      <w:sz w:val="32"/>
      <w:szCs w:val="32"/>
    </w:rPr>
  </w:style>
  <w:style w:type="paragraph" w:customStyle="1" w:styleId="120">
    <w:name w:val="样式12"/>
    <w:basedOn w:val="a2"/>
    <w:uiPriority w:val="99"/>
    <w:rsid w:val="00536DE1"/>
    <w:pPr>
      <w:adjustRightInd w:val="0"/>
      <w:spacing w:line="480" w:lineRule="exact"/>
      <w:ind w:leftChars="250" w:left="600" w:firstLineChars="200" w:firstLine="480"/>
      <w:jc w:val="left"/>
    </w:pPr>
    <w:rPr>
      <w:rFonts w:ascii="宋体" w:hAnsi="宋体"/>
      <w:kern w:val="0"/>
      <w:sz w:val="24"/>
      <w:szCs w:val="24"/>
    </w:rPr>
  </w:style>
  <w:style w:type="character" w:customStyle="1" w:styleId="m14CharChar">
    <w:name w:val="正文段落 m14 Char Char"/>
    <w:link w:val="m14"/>
    <w:locked/>
    <w:rsid w:val="00536DE1"/>
    <w:rPr>
      <w:sz w:val="24"/>
    </w:rPr>
  </w:style>
  <w:style w:type="paragraph" w:customStyle="1" w:styleId="m14">
    <w:name w:val="正文段落 m14"/>
    <w:link w:val="m14CharChar"/>
    <w:rsid w:val="00536DE1"/>
    <w:pPr>
      <w:adjustRightInd w:val="0"/>
      <w:snapToGrid w:val="0"/>
      <w:spacing w:beforeLines="50" w:line="360" w:lineRule="auto"/>
      <w:ind w:firstLineChars="200" w:firstLine="480"/>
    </w:pPr>
    <w:rPr>
      <w:sz w:val="24"/>
    </w:rPr>
  </w:style>
  <w:style w:type="character" w:customStyle="1" w:styleId="2Char10">
    <w:name w:val="样式 首行缩进:  2 字符 Char1"/>
    <w:link w:val="26"/>
    <w:locked/>
    <w:rsid w:val="00536DE1"/>
    <w:rPr>
      <w:sz w:val="24"/>
    </w:rPr>
  </w:style>
  <w:style w:type="paragraph" w:customStyle="1" w:styleId="26">
    <w:name w:val="样式 首行缩进:  2 字符"/>
    <w:basedOn w:val="a2"/>
    <w:link w:val="2Char10"/>
    <w:rsid w:val="00536DE1"/>
    <w:pPr>
      <w:spacing w:line="480" w:lineRule="exact"/>
      <w:ind w:firstLineChars="200" w:firstLine="480"/>
    </w:pPr>
    <w:rPr>
      <w:rFonts w:ascii="Times New Roman" w:hAnsi="Times New Roman"/>
      <w:kern w:val="0"/>
      <w:sz w:val="24"/>
      <w:szCs w:val="20"/>
    </w:rPr>
  </w:style>
  <w:style w:type="paragraph" w:customStyle="1" w:styleId="Style49">
    <w:name w:val="_Style 49"/>
    <w:basedOn w:val="a2"/>
    <w:uiPriority w:val="99"/>
    <w:rsid w:val="00536DE1"/>
    <w:pPr>
      <w:spacing w:beforeLines="50" w:afterLines="50"/>
    </w:pPr>
    <w:rPr>
      <w:rFonts w:ascii="Times New Roman" w:hAnsi="Times New Roman"/>
      <w:szCs w:val="24"/>
    </w:rPr>
  </w:style>
  <w:style w:type="paragraph" w:customStyle="1" w:styleId="422">
    <w:name w:val="样式 样式 标题 4 + (符号) 宋体 行距: 固定值 22 磅 + 黑色"/>
    <w:basedOn w:val="a2"/>
    <w:uiPriority w:val="99"/>
    <w:rsid w:val="00536DE1"/>
    <w:pPr>
      <w:tabs>
        <w:tab w:val="left" w:pos="2400"/>
      </w:tabs>
      <w:adjustRightInd w:val="0"/>
      <w:spacing w:before="50" w:after="50" w:line="440" w:lineRule="exact"/>
      <w:ind w:left="-284" w:hanging="420"/>
      <w:jc w:val="left"/>
      <w:outlineLvl w:val="3"/>
    </w:pPr>
    <w:rPr>
      <w:rFonts w:ascii="宋体" w:hAnsi="宋体" w:cs="宋体"/>
      <w:color w:val="000000"/>
      <w:kern w:val="0"/>
      <w:sz w:val="24"/>
      <w:szCs w:val="20"/>
    </w:rPr>
  </w:style>
  <w:style w:type="paragraph" w:customStyle="1" w:styleId="CharCharCharCharChar">
    <w:name w:val="Char Char Char Char Char"/>
    <w:basedOn w:val="a2"/>
    <w:uiPriority w:val="99"/>
    <w:rsid w:val="00536DE1"/>
    <w:pPr>
      <w:ind w:firstLineChars="150" w:firstLine="360"/>
    </w:pPr>
    <w:rPr>
      <w:rFonts w:ascii="Times New Roman" w:hAnsi="Times New Roman"/>
      <w:szCs w:val="20"/>
    </w:rPr>
  </w:style>
  <w:style w:type="paragraph" w:customStyle="1" w:styleId="33CharChar3CharCharCharChar12">
    <w:name w:val="样式 标题 3标题 3 Char Char标题 3 Char Char Char Char + 黑体 段前: 12 磅 ..."/>
    <w:basedOn w:val="3"/>
    <w:uiPriority w:val="99"/>
    <w:rsid w:val="00536DE1"/>
    <w:pPr>
      <w:spacing w:before="240" w:after="120" w:line="240" w:lineRule="auto"/>
      <w:jc w:val="left"/>
    </w:pPr>
    <w:rPr>
      <w:rFonts w:ascii="黑体" w:eastAsia="黑体" w:hAnsi="Arial" w:cs="宋体"/>
      <w:b w:val="0"/>
      <w:kern w:val="0"/>
      <w:sz w:val="28"/>
      <w:szCs w:val="20"/>
    </w:rPr>
  </w:style>
  <w:style w:type="paragraph" w:customStyle="1" w:styleId="16">
    <w:name w:val="纯文本1"/>
    <w:basedOn w:val="a2"/>
    <w:uiPriority w:val="99"/>
    <w:rsid w:val="00536DE1"/>
    <w:pPr>
      <w:adjustRightInd w:val="0"/>
      <w:spacing w:line="312" w:lineRule="atLeast"/>
    </w:pPr>
    <w:rPr>
      <w:rFonts w:ascii="宋体" w:hAnsi="Courier New"/>
      <w:kern w:val="0"/>
      <w:sz w:val="28"/>
      <w:szCs w:val="20"/>
    </w:rPr>
  </w:style>
  <w:style w:type="paragraph" w:customStyle="1" w:styleId="Char1CharCharCharCharCharChar2CharCharCharCharCharCharChar">
    <w:name w:val="Char1 Char Char Char Char Char Char2 Char Char Char Char Char Char Char"/>
    <w:basedOn w:val="a2"/>
    <w:uiPriority w:val="99"/>
    <w:rsid w:val="00536DE1"/>
    <w:pPr>
      <w:ind w:firstLineChars="150" w:firstLine="360"/>
    </w:pPr>
    <w:rPr>
      <w:rFonts w:ascii="Tahoma" w:hAnsi="Tahoma"/>
      <w:sz w:val="24"/>
      <w:szCs w:val="20"/>
    </w:rPr>
  </w:style>
  <w:style w:type="paragraph" w:customStyle="1" w:styleId="CharCharChar1CharCharChar">
    <w:name w:val="Char Char Char1 Char Char Char"/>
    <w:basedOn w:val="a2"/>
    <w:uiPriority w:val="99"/>
    <w:rsid w:val="00536DE1"/>
    <w:rPr>
      <w:rFonts w:ascii="Times New Roman" w:hAnsi="Times New Roman"/>
      <w:szCs w:val="20"/>
    </w:rPr>
  </w:style>
  <w:style w:type="paragraph" w:customStyle="1" w:styleId="27">
    <w:name w:val="格式2"/>
    <w:basedOn w:val="2"/>
    <w:uiPriority w:val="99"/>
    <w:rsid w:val="00536DE1"/>
    <w:pPr>
      <w:autoSpaceDE w:val="0"/>
      <w:autoSpaceDN w:val="0"/>
      <w:adjustRightInd w:val="0"/>
      <w:spacing w:line="416" w:lineRule="atLeast"/>
      <w:ind w:firstLine="0"/>
      <w:jc w:val="both"/>
    </w:pPr>
    <w:rPr>
      <w:rFonts w:ascii="黑体" w:hAnsi="Times New Roman"/>
      <w:b w:val="0"/>
      <w:kern w:val="0"/>
      <w:sz w:val="30"/>
      <w:szCs w:val="20"/>
    </w:rPr>
  </w:style>
  <w:style w:type="paragraph" w:customStyle="1" w:styleId="82">
    <w:name w:val="样式8"/>
    <w:basedOn w:val="1"/>
    <w:uiPriority w:val="99"/>
    <w:rsid w:val="00536DE1"/>
    <w:pPr>
      <w:keepNext/>
      <w:keepLines/>
      <w:numPr>
        <w:numId w:val="0"/>
      </w:numPr>
      <w:spacing w:beforeLines="100"/>
      <w:jc w:val="center"/>
      <w:textAlignment w:val="auto"/>
      <w:outlineLvl w:val="1"/>
    </w:pPr>
    <w:rPr>
      <w:rFonts w:ascii="黑体" w:eastAsia="黑体" w:hAnsi="Times New Roman"/>
      <w:sz w:val="36"/>
      <w:szCs w:val="36"/>
    </w:rPr>
  </w:style>
  <w:style w:type="paragraph" w:customStyle="1" w:styleId="92">
    <w:name w:val="样式9"/>
    <w:basedOn w:val="35"/>
    <w:uiPriority w:val="99"/>
    <w:rsid w:val="00536DE1"/>
    <w:pPr>
      <w:tabs>
        <w:tab w:val="clear" w:pos="1180"/>
      </w:tabs>
      <w:autoSpaceDE/>
      <w:autoSpaceDN/>
      <w:spacing w:line="480" w:lineRule="exact"/>
      <w:ind w:leftChars="0" w:left="0" w:firstLineChars="200" w:firstLine="480"/>
    </w:pPr>
    <w:rPr>
      <w:rFonts w:ascii="宋体" w:hAnsi="宋体"/>
      <w:color w:val="auto"/>
      <w:szCs w:val="24"/>
    </w:rPr>
  </w:style>
  <w:style w:type="paragraph" w:customStyle="1" w:styleId="18">
    <w:name w:val="样式18"/>
    <w:basedOn w:val="ad"/>
    <w:uiPriority w:val="99"/>
    <w:rsid w:val="00536DE1"/>
    <w:pPr>
      <w:spacing w:line="480" w:lineRule="exact"/>
      <w:ind w:firstLineChars="200" w:firstLine="480"/>
    </w:pPr>
    <w:rPr>
      <w:rFonts w:hAnsi="宋体"/>
      <w:sz w:val="24"/>
      <w:szCs w:val="24"/>
    </w:rPr>
  </w:style>
  <w:style w:type="paragraph" w:customStyle="1" w:styleId="150">
    <w:name w:val="样式15"/>
    <w:basedOn w:val="a2"/>
    <w:uiPriority w:val="99"/>
    <w:rsid w:val="00536DE1"/>
    <w:pPr>
      <w:adjustRightInd w:val="0"/>
      <w:spacing w:beforeLines="20" w:line="360" w:lineRule="auto"/>
      <w:ind w:firstLineChars="298" w:firstLine="715"/>
      <w:jc w:val="left"/>
    </w:pPr>
    <w:rPr>
      <w:rFonts w:ascii="黑体" w:eastAsia="黑体" w:hAnsi="Times New Roman"/>
      <w:kern w:val="0"/>
      <w:sz w:val="24"/>
      <w:szCs w:val="24"/>
    </w:rPr>
  </w:style>
  <w:style w:type="paragraph" w:customStyle="1" w:styleId="30024TimesNewRoma">
    <w:name w:val="样式 样式 样式 标题 3 + 四号 段前: 0 磅 段后: 0 磅 行距: 固定值 24 磅 + Times New Roma..."/>
    <w:basedOn w:val="a2"/>
    <w:uiPriority w:val="99"/>
    <w:rsid w:val="00536DE1"/>
    <w:pPr>
      <w:autoSpaceDE w:val="0"/>
      <w:autoSpaceDN w:val="0"/>
      <w:adjustRightInd w:val="0"/>
      <w:spacing w:line="480" w:lineRule="exact"/>
      <w:ind w:firstLineChars="200" w:firstLine="200"/>
    </w:pPr>
    <w:rPr>
      <w:rFonts w:ascii="Times New Roman" w:hAnsi="Times New Roman" w:cs="宋体"/>
      <w:color w:val="000000"/>
      <w:sz w:val="28"/>
      <w:szCs w:val="20"/>
    </w:rPr>
  </w:style>
  <w:style w:type="paragraph" w:customStyle="1" w:styleId="Default">
    <w:name w:val="Default"/>
    <w:uiPriority w:val="99"/>
    <w:rsid w:val="00536DE1"/>
    <w:pPr>
      <w:widowControl w:val="0"/>
      <w:autoSpaceDE w:val="0"/>
      <w:autoSpaceDN w:val="0"/>
      <w:adjustRightInd w:val="0"/>
    </w:pPr>
    <w:rPr>
      <w:rFonts w:ascii="宋体" w:cs="宋体"/>
      <w:color w:val="000000"/>
      <w:sz w:val="24"/>
      <w:szCs w:val="24"/>
    </w:rPr>
  </w:style>
  <w:style w:type="paragraph" w:customStyle="1" w:styleId="Blockquote">
    <w:name w:val="Blockquote"/>
    <w:basedOn w:val="a2"/>
    <w:uiPriority w:val="99"/>
    <w:rsid w:val="00536DE1"/>
    <w:pPr>
      <w:autoSpaceDE w:val="0"/>
      <w:autoSpaceDN w:val="0"/>
      <w:adjustRightInd w:val="0"/>
      <w:spacing w:before="100" w:after="100"/>
      <w:ind w:left="360" w:right="360"/>
      <w:jc w:val="left"/>
    </w:pPr>
    <w:rPr>
      <w:rFonts w:ascii="Times New Roman" w:hAnsi="Times New Roman"/>
      <w:kern w:val="0"/>
      <w:sz w:val="24"/>
      <w:szCs w:val="20"/>
    </w:rPr>
  </w:style>
  <w:style w:type="character" w:customStyle="1" w:styleId="CharChar1">
    <w:name w:val="Char Char1"/>
    <w:rsid w:val="00536DE1"/>
    <w:rPr>
      <w:rFonts w:ascii="宋体" w:eastAsia="宋体" w:hAnsi="宋体" w:hint="eastAsia"/>
      <w:sz w:val="24"/>
      <w:u w:val="single"/>
      <w:lang w:val="en-US" w:eastAsia="zh-CN" w:bidi="ar-SA"/>
    </w:rPr>
  </w:style>
  <w:style w:type="character" w:customStyle="1" w:styleId="Char16">
    <w:name w:val="标题 Char1"/>
    <w:uiPriority w:val="10"/>
    <w:rsid w:val="00536DE1"/>
    <w:rPr>
      <w:rFonts w:ascii="Cambria" w:hAnsi="Cambria" w:cs="Times New Roman" w:hint="default"/>
      <w:b/>
      <w:bCs/>
      <w:kern w:val="2"/>
      <w:sz w:val="32"/>
      <w:szCs w:val="32"/>
    </w:rPr>
  </w:style>
  <w:style w:type="character" w:customStyle="1" w:styleId="Char20">
    <w:name w:val="Char2"/>
    <w:rsid w:val="00536DE1"/>
    <w:rPr>
      <w:rFonts w:ascii="黑体" w:eastAsia="黑体" w:hAnsi="Arial" w:cs="Arial" w:hint="eastAsia"/>
      <w:bCs/>
      <w:kern w:val="2"/>
      <w:sz w:val="32"/>
      <w:szCs w:val="32"/>
      <w:lang w:val="en-US" w:eastAsia="zh-CN" w:bidi="ar-SA"/>
    </w:rPr>
  </w:style>
  <w:style w:type="paragraph" w:customStyle="1" w:styleId="flName">
    <w:name w:val="flName"/>
    <w:basedOn w:val="flNote"/>
    <w:uiPriority w:val="99"/>
    <w:rsid w:val="00536DE1"/>
    <w:pPr>
      <w:spacing w:before="0" w:line="113" w:lineRule="atLeast"/>
    </w:pPr>
  </w:style>
  <w:style w:type="paragraph" w:customStyle="1" w:styleId="flType">
    <w:name w:val="flType"/>
    <w:basedOn w:val="flName"/>
    <w:uiPriority w:val="99"/>
    <w:rsid w:val="00536DE1"/>
    <w:pPr>
      <w:spacing w:after="284"/>
    </w:pPr>
    <w:rPr>
      <w:rFonts w:eastAsia="宋体"/>
      <w:b w:val="0"/>
    </w:rPr>
  </w:style>
  <w:style w:type="paragraph" w:customStyle="1" w:styleId="kd">
    <w:name w:val="kd"/>
    <w:basedOn w:val="15"/>
    <w:uiPriority w:val="99"/>
    <w:rsid w:val="00536DE1"/>
    <w:pPr>
      <w:ind w:left="720" w:hanging="720"/>
    </w:pPr>
    <w:rPr>
      <w:sz w:val="28"/>
    </w:rPr>
  </w:style>
  <w:style w:type="paragraph" w:customStyle="1" w:styleId="Bodytext1">
    <w:name w:val="Body text 1"/>
    <w:basedOn w:val="13"/>
    <w:uiPriority w:val="99"/>
    <w:rsid w:val="00536DE1"/>
    <w:pPr>
      <w:tabs>
        <w:tab w:val="left" w:pos="1134"/>
      </w:tabs>
      <w:ind w:hanging="1134"/>
    </w:pPr>
  </w:style>
  <w:style w:type="numbering" w:customStyle="1" w:styleId="17">
    <w:name w:val="无列表1"/>
    <w:next w:val="a5"/>
    <w:uiPriority w:val="99"/>
    <w:semiHidden/>
    <w:unhideWhenUsed/>
    <w:rsid w:val="00536DE1"/>
  </w:style>
  <w:style w:type="character" w:customStyle="1" w:styleId="font101">
    <w:name w:val="font101"/>
    <w:rsid w:val="00536DE1"/>
    <w:rPr>
      <w:rFonts w:ascii="Arial" w:eastAsia="Arial" w:hAnsi="Arial" w:cs="Arial" w:hint="default"/>
      <w:color w:val="000000"/>
      <w:sz w:val="20"/>
      <w:szCs w:val="20"/>
      <w:u w:val="none"/>
    </w:rPr>
  </w:style>
  <w:style w:type="character" w:customStyle="1" w:styleId="font01">
    <w:name w:val="font01"/>
    <w:rsid w:val="00536DE1"/>
    <w:rPr>
      <w:rFonts w:ascii="宋体" w:eastAsia="宋体" w:hAnsi="宋体" w:cs="宋体" w:hint="eastAsia"/>
      <w:color w:val="000000"/>
      <w:sz w:val="20"/>
      <w:szCs w:val="20"/>
      <w:u w:val="none"/>
    </w:rPr>
  </w:style>
  <w:style w:type="character" w:customStyle="1" w:styleId="Charf">
    <w:name w:val="列出段落 Char"/>
    <w:link w:val="28"/>
    <w:uiPriority w:val="34"/>
    <w:rsid w:val="00536DE1"/>
  </w:style>
  <w:style w:type="character" w:customStyle="1" w:styleId="font91">
    <w:name w:val="font91"/>
    <w:rsid w:val="00536DE1"/>
    <w:rPr>
      <w:rFonts w:ascii="宋体" w:eastAsia="宋体" w:hAnsi="宋体" w:cs="宋体" w:hint="eastAsia"/>
      <w:color w:val="000000"/>
      <w:sz w:val="20"/>
      <w:szCs w:val="20"/>
      <w:u w:val="none"/>
    </w:rPr>
  </w:style>
  <w:style w:type="character" w:customStyle="1" w:styleId="font111">
    <w:name w:val="font111"/>
    <w:rsid w:val="00536DE1"/>
    <w:rPr>
      <w:rFonts w:ascii="Arial" w:hAnsi="Arial" w:cs="Arial" w:hint="default"/>
      <w:color w:val="000000"/>
      <w:sz w:val="20"/>
      <w:szCs w:val="20"/>
      <w:u w:val="none"/>
    </w:rPr>
  </w:style>
  <w:style w:type="character" w:customStyle="1" w:styleId="Char17">
    <w:name w:val="文档结构图 Char1"/>
    <w:uiPriority w:val="99"/>
    <w:semiHidden/>
    <w:rsid w:val="00536DE1"/>
    <w:rPr>
      <w:rFonts w:ascii="宋体"/>
      <w:kern w:val="2"/>
      <w:sz w:val="18"/>
      <w:szCs w:val="18"/>
    </w:rPr>
  </w:style>
  <w:style w:type="character" w:customStyle="1" w:styleId="Char18">
    <w:name w:val="页眉 Char1"/>
    <w:uiPriority w:val="99"/>
    <w:semiHidden/>
    <w:rsid w:val="00536DE1"/>
    <w:rPr>
      <w:kern w:val="2"/>
      <w:sz w:val="18"/>
      <w:szCs w:val="18"/>
    </w:rPr>
  </w:style>
  <w:style w:type="character" w:customStyle="1" w:styleId="Char19">
    <w:name w:val="批注框文本 Char1"/>
    <w:uiPriority w:val="99"/>
    <w:semiHidden/>
    <w:rsid w:val="00536DE1"/>
    <w:rPr>
      <w:kern w:val="2"/>
      <w:sz w:val="18"/>
      <w:szCs w:val="18"/>
    </w:rPr>
  </w:style>
  <w:style w:type="paragraph" w:customStyle="1" w:styleId="28">
    <w:name w:val="列出段落2"/>
    <w:basedOn w:val="a2"/>
    <w:link w:val="Charf"/>
    <w:uiPriority w:val="34"/>
    <w:qFormat/>
    <w:rsid w:val="00536DE1"/>
    <w:pPr>
      <w:ind w:firstLineChars="200" w:firstLine="420"/>
    </w:pPr>
    <w:rPr>
      <w:rFonts w:ascii="Times New Roman" w:hAnsi="Times New Roman"/>
      <w:kern w:val="0"/>
      <w:sz w:val="20"/>
      <w:szCs w:val="20"/>
    </w:rPr>
  </w:style>
  <w:style w:type="paragraph" w:customStyle="1" w:styleId="msolistparagraph0">
    <w:name w:val="msolistparagraph"/>
    <w:basedOn w:val="a2"/>
    <w:rsid w:val="00536DE1"/>
    <w:pPr>
      <w:ind w:firstLineChars="200" w:firstLine="420"/>
    </w:pPr>
  </w:style>
  <w:style w:type="paragraph" w:customStyle="1" w:styleId="xl22">
    <w:name w:val="xl22"/>
    <w:basedOn w:val="a2"/>
    <w:qFormat/>
    <w:rsid w:val="00536DE1"/>
    <w:pPr>
      <w:spacing w:before="100" w:beforeAutospacing="1" w:after="100" w:afterAutospacing="1"/>
      <w:jc w:val="center"/>
    </w:pPr>
    <w:rPr>
      <w:rFonts w:ascii="Times New Roman" w:hAnsi="Times New Roman"/>
      <w:szCs w:val="20"/>
    </w:rPr>
  </w:style>
  <w:style w:type="table" w:styleId="affe">
    <w:name w:val="Table Grid"/>
    <w:basedOn w:val="a4"/>
    <w:rsid w:val="00536DE1"/>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
    <w:name w:val="Char Char Char Char"/>
    <w:basedOn w:val="a2"/>
    <w:rsid w:val="005701D8"/>
    <w:pPr>
      <w:widowControl/>
      <w:spacing w:after="160" w:line="240" w:lineRule="exact"/>
      <w:jc w:val="left"/>
    </w:pPr>
    <w:rPr>
      <w:rFonts w:ascii="Times New Roman" w:hAnsi="Times New Roman"/>
      <w:kern w:val="0"/>
      <w:sz w:val="24"/>
      <w:szCs w:val="24"/>
    </w:rPr>
  </w:style>
  <w:style w:type="character" w:styleId="afff">
    <w:name w:val="annotation reference"/>
    <w:semiHidden/>
    <w:rsid w:val="005701D8"/>
    <w:rPr>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nhideWhenUsed="0" w:qFormat="1"/>
    <w:lsdException w:name="Date"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53002D"/>
    <w:pPr>
      <w:widowControl w:val="0"/>
      <w:jc w:val="both"/>
    </w:pPr>
    <w:rPr>
      <w:rFonts w:ascii="Calibri" w:hAnsi="Calibri"/>
      <w:kern w:val="2"/>
      <w:sz w:val="21"/>
      <w:szCs w:val="22"/>
    </w:rPr>
  </w:style>
  <w:style w:type="paragraph" w:styleId="10">
    <w:name w:val="heading 1"/>
    <w:aliases w:val="H1,Heading 0,PIM 1,h1,Section Head,1st level,l1,1,H11,H12,H13,H14,H15,H16,H17,Heading One,章节,1.,123321,H111,H112,Header 1,Huvudrubrik,app heading 1,app heading 11,app heading 12,app heading 111,app heading 13,prop,Heading 11,II+,I,H18,H121,H131,H19"/>
    <w:basedOn w:val="a2"/>
    <w:next w:val="a2"/>
    <w:link w:val="1Char"/>
    <w:qFormat/>
    <w:rsid w:val="00DD4C67"/>
    <w:pPr>
      <w:keepNext/>
      <w:outlineLvl w:val="0"/>
    </w:pPr>
    <w:rPr>
      <w:sz w:val="28"/>
    </w:rPr>
  </w:style>
  <w:style w:type="paragraph" w:styleId="2">
    <w:name w:val="heading 2"/>
    <w:aliases w:val="h2,sect 1.2,H2,Heading 2 Hidden,Heading 2 CCBS,heading 2,第一章 标题 2,ISO1,L2,Underrubrik1,prop2,UNDERRUBRIK 1-2,Level 2 Topic Heading,2nd level,Titre2,l2,Header 2,I2,Section Title,Titre3,H21,sect 1.21,H22,sect 1.22,H211,sect 1.211,H23,sect 1.23,子,2,12"/>
    <w:basedOn w:val="a2"/>
    <w:next w:val="a2"/>
    <w:link w:val="2Char"/>
    <w:qFormat/>
    <w:rsid w:val="00536DE1"/>
    <w:pPr>
      <w:keepNext/>
      <w:keepLines/>
      <w:spacing w:before="260" w:after="260" w:line="416" w:lineRule="auto"/>
      <w:ind w:firstLine="628"/>
      <w:jc w:val="center"/>
      <w:outlineLvl w:val="1"/>
    </w:pPr>
    <w:rPr>
      <w:rFonts w:ascii="Arial" w:eastAsia="黑体" w:hAnsi="Arial"/>
      <w:b/>
      <w:bCs/>
      <w:sz w:val="32"/>
      <w:szCs w:val="32"/>
    </w:rPr>
  </w:style>
  <w:style w:type="paragraph" w:styleId="3">
    <w:name w:val="heading 3"/>
    <w:aliases w:val="h3,3rd level,H3,Level 3 Head,Heading 3 - old,level_3,PIM 3,sect1.2.3,prop3,3,3heading,heading 3,Heading 31,1.1.1 Heading 3,sect1.2.31,sect1.2.32,sect1.2.311,sect1.2.33,sect1.2.312,l3,CT,h31,3rd level1,H31,31,Level 3 Head1,h32,3rd level2,H32,32,第二层条"/>
    <w:basedOn w:val="a2"/>
    <w:next w:val="a2"/>
    <w:link w:val="3Char"/>
    <w:qFormat/>
    <w:rsid w:val="00536DE1"/>
    <w:pPr>
      <w:keepNext/>
      <w:keepLines/>
      <w:spacing w:before="260" w:after="260" w:line="416" w:lineRule="auto"/>
      <w:jc w:val="center"/>
      <w:outlineLvl w:val="2"/>
    </w:pPr>
    <w:rPr>
      <w:rFonts w:ascii="宋体" w:hAnsi="Times New Roman"/>
      <w:b/>
      <w:bCs/>
      <w:sz w:val="32"/>
      <w:szCs w:val="32"/>
    </w:rPr>
  </w:style>
  <w:style w:type="paragraph" w:styleId="4">
    <w:name w:val="heading 4"/>
    <w:aliases w:val="bullet,bl,bb,PIM 4,H4,h4,4,4heading,h41,h42,h43,h411,h44,h412,h45,h413,h46,h414,h47,h48,h415,h49,h410,h416,h417,h418,h419,h420,h4110,h421,First Subheading,Map Title,Ref Heading 1,rh1,Heading sql,sect 1.2.3.4,l4,Level 2 - a,Level 2 - (a),d,a.,第三层条,章"/>
    <w:basedOn w:val="a2"/>
    <w:next w:val="a2"/>
    <w:link w:val="4Char"/>
    <w:qFormat/>
    <w:rsid w:val="00536DE1"/>
    <w:pPr>
      <w:keepNext/>
      <w:keepLines/>
      <w:spacing w:before="280" w:after="290" w:line="376" w:lineRule="auto"/>
      <w:outlineLvl w:val="3"/>
    </w:pPr>
    <w:rPr>
      <w:rFonts w:ascii="Arial" w:eastAsia="黑体" w:hAnsi="Arial"/>
      <w:b/>
      <w:bCs/>
      <w:sz w:val="28"/>
      <w:szCs w:val="28"/>
    </w:rPr>
  </w:style>
  <w:style w:type="paragraph" w:styleId="5">
    <w:name w:val="heading 5"/>
    <w:aliases w:val="H5,PIM 5,5,h5,Block Label,heading5,第四层条,口,一,1.1.1.1.1标题 5,标ghfhg题 5,ggg,dash,ds,dd,Roman list,Second Subheading,l5,hm,module heading,口1,口2,ITT t5,PA Pico Section,TE Heading 5,heading 5,l5+toc5,Numbered Sub-list,Titre5"/>
    <w:basedOn w:val="a2"/>
    <w:next w:val="a2"/>
    <w:link w:val="5Char"/>
    <w:qFormat/>
    <w:rsid w:val="00536DE1"/>
    <w:pPr>
      <w:keepNext/>
      <w:outlineLvl w:val="4"/>
    </w:pPr>
    <w:rPr>
      <w:rFonts w:ascii="宋体" w:hAnsi="Arial"/>
      <w:bCs/>
      <w:sz w:val="28"/>
      <w:szCs w:val="20"/>
    </w:rPr>
  </w:style>
  <w:style w:type="paragraph" w:styleId="6">
    <w:name w:val="heading 6"/>
    <w:basedOn w:val="a2"/>
    <w:next w:val="a2"/>
    <w:link w:val="6Char"/>
    <w:qFormat/>
    <w:rsid w:val="00536DE1"/>
    <w:pPr>
      <w:keepNext/>
      <w:autoSpaceDE w:val="0"/>
      <w:autoSpaceDN w:val="0"/>
      <w:adjustRightInd w:val="0"/>
      <w:spacing w:beforeLines="50" w:before="120" w:afterLines="50" w:after="120" w:line="300" w:lineRule="exact"/>
      <w:jc w:val="center"/>
      <w:outlineLvl w:val="5"/>
    </w:pPr>
    <w:rPr>
      <w:rFonts w:ascii="宋体" w:hAnsi="宋体"/>
      <w:kern w:val="0"/>
      <w:sz w:val="28"/>
      <w:szCs w:val="20"/>
    </w:rPr>
  </w:style>
  <w:style w:type="paragraph" w:styleId="7">
    <w:name w:val="heading 7"/>
    <w:aliases w:val="（1）"/>
    <w:basedOn w:val="a2"/>
    <w:next w:val="a2"/>
    <w:link w:val="7Char"/>
    <w:uiPriority w:val="99"/>
    <w:qFormat/>
    <w:rsid w:val="00536DE1"/>
    <w:pPr>
      <w:keepNext/>
      <w:keepLines/>
      <w:spacing w:before="240" w:after="64" w:line="320" w:lineRule="auto"/>
      <w:ind w:rightChars="-10" w:right="-24" w:firstLineChars="225" w:firstLine="464"/>
      <w:jc w:val="left"/>
      <w:outlineLvl w:val="6"/>
    </w:pPr>
    <w:rPr>
      <w:rFonts w:ascii="Arial" w:eastAsia="仿宋_GB2312" w:hAnsi="Arial" w:cs="Arial"/>
      <w:b/>
      <w:bCs/>
      <w:spacing w:val="-4"/>
      <w:sz w:val="24"/>
      <w:szCs w:val="24"/>
    </w:rPr>
  </w:style>
  <w:style w:type="paragraph" w:styleId="8">
    <w:name w:val="heading 8"/>
    <w:basedOn w:val="a2"/>
    <w:next w:val="a2"/>
    <w:link w:val="8Char"/>
    <w:uiPriority w:val="99"/>
    <w:qFormat/>
    <w:rsid w:val="00536DE1"/>
    <w:pPr>
      <w:keepNext/>
      <w:keepLines/>
      <w:tabs>
        <w:tab w:val="left" w:pos="0"/>
        <w:tab w:val="num" w:pos="3360"/>
      </w:tabs>
      <w:adjustRightInd w:val="0"/>
      <w:spacing w:line="360" w:lineRule="atLeast"/>
      <w:ind w:left="3360" w:hanging="420"/>
      <w:jc w:val="left"/>
      <w:outlineLvl w:val="7"/>
    </w:pPr>
    <w:rPr>
      <w:rFonts w:ascii="Times New Roman" w:hAnsi="Times New Roman"/>
      <w:kern w:val="0"/>
      <w:sz w:val="24"/>
      <w:szCs w:val="20"/>
    </w:rPr>
  </w:style>
  <w:style w:type="paragraph" w:styleId="9">
    <w:name w:val="heading 9"/>
    <w:basedOn w:val="a2"/>
    <w:next w:val="a2"/>
    <w:link w:val="9Char"/>
    <w:uiPriority w:val="99"/>
    <w:qFormat/>
    <w:rsid w:val="00536DE1"/>
    <w:pPr>
      <w:keepNext/>
      <w:keepLines/>
      <w:tabs>
        <w:tab w:val="left" w:pos="0"/>
        <w:tab w:val="num" w:pos="3780"/>
      </w:tabs>
      <w:adjustRightInd w:val="0"/>
      <w:spacing w:line="360" w:lineRule="atLeast"/>
      <w:ind w:left="3780" w:hanging="420"/>
      <w:jc w:val="left"/>
      <w:outlineLvl w:val="8"/>
    </w:pPr>
    <w:rPr>
      <w:rFonts w:ascii="Times New Roman" w:hAnsi="Times New Roman"/>
      <w:kern w:val="0"/>
      <w:sz w:val="24"/>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aliases w:val="H1 Char,Heading 0 Char,PIM 1 Char,h1 Char,Section Head Char,1st level Char,l1 Char,1 Char,H11 Char,H12 Char,H13 Char,H14 Char,H15 Char,H16 Char,H17 Char,Heading One Char,章节 Char,1. Char,123321 Char,H111 Char,H112 Char,Header 1 Char,prop Char"/>
    <w:basedOn w:val="a3"/>
    <w:link w:val="10"/>
    <w:rsid w:val="00DD4C67"/>
    <w:rPr>
      <w:kern w:val="2"/>
      <w:sz w:val="28"/>
      <w:szCs w:val="24"/>
    </w:rPr>
  </w:style>
  <w:style w:type="character" w:styleId="a6">
    <w:name w:val="Strong"/>
    <w:qFormat/>
    <w:rsid w:val="00DD4C67"/>
    <w:rPr>
      <w:rFonts w:cs="Times New Roman"/>
      <w:b/>
      <w:bCs/>
    </w:rPr>
  </w:style>
  <w:style w:type="paragraph" w:styleId="a7">
    <w:name w:val="List Paragraph"/>
    <w:basedOn w:val="a2"/>
    <w:uiPriority w:val="99"/>
    <w:qFormat/>
    <w:rsid w:val="0053002D"/>
    <w:pPr>
      <w:ind w:firstLineChars="200" w:firstLine="420"/>
    </w:pPr>
  </w:style>
  <w:style w:type="paragraph" w:styleId="a8">
    <w:name w:val="header"/>
    <w:basedOn w:val="a2"/>
    <w:link w:val="Char"/>
    <w:unhideWhenUsed/>
    <w:rsid w:val="008D77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8"/>
    <w:rsid w:val="008D7705"/>
    <w:rPr>
      <w:rFonts w:ascii="Calibri" w:hAnsi="Calibri"/>
      <w:kern w:val="2"/>
      <w:sz w:val="18"/>
      <w:szCs w:val="18"/>
    </w:rPr>
  </w:style>
  <w:style w:type="paragraph" w:styleId="a9">
    <w:name w:val="footer"/>
    <w:aliases w:val="fo,footer odd,odd,footer Final,fo1,footer odd1,odd1,footer Final1"/>
    <w:basedOn w:val="a2"/>
    <w:link w:val="Char0"/>
    <w:unhideWhenUsed/>
    <w:rsid w:val="008D7705"/>
    <w:pPr>
      <w:tabs>
        <w:tab w:val="center" w:pos="4153"/>
        <w:tab w:val="right" w:pos="8306"/>
      </w:tabs>
      <w:snapToGrid w:val="0"/>
      <w:jc w:val="left"/>
    </w:pPr>
    <w:rPr>
      <w:sz w:val="18"/>
      <w:szCs w:val="18"/>
    </w:rPr>
  </w:style>
  <w:style w:type="character" w:customStyle="1" w:styleId="Char0">
    <w:name w:val="页脚 Char"/>
    <w:aliases w:val="fo Char,footer odd Char,odd Char,footer Final Char,fo1 Char,footer odd1 Char,odd1 Char,footer Final1 Char"/>
    <w:basedOn w:val="a3"/>
    <w:link w:val="a9"/>
    <w:rsid w:val="008D7705"/>
    <w:rPr>
      <w:rFonts w:ascii="Calibri" w:hAnsi="Calibri"/>
      <w:kern w:val="2"/>
      <w:sz w:val="18"/>
      <w:szCs w:val="18"/>
    </w:rPr>
  </w:style>
  <w:style w:type="paragraph" w:styleId="aa">
    <w:name w:val="Body Text Indent"/>
    <w:aliases w:val="正文小标题,图内文,表正文1,正文非缩进1,标题41,四号1,特点1,表正文2,正文非缩进2,标题42,四号2,标题43,表正文3,正文非缩进3,四号3,标题44,表正文4,正文非缩进4,四号4,标题45,表正文5,正文非缩进5,四号5,特点2,表正文11,正文非缩进11,标题411,四号11,特点11,表正文21,正文非缩进21,标题421,四号21,特点标题,Arial,段11,段12,特点3,段13,特点4,段14,正文不缩进1,特点5,段15,正文不缩进2,正文文字首行缩进"/>
    <w:basedOn w:val="a2"/>
    <w:link w:val="Char1"/>
    <w:rsid w:val="008D7705"/>
    <w:pPr>
      <w:spacing w:after="120"/>
      <w:ind w:leftChars="200" w:left="200"/>
    </w:pPr>
    <w:rPr>
      <w:rFonts w:ascii="Times New Roman" w:hAnsi="Times New Roman"/>
      <w:szCs w:val="24"/>
    </w:rPr>
  </w:style>
  <w:style w:type="character" w:customStyle="1" w:styleId="Char1">
    <w:name w:val="正文文本缩进 Char"/>
    <w:aliases w:val="正文小标题 Char,图内文 Char,表正文1 Char,正文非缩进1 Char,标题41 Char,四号1 Char,特点1 Char,表正文2 Char,正文非缩进2 Char,标题42 Char,四号2 Char,标题43 Char,表正文3 Char,正文非缩进3 Char,四号3 Char,标题44 Char,表正文4 Char,正文非缩进4 Char,四号4 Char,标题45 Char,表正文5 Char,正文非缩进5 Char,四号5 Char"/>
    <w:basedOn w:val="a3"/>
    <w:link w:val="aa"/>
    <w:rsid w:val="008D7705"/>
    <w:rPr>
      <w:kern w:val="2"/>
      <w:sz w:val="21"/>
      <w:szCs w:val="24"/>
    </w:rPr>
  </w:style>
  <w:style w:type="paragraph" w:customStyle="1" w:styleId="xl31">
    <w:name w:val="xl31"/>
    <w:basedOn w:val="a2"/>
    <w:rsid w:val="008D7705"/>
    <w:pPr>
      <w:widowControl/>
      <w:spacing w:before="100" w:beforeAutospacing="1" w:after="100" w:afterAutospacing="1"/>
      <w:jc w:val="center"/>
    </w:pPr>
    <w:rPr>
      <w:rFonts w:ascii="宋体" w:hAnsi="宋体"/>
      <w:b/>
      <w:bCs/>
      <w:kern w:val="0"/>
      <w:sz w:val="28"/>
      <w:szCs w:val="28"/>
    </w:rPr>
  </w:style>
  <w:style w:type="paragraph" w:customStyle="1" w:styleId="DL">
    <w:name w:val="D&amp;L"/>
    <w:basedOn w:val="a8"/>
    <w:uiPriority w:val="99"/>
    <w:rsid w:val="008D7705"/>
    <w:pPr>
      <w:pBdr>
        <w:bottom w:val="thinThickSmallGap" w:sz="18" w:space="1" w:color="auto"/>
      </w:pBdr>
      <w:adjustRightInd w:val="0"/>
      <w:snapToGrid/>
      <w:spacing w:line="240" w:lineRule="atLeast"/>
    </w:pPr>
    <w:rPr>
      <w:rFonts w:ascii="Times New Roman" w:hAnsi="Times New Roman"/>
      <w:kern w:val="0"/>
      <w:sz w:val="24"/>
      <w:szCs w:val="20"/>
    </w:rPr>
  </w:style>
  <w:style w:type="paragraph" w:customStyle="1" w:styleId="CharCharCharCharCharCharChar1Char">
    <w:name w:val="Char Char Char Char Char Char Char1 Char"/>
    <w:basedOn w:val="a2"/>
    <w:rsid w:val="008D7705"/>
    <w:rPr>
      <w:rFonts w:ascii="Tahoma" w:hAnsi="Tahoma"/>
      <w:sz w:val="24"/>
      <w:szCs w:val="20"/>
    </w:rPr>
  </w:style>
  <w:style w:type="character" w:styleId="ab">
    <w:name w:val="FollowedHyperlink"/>
    <w:rsid w:val="008D7705"/>
    <w:rPr>
      <w:color w:val="800080"/>
      <w:u w:val="single"/>
    </w:rPr>
  </w:style>
  <w:style w:type="character" w:customStyle="1" w:styleId="2Char">
    <w:name w:val="标题 2 Char"/>
    <w:aliases w:val="h2 Char,sect 1.2 Char,H2 Char,Heading 2 Hidden Char,Heading 2 CCBS Char,heading 2 Char,第一章 标题 2 Char,ISO1 Char,L2 Char,Underrubrik1 Char,prop2 Char,UNDERRUBRIK 1-2 Char,Level 2 Topic Heading Char,2nd level Char,Titre2 Char,l2 Char,I2 Char"/>
    <w:basedOn w:val="a3"/>
    <w:link w:val="2"/>
    <w:rsid w:val="00536DE1"/>
    <w:rPr>
      <w:rFonts w:ascii="Arial" w:eastAsia="黑体" w:hAnsi="Arial"/>
      <w:b/>
      <w:bCs/>
      <w:kern w:val="2"/>
      <w:sz w:val="32"/>
      <w:szCs w:val="32"/>
    </w:rPr>
  </w:style>
  <w:style w:type="character" w:customStyle="1" w:styleId="3Char">
    <w:name w:val="标题 3 Char"/>
    <w:aliases w:val="h3 Char,3rd level Char,H3 Char,Level 3 Head Char,Heading 3 - old Char,level_3 Char,PIM 3 Char,sect1.2.3 Char,prop3 Char,3 Char,3heading Char,heading 3 Char,Heading 31 Char,1.1.1 Heading 3 Char,sect1.2.31 Char,sect1.2.32 Char,sect1.2.311 Char"/>
    <w:basedOn w:val="a3"/>
    <w:link w:val="3"/>
    <w:rsid w:val="00536DE1"/>
    <w:rPr>
      <w:rFonts w:ascii="宋体"/>
      <w:b/>
      <w:bCs/>
      <w:kern w:val="2"/>
      <w:sz w:val="32"/>
      <w:szCs w:val="32"/>
    </w:rPr>
  </w:style>
  <w:style w:type="character" w:customStyle="1" w:styleId="4Char">
    <w:name w:val="标题 4 Char"/>
    <w:aliases w:val="bullet Char,bl Char,bb Char,PIM 4 Char,H4 Char,h4 Char,4 Char,4heading Char,h41 Char,h42 Char,h43 Char,h411 Char,h44 Char,h412 Char,h45 Char,h413 Char,h46 Char,h414 Char,h47 Char,h48 Char,h415 Char,h49 Char,h410 Char,h416 Char,h417 Char,d Char"/>
    <w:basedOn w:val="a3"/>
    <w:link w:val="4"/>
    <w:rsid w:val="00536DE1"/>
    <w:rPr>
      <w:rFonts w:ascii="Arial" w:eastAsia="黑体" w:hAnsi="Arial"/>
      <w:b/>
      <w:bCs/>
      <w:kern w:val="2"/>
      <w:sz w:val="28"/>
      <w:szCs w:val="28"/>
    </w:rPr>
  </w:style>
  <w:style w:type="character" w:customStyle="1" w:styleId="5Char">
    <w:name w:val="标题 5 Char"/>
    <w:aliases w:val="H5 Char,PIM 5 Char,5 Char,h5 Char,Block Label Char,heading5 Char,第四层条 Char,口 Char,一 Char,1.1.1.1.1标题 5 Char,标ghfhg题 5 Char,ggg Char,dash Char,ds Char,dd Char,Roman list Char,Second Subheading Char,l5 Char,hm Char,module heading Char,口1 Char"/>
    <w:basedOn w:val="a3"/>
    <w:link w:val="5"/>
    <w:rsid w:val="00536DE1"/>
    <w:rPr>
      <w:rFonts w:ascii="宋体" w:hAnsi="Arial"/>
      <w:bCs/>
      <w:kern w:val="2"/>
      <w:sz w:val="28"/>
    </w:rPr>
  </w:style>
  <w:style w:type="character" w:customStyle="1" w:styleId="6Char">
    <w:name w:val="标题 6 Char"/>
    <w:basedOn w:val="a3"/>
    <w:link w:val="6"/>
    <w:rsid w:val="00536DE1"/>
    <w:rPr>
      <w:rFonts w:ascii="宋体" w:hAnsi="宋体"/>
      <w:sz w:val="28"/>
    </w:rPr>
  </w:style>
  <w:style w:type="character" w:customStyle="1" w:styleId="7Char">
    <w:name w:val="标题 7 Char"/>
    <w:aliases w:val="（1） Char"/>
    <w:basedOn w:val="a3"/>
    <w:link w:val="7"/>
    <w:uiPriority w:val="99"/>
    <w:rsid w:val="00536DE1"/>
    <w:rPr>
      <w:rFonts w:ascii="Arial" w:eastAsia="仿宋_GB2312" w:hAnsi="Arial" w:cs="Arial"/>
      <w:b/>
      <w:bCs/>
      <w:spacing w:val="-4"/>
      <w:kern w:val="2"/>
      <w:sz w:val="24"/>
      <w:szCs w:val="24"/>
    </w:rPr>
  </w:style>
  <w:style w:type="character" w:customStyle="1" w:styleId="8Char">
    <w:name w:val="标题 8 Char"/>
    <w:basedOn w:val="a3"/>
    <w:link w:val="8"/>
    <w:uiPriority w:val="99"/>
    <w:rsid w:val="00536DE1"/>
    <w:rPr>
      <w:sz w:val="24"/>
    </w:rPr>
  </w:style>
  <w:style w:type="character" w:customStyle="1" w:styleId="9Char">
    <w:name w:val="标题 9 Char"/>
    <w:basedOn w:val="a3"/>
    <w:link w:val="9"/>
    <w:uiPriority w:val="99"/>
    <w:rsid w:val="00536DE1"/>
    <w:rPr>
      <w:sz w:val="24"/>
    </w:rPr>
  </w:style>
  <w:style w:type="character" w:styleId="ac">
    <w:name w:val="page number"/>
    <w:rsid w:val="00536DE1"/>
  </w:style>
  <w:style w:type="paragraph" w:styleId="20">
    <w:name w:val="Body Text Indent 2"/>
    <w:basedOn w:val="a2"/>
    <w:link w:val="2Char0"/>
    <w:rsid w:val="00536DE1"/>
    <w:pPr>
      <w:ind w:left="630" w:firstLine="645"/>
    </w:pPr>
    <w:rPr>
      <w:rFonts w:ascii="Arial" w:eastAsia="仿宋_GB2312" w:hAnsi="Arial"/>
      <w:sz w:val="32"/>
      <w:szCs w:val="20"/>
    </w:rPr>
  </w:style>
  <w:style w:type="character" w:customStyle="1" w:styleId="2Char0">
    <w:name w:val="正文文本缩进 2 Char"/>
    <w:basedOn w:val="a3"/>
    <w:link w:val="20"/>
    <w:rsid w:val="00536DE1"/>
    <w:rPr>
      <w:rFonts w:ascii="Arial" w:eastAsia="仿宋_GB2312" w:hAnsi="Arial"/>
      <w:kern w:val="2"/>
      <w:sz w:val="32"/>
    </w:rPr>
  </w:style>
  <w:style w:type="paragraph" w:styleId="ad">
    <w:name w:val="Plain Text"/>
    <w:aliases w:val="普通文字1,普通文字2,普通文字3,普通文字4,普通文字5,普通文字6,普通文字11,普通文字21,普通文字31,普通文字41,普通文字7,普通文字 Char Char Char Char Char Char Char Char Char Char Char Char Char Char Char Char,纯文本 Char Char,普通文字,Texte,正 文 1,my纯文本,孙普文字,表内文字"/>
    <w:basedOn w:val="a2"/>
    <w:link w:val="Char10"/>
    <w:rsid w:val="00536DE1"/>
    <w:rPr>
      <w:rFonts w:ascii="宋体" w:hAnsi="Courier New"/>
      <w:szCs w:val="20"/>
    </w:rPr>
  </w:style>
  <w:style w:type="character" w:customStyle="1" w:styleId="Char2">
    <w:name w:val="纯文本 Char"/>
    <w:basedOn w:val="a3"/>
    <w:uiPriority w:val="99"/>
    <w:semiHidden/>
    <w:rsid w:val="00536DE1"/>
    <w:rPr>
      <w:rFonts w:ascii="宋体" w:hAnsi="Courier New" w:cs="Courier New"/>
      <w:kern w:val="2"/>
      <w:sz w:val="21"/>
      <w:szCs w:val="21"/>
    </w:rPr>
  </w:style>
  <w:style w:type="paragraph" w:styleId="30">
    <w:name w:val="Body Text Indent 3"/>
    <w:basedOn w:val="a2"/>
    <w:link w:val="3Char0"/>
    <w:uiPriority w:val="99"/>
    <w:rsid w:val="00536DE1"/>
    <w:pPr>
      <w:ind w:firstLine="645"/>
    </w:pPr>
    <w:rPr>
      <w:rFonts w:ascii="仿宋_GB2312" w:eastAsia="仿宋_GB2312" w:hAnsi="Arial"/>
      <w:color w:val="000000"/>
      <w:sz w:val="30"/>
      <w:szCs w:val="20"/>
    </w:rPr>
  </w:style>
  <w:style w:type="character" w:customStyle="1" w:styleId="3Char0">
    <w:name w:val="正文文本缩进 3 Char"/>
    <w:basedOn w:val="a3"/>
    <w:link w:val="30"/>
    <w:uiPriority w:val="99"/>
    <w:rsid w:val="00536DE1"/>
    <w:rPr>
      <w:rFonts w:ascii="仿宋_GB2312" w:eastAsia="仿宋_GB2312" w:hAnsi="Arial"/>
      <w:color w:val="000000"/>
      <w:kern w:val="2"/>
      <w:sz w:val="30"/>
    </w:rPr>
  </w:style>
  <w:style w:type="paragraph" w:styleId="ae">
    <w:name w:val="Date"/>
    <w:aliases w:val="封面日期"/>
    <w:basedOn w:val="a2"/>
    <w:next w:val="a2"/>
    <w:link w:val="Char3"/>
    <w:rsid w:val="00536DE1"/>
    <w:rPr>
      <w:rFonts w:ascii="Times New Roman" w:hAnsi="Times New Roman"/>
      <w:b/>
      <w:sz w:val="28"/>
      <w:szCs w:val="20"/>
    </w:rPr>
  </w:style>
  <w:style w:type="character" w:customStyle="1" w:styleId="Char3">
    <w:name w:val="日期 Char"/>
    <w:aliases w:val="封面日期 Char"/>
    <w:basedOn w:val="a3"/>
    <w:link w:val="ae"/>
    <w:rsid w:val="00536DE1"/>
    <w:rPr>
      <w:b/>
      <w:kern w:val="2"/>
      <w:sz w:val="28"/>
    </w:rPr>
  </w:style>
  <w:style w:type="paragraph" w:styleId="af">
    <w:name w:val="Body Text"/>
    <w:aliases w:val="b,正文悬挂缩进,正文文字悬挂缩进,注释,正文文字"/>
    <w:basedOn w:val="a2"/>
    <w:link w:val="Char4"/>
    <w:rsid w:val="00536DE1"/>
    <w:rPr>
      <w:rFonts w:ascii="宋体" w:hAnsi="Arial"/>
      <w:sz w:val="28"/>
      <w:szCs w:val="20"/>
    </w:rPr>
  </w:style>
  <w:style w:type="character" w:customStyle="1" w:styleId="Char4">
    <w:name w:val="正文文本 Char"/>
    <w:aliases w:val="b Char,正文悬挂缩进 Char,正文文字悬挂缩进 Char,注释 Char,正文文字 Char"/>
    <w:basedOn w:val="a3"/>
    <w:link w:val="af"/>
    <w:rsid w:val="00536DE1"/>
    <w:rPr>
      <w:rFonts w:ascii="宋体" w:hAnsi="Arial"/>
      <w:kern w:val="2"/>
      <w:sz w:val="28"/>
    </w:rPr>
  </w:style>
  <w:style w:type="paragraph" w:styleId="11">
    <w:name w:val="toc 1"/>
    <w:aliases w:val="标题3,目录,Report Contents Level 1"/>
    <w:basedOn w:val="a2"/>
    <w:next w:val="a2"/>
    <w:autoRedefine/>
    <w:uiPriority w:val="39"/>
    <w:rsid w:val="00536DE1"/>
    <w:pPr>
      <w:spacing w:before="120" w:after="120"/>
      <w:jc w:val="left"/>
    </w:pPr>
    <w:rPr>
      <w:rFonts w:ascii="Times New Roman" w:hAnsi="Times New Roman"/>
      <w:caps/>
      <w:szCs w:val="24"/>
    </w:rPr>
  </w:style>
  <w:style w:type="paragraph" w:styleId="21">
    <w:name w:val="toc 2"/>
    <w:basedOn w:val="a2"/>
    <w:next w:val="a2"/>
    <w:autoRedefine/>
    <w:uiPriority w:val="39"/>
    <w:rsid w:val="00536DE1"/>
    <w:pPr>
      <w:ind w:left="210"/>
      <w:jc w:val="left"/>
    </w:pPr>
    <w:rPr>
      <w:rFonts w:ascii="Times New Roman" w:hAnsi="Times New Roman"/>
      <w:smallCaps/>
      <w:sz w:val="28"/>
      <w:szCs w:val="24"/>
    </w:rPr>
  </w:style>
  <w:style w:type="paragraph" w:styleId="31">
    <w:name w:val="toc 3"/>
    <w:basedOn w:val="a2"/>
    <w:next w:val="a2"/>
    <w:autoRedefine/>
    <w:uiPriority w:val="39"/>
    <w:rsid w:val="00536DE1"/>
    <w:pPr>
      <w:ind w:left="420"/>
      <w:jc w:val="left"/>
    </w:pPr>
    <w:rPr>
      <w:rFonts w:ascii="Times New Roman" w:hAnsi="Times New Roman"/>
      <w:i/>
      <w:iCs/>
      <w:szCs w:val="24"/>
    </w:rPr>
  </w:style>
  <w:style w:type="paragraph" w:styleId="40">
    <w:name w:val="toc 4"/>
    <w:basedOn w:val="a2"/>
    <w:next w:val="a2"/>
    <w:autoRedefine/>
    <w:uiPriority w:val="39"/>
    <w:rsid w:val="00536DE1"/>
    <w:pPr>
      <w:ind w:left="630"/>
      <w:jc w:val="left"/>
    </w:pPr>
    <w:rPr>
      <w:rFonts w:ascii="Times New Roman" w:hAnsi="Times New Roman"/>
      <w:szCs w:val="21"/>
    </w:rPr>
  </w:style>
  <w:style w:type="paragraph" w:styleId="50">
    <w:name w:val="toc 5"/>
    <w:basedOn w:val="a2"/>
    <w:next w:val="a2"/>
    <w:autoRedefine/>
    <w:uiPriority w:val="39"/>
    <w:rsid w:val="00536DE1"/>
    <w:pPr>
      <w:ind w:left="840"/>
      <w:jc w:val="left"/>
    </w:pPr>
    <w:rPr>
      <w:rFonts w:ascii="Times New Roman" w:hAnsi="Times New Roman"/>
      <w:szCs w:val="21"/>
    </w:rPr>
  </w:style>
  <w:style w:type="paragraph" w:styleId="60">
    <w:name w:val="toc 6"/>
    <w:basedOn w:val="a2"/>
    <w:next w:val="a2"/>
    <w:autoRedefine/>
    <w:uiPriority w:val="39"/>
    <w:rsid w:val="00536DE1"/>
    <w:pPr>
      <w:ind w:left="1050"/>
      <w:jc w:val="left"/>
    </w:pPr>
    <w:rPr>
      <w:rFonts w:ascii="Times New Roman" w:hAnsi="Times New Roman"/>
      <w:szCs w:val="21"/>
    </w:rPr>
  </w:style>
  <w:style w:type="paragraph" w:styleId="70">
    <w:name w:val="toc 7"/>
    <w:basedOn w:val="a2"/>
    <w:next w:val="a2"/>
    <w:autoRedefine/>
    <w:uiPriority w:val="39"/>
    <w:rsid w:val="00536DE1"/>
    <w:pPr>
      <w:ind w:left="1260"/>
      <w:jc w:val="left"/>
    </w:pPr>
    <w:rPr>
      <w:rFonts w:ascii="Times New Roman" w:hAnsi="Times New Roman"/>
      <w:szCs w:val="21"/>
    </w:rPr>
  </w:style>
  <w:style w:type="paragraph" w:styleId="80">
    <w:name w:val="toc 8"/>
    <w:basedOn w:val="a2"/>
    <w:next w:val="a2"/>
    <w:autoRedefine/>
    <w:uiPriority w:val="39"/>
    <w:rsid w:val="00536DE1"/>
    <w:pPr>
      <w:ind w:left="1470"/>
      <w:jc w:val="left"/>
    </w:pPr>
    <w:rPr>
      <w:rFonts w:ascii="Times New Roman" w:hAnsi="Times New Roman"/>
      <w:szCs w:val="21"/>
    </w:rPr>
  </w:style>
  <w:style w:type="paragraph" w:styleId="90">
    <w:name w:val="toc 9"/>
    <w:basedOn w:val="a2"/>
    <w:next w:val="a2"/>
    <w:autoRedefine/>
    <w:uiPriority w:val="39"/>
    <w:rsid w:val="00536DE1"/>
    <w:pPr>
      <w:ind w:left="1680"/>
      <w:jc w:val="left"/>
    </w:pPr>
    <w:rPr>
      <w:rFonts w:ascii="Times New Roman" w:hAnsi="Times New Roman"/>
      <w:szCs w:val="21"/>
    </w:rPr>
  </w:style>
  <w:style w:type="character" w:styleId="af0">
    <w:name w:val="Hyperlink"/>
    <w:uiPriority w:val="99"/>
    <w:rsid w:val="00536DE1"/>
    <w:rPr>
      <w:color w:val="0000FF"/>
      <w:u w:val="single"/>
    </w:rPr>
  </w:style>
  <w:style w:type="paragraph" w:styleId="12">
    <w:name w:val="index 1"/>
    <w:basedOn w:val="a2"/>
    <w:next w:val="a2"/>
    <w:autoRedefine/>
    <w:uiPriority w:val="99"/>
    <w:rsid w:val="00536DE1"/>
    <w:pPr>
      <w:jc w:val="center"/>
    </w:pPr>
    <w:rPr>
      <w:rFonts w:ascii="仿宋_GB2312" w:eastAsia="仿宋_GB2312" w:hAnsi="Times New Roman"/>
      <w:b/>
      <w:bCs/>
      <w:sz w:val="28"/>
      <w:szCs w:val="20"/>
    </w:rPr>
  </w:style>
  <w:style w:type="paragraph" w:styleId="22">
    <w:name w:val="index 2"/>
    <w:basedOn w:val="a2"/>
    <w:next w:val="a2"/>
    <w:autoRedefine/>
    <w:uiPriority w:val="99"/>
    <w:rsid w:val="00536DE1"/>
    <w:pPr>
      <w:ind w:leftChars="200" w:left="200"/>
    </w:pPr>
    <w:rPr>
      <w:rFonts w:ascii="Times New Roman" w:hAnsi="Times New Roman"/>
      <w:szCs w:val="20"/>
    </w:rPr>
  </w:style>
  <w:style w:type="paragraph" w:styleId="32">
    <w:name w:val="index 3"/>
    <w:basedOn w:val="a2"/>
    <w:next w:val="a2"/>
    <w:autoRedefine/>
    <w:uiPriority w:val="99"/>
    <w:rsid w:val="00536DE1"/>
    <w:pPr>
      <w:ind w:leftChars="400" w:left="400"/>
    </w:pPr>
    <w:rPr>
      <w:rFonts w:ascii="Times New Roman" w:hAnsi="Times New Roman"/>
      <w:szCs w:val="20"/>
    </w:rPr>
  </w:style>
  <w:style w:type="paragraph" w:styleId="41">
    <w:name w:val="index 4"/>
    <w:basedOn w:val="a2"/>
    <w:next w:val="a2"/>
    <w:autoRedefine/>
    <w:uiPriority w:val="99"/>
    <w:rsid w:val="00536DE1"/>
    <w:pPr>
      <w:ind w:leftChars="600" w:left="600"/>
    </w:pPr>
    <w:rPr>
      <w:rFonts w:ascii="Times New Roman" w:hAnsi="Times New Roman"/>
      <w:szCs w:val="20"/>
    </w:rPr>
  </w:style>
  <w:style w:type="paragraph" w:styleId="51">
    <w:name w:val="index 5"/>
    <w:basedOn w:val="a2"/>
    <w:next w:val="a2"/>
    <w:autoRedefine/>
    <w:uiPriority w:val="99"/>
    <w:rsid w:val="00536DE1"/>
    <w:pPr>
      <w:ind w:leftChars="800" w:left="800"/>
    </w:pPr>
    <w:rPr>
      <w:rFonts w:ascii="Times New Roman" w:hAnsi="Times New Roman"/>
      <w:szCs w:val="20"/>
    </w:rPr>
  </w:style>
  <w:style w:type="paragraph" w:styleId="61">
    <w:name w:val="index 6"/>
    <w:basedOn w:val="a2"/>
    <w:next w:val="a2"/>
    <w:autoRedefine/>
    <w:uiPriority w:val="99"/>
    <w:rsid w:val="00536DE1"/>
    <w:pPr>
      <w:ind w:leftChars="1000" w:left="1000"/>
    </w:pPr>
    <w:rPr>
      <w:rFonts w:ascii="Times New Roman" w:hAnsi="Times New Roman"/>
      <w:szCs w:val="20"/>
    </w:rPr>
  </w:style>
  <w:style w:type="paragraph" w:styleId="71">
    <w:name w:val="index 7"/>
    <w:basedOn w:val="a2"/>
    <w:next w:val="a2"/>
    <w:autoRedefine/>
    <w:uiPriority w:val="99"/>
    <w:rsid w:val="00536DE1"/>
    <w:pPr>
      <w:ind w:leftChars="1200" w:left="1200"/>
    </w:pPr>
    <w:rPr>
      <w:rFonts w:ascii="Times New Roman" w:hAnsi="Times New Roman"/>
      <w:szCs w:val="20"/>
    </w:rPr>
  </w:style>
  <w:style w:type="paragraph" w:styleId="81">
    <w:name w:val="index 8"/>
    <w:basedOn w:val="a2"/>
    <w:next w:val="a2"/>
    <w:autoRedefine/>
    <w:uiPriority w:val="99"/>
    <w:rsid w:val="00536DE1"/>
    <w:pPr>
      <w:ind w:leftChars="1400" w:left="1400"/>
    </w:pPr>
    <w:rPr>
      <w:rFonts w:ascii="Times New Roman" w:hAnsi="Times New Roman"/>
      <w:szCs w:val="20"/>
    </w:rPr>
  </w:style>
  <w:style w:type="paragraph" w:styleId="91">
    <w:name w:val="index 9"/>
    <w:basedOn w:val="a2"/>
    <w:next w:val="a2"/>
    <w:autoRedefine/>
    <w:uiPriority w:val="99"/>
    <w:rsid w:val="00536DE1"/>
    <w:pPr>
      <w:ind w:leftChars="1600" w:left="1600"/>
    </w:pPr>
    <w:rPr>
      <w:rFonts w:ascii="Times New Roman" w:hAnsi="Times New Roman"/>
      <w:szCs w:val="20"/>
    </w:rPr>
  </w:style>
  <w:style w:type="paragraph" w:styleId="af1">
    <w:name w:val="index heading"/>
    <w:basedOn w:val="a2"/>
    <w:next w:val="12"/>
    <w:uiPriority w:val="99"/>
    <w:rsid w:val="00536DE1"/>
    <w:rPr>
      <w:rFonts w:ascii="Times New Roman" w:hAnsi="Times New Roman"/>
      <w:szCs w:val="20"/>
    </w:rPr>
  </w:style>
  <w:style w:type="paragraph" w:styleId="af2">
    <w:name w:val="table of authorities"/>
    <w:basedOn w:val="a2"/>
    <w:next w:val="a2"/>
    <w:uiPriority w:val="99"/>
    <w:rsid w:val="00536DE1"/>
    <w:pPr>
      <w:ind w:leftChars="200" w:left="420"/>
    </w:pPr>
    <w:rPr>
      <w:rFonts w:ascii="Times New Roman" w:hAnsi="Times New Roman"/>
      <w:szCs w:val="20"/>
    </w:rPr>
  </w:style>
  <w:style w:type="paragraph" w:styleId="af3">
    <w:name w:val="toa heading"/>
    <w:basedOn w:val="a2"/>
    <w:next w:val="a2"/>
    <w:uiPriority w:val="99"/>
    <w:rsid w:val="00536DE1"/>
    <w:pPr>
      <w:spacing w:before="120"/>
    </w:pPr>
    <w:rPr>
      <w:rFonts w:ascii="Arial" w:hAnsi="Arial"/>
      <w:b/>
      <w:bCs/>
      <w:szCs w:val="24"/>
    </w:rPr>
  </w:style>
  <w:style w:type="paragraph" w:styleId="af4">
    <w:name w:val="Normal (Web)"/>
    <w:basedOn w:val="a2"/>
    <w:uiPriority w:val="99"/>
    <w:rsid w:val="00536DE1"/>
    <w:pPr>
      <w:widowControl/>
      <w:spacing w:before="100" w:beforeAutospacing="1" w:after="100" w:afterAutospacing="1"/>
      <w:jc w:val="left"/>
    </w:pPr>
    <w:rPr>
      <w:rFonts w:ascii="宋体" w:hAnsi="宋体"/>
      <w:kern w:val="0"/>
      <w:sz w:val="24"/>
      <w:szCs w:val="24"/>
    </w:rPr>
  </w:style>
  <w:style w:type="paragraph" w:styleId="23">
    <w:name w:val="Body Text 2"/>
    <w:basedOn w:val="a2"/>
    <w:link w:val="2Char1"/>
    <w:uiPriority w:val="99"/>
    <w:rsid w:val="00536DE1"/>
    <w:rPr>
      <w:rFonts w:ascii="仿宋_GB2312" w:eastAsia="仿宋_GB2312" w:hAnsi="Times New Roman"/>
      <w:b/>
      <w:sz w:val="24"/>
      <w:szCs w:val="20"/>
    </w:rPr>
  </w:style>
  <w:style w:type="character" w:customStyle="1" w:styleId="2Char1">
    <w:name w:val="正文文本 2 Char"/>
    <w:basedOn w:val="a3"/>
    <w:link w:val="23"/>
    <w:uiPriority w:val="99"/>
    <w:rsid w:val="00536DE1"/>
    <w:rPr>
      <w:rFonts w:ascii="仿宋_GB2312" w:eastAsia="仿宋_GB2312"/>
      <w:b/>
      <w:kern w:val="2"/>
      <w:sz w:val="24"/>
    </w:rPr>
  </w:style>
  <w:style w:type="paragraph" w:styleId="af5">
    <w:name w:val="Document Map"/>
    <w:basedOn w:val="a2"/>
    <w:link w:val="Char5"/>
    <w:uiPriority w:val="99"/>
    <w:rsid w:val="00536DE1"/>
    <w:pPr>
      <w:shd w:val="clear" w:color="auto" w:fill="000080"/>
    </w:pPr>
    <w:rPr>
      <w:rFonts w:ascii="Times New Roman" w:hAnsi="Times New Roman"/>
      <w:szCs w:val="20"/>
    </w:rPr>
  </w:style>
  <w:style w:type="character" w:customStyle="1" w:styleId="Char5">
    <w:name w:val="文档结构图 Char"/>
    <w:basedOn w:val="a3"/>
    <w:link w:val="af5"/>
    <w:uiPriority w:val="99"/>
    <w:rsid w:val="00536DE1"/>
    <w:rPr>
      <w:kern w:val="2"/>
      <w:sz w:val="21"/>
      <w:shd w:val="clear" w:color="auto" w:fill="000080"/>
    </w:rPr>
  </w:style>
  <w:style w:type="paragraph" w:styleId="33">
    <w:name w:val="Body Text 3"/>
    <w:basedOn w:val="a2"/>
    <w:link w:val="3Char1"/>
    <w:uiPriority w:val="99"/>
    <w:rsid w:val="00536DE1"/>
    <w:rPr>
      <w:rFonts w:ascii="黑体" w:eastAsia="黑体" w:hAnsi="Arial"/>
      <w:b/>
      <w:sz w:val="28"/>
      <w:szCs w:val="20"/>
    </w:rPr>
  </w:style>
  <w:style w:type="character" w:customStyle="1" w:styleId="3Char1">
    <w:name w:val="正文文本 3 Char"/>
    <w:basedOn w:val="a3"/>
    <w:link w:val="33"/>
    <w:uiPriority w:val="99"/>
    <w:rsid w:val="00536DE1"/>
    <w:rPr>
      <w:rFonts w:ascii="黑体" w:eastAsia="黑体" w:hAnsi="Arial"/>
      <w:b/>
      <w:kern w:val="2"/>
      <w:sz w:val="28"/>
    </w:rPr>
  </w:style>
  <w:style w:type="paragraph" w:styleId="af6">
    <w:name w:val="Balloon Text"/>
    <w:basedOn w:val="a2"/>
    <w:link w:val="Char6"/>
    <w:uiPriority w:val="99"/>
    <w:rsid w:val="00536DE1"/>
    <w:rPr>
      <w:rFonts w:ascii="Times New Roman" w:hAnsi="Times New Roman"/>
      <w:sz w:val="18"/>
      <w:szCs w:val="18"/>
    </w:rPr>
  </w:style>
  <w:style w:type="character" w:customStyle="1" w:styleId="Char6">
    <w:name w:val="批注框文本 Char"/>
    <w:basedOn w:val="a3"/>
    <w:link w:val="af6"/>
    <w:uiPriority w:val="99"/>
    <w:rsid w:val="00536DE1"/>
    <w:rPr>
      <w:kern w:val="2"/>
      <w:sz w:val="18"/>
      <w:szCs w:val="18"/>
    </w:rPr>
  </w:style>
  <w:style w:type="paragraph" w:customStyle="1" w:styleId="font5">
    <w:name w:val="font5"/>
    <w:basedOn w:val="a2"/>
    <w:uiPriority w:val="99"/>
    <w:rsid w:val="00536DE1"/>
    <w:pPr>
      <w:widowControl/>
      <w:spacing w:before="100" w:beforeAutospacing="1" w:after="100" w:afterAutospacing="1"/>
      <w:jc w:val="left"/>
    </w:pPr>
    <w:rPr>
      <w:rFonts w:ascii="宋体" w:hAnsi="宋体" w:hint="eastAsia"/>
      <w:kern w:val="0"/>
      <w:sz w:val="18"/>
      <w:szCs w:val="18"/>
    </w:rPr>
  </w:style>
  <w:style w:type="paragraph" w:customStyle="1" w:styleId="font6">
    <w:name w:val="font6"/>
    <w:basedOn w:val="a2"/>
    <w:uiPriority w:val="99"/>
    <w:rsid w:val="00536DE1"/>
    <w:pPr>
      <w:widowControl/>
      <w:spacing w:before="100" w:beforeAutospacing="1" w:after="100" w:afterAutospacing="1"/>
      <w:jc w:val="left"/>
    </w:pPr>
    <w:rPr>
      <w:rFonts w:ascii="宋体" w:hAnsi="宋体" w:hint="eastAsia"/>
      <w:kern w:val="0"/>
      <w:sz w:val="18"/>
      <w:szCs w:val="18"/>
    </w:rPr>
  </w:style>
  <w:style w:type="paragraph" w:customStyle="1" w:styleId="font7">
    <w:name w:val="font7"/>
    <w:basedOn w:val="a2"/>
    <w:uiPriority w:val="99"/>
    <w:rsid w:val="00536DE1"/>
    <w:pPr>
      <w:widowControl/>
      <w:spacing w:before="100" w:beforeAutospacing="1" w:after="100" w:afterAutospacing="1"/>
      <w:jc w:val="left"/>
    </w:pPr>
    <w:rPr>
      <w:rFonts w:ascii="幼圆" w:eastAsia="幼圆" w:hAnsi="宋体" w:hint="eastAsia"/>
      <w:kern w:val="0"/>
      <w:sz w:val="32"/>
      <w:szCs w:val="32"/>
    </w:rPr>
  </w:style>
  <w:style w:type="paragraph" w:customStyle="1" w:styleId="font8">
    <w:name w:val="font8"/>
    <w:basedOn w:val="a2"/>
    <w:uiPriority w:val="99"/>
    <w:rsid w:val="00536DE1"/>
    <w:pPr>
      <w:widowControl/>
      <w:spacing w:before="100" w:beforeAutospacing="1" w:after="100" w:afterAutospacing="1"/>
      <w:jc w:val="left"/>
    </w:pPr>
    <w:rPr>
      <w:rFonts w:ascii="宋体" w:hAnsi="宋体" w:hint="eastAsia"/>
      <w:color w:val="000000"/>
      <w:kern w:val="0"/>
      <w:sz w:val="32"/>
      <w:szCs w:val="32"/>
    </w:rPr>
  </w:style>
  <w:style w:type="paragraph" w:customStyle="1" w:styleId="font9">
    <w:name w:val="font9"/>
    <w:basedOn w:val="a2"/>
    <w:uiPriority w:val="99"/>
    <w:rsid w:val="00536DE1"/>
    <w:pPr>
      <w:widowControl/>
      <w:spacing w:before="100" w:beforeAutospacing="1" w:after="100" w:afterAutospacing="1"/>
      <w:jc w:val="left"/>
    </w:pPr>
    <w:rPr>
      <w:rFonts w:ascii="幼圆" w:eastAsia="幼圆" w:hAnsi="宋体" w:hint="eastAsia"/>
      <w:kern w:val="0"/>
      <w:sz w:val="32"/>
      <w:szCs w:val="32"/>
    </w:rPr>
  </w:style>
  <w:style w:type="paragraph" w:customStyle="1" w:styleId="xl68">
    <w:name w:val="xl68"/>
    <w:basedOn w:val="a2"/>
    <w:uiPriority w:val="99"/>
    <w:rsid w:val="00536D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32"/>
      <w:szCs w:val="32"/>
    </w:rPr>
  </w:style>
  <w:style w:type="paragraph" w:customStyle="1" w:styleId="xl69">
    <w:name w:val="xl69"/>
    <w:basedOn w:val="a2"/>
    <w:uiPriority w:val="99"/>
    <w:rsid w:val="00536D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幼圆" w:eastAsia="幼圆" w:hAnsi="宋体" w:hint="eastAsia"/>
      <w:kern w:val="0"/>
      <w:sz w:val="32"/>
      <w:szCs w:val="32"/>
    </w:rPr>
  </w:style>
  <w:style w:type="paragraph" w:customStyle="1" w:styleId="xl70">
    <w:name w:val="xl70"/>
    <w:basedOn w:val="a2"/>
    <w:uiPriority w:val="99"/>
    <w:rsid w:val="00536DE1"/>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32"/>
      <w:szCs w:val="32"/>
    </w:rPr>
  </w:style>
  <w:style w:type="paragraph" w:customStyle="1" w:styleId="xl71">
    <w:name w:val="xl71"/>
    <w:basedOn w:val="a2"/>
    <w:uiPriority w:val="99"/>
    <w:rsid w:val="00536DE1"/>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幼圆" w:eastAsia="幼圆" w:hAnsi="宋体" w:hint="eastAsia"/>
      <w:kern w:val="0"/>
      <w:sz w:val="32"/>
      <w:szCs w:val="32"/>
    </w:rPr>
  </w:style>
  <w:style w:type="character" w:styleId="af7">
    <w:name w:val="Emphasis"/>
    <w:qFormat/>
    <w:rsid w:val="00536DE1"/>
    <w:rPr>
      <w:b w:val="0"/>
      <w:bCs w:val="0"/>
      <w:i w:val="0"/>
      <w:iCs w:val="0"/>
      <w:color w:val="CC0033"/>
    </w:rPr>
  </w:style>
  <w:style w:type="paragraph" w:styleId="af8">
    <w:name w:val="Body Text First Indent"/>
    <w:basedOn w:val="a2"/>
    <w:link w:val="Char7"/>
    <w:uiPriority w:val="99"/>
    <w:rsid w:val="00536DE1"/>
    <w:pPr>
      <w:autoSpaceDE w:val="0"/>
      <w:autoSpaceDN w:val="0"/>
      <w:adjustRightInd w:val="0"/>
      <w:spacing w:line="360" w:lineRule="auto"/>
      <w:ind w:rightChars="-10" w:right="-24" w:firstLineChars="225" w:firstLine="425"/>
    </w:pPr>
    <w:rPr>
      <w:rFonts w:ascii="Arial" w:eastAsia="仿宋_GB2312" w:hAnsi="Arial" w:cs="Arial"/>
      <w:kern w:val="0"/>
      <w:sz w:val="24"/>
      <w:szCs w:val="32"/>
    </w:rPr>
  </w:style>
  <w:style w:type="character" w:customStyle="1" w:styleId="Char7">
    <w:name w:val="正文首行缩进 Char"/>
    <w:basedOn w:val="Char4"/>
    <w:link w:val="af8"/>
    <w:uiPriority w:val="99"/>
    <w:rsid w:val="00536DE1"/>
    <w:rPr>
      <w:rFonts w:ascii="Arial" w:eastAsia="仿宋_GB2312" w:hAnsi="Arial" w:cs="Arial"/>
      <w:kern w:val="2"/>
      <w:sz w:val="24"/>
      <w:szCs w:val="32"/>
    </w:rPr>
  </w:style>
  <w:style w:type="paragraph" w:customStyle="1" w:styleId="af9">
    <w:name w:val="正文（缩进）"/>
    <w:basedOn w:val="a2"/>
    <w:uiPriority w:val="99"/>
    <w:rsid w:val="00536DE1"/>
    <w:pPr>
      <w:widowControl/>
      <w:spacing w:before="156" w:after="156"/>
      <w:ind w:firstLineChars="200" w:firstLine="480"/>
      <w:jc w:val="left"/>
    </w:pPr>
    <w:rPr>
      <w:rFonts w:ascii="仿宋_GB2312" w:eastAsia="仿宋_GB2312" w:hAnsi="Times New Roman"/>
      <w:kern w:val="0"/>
      <w:sz w:val="24"/>
      <w:szCs w:val="24"/>
    </w:rPr>
  </w:style>
  <w:style w:type="paragraph" w:customStyle="1" w:styleId="Char8">
    <w:name w:val="基本文字 Char"/>
    <w:basedOn w:val="a2"/>
    <w:uiPriority w:val="99"/>
    <w:rsid w:val="00536DE1"/>
    <w:pPr>
      <w:spacing w:before="156" w:line="400" w:lineRule="atLeast"/>
      <w:ind w:firstLineChars="225" w:firstLine="540"/>
    </w:pPr>
    <w:rPr>
      <w:rFonts w:ascii="Times New Roman" w:hAnsi="Times New Roman"/>
      <w:sz w:val="24"/>
      <w:szCs w:val="20"/>
    </w:rPr>
  </w:style>
  <w:style w:type="paragraph" w:customStyle="1" w:styleId="a0">
    <w:name w:val="文章正文"/>
    <w:basedOn w:val="a2"/>
    <w:uiPriority w:val="99"/>
    <w:rsid w:val="00536DE1"/>
    <w:pPr>
      <w:numPr>
        <w:ilvl w:val="1"/>
        <w:numId w:val="1"/>
      </w:numPr>
      <w:spacing w:beforeLines="50" w:afterLines="50" w:line="320" w:lineRule="exact"/>
      <w:ind w:firstLineChars="200" w:firstLine="200"/>
    </w:pPr>
    <w:rPr>
      <w:rFonts w:ascii="仿宋_GB2312" w:eastAsia="仿宋_GB2312" w:hAnsi="Times New Roman"/>
      <w:sz w:val="28"/>
      <w:szCs w:val="24"/>
    </w:rPr>
  </w:style>
  <w:style w:type="paragraph" w:customStyle="1" w:styleId="a">
    <w:name w:val="二级标题"/>
    <w:basedOn w:val="a2"/>
    <w:next w:val="a0"/>
    <w:uiPriority w:val="99"/>
    <w:rsid w:val="00536DE1"/>
    <w:pPr>
      <w:numPr>
        <w:numId w:val="1"/>
      </w:numPr>
      <w:tabs>
        <w:tab w:val="num" w:pos="992"/>
      </w:tabs>
      <w:ind w:left="992" w:hanging="567"/>
      <w:outlineLvl w:val="1"/>
    </w:pPr>
    <w:rPr>
      <w:rFonts w:ascii="黑体" w:eastAsia="黑体" w:hAnsi="Times New Roman"/>
      <w:sz w:val="28"/>
      <w:szCs w:val="24"/>
    </w:rPr>
  </w:style>
  <w:style w:type="paragraph" w:customStyle="1" w:styleId="a1">
    <w:name w:val="一级标题"/>
    <w:basedOn w:val="a2"/>
    <w:next w:val="a"/>
    <w:uiPriority w:val="99"/>
    <w:rsid w:val="00536DE1"/>
    <w:pPr>
      <w:numPr>
        <w:ilvl w:val="2"/>
        <w:numId w:val="1"/>
      </w:numPr>
      <w:tabs>
        <w:tab w:val="num" w:pos="425"/>
      </w:tabs>
      <w:spacing w:afterLines="100"/>
      <w:ind w:left="850" w:hanging="425"/>
      <w:outlineLvl w:val="0"/>
    </w:pPr>
    <w:rPr>
      <w:rFonts w:ascii="黑体" w:eastAsia="黑体" w:hAnsi="Times New Roman"/>
      <w:sz w:val="30"/>
      <w:szCs w:val="28"/>
    </w:rPr>
  </w:style>
  <w:style w:type="paragraph" w:customStyle="1" w:styleId="SUR--4">
    <w:name w:val="SUR-需求定义-第4级"/>
    <w:basedOn w:val="4"/>
    <w:next w:val="a2"/>
    <w:uiPriority w:val="99"/>
    <w:rsid w:val="00536DE1"/>
    <w:pPr>
      <w:numPr>
        <w:ilvl w:val="3"/>
        <w:numId w:val="2"/>
      </w:numPr>
      <w:tabs>
        <w:tab w:val="num" w:pos="1080"/>
      </w:tabs>
      <w:spacing w:before="0" w:after="0"/>
      <w:ind w:left="-283" w:firstLine="283"/>
      <w:jc w:val="left"/>
    </w:pPr>
    <w:rPr>
      <w:rFonts w:cs="Arial"/>
      <w:b w:val="0"/>
      <w:color w:val="0000FF"/>
      <w:sz w:val="24"/>
      <w:szCs w:val="24"/>
    </w:rPr>
  </w:style>
  <w:style w:type="paragraph" w:customStyle="1" w:styleId="1">
    <w:name w:val="样式1"/>
    <w:basedOn w:val="a2"/>
    <w:link w:val="1CharChar"/>
    <w:rsid w:val="00536DE1"/>
    <w:pPr>
      <w:numPr>
        <w:numId w:val="3"/>
      </w:numPr>
      <w:adjustRightInd w:val="0"/>
      <w:textAlignment w:val="baseline"/>
    </w:pPr>
    <w:rPr>
      <w:rFonts w:ascii="宋体" w:hAnsi="宋体"/>
      <w:kern w:val="0"/>
      <w:szCs w:val="20"/>
    </w:rPr>
  </w:style>
  <w:style w:type="paragraph" w:styleId="afa">
    <w:name w:val="annotation text"/>
    <w:basedOn w:val="a2"/>
    <w:link w:val="Char9"/>
    <w:uiPriority w:val="99"/>
    <w:rsid w:val="00536DE1"/>
    <w:pPr>
      <w:jc w:val="left"/>
    </w:pPr>
    <w:rPr>
      <w:rFonts w:ascii="Times New Roman" w:hAnsi="Times New Roman"/>
      <w:szCs w:val="20"/>
    </w:rPr>
  </w:style>
  <w:style w:type="character" w:customStyle="1" w:styleId="Char9">
    <w:name w:val="批注文字 Char"/>
    <w:basedOn w:val="a3"/>
    <w:link w:val="afa"/>
    <w:uiPriority w:val="99"/>
    <w:rsid w:val="00536DE1"/>
    <w:rPr>
      <w:kern w:val="2"/>
      <w:sz w:val="21"/>
    </w:rPr>
  </w:style>
  <w:style w:type="paragraph" w:customStyle="1" w:styleId="Chara">
    <w:name w:val="Char"/>
    <w:basedOn w:val="a2"/>
    <w:uiPriority w:val="99"/>
    <w:rsid w:val="00536DE1"/>
    <w:rPr>
      <w:rFonts w:ascii="Tahoma" w:hAnsi="Tahoma"/>
      <w:sz w:val="24"/>
      <w:szCs w:val="20"/>
    </w:rPr>
  </w:style>
  <w:style w:type="character" w:customStyle="1" w:styleId="Char10">
    <w:name w:val="纯文本 Char1"/>
    <w:aliases w:val="普通文字1 Char,普通文字2 Char,普通文字3 Char,普通文字4 Char,普通文字5 Char,普通文字6 Char,普通文字11 Char,普通文字21 Char,普通文字31 Char,普通文字41 Char,普通文字7 Char,普通文字 Char Char Char Char Char Char Char Char Char Char Char Char Char Char Char Char Char,纯文本 Char Char Char,普通文字 Char"/>
    <w:link w:val="ad"/>
    <w:locked/>
    <w:rsid w:val="00536DE1"/>
    <w:rPr>
      <w:rFonts w:ascii="宋体" w:hAnsi="Courier New"/>
      <w:kern w:val="2"/>
      <w:sz w:val="21"/>
    </w:rPr>
  </w:style>
  <w:style w:type="paragraph" w:customStyle="1" w:styleId="CharCharCharChar">
    <w:name w:val="Char Char Char Char"/>
    <w:basedOn w:val="a2"/>
    <w:rsid w:val="00536DE1"/>
    <w:pPr>
      <w:widowControl/>
      <w:spacing w:after="160" w:line="240" w:lineRule="exact"/>
      <w:jc w:val="left"/>
    </w:pPr>
    <w:rPr>
      <w:rFonts w:ascii="Times New Roman" w:hAnsi="Times New Roman"/>
      <w:kern w:val="0"/>
      <w:sz w:val="24"/>
      <w:szCs w:val="24"/>
    </w:rPr>
  </w:style>
  <w:style w:type="character" w:customStyle="1" w:styleId="1CharChar">
    <w:name w:val="样式1 Char Char"/>
    <w:link w:val="1"/>
    <w:locked/>
    <w:rsid w:val="00536DE1"/>
    <w:rPr>
      <w:rFonts w:ascii="宋体" w:hAnsi="宋体"/>
      <w:sz w:val="21"/>
    </w:rPr>
  </w:style>
  <w:style w:type="character" w:customStyle="1" w:styleId="Char11">
    <w:name w:val="批注文字 Char1"/>
    <w:uiPriority w:val="99"/>
    <w:rsid w:val="00536DE1"/>
    <w:rPr>
      <w:rFonts w:ascii="Times New Roman" w:eastAsia="宋体" w:hAnsi="Times New Roman" w:cs="Times New Roman"/>
      <w:szCs w:val="20"/>
    </w:rPr>
  </w:style>
  <w:style w:type="paragraph" w:customStyle="1" w:styleId="p0">
    <w:name w:val="p0"/>
    <w:basedOn w:val="a2"/>
    <w:rsid w:val="00536DE1"/>
    <w:pPr>
      <w:widowControl/>
    </w:pPr>
    <w:rPr>
      <w:rFonts w:ascii="Times New Roman" w:hAnsi="Times New Roman"/>
      <w:kern w:val="0"/>
      <w:szCs w:val="21"/>
    </w:rPr>
  </w:style>
  <w:style w:type="paragraph" w:styleId="afb">
    <w:name w:val="Block Text"/>
    <w:basedOn w:val="a2"/>
    <w:uiPriority w:val="99"/>
    <w:rsid w:val="00536DE1"/>
    <w:pPr>
      <w:spacing w:after="156"/>
    </w:pPr>
    <w:rPr>
      <w:rFonts w:ascii="宋体"/>
    </w:rPr>
  </w:style>
  <w:style w:type="paragraph" w:styleId="afc">
    <w:name w:val="Normal Indent"/>
    <w:aliases w:val="表正文,正文非缩进,Paragraph2,Paragraph3,Paragraph4,Paragraph5,Paragraph6,特点,标题4,ind:txt,标准样式,正文缩进 Char Char Char,正文缩进 Char Char Char Char,正文缩进 Char Char Char Char Char,正文（首行缩进两字）,正文缩进 Char,identication,图表,ALT+Z,正文（段落）,段1,Alt+X,mr正文缩进,四号,缩进,图号标注,水上软件,?,鋘dra"/>
    <w:basedOn w:val="a2"/>
    <w:link w:val="Char12"/>
    <w:rsid w:val="00536DE1"/>
    <w:pPr>
      <w:spacing w:after="156"/>
      <w:ind w:firstLine="420"/>
    </w:pPr>
    <w:rPr>
      <w:rFonts w:cs="Plotter"/>
      <w:sz w:val="24"/>
      <w:szCs w:val="24"/>
    </w:rPr>
  </w:style>
  <w:style w:type="character" w:customStyle="1" w:styleId="Char12">
    <w:name w:val="正文缩进 Char1"/>
    <w:aliases w:val="表正文 Char,正文非缩进 Char,Paragraph2 Char,Paragraph3 Char,Paragraph4 Char,Paragraph5 Char,Paragraph6 Char,特点 Char,标题4 Char,ind:txt Char,标准样式 Char,正文缩进 Char Char Char Char1,正文缩进 Char Char Char Char Char1,正文缩进 Char Char Char Char Char Char,图表 Char"/>
    <w:link w:val="afc"/>
    <w:rsid w:val="00536DE1"/>
    <w:rPr>
      <w:rFonts w:ascii="Calibri" w:hAnsi="Calibri" w:cs="Plotter"/>
      <w:kern w:val="2"/>
      <w:sz w:val="24"/>
      <w:szCs w:val="24"/>
    </w:rPr>
  </w:style>
  <w:style w:type="paragraph" w:customStyle="1" w:styleId="p15">
    <w:name w:val="p15"/>
    <w:basedOn w:val="a2"/>
    <w:rsid w:val="00536DE1"/>
    <w:pPr>
      <w:widowControl/>
      <w:jc w:val="center"/>
    </w:pPr>
    <w:rPr>
      <w:rFonts w:ascii="仿宋_GB2312" w:eastAsia="仿宋_GB2312" w:hAnsi="宋体" w:cs="宋体"/>
      <w:b/>
      <w:bCs/>
      <w:kern w:val="0"/>
      <w:sz w:val="28"/>
      <w:szCs w:val="28"/>
    </w:rPr>
  </w:style>
  <w:style w:type="paragraph" w:customStyle="1" w:styleId="CharChar3CharCharCharChar">
    <w:name w:val="Char Char3 Char Char Char Char"/>
    <w:basedOn w:val="a2"/>
    <w:rsid w:val="00536DE1"/>
    <w:rPr>
      <w:rFonts w:ascii="Tahoma" w:hAnsi="Tahoma"/>
      <w:sz w:val="24"/>
      <w:szCs w:val="20"/>
    </w:rPr>
  </w:style>
  <w:style w:type="character" w:customStyle="1" w:styleId="3Char10">
    <w:name w:val="标题 3 Char1"/>
    <w:aliases w:val="h3 Char1,3rd level Char1,H3 Char1,Level 3 Head Char1,Heading 3 - old Char1,level_3 Char1,PIM 3 Char1,sect1.2.3 Char1,prop3 Char1,3 Char1,3heading Char1,heading 3 Char1,Heading 31 Char1,1.1.1 Heading 3 Char1,sect1.2.31 Char1,sect1.2.32 Char1"/>
    <w:semiHidden/>
    <w:rsid w:val="00536DE1"/>
    <w:rPr>
      <w:b/>
      <w:bCs/>
      <w:kern w:val="2"/>
      <w:sz w:val="32"/>
      <w:szCs w:val="32"/>
    </w:rPr>
  </w:style>
  <w:style w:type="character" w:customStyle="1" w:styleId="5Char1">
    <w:name w:val="标题 5 Char1"/>
    <w:aliases w:val="H5 Char1,PIM 5 Char1,5 Char1,h5 Char1,Block Label Char1,heading5 Char1,第四层条 Char1,口 Char1,一 Char1,1.1.1.1.1标题 5 Char1,标ghfhg题 5 Char1,ggg Char1,dash Char1,ds Char1,dd Char1,Roman list Char1,Second Subheading Char1,l5 Char1,hm Char1,口1 Char1"/>
    <w:semiHidden/>
    <w:rsid w:val="00536DE1"/>
    <w:rPr>
      <w:b/>
      <w:bCs/>
      <w:kern w:val="2"/>
      <w:sz w:val="28"/>
      <w:szCs w:val="28"/>
    </w:rPr>
  </w:style>
  <w:style w:type="character" w:customStyle="1" w:styleId="7Char1">
    <w:name w:val="标题 7 Char1"/>
    <w:aliases w:val="（1） Char1"/>
    <w:semiHidden/>
    <w:rsid w:val="00536DE1"/>
    <w:rPr>
      <w:b/>
      <w:bCs/>
      <w:kern w:val="2"/>
      <w:sz w:val="24"/>
      <w:szCs w:val="24"/>
    </w:rPr>
  </w:style>
  <w:style w:type="character" w:customStyle="1" w:styleId="Char13">
    <w:name w:val="页脚 Char1"/>
    <w:aliases w:val="fo Char1,footer odd Char1,odd Char1,footer Final Char1,fo1 Char1,footer odd1 Char1,odd1 Char1,footer Final1 Char1"/>
    <w:semiHidden/>
    <w:rsid w:val="00536DE1"/>
    <w:rPr>
      <w:kern w:val="2"/>
      <w:sz w:val="18"/>
      <w:szCs w:val="18"/>
    </w:rPr>
  </w:style>
  <w:style w:type="paragraph" w:styleId="afd">
    <w:name w:val="List"/>
    <w:basedOn w:val="a2"/>
    <w:uiPriority w:val="99"/>
    <w:unhideWhenUsed/>
    <w:rsid w:val="00536DE1"/>
    <w:pPr>
      <w:ind w:left="420" w:hanging="420"/>
    </w:pPr>
    <w:rPr>
      <w:rFonts w:ascii="Times New Roman" w:hAnsi="Times New Roman"/>
      <w:szCs w:val="20"/>
    </w:rPr>
  </w:style>
  <w:style w:type="paragraph" w:styleId="afe">
    <w:name w:val="List Number"/>
    <w:basedOn w:val="a2"/>
    <w:uiPriority w:val="99"/>
    <w:unhideWhenUsed/>
    <w:rsid w:val="00536DE1"/>
    <w:rPr>
      <w:rFonts w:ascii="黑体" w:eastAsia="黑体" w:hAnsi="Arial"/>
      <w:szCs w:val="24"/>
    </w:rPr>
  </w:style>
  <w:style w:type="paragraph" w:styleId="24">
    <w:name w:val="List Bullet 2"/>
    <w:basedOn w:val="a2"/>
    <w:uiPriority w:val="99"/>
    <w:unhideWhenUsed/>
    <w:rsid w:val="00536DE1"/>
    <w:pPr>
      <w:adjustRightInd w:val="0"/>
      <w:spacing w:line="360" w:lineRule="atLeast"/>
      <w:jc w:val="left"/>
    </w:pPr>
    <w:rPr>
      <w:rFonts w:ascii="Times New Roman" w:hAnsi="Times New Roman"/>
      <w:kern w:val="0"/>
      <w:sz w:val="24"/>
      <w:szCs w:val="20"/>
    </w:rPr>
  </w:style>
  <w:style w:type="paragraph" w:styleId="34">
    <w:name w:val="List Bullet 3"/>
    <w:basedOn w:val="a2"/>
    <w:uiPriority w:val="99"/>
    <w:unhideWhenUsed/>
    <w:rsid w:val="00536DE1"/>
    <w:pPr>
      <w:adjustRightInd w:val="0"/>
      <w:spacing w:line="360" w:lineRule="atLeast"/>
      <w:contextualSpacing/>
      <w:jc w:val="left"/>
    </w:pPr>
    <w:rPr>
      <w:rFonts w:ascii="Times New Roman" w:hAnsi="Times New Roman"/>
      <w:kern w:val="0"/>
      <w:sz w:val="24"/>
      <w:szCs w:val="20"/>
    </w:rPr>
  </w:style>
  <w:style w:type="paragraph" w:styleId="aff">
    <w:name w:val="Title"/>
    <w:basedOn w:val="a2"/>
    <w:next w:val="a2"/>
    <w:link w:val="Charb"/>
    <w:uiPriority w:val="99"/>
    <w:qFormat/>
    <w:rsid w:val="00536DE1"/>
    <w:pPr>
      <w:tabs>
        <w:tab w:val="num" w:pos="425"/>
        <w:tab w:val="left" w:pos="840"/>
      </w:tabs>
      <w:spacing w:before="240" w:after="60"/>
      <w:ind w:left="425" w:hanging="425"/>
      <w:jc w:val="center"/>
      <w:outlineLvl w:val="0"/>
    </w:pPr>
    <w:rPr>
      <w:rFonts w:ascii="黑体" w:eastAsia="黑体" w:hAnsi="Arial" w:cs="Arial"/>
      <w:bCs/>
      <w:sz w:val="32"/>
      <w:szCs w:val="32"/>
    </w:rPr>
  </w:style>
  <w:style w:type="character" w:customStyle="1" w:styleId="Charb">
    <w:name w:val="标题 Char"/>
    <w:basedOn w:val="a3"/>
    <w:link w:val="aff"/>
    <w:uiPriority w:val="99"/>
    <w:rsid w:val="00536DE1"/>
    <w:rPr>
      <w:rFonts w:ascii="黑体" w:eastAsia="黑体" w:hAnsi="Arial" w:cs="Arial"/>
      <w:bCs/>
      <w:kern w:val="2"/>
      <w:sz w:val="32"/>
      <w:szCs w:val="32"/>
    </w:rPr>
  </w:style>
  <w:style w:type="character" w:customStyle="1" w:styleId="Char14">
    <w:name w:val="正文文本 Char1"/>
    <w:aliases w:val="b Char1,正文悬挂缩进 Char1,正文文字悬挂缩进 Char1,注释 Char1,正文文字 Char1"/>
    <w:rsid w:val="00536DE1"/>
    <w:rPr>
      <w:kern w:val="2"/>
      <w:sz w:val="21"/>
      <w:szCs w:val="24"/>
    </w:rPr>
  </w:style>
  <w:style w:type="paragraph" w:styleId="aff0">
    <w:name w:val="Subtitle"/>
    <w:basedOn w:val="a2"/>
    <w:link w:val="Charc"/>
    <w:uiPriority w:val="99"/>
    <w:qFormat/>
    <w:rsid w:val="00536DE1"/>
    <w:pPr>
      <w:adjustRightInd w:val="0"/>
      <w:spacing w:before="240" w:after="60" w:line="312" w:lineRule="atLeast"/>
      <w:jc w:val="center"/>
      <w:outlineLvl w:val="1"/>
    </w:pPr>
    <w:rPr>
      <w:rFonts w:ascii="Arial" w:hAnsi="Arial" w:cs="Arial"/>
      <w:b/>
      <w:bCs/>
      <w:kern w:val="28"/>
      <w:sz w:val="32"/>
      <w:szCs w:val="32"/>
    </w:rPr>
  </w:style>
  <w:style w:type="character" w:customStyle="1" w:styleId="Charc">
    <w:name w:val="副标题 Char"/>
    <w:basedOn w:val="a3"/>
    <w:link w:val="aff0"/>
    <w:uiPriority w:val="99"/>
    <w:rsid w:val="00536DE1"/>
    <w:rPr>
      <w:rFonts w:ascii="Arial" w:hAnsi="Arial" w:cs="Arial"/>
      <w:b/>
      <w:bCs/>
      <w:kern w:val="28"/>
      <w:sz w:val="32"/>
      <w:szCs w:val="32"/>
    </w:rPr>
  </w:style>
  <w:style w:type="character" w:customStyle="1" w:styleId="1Char1">
    <w:name w:val="普通文字1 Char1"/>
    <w:aliases w:val="普通文字2 Char1,普通文字3 Char1,普通文字4 Char1,普通文字5 Char1,普通文字6 Char1,普通文字11 Char1,普通文字21 Char1,普通文字31 Char1,普通文字41 Char1,普通文字7 Char1,普通文字 Char Char Char Char Char Char Char Char Char Char Char Char Char Char Char Char Char1,普通文字 Char1"/>
    <w:rsid w:val="00536DE1"/>
    <w:rPr>
      <w:rFonts w:ascii="宋体" w:hAnsi="Courier New" w:cs="Courier New"/>
      <w:kern w:val="2"/>
      <w:sz w:val="21"/>
      <w:szCs w:val="21"/>
    </w:rPr>
  </w:style>
  <w:style w:type="paragraph" w:styleId="aff1">
    <w:name w:val="annotation subject"/>
    <w:basedOn w:val="afa"/>
    <w:next w:val="afa"/>
    <w:link w:val="Chard"/>
    <w:uiPriority w:val="99"/>
    <w:unhideWhenUsed/>
    <w:rsid w:val="00536DE1"/>
    <w:pPr>
      <w:adjustRightInd w:val="0"/>
      <w:spacing w:line="360" w:lineRule="atLeast"/>
    </w:pPr>
    <w:rPr>
      <w:b/>
      <w:bCs/>
      <w:kern w:val="0"/>
      <w:sz w:val="24"/>
    </w:rPr>
  </w:style>
  <w:style w:type="character" w:customStyle="1" w:styleId="Chard">
    <w:name w:val="批注主题 Char"/>
    <w:basedOn w:val="Char9"/>
    <w:link w:val="aff1"/>
    <w:uiPriority w:val="99"/>
    <w:rsid w:val="00536DE1"/>
    <w:rPr>
      <w:b/>
      <w:bCs/>
      <w:kern w:val="2"/>
      <w:sz w:val="24"/>
    </w:rPr>
  </w:style>
  <w:style w:type="paragraph" w:styleId="TOC">
    <w:name w:val="TOC Heading"/>
    <w:basedOn w:val="10"/>
    <w:next w:val="a2"/>
    <w:uiPriority w:val="99"/>
    <w:qFormat/>
    <w:rsid w:val="00536DE1"/>
    <w:pPr>
      <w:keepLines/>
      <w:adjustRightInd w:val="0"/>
      <w:snapToGrid w:val="0"/>
      <w:spacing w:afterLines="50" w:line="360" w:lineRule="auto"/>
      <w:jc w:val="left"/>
      <w:outlineLvl w:val="9"/>
    </w:pPr>
    <w:rPr>
      <w:rFonts w:ascii="Times New Roman" w:hAnsi="Times New Roman"/>
      <w:b/>
      <w:bCs/>
      <w:kern w:val="44"/>
      <w:szCs w:val="44"/>
      <w:lang w:eastAsia="en-US" w:bidi="en-US"/>
    </w:rPr>
  </w:style>
  <w:style w:type="character" w:customStyle="1" w:styleId="Chare">
    <w:name w:val="文档 Char"/>
    <w:link w:val="aff2"/>
    <w:locked/>
    <w:rsid w:val="00536DE1"/>
    <w:rPr>
      <w:sz w:val="24"/>
      <w:szCs w:val="24"/>
    </w:rPr>
  </w:style>
  <w:style w:type="paragraph" w:customStyle="1" w:styleId="aff2">
    <w:name w:val="文档"/>
    <w:basedOn w:val="a2"/>
    <w:link w:val="Chare"/>
    <w:autoRedefine/>
    <w:rsid w:val="00536DE1"/>
    <w:pPr>
      <w:adjustRightInd w:val="0"/>
      <w:snapToGrid w:val="0"/>
      <w:spacing w:afterLines="50"/>
      <w:ind w:firstLineChars="200" w:firstLine="480"/>
      <w:jc w:val="left"/>
    </w:pPr>
    <w:rPr>
      <w:rFonts w:ascii="Times New Roman" w:hAnsi="Times New Roman"/>
      <w:kern w:val="0"/>
      <w:sz w:val="24"/>
      <w:szCs w:val="24"/>
    </w:rPr>
  </w:style>
  <w:style w:type="paragraph" w:customStyle="1" w:styleId="aff3">
    <w:name w:val="表内容"/>
    <w:basedOn w:val="aff2"/>
    <w:autoRedefine/>
    <w:uiPriority w:val="99"/>
    <w:rsid w:val="00536DE1"/>
    <w:pPr>
      <w:spacing w:afterLines="0"/>
      <w:ind w:firstLineChars="0" w:firstLine="0"/>
      <w:jc w:val="center"/>
    </w:pPr>
    <w:rPr>
      <w:sz w:val="21"/>
    </w:rPr>
  </w:style>
  <w:style w:type="paragraph" w:customStyle="1" w:styleId="CharCharCharCharCharChar">
    <w:name w:val="Char Char Char Char Char Char"/>
    <w:basedOn w:val="a2"/>
    <w:uiPriority w:val="99"/>
    <w:rsid w:val="00536DE1"/>
    <w:pPr>
      <w:widowControl/>
      <w:spacing w:after="160" w:line="240" w:lineRule="exact"/>
      <w:jc w:val="left"/>
    </w:pPr>
    <w:rPr>
      <w:rFonts w:ascii="Times New Roman" w:hAnsi="Times New Roman"/>
      <w:kern w:val="0"/>
      <w:sz w:val="24"/>
      <w:szCs w:val="20"/>
    </w:rPr>
  </w:style>
  <w:style w:type="character" w:customStyle="1" w:styleId="CharChar">
    <w:name w:val="末级 Char Char"/>
    <w:link w:val="aff4"/>
    <w:uiPriority w:val="99"/>
    <w:locked/>
    <w:rsid w:val="00536DE1"/>
    <w:rPr>
      <w:sz w:val="24"/>
      <w:szCs w:val="24"/>
    </w:rPr>
  </w:style>
  <w:style w:type="paragraph" w:customStyle="1" w:styleId="aff4">
    <w:name w:val="末级"/>
    <w:basedOn w:val="a2"/>
    <w:link w:val="CharChar"/>
    <w:uiPriority w:val="99"/>
    <w:rsid w:val="00536DE1"/>
    <w:pPr>
      <w:tabs>
        <w:tab w:val="left" w:pos="964"/>
        <w:tab w:val="num" w:pos="2502"/>
      </w:tabs>
      <w:spacing w:line="360" w:lineRule="auto"/>
      <w:ind w:left="2502" w:hanging="432"/>
    </w:pPr>
    <w:rPr>
      <w:rFonts w:ascii="Times New Roman" w:hAnsi="Times New Roman"/>
      <w:kern w:val="0"/>
      <w:sz w:val="24"/>
      <w:szCs w:val="24"/>
    </w:rPr>
  </w:style>
  <w:style w:type="paragraph" w:customStyle="1" w:styleId="13">
    <w:name w:val="正文文本1"/>
    <w:uiPriority w:val="99"/>
    <w:rsid w:val="00536DE1"/>
    <w:pPr>
      <w:widowControl w:val="0"/>
      <w:autoSpaceDE w:val="0"/>
      <w:autoSpaceDN w:val="0"/>
      <w:adjustRightInd w:val="0"/>
      <w:spacing w:before="170" w:line="300" w:lineRule="atLeast"/>
      <w:ind w:left="1134"/>
      <w:jc w:val="both"/>
    </w:pPr>
    <w:rPr>
      <w:color w:val="000000"/>
      <w:sz w:val="24"/>
    </w:rPr>
  </w:style>
  <w:style w:type="paragraph" w:customStyle="1" w:styleId="Char15">
    <w:name w:val="Char1"/>
    <w:basedOn w:val="a2"/>
    <w:uiPriority w:val="99"/>
    <w:rsid w:val="00536DE1"/>
    <w:rPr>
      <w:rFonts w:ascii="Times New Roman" w:hAnsi="Times New Roman"/>
      <w:szCs w:val="24"/>
    </w:rPr>
  </w:style>
  <w:style w:type="paragraph" w:customStyle="1" w:styleId="3311115">
    <w:name w:val="样式 标题 3列表编号31.1.1 + 四号 加粗 行距: 1.5 倍行距"/>
    <w:basedOn w:val="3"/>
    <w:uiPriority w:val="99"/>
    <w:rsid w:val="00536DE1"/>
    <w:pPr>
      <w:tabs>
        <w:tab w:val="left" w:pos="0"/>
      </w:tabs>
      <w:adjustRightInd w:val="0"/>
      <w:spacing w:before="0" w:after="0" w:line="360" w:lineRule="auto"/>
      <w:jc w:val="left"/>
    </w:pPr>
    <w:rPr>
      <w:rFonts w:ascii="Times New Roman" w:cs="宋体"/>
      <w:kern w:val="0"/>
      <w:sz w:val="28"/>
      <w:szCs w:val="20"/>
    </w:rPr>
  </w:style>
  <w:style w:type="paragraph" w:customStyle="1" w:styleId="25">
    <w:name w:val="样式2"/>
    <w:basedOn w:val="afc"/>
    <w:uiPriority w:val="99"/>
    <w:rsid w:val="00536DE1"/>
    <w:pPr>
      <w:adjustRightInd w:val="0"/>
      <w:spacing w:after="0" w:line="360" w:lineRule="auto"/>
      <w:ind w:leftChars="491" w:left="491" w:firstLine="0"/>
      <w:jc w:val="left"/>
    </w:pPr>
    <w:rPr>
      <w:rFonts w:ascii="Times New Roman" w:hAnsi="Times New Roman" w:cs="Times New Roman"/>
      <w:kern w:val="0"/>
      <w:szCs w:val="20"/>
    </w:rPr>
  </w:style>
  <w:style w:type="paragraph" w:customStyle="1" w:styleId="aff5">
    <w:name w:val="表格"/>
    <w:basedOn w:val="a2"/>
    <w:uiPriority w:val="99"/>
    <w:rsid w:val="00536DE1"/>
    <w:pPr>
      <w:widowControl/>
      <w:snapToGrid w:val="0"/>
      <w:spacing w:before="60" w:after="60"/>
      <w:jc w:val="left"/>
    </w:pPr>
    <w:rPr>
      <w:rFonts w:ascii="宋体" w:hAnsi="Times New Roman"/>
      <w:sz w:val="20"/>
      <w:szCs w:val="20"/>
    </w:rPr>
  </w:style>
  <w:style w:type="paragraph" w:customStyle="1" w:styleId="flNote">
    <w:name w:val="flNote"/>
    <w:basedOn w:val="a2"/>
    <w:uiPriority w:val="99"/>
    <w:rsid w:val="00536DE1"/>
    <w:pPr>
      <w:adjustRightInd w:val="0"/>
      <w:spacing w:before="567" w:line="360" w:lineRule="atLeast"/>
      <w:jc w:val="center"/>
    </w:pPr>
    <w:rPr>
      <w:rFonts w:ascii="Times New Roman" w:eastAsia="黑体" w:hAnsi="Times New Roman"/>
      <w:b/>
      <w:kern w:val="0"/>
      <w:sz w:val="24"/>
      <w:szCs w:val="20"/>
    </w:rPr>
  </w:style>
  <w:style w:type="paragraph" w:customStyle="1" w:styleId="aff6">
    <w:name w:val="表格文字"/>
    <w:basedOn w:val="a2"/>
    <w:uiPriority w:val="99"/>
    <w:rsid w:val="00536DE1"/>
    <w:pPr>
      <w:snapToGrid w:val="0"/>
      <w:ind w:firstLineChars="200" w:firstLine="200"/>
      <w:jc w:val="center"/>
    </w:pPr>
    <w:rPr>
      <w:rFonts w:ascii="Times New Roman" w:hAnsi="Times New Roman" w:cs="宋体"/>
      <w:szCs w:val="20"/>
    </w:rPr>
  </w:style>
  <w:style w:type="paragraph" w:customStyle="1" w:styleId="093111511151">
    <w:name w:val="样式 宋体 小四 首行缩进:  0.93 厘米 段前: 11.15 磅 段后: 11.15 磅1"/>
    <w:basedOn w:val="a2"/>
    <w:uiPriority w:val="99"/>
    <w:rsid w:val="00536DE1"/>
    <w:pPr>
      <w:adjustRightInd w:val="0"/>
      <w:snapToGrid w:val="0"/>
      <w:ind w:leftChars="200" w:left="200"/>
    </w:pPr>
    <w:rPr>
      <w:rFonts w:ascii="宋体" w:hAnsi="Times New Roman" w:cs="宋体"/>
      <w:sz w:val="24"/>
      <w:szCs w:val="20"/>
    </w:rPr>
  </w:style>
  <w:style w:type="paragraph" w:customStyle="1" w:styleId="aff7">
    <w:name w:val="通用"/>
    <w:basedOn w:val="a2"/>
    <w:uiPriority w:val="99"/>
    <w:rsid w:val="00536DE1"/>
    <w:pPr>
      <w:spacing w:line="360" w:lineRule="auto"/>
      <w:ind w:left="42"/>
    </w:pPr>
    <w:rPr>
      <w:rFonts w:ascii="宋体" w:hAnsi="Times New Roman"/>
      <w:b/>
      <w:sz w:val="24"/>
      <w:szCs w:val="20"/>
    </w:rPr>
  </w:style>
  <w:style w:type="paragraph" w:customStyle="1" w:styleId="CharChar18">
    <w:name w:val="Char Char18"/>
    <w:basedOn w:val="a2"/>
    <w:uiPriority w:val="99"/>
    <w:rsid w:val="00536DE1"/>
    <w:pPr>
      <w:widowControl/>
      <w:spacing w:after="160" w:line="240" w:lineRule="exact"/>
      <w:jc w:val="left"/>
    </w:pPr>
    <w:rPr>
      <w:rFonts w:ascii="Times New Roman" w:hAnsi="Times New Roman"/>
      <w:kern w:val="0"/>
      <w:sz w:val="24"/>
      <w:szCs w:val="20"/>
    </w:rPr>
  </w:style>
  <w:style w:type="paragraph" w:customStyle="1" w:styleId="Subhead1">
    <w:name w:val="Subhead 1"/>
    <w:basedOn w:val="a2"/>
    <w:uiPriority w:val="99"/>
    <w:rsid w:val="00536DE1"/>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eastAsia="黑体" w:hAnsi="Arial"/>
      <w:b/>
      <w:kern w:val="0"/>
      <w:sz w:val="32"/>
      <w:szCs w:val="20"/>
    </w:rPr>
  </w:style>
  <w:style w:type="paragraph" w:customStyle="1" w:styleId="aff8">
    <w:name w:val="样式胡"/>
    <w:basedOn w:val="a2"/>
    <w:uiPriority w:val="99"/>
    <w:rsid w:val="00536DE1"/>
    <w:pPr>
      <w:tabs>
        <w:tab w:val="left" w:pos="3300"/>
      </w:tabs>
      <w:ind w:left="3300" w:hanging="420"/>
    </w:pPr>
    <w:rPr>
      <w:rFonts w:ascii="黑体" w:eastAsia="黑体" w:hAnsi="Arial"/>
      <w:szCs w:val="24"/>
    </w:rPr>
  </w:style>
  <w:style w:type="paragraph" w:customStyle="1" w:styleId="CharCharCharCharCharCharChar">
    <w:name w:val="Char Char Char Char Char Char Char"/>
    <w:basedOn w:val="a2"/>
    <w:uiPriority w:val="99"/>
    <w:rsid w:val="00536DE1"/>
    <w:pPr>
      <w:widowControl/>
      <w:spacing w:after="160" w:line="240" w:lineRule="exact"/>
      <w:jc w:val="left"/>
    </w:pPr>
    <w:rPr>
      <w:rFonts w:ascii="Tahoma" w:hAnsi="Tahoma" w:cs="Tahoma"/>
      <w:kern w:val="0"/>
      <w:sz w:val="20"/>
      <w:szCs w:val="20"/>
      <w:lang w:eastAsia="en-US"/>
    </w:rPr>
  </w:style>
  <w:style w:type="paragraph" w:customStyle="1" w:styleId="aff9">
    <w:name w:val="专用"/>
    <w:basedOn w:val="a2"/>
    <w:uiPriority w:val="99"/>
    <w:rsid w:val="00536DE1"/>
    <w:pPr>
      <w:spacing w:afterLines="100"/>
      <w:ind w:left="838" w:hangingChars="262" w:hanging="838"/>
    </w:pPr>
    <w:rPr>
      <w:rFonts w:ascii="宋体" w:hAnsi="Times New Roman"/>
      <w:b/>
      <w:color w:val="000000"/>
      <w:sz w:val="32"/>
      <w:szCs w:val="20"/>
    </w:rPr>
  </w:style>
  <w:style w:type="paragraph" w:customStyle="1" w:styleId="14">
    <w:name w:val="列出段落1"/>
    <w:basedOn w:val="a2"/>
    <w:uiPriority w:val="99"/>
    <w:rsid w:val="00536DE1"/>
    <w:pPr>
      <w:adjustRightInd w:val="0"/>
      <w:spacing w:line="360" w:lineRule="atLeast"/>
      <w:ind w:firstLineChars="200" w:firstLine="420"/>
      <w:jc w:val="left"/>
    </w:pPr>
    <w:rPr>
      <w:rFonts w:ascii="Times New Roman" w:hAnsi="Times New Roman"/>
      <w:kern w:val="0"/>
      <w:sz w:val="24"/>
      <w:szCs w:val="20"/>
    </w:rPr>
  </w:style>
  <w:style w:type="paragraph" w:customStyle="1" w:styleId="standdate">
    <w:name w:val="standdate"/>
    <w:basedOn w:val="a9"/>
    <w:uiPriority w:val="99"/>
    <w:rsid w:val="00536DE1"/>
    <w:pPr>
      <w:pBdr>
        <w:top w:val="single" w:sz="6" w:space="7" w:color="auto"/>
      </w:pBdr>
      <w:adjustRightInd w:val="0"/>
      <w:snapToGrid/>
      <w:spacing w:line="240" w:lineRule="atLeast"/>
      <w:jc w:val="center"/>
    </w:pPr>
    <w:rPr>
      <w:rFonts w:ascii="黑体" w:eastAsia="黑体" w:hAnsi="Times New Roman"/>
      <w:b/>
      <w:spacing w:val="-4"/>
      <w:kern w:val="0"/>
      <w:sz w:val="21"/>
      <w:szCs w:val="20"/>
    </w:rPr>
  </w:style>
  <w:style w:type="paragraph" w:customStyle="1" w:styleId="15">
    <w:name w:val="正文1"/>
    <w:uiPriority w:val="99"/>
    <w:rsid w:val="00536DE1"/>
    <w:pPr>
      <w:widowControl w:val="0"/>
      <w:adjustRightInd w:val="0"/>
      <w:spacing w:line="312" w:lineRule="atLeast"/>
      <w:jc w:val="both"/>
    </w:pPr>
    <w:rPr>
      <w:rFonts w:ascii="宋体"/>
      <w:sz w:val="34"/>
    </w:rPr>
  </w:style>
  <w:style w:type="paragraph" w:customStyle="1" w:styleId="35">
    <w:name w:val="样式3"/>
    <w:basedOn w:val="a2"/>
    <w:uiPriority w:val="99"/>
    <w:rsid w:val="00536DE1"/>
    <w:pPr>
      <w:tabs>
        <w:tab w:val="left" w:pos="1180"/>
      </w:tabs>
      <w:autoSpaceDE w:val="0"/>
      <w:autoSpaceDN w:val="0"/>
      <w:adjustRightInd w:val="0"/>
      <w:ind w:leftChars="-24" w:left="491" w:hangingChars="515" w:hanging="515"/>
      <w:jc w:val="left"/>
    </w:pPr>
    <w:rPr>
      <w:rFonts w:ascii="Times New Roman" w:hAnsi="Times New Roman"/>
      <w:color w:val="000000"/>
      <w:kern w:val="0"/>
      <w:sz w:val="24"/>
      <w:szCs w:val="20"/>
    </w:rPr>
  </w:style>
  <w:style w:type="paragraph" w:customStyle="1" w:styleId="affa">
    <w:name w:val="五级"/>
    <w:basedOn w:val="2"/>
    <w:uiPriority w:val="99"/>
    <w:rsid w:val="00536DE1"/>
    <w:pPr>
      <w:keepNext w:val="0"/>
      <w:keepLines w:val="0"/>
      <w:tabs>
        <w:tab w:val="num" w:pos="709"/>
        <w:tab w:val="left" w:pos="851"/>
      </w:tabs>
      <w:spacing w:before="0" w:after="0" w:line="360" w:lineRule="auto"/>
      <w:ind w:left="709" w:hanging="709"/>
      <w:jc w:val="both"/>
    </w:pPr>
    <w:rPr>
      <w:rFonts w:ascii="宋体" w:eastAsia="宋体" w:hAnsi="宋体"/>
      <w:b w:val="0"/>
      <w:sz w:val="24"/>
    </w:rPr>
  </w:style>
  <w:style w:type="paragraph" w:customStyle="1" w:styleId="42">
    <w:name w:val="样式4"/>
    <w:basedOn w:val="aff"/>
    <w:uiPriority w:val="99"/>
    <w:rsid w:val="00536DE1"/>
    <w:pPr>
      <w:tabs>
        <w:tab w:val="clear" w:pos="425"/>
      </w:tabs>
      <w:spacing w:line="360" w:lineRule="auto"/>
      <w:ind w:left="0" w:firstLine="0"/>
    </w:pPr>
    <w:rPr>
      <w:sz w:val="36"/>
      <w:szCs w:val="36"/>
    </w:rPr>
  </w:style>
  <w:style w:type="paragraph" w:customStyle="1" w:styleId="affb">
    <w:name w:val="条目"/>
    <w:basedOn w:val="aff"/>
    <w:next w:val="a2"/>
    <w:uiPriority w:val="99"/>
    <w:rsid w:val="00536DE1"/>
    <w:pPr>
      <w:tabs>
        <w:tab w:val="clear" w:pos="425"/>
        <w:tab w:val="left" w:pos="1980"/>
      </w:tabs>
      <w:spacing w:before="280" w:after="0" w:line="160" w:lineRule="exact"/>
      <w:ind w:left="1980" w:hanging="720"/>
      <w:jc w:val="left"/>
    </w:pPr>
    <w:rPr>
      <w:b/>
      <w:bCs w:val="0"/>
      <w:spacing w:val="40"/>
      <w:kern w:val="40"/>
      <w:sz w:val="24"/>
      <w:szCs w:val="20"/>
    </w:rPr>
  </w:style>
  <w:style w:type="paragraph" w:customStyle="1" w:styleId="CharChar1CharCharCharCharCharCharCharCharCharCharCharCharCharCharChar">
    <w:name w:val="Char Char1 Char Char Char Char Char Char Char Char Char Char Char Char Char Char Char"/>
    <w:basedOn w:val="a2"/>
    <w:uiPriority w:val="99"/>
    <w:rsid w:val="00536DE1"/>
    <w:pPr>
      <w:widowControl/>
      <w:spacing w:after="160" w:line="240" w:lineRule="exact"/>
      <w:jc w:val="left"/>
    </w:pPr>
    <w:rPr>
      <w:rFonts w:ascii="Verdana" w:hAnsi="Verdana"/>
      <w:kern w:val="0"/>
      <w:sz w:val="20"/>
      <w:szCs w:val="20"/>
      <w:lang w:eastAsia="en-US"/>
    </w:rPr>
  </w:style>
  <w:style w:type="paragraph" w:customStyle="1" w:styleId="CharCharChar">
    <w:name w:val="Char Char Char"/>
    <w:basedOn w:val="a2"/>
    <w:uiPriority w:val="99"/>
    <w:rsid w:val="00536DE1"/>
    <w:rPr>
      <w:rFonts w:ascii="Tahoma" w:hAnsi="Tahoma"/>
      <w:sz w:val="24"/>
      <w:szCs w:val="20"/>
    </w:rPr>
  </w:style>
  <w:style w:type="paragraph" w:customStyle="1" w:styleId="ParaChar">
    <w:name w:val="默认段落字体 Para Char"/>
    <w:basedOn w:val="a2"/>
    <w:next w:val="a2"/>
    <w:uiPriority w:val="99"/>
    <w:rsid w:val="00536DE1"/>
    <w:rPr>
      <w:rFonts w:ascii="Times New Roman" w:hAnsi="Times New Roman"/>
      <w:szCs w:val="24"/>
    </w:rPr>
  </w:style>
  <w:style w:type="paragraph" w:customStyle="1" w:styleId="affc">
    <w:name w:val="合同书"/>
    <w:basedOn w:val="a2"/>
    <w:uiPriority w:val="99"/>
    <w:rsid w:val="00536DE1"/>
    <w:pPr>
      <w:jc w:val="center"/>
    </w:pPr>
    <w:rPr>
      <w:rFonts w:ascii="宋体" w:hAnsi="Times New Roman"/>
      <w:b/>
      <w:sz w:val="36"/>
      <w:szCs w:val="20"/>
    </w:rPr>
  </w:style>
  <w:style w:type="paragraph" w:customStyle="1" w:styleId="CharCharCharChar0">
    <w:name w:val="Char Char Char Char"/>
    <w:basedOn w:val="a2"/>
    <w:uiPriority w:val="99"/>
    <w:rsid w:val="00536DE1"/>
    <w:rPr>
      <w:rFonts w:ascii="Times New Roman" w:hAnsi="Times New Roman"/>
      <w:sz w:val="30"/>
      <w:szCs w:val="24"/>
    </w:rPr>
  </w:style>
  <w:style w:type="paragraph" w:customStyle="1" w:styleId="affd">
    <w:name w:val="大标题"/>
    <w:uiPriority w:val="99"/>
    <w:rsid w:val="00536DE1"/>
    <w:pPr>
      <w:tabs>
        <w:tab w:val="left" w:pos="1134"/>
      </w:tabs>
      <w:snapToGrid w:val="0"/>
      <w:spacing w:before="240" w:after="240" w:line="288" w:lineRule="auto"/>
    </w:pPr>
    <w:rPr>
      <w:rFonts w:ascii="黑体" w:eastAsia="黑体"/>
      <w:sz w:val="24"/>
    </w:rPr>
  </w:style>
  <w:style w:type="paragraph" w:customStyle="1" w:styleId="Char3CharCharChar">
    <w:name w:val="Char3 Char Char Char"/>
    <w:basedOn w:val="a2"/>
    <w:uiPriority w:val="99"/>
    <w:rsid w:val="00536DE1"/>
    <w:rPr>
      <w:rFonts w:ascii="仿宋_GB2312" w:eastAsia="仿宋_GB2312" w:hAnsi="Times New Roman"/>
      <w:b/>
      <w:sz w:val="32"/>
      <w:szCs w:val="32"/>
    </w:rPr>
  </w:style>
  <w:style w:type="paragraph" w:customStyle="1" w:styleId="120">
    <w:name w:val="样式12"/>
    <w:basedOn w:val="a2"/>
    <w:uiPriority w:val="99"/>
    <w:rsid w:val="00536DE1"/>
    <w:pPr>
      <w:adjustRightInd w:val="0"/>
      <w:spacing w:line="480" w:lineRule="exact"/>
      <w:ind w:leftChars="250" w:left="600" w:firstLineChars="200" w:firstLine="480"/>
      <w:jc w:val="left"/>
    </w:pPr>
    <w:rPr>
      <w:rFonts w:ascii="宋体" w:hAnsi="宋体"/>
      <w:kern w:val="0"/>
      <w:sz w:val="24"/>
      <w:szCs w:val="24"/>
    </w:rPr>
  </w:style>
  <w:style w:type="character" w:customStyle="1" w:styleId="m14CharChar">
    <w:name w:val="正文段落 m14 Char Char"/>
    <w:link w:val="m14"/>
    <w:locked/>
    <w:rsid w:val="00536DE1"/>
    <w:rPr>
      <w:sz w:val="24"/>
    </w:rPr>
  </w:style>
  <w:style w:type="paragraph" w:customStyle="1" w:styleId="m14">
    <w:name w:val="正文段落 m14"/>
    <w:link w:val="m14CharChar"/>
    <w:rsid w:val="00536DE1"/>
    <w:pPr>
      <w:adjustRightInd w:val="0"/>
      <w:snapToGrid w:val="0"/>
      <w:spacing w:beforeLines="50" w:line="360" w:lineRule="auto"/>
      <w:ind w:firstLineChars="200" w:firstLine="480"/>
    </w:pPr>
    <w:rPr>
      <w:sz w:val="24"/>
    </w:rPr>
  </w:style>
  <w:style w:type="character" w:customStyle="1" w:styleId="2Char10">
    <w:name w:val="样式 首行缩进:  2 字符 Char1"/>
    <w:link w:val="26"/>
    <w:locked/>
    <w:rsid w:val="00536DE1"/>
    <w:rPr>
      <w:sz w:val="24"/>
    </w:rPr>
  </w:style>
  <w:style w:type="paragraph" w:customStyle="1" w:styleId="26">
    <w:name w:val="样式 首行缩进:  2 字符"/>
    <w:basedOn w:val="a2"/>
    <w:link w:val="2Char10"/>
    <w:rsid w:val="00536DE1"/>
    <w:pPr>
      <w:spacing w:line="480" w:lineRule="exact"/>
      <w:ind w:firstLineChars="200" w:firstLine="480"/>
    </w:pPr>
    <w:rPr>
      <w:rFonts w:ascii="Times New Roman" w:hAnsi="Times New Roman"/>
      <w:kern w:val="0"/>
      <w:sz w:val="24"/>
      <w:szCs w:val="20"/>
    </w:rPr>
  </w:style>
  <w:style w:type="paragraph" w:customStyle="1" w:styleId="Style49">
    <w:name w:val="_Style 49"/>
    <w:basedOn w:val="a2"/>
    <w:uiPriority w:val="99"/>
    <w:rsid w:val="00536DE1"/>
    <w:pPr>
      <w:spacing w:beforeLines="50" w:afterLines="50"/>
    </w:pPr>
    <w:rPr>
      <w:rFonts w:ascii="Times New Roman" w:hAnsi="Times New Roman"/>
      <w:szCs w:val="24"/>
    </w:rPr>
  </w:style>
  <w:style w:type="paragraph" w:customStyle="1" w:styleId="422">
    <w:name w:val="样式 样式 标题 4 + (符号) 宋体 行距: 固定值 22 磅 + 黑色"/>
    <w:basedOn w:val="a2"/>
    <w:uiPriority w:val="99"/>
    <w:rsid w:val="00536DE1"/>
    <w:pPr>
      <w:tabs>
        <w:tab w:val="left" w:pos="2400"/>
      </w:tabs>
      <w:adjustRightInd w:val="0"/>
      <w:spacing w:before="50" w:after="50" w:line="440" w:lineRule="exact"/>
      <w:ind w:left="-284" w:hanging="420"/>
      <w:jc w:val="left"/>
      <w:outlineLvl w:val="3"/>
    </w:pPr>
    <w:rPr>
      <w:rFonts w:ascii="宋体" w:hAnsi="宋体" w:cs="宋体"/>
      <w:color w:val="000000"/>
      <w:kern w:val="0"/>
      <w:sz w:val="24"/>
      <w:szCs w:val="20"/>
    </w:rPr>
  </w:style>
  <w:style w:type="paragraph" w:customStyle="1" w:styleId="CharCharCharCharChar">
    <w:name w:val="Char Char Char Char Char"/>
    <w:basedOn w:val="a2"/>
    <w:uiPriority w:val="99"/>
    <w:rsid w:val="00536DE1"/>
    <w:pPr>
      <w:ind w:firstLineChars="150" w:firstLine="360"/>
    </w:pPr>
    <w:rPr>
      <w:rFonts w:ascii="Times New Roman" w:hAnsi="Times New Roman"/>
      <w:szCs w:val="20"/>
    </w:rPr>
  </w:style>
  <w:style w:type="paragraph" w:customStyle="1" w:styleId="33CharChar3CharCharCharChar12">
    <w:name w:val="样式 标题 3标题 3 Char Char标题 3 Char Char Char Char + 黑体 段前: 12 磅 ..."/>
    <w:basedOn w:val="3"/>
    <w:uiPriority w:val="99"/>
    <w:rsid w:val="00536DE1"/>
    <w:pPr>
      <w:spacing w:before="240" w:after="120" w:line="240" w:lineRule="auto"/>
      <w:jc w:val="left"/>
    </w:pPr>
    <w:rPr>
      <w:rFonts w:ascii="黑体" w:eastAsia="黑体" w:hAnsi="Arial" w:cs="宋体"/>
      <w:b w:val="0"/>
      <w:kern w:val="0"/>
      <w:sz w:val="28"/>
      <w:szCs w:val="20"/>
    </w:rPr>
  </w:style>
  <w:style w:type="paragraph" w:customStyle="1" w:styleId="16">
    <w:name w:val="纯文本1"/>
    <w:basedOn w:val="a2"/>
    <w:uiPriority w:val="99"/>
    <w:rsid w:val="00536DE1"/>
    <w:pPr>
      <w:adjustRightInd w:val="0"/>
      <w:spacing w:line="312" w:lineRule="atLeast"/>
    </w:pPr>
    <w:rPr>
      <w:rFonts w:ascii="宋体" w:hAnsi="Courier New"/>
      <w:kern w:val="0"/>
      <w:sz w:val="28"/>
      <w:szCs w:val="20"/>
    </w:rPr>
  </w:style>
  <w:style w:type="paragraph" w:customStyle="1" w:styleId="Char1CharCharCharCharCharChar2CharCharCharCharCharCharChar">
    <w:name w:val="Char1 Char Char Char Char Char Char2 Char Char Char Char Char Char Char"/>
    <w:basedOn w:val="a2"/>
    <w:uiPriority w:val="99"/>
    <w:rsid w:val="00536DE1"/>
    <w:pPr>
      <w:ind w:firstLineChars="150" w:firstLine="360"/>
    </w:pPr>
    <w:rPr>
      <w:rFonts w:ascii="Tahoma" w:hAnsi="Tahoma"/>
      <w:sz w:val="24"/>
      <w:szCs w:val="20"/>
    </w:rPr>
  </w:style>
  <w:style w:type="paragraph" w:customStyle="1" w:styleId="CharCharChar1CharCharChar">
    <w:name w:val="Char Char Char1 Char Char Char"/>
    <w:basedOn w:val="a2"/>
    <w:uiPriority w:val="99"/>
    <w:rsid w:val="00536DE1"/>
    <w:rPr>
      <w:rFonts w:ascii="Times New Roman" w:hAnsi="Times New Roman"/>
      <w:szCs w:val="20"/>
    </w:rPr>
  </w:style>
  <w:style w:type="paragraph" w:customStyle="1" w:styleId="27">
    <w:name w:val="格式2"/>
    <w:basedOn w:val="2"/>
    <w:uiPriority w:val="99"/>
    <w:rsid w:val="00536DE1"/>
    <w:pPr>
      <w:autoSpaceDE w:val="0"/>
      <w:autoSpaceDN w:val="0"/>
      <w:adjustRightInd w:val="0"/>
      <w:spacing w:line="416" w:lineRule="atLeast"/>
      <w:ind w:firstLine="0"/>
      <w:jc w:val="both"/>
    </w:pPr>
    <w:rPr>
      <w:rFonts w:ascii="黑体" w:hAnsi="Times New Roman"/>
      <w:b w:val="0"/>
      <w:kern w:val="0"/>
      <w:sz w:val="30"/>
      <w:szCs w:val="20"/>
    </w:rPr>
  </w:style>
  <w:style w:type="paragraph" w:customStyle="1" w:styleId="82">
    <w:name w:val="样式8"/>
    <w:basedOn w:val="1"/>
    <w:uiPriority w:val="99"/>
    <w:rsid w:val="00536DE1"/>
    <w:pPr>
      <w:keepNext/>
      <w:keepLines/>
      <w:numPr>
        <w:numId w:val="0"/>
      </w:numPr>
      <w:spacing w:beforeLines="100"/>
      <w:jc w:val="center"/>
      <w:textAlignment w:val="auto"/>
      <w:outlineLvl w:val="1"/>
    </w:pPr>
    <w:rPr>
      <w:rFonts w:ascii="黑体" w:eastAsia="黑体" w:hAnsi="Times New Roman"/>
      <w:sz w:val="36"/>
      <w:szCs w:val="36"/>
    </w:rPr>
  </w:style>
  <w:style w:type="paragraph" w:customStyle="1" w:styleId="92">
    <w:name w:val="样式9"/>
    <w:basedOn w:val="35"/>
    <w:uiPriority w:val="99"/>
    <w:rsid w:val="00536DE1"/>
    <w:pPr>
      <w:tabs>
        <w:tab w:val="clear" w:pos="1180"/>
      </w:tabs>
      <w:autoSpaceDE/>
      <w:autoSpaceDN/>
      <w:spacing w:line="480" w:lineRule="exact"/>
      <w:ind w:leftChars="0" w:left="0" w:firstLineChars="200" w:firstLine="480"/>
    </w:pPr>
    <w:rPr>
      <w:rFonts w:ascii="宋体" w:hAnsi="宋体"/>
      <w:color w:val="auto"/>
      <w:szCs w:val="24"/>
    </w:rPr>
  </w:style>
  <w:style w:type="paragraph" w:customStyle="1" w:styleId="18">
    <w:name w:val="样式18"/>
    <w:basedOn w:val="ad"/>
    <w:uiPriority w:val="99"/>
    <w:rsid w:val="00536DE1"/>
    <w:pPr>
      <w:spacing w:line="480" w:lineRule="exact"/>
      <w:ind w:firstLineChars="200" w:firstLine="480"/>
    </w:pPr>
    <w:rPr>
      <w:rFonts w:hAnsi="宋体"/>
      <w:sz w:val="24"/>
      <w:szCs w:val="24"/>
    </w:rPr>
  </w:style>
  <w:style w:type="paragraph" w:customStyle="1" w:styleId="150">
    <w:name w:val="样式15"/>
    <w:basedOn w:val="a2"/>
    <w:uiPriority w:val="99"/>
    <w:rsid w:val="00536DE1"/>
    <w:pPr>
      <w:adjustRightInd w:val="0"/>
      <w:spacing w:beforeLines="20" w:line="360" w:lineRule="auto"/>
      <w:ind w:firstLineChars="298" w:firstLine="715"/>
      <w:jc w:val="left"/>
    </w:pPr>
    <w:rPr>
      <w:rFonts w:ascii="黑体" w:eastAsia="黑体" w:hAnsi="Times New Roman"/>
      <w:kern w:val="0"/>
      <w:sz w:val="24"/>
      <w:szCs w:val="24"/>
    </w:rPr>
  </w:style>
  <w:style w:type="paragraph" w:customStyle="1" w:styleId="30024TimesNewRoma">
    <w:name w:val="样式 样式 样式 标题 3 + 四号 段前: 0 磅 段后: 0 磅 行距: 固定值 24 磅 + Times New Roma..."/>
    <w:basedOn w:val="a2"/>
    <w:uiPriority w:val="99"/>
    <w:rsid w:val="00536DE1"/>
    <w:pPr>
      <w:autoSpaceDE w:val="0"/>
      <w:autoSpaceDN w:val="0"/>
      <w:adjustRightInd w:val="0"/>
      <w:spacing w:line="480" w:lineRule="exact"/>
      <w:ind w:firstLineChars="200" w:firstLine="200"/>
    </w:pPr>
    <w:rPr>
      <w:rFonts w:ascii="Times New Roman" w:hAnsi="Times New Roman" w:cs="宋体"/>
      <w:color w:val="000000"/>
      <w:sz w:val="28"/>
      <w:szCs w:val="20"/>
    </w:rPr>
  </w:style>
  <w:style w:type="paragraph" w:customStyle="1" w:styleId="Default">
    <w:name w:val="Default"/>
    <w:uiPriority w:val="99"/>
    <w:rsid w:val="00536DE1"/>
    <w:pPr>
      <w:widowControl w:val="0"/>
      <w:autoSpaceDE w:val="0"/>
      <w:autoSpaceDN w:val="0"/>
      <w:adjustRightInd w:val="0"/>
    </w:pPr>
    <w:rPr>
      <w:rFonts w:ascii="宋体" w:cs="宋体"/>
      <w:color w:val="000000"/>
      <w:sz w:val="24"/>
      <w:szCs w:val="24"/>
    </w:rPr>
  </w:style>
  <w:style w:type="paragraph" w:customStyle="1" w:styleId="Blockquote">
    <w:name w:val="Blockquote"/>
    <w:basedOn w:val="a2"/>
    <w:uiPriority w:val="99"/>
    <w:rsid w:val="00536DE1"/>
    <w:pPr>
      <w:autoSpaceDE w:val="0"/>
      <w:autoSpaceDN w:val="0"/>
      <w:adjustRightInd w:val="0"/>
      <w:spacing w:before="100" w:after="100"/>
      <w:ind w:left="360" w:right="360"/>
      <w:jc w:val="left"/>
    </w:pPr>
    <w:rPr>
      <w:rFonts w:ascii="Times New Roman" w:hAnsi="Times New Roman"/>
      <w:kern w:val="0"/>
      <w:sz w:val="24"/>
      <w:szCs w:val="20"/>
    </w:rPr>
  </w:style>
  <w:style w:type="character" w:customStyle="1" w:styleId="CharChar1">
    <w:name w:val="Char Char1"/>
    <w:rsid w:val="00536DE1"/>
    <w:rPr>
      <w:rFonts w:ascii="宋体" w:eastAsia="宋体" w:hAnsi="宋体" w:hint="eastAsia"/>
      <w:sz w:val="24"/>
      <w:u w:val="single"/>
      <w:lang w:val="en-US" w:eastAsia="zh-CN" w:bidi="ar-SA"/>
    </w:rPr>
  </w:style>
  <w:style w:type="character" w:customStyle="1" w:styleId="Char16">
    <w:name w:val="标题 Char1"/>
    <w:uiPriority w:val="10"/>
    <w:rsid w:val="00536DE1"/>
    <w:rPr>
      <w:rFonts w:ascii="Cambria" w:hAnsi="Cambria" w:cs="Times New Roman" w:hint="default"/>
      <w:b/>
      <w:bCs/>
      <w:kern w:val="2"/>
      <w:sz w:val="32"/>
      <w:szCs w:val="32"/>
    </w:rPr>
  </w:style>
  <w:style w:type="character" w:customStyle="1" w:styleId="Char20">
    <w:name w:val="Char2"/>
    <w:rsid w:val="00536DE1"/>
    <w:rPr>
      <w:rFonts w:ascii="黑体" w:eastAsia="黑体" w:hAnsi="Arial" w:cs="Arial" w:hint="eastAsia"/>
      <w:bCs/>
      <w:kern w:val="2"/>
      <w:sz w:val="32"/>
      <w:szCs w:val="32"/>
      <w:lang w:val="en-US" w:eastAsia="zh-CN" w:bidi="ar-SA"/>
    </w:rPr>
  </w:style>
  <w:style w:type="paragraph" w:customStyle="1" w:styleId="flName">
    <w:name w:val="flName"/>
    <w:basedOn w:val="flNote"/>
    <w:uiPriority w:val="99"/>
    <w:rsid w:val="00536DE1"/>
    <w:pPr>
      <w:spacing w:before="0" w:line="113" w:lineRule="atLeast"/>
    </w:pPr>
  </w:style>
  <w:style w:type="paragraph" w:customStyle="1" w:styleId="flType">
    <w:name w:val="flType"/>
    <w:basedOn w:val="flName"/>
    <w:uiPriority w:val="99"/>
    <w:rsid w:val="00536DE1"/>
    <w:pPr>
      <w:spacing w:after="284"/>
    </w:pPr>
    <w:rPr>
      <w:rFonts w:eastAsia="宋体"/>
      <w:b w:val="0"/>
    </w:rPr>
  </w:style>
  <w:style w:type="paragraph" w:customStyle="1" w:styleId="kd">
    <w:name w:val="kd"/>
    <w:basedOn w:val="15"/>
    <w:uiPriority w:val="99"/>
    <w:rsid w:val="00536DE1"/>
    <w:pPr>
      <w:ind w:left="720" w:hanging="720"/>
    </w:pPr>
    <w:rPr>
      <w:sz w:val="28"/>
    </w:rPr>
  </w:style>
  <w:style w:type="paragraph" w:customStyle="1" w:styleId="Bodytext1">
    <w:name w:val="Body text 1"/>
    <w:basedOn w:val="13"/>
    <w:uiPriority w:val="99"/>
    <w:rsid w:val="00536DE1"/>
    <w:pPr>
      <w:tabs>
        <w:tab w:val="left" w:pos="1134"/>
      </w:tabs>
      <w:ind w:hanging="1134"/>
    </w:pPr>
  </w:style>
  <w:style w:type="numbering" w:customStyle="1" w:styleId="17">
    <w:name w:val="无列表1"/>
    <w:next w:val="a5"/>
    <w:uiPriority w:val="99"/>
    <w:semiHidden/>
    <w:unhideWhenUsed/>
    <w:rsid w:val="00536DE1"/>
  </w:style>
  <w:style w:type="character" w:customStyle="1" w:styleId="font101">
    <w:name w:val="font101"/>
    <w:rsid w:val="00536DE1"/>
    <w:rPr>
      <w:rFonts w:ascii="Arial" w:eastAsia="Arial" w:hAnsi="Arial" w:cs="Arial" w:hint="default"/>
      <w:color w:val="000000"/>
      <w:sz w:val="20"/>
      <w:szCs w:val="20"/>
      <w:u w:val="none"/>
    </w:rPr>
  </w:style>
  <w:style w:type="character" w:customStyle="1" w:styleId="font01">
    <w:name w:val="font01"/>
    <w:rsid w:val="00536DE1"/>
    <w:rPr>
      <w:rFonts w:ascii="宋体" w:eastAsia="宋体" w:hAnsi="宋体" w:cs="宋体" w:hint="eastAsia"/>
      <w:color w:val="000000"/>
      <w:sz w:val="20"/>
      <w:szCs w:val="20"/>
      <w:u w:val="none"/>
    </w:rPr>
  </w:style>
  <w:style w:type="character" w:customStyle="1" w:styleId="Charf">
    <w:name w:val="列出段落 Char"/>
    <w:link w:val="28"/>
    <w:uiPriority w:val="34"/>
    <w:rsid w:val="00536DE1"/>
  </w:style>
  <w:style w:type="character" w:customStyle="1" w:styleId="font91">
    <w:name w:val="font91"/>
    <w:rsid w:val="00536DE1"/>
    <w:rPr>
      <w:rFonts w:ascii="宋体" w:eastAsia="宋体" w:hAnsi="宋体" w:cs="宋体" w:hint="eastAsia"/>
      <w:color w:val="000000"/>
      <w:sz w:val="20"/>
      <w:szCs w:val="20"/>
      <w:u w:val="none"/>
    </w:rPr>
  </w:style>
  <w:style w:type="character" w:customStyle="1" w:styleId="font111">
    <w:name w:val="font111"/>
    <w:rsid w:val="00536DE1"/>
    <w:rPr>
      <w:rFonts w:ascii="Arial" w:hAnsi="Arial" w:cs="Arial" w:hint="default"/>
      <w:color w:val="000000"/>
      <w:sz w:val="20"/>
      <w:szCs w:val="20"/>
      <w:u w:val="none"/>
    </w:rPr>
  </w:style>
  <w:style w:type="character" w:customStyle="1" w:styleId="Char17">
    <w:name w:val="文档结构图 Char1"/>
    <w:uiPriority w:val="99"/>
    <w:semiHidden/>
    <w:rsid w:val="00536DE1"/>
    <w:rPr>
      <w:rFonts w:ascii="宋体"/>
      <w:kern w:val="2"/>
      <w:sz w:val="18"/>
      <w:szCs w:val="18"/>
    </w:rPr>
  </w:style>
  <w:style w:type="character" w:customStyle="1" w:styleId="Char18">
    <w:name w:val="页眉 Char1"/>
    <w:uiPriority w:val="99"/>
    <w:semiHidden/>
    <w:rsid w:val="00536DE1"/>
    <w:rPr>
      <w:kern w:val="2"/>
      <w:sz w:val="18"/>
      <w:szCs w:val="18"/>
    </w:rPr>
  </w:style>
  <w:style w:type="character" w:customStyle="1" w:styleId="Char19">
    <w:name w:val="批注框文本 Char1"/>
    <w:uiPriority w:val="99"/>
    <w:semiHidden/>
    <w:rsid w:val="00536DE1"/>
    <w:rPr>
      <w:kern w:val="2"/>
      <w:sz w:val="18"/>
      <w:szCs w:val="18"/>
    </w:rPr>
  </w:style>
  <w:style w:type="paragraph" w:customStyle="1" w:styleId="28">
    <w:name w:val="列出段落2"/>
    <w:basedOn w:val="a2"/>
    <w:link w:val="Charf"/>
    <w:uiPriority w:val="34"/>
    <w:qFormat/>
    <w:rsid w:val="00536DE1"/>
    <w:pPr>
      <w:ind w:firstLineChars="200" w:firstLine="420"/>
    </w:pPr>
    <w:rPr>
      <w:rFonts w:ascii="Times New Roman" w:hAnsi="Times New Roman"/>
      <w:kern w:val="0"/>
      <w:sz w:val="20"/>
      <w:szCs w:val="20"/>
    </w:rPr>
  </w:style>
  <w:style w:type="paragraph" w:customStyle="1" w:styleId="msolistparagraph0">
    <w:name w:val="msolistparagraph"/>
    <w:basedOn w:val="a2"/>
    <w:rsid w:val="00536DE1"/>
    <w:pPr>
      <w:ind w:firstLineChars="200" w:firstLine="420"/>
    </w:pPr>
  </w:style>
  <w:style w:type="paragraph" w:customStyle="1" w:styleId="xl22">
    <w:name w:val="xl22"/>
    <w:basedOn w:val="a2"/>
    <w:qFormat/>
    <w:rsid w:val="00536DE1"/>
    <w:pPr>
      <w:spacing w:before="100" w:beforeAutospacing="1" w:after="100" w:afterAutospacing="1"/>
      <w:jc w:val="center"/>
    </w:pPr>
    <w:rPr>
      <w:rFonts w:ascii="Times New Roman" w:hAnsi="Times New Roman"/>
      <w:szCs w:val="20"/>
    </w:rPr>
  </w:style>
  <w:style w:type="table" w:styleId="affe">
    <w:name w:val="Table Grid"/>
    <w:basedOn w:val="a4"/>
    <w:rsid w:val="00536DE1"/>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1">
    <w:name w:val="Char Char Char Char"/>
    <w:basedOn w:val="a2"/>
    <w:rsid w:val="005701D8"/>
    <w:pPr>
      <w:widowControl/>
      <w:spacing w:after="160" w:line="240" w:lineRule="exact"/>
      <w:jc w:val="left"/>
    </w:pPr>
    <w:rPr>
      <w:rFonts w:ascii="Times New Roman" w:hAnsi="Times New Roman"/>
      <w:kern w:val="0"/>
      <w:sz w:val="24"/>
      <w:szCs w:val="24"/>
    </w:rPr>
  </w:style>
  <w:style w:type="character" w:styleId="afff">
    <w:name w:val="annotation reference"/>
    <w:semiHidden/>
    <w:rsid w:val="005701D8"/>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25216;&#26415;&#31185;\&#27893;&#25151;&#20449;&#24687;&#34920;&#36229;&#38142;&#25509;\&#27893;&#25151;&#20449;&#24687;&#21270;\&#19968;&#29677;&#27893;&#25151;&#20449;&#24687;\&#33529;&#26524;&#22025;&#22253;.xls" TargetMode="External"/><Relationship Id="rId117" Type="http://schemas.openxmlformats.org/officeDocument/2006/relationships/hyperlink" Target="file:///C:\&#25216;&#26415;&#31185;\&#27893;&#25151;&#20449;&#24687;&#34920;&#36229;&#38142;&#25509;\&#27893;&#25151;&#20449;&#24687;&#21270;\&#22235;&#29677;&#27893;&#25151;&#20449;&#24687;\&#20029;&#26223;&#33457;&#22253;&#23567;&#21306;&#29992;&#25143;&#29256;&#36164;&#26009;&#34920;.xls" TargetMode="External"/><Relationship Id="rId21" Type="http://schemas.openxmlformats.org/officeDocument/2006/relationships/hyperlink" Target="file:///C:\&#25216;&#26415;&#31185;\&#27893;&#25151;&#20449;&#24687;&#34920;&#36229;&#38142;&#25509;\&#27893;&#25151;&#20449;&#24687;&#21270;\&#19968;&#29677;&#27893;&#25151;&#20449;&#24687;\&#26684;&#20848;&#20113;&#22825;&#19977;&#26399;.xls" TargetMode="External"/><Relationship Id="rId42" Type="http://schemas.openxmlformats.org/officeDocument/2006/relationships/hyperlink" Target="file:///C:\&#25216;&#26415;&#31185;\&#27893;&#25151;&#20449;&#24687;&#34920;&#36229;&#38142;&#25509;\&#27893;&#25151;&#20449;&#24687;&#21270;\&#20108;&#29677;&#27893;&#25151;&#20449;&#24687;\&#37329;&#26690;&#33489;&#27893;&#25151;&#36164;&#26009;&#34920;.xls" TargetMode="External"/><Relationship Id="rId47" Type="http://schemas.openxmlformats.org/officeDocument/2006/relationships/hyperlink" Target="file:///C:\&#25216;&#26415;&#31185;\&#27893;&#25151;&#20449;&#24687;&#34920;&#36229;&#38142;&#25509;\&#27893;&#25151;&#20449;&#24687;&#21270;\&#20108;&#29677;&#27893;&#25151;&#20449;&#24687;\&#37329;&#27743;&#33489;&#27893;&#25151;&#36164;&#26009;&#34920;.xls" TargetMode="External"/><Relationship Id="rId63" Type="http://schemas.openxmlformats.org/officeDocument/2006/relationships/hyperlink" Target="file:///C:\&#25216;&#26415;&#31185;\&#27893;&#25151;&#20449;&#24687;&#34920;&#36229;&#38142;&#25509;\&#27893;&#25151;&#20449;&#24687;&#21270;\&#20108;&#29677;&#27893;&#25151;&#20449;&#24687;\&#19975;&#36798;&#24191;&#22330;&#65288;&#20303;&#23429;&#21335;&#21306;&#65289;&#27893;&#25151;&#36164;&#26009;&#34920;.xls" TargetMode="External"/><Relationship Id="rId68" Type="http://schemas.openxmlformats.org/officeDocument/2006/relationships/hyperlink" Target="file:///C:\&#25216;&#26415;&#31185;\&#27893;&#25151;&#20449;&#24687;&#34920;&#36229;&#38142;&#25509;\&#27893;&#25151;&#20449;&#24687;&#21270;\&#20108;&#29677;&#27893;&#25151;&#20449;&#24687;\&#23665;&#27700;&#19996;&#33489;&#27893;&#25151;&#36164;&#26009;&#34920;.xls" TargetMode="External"/><Relationship Id="rId84" Type="http://schemas.openxmlformats.org/officeDocument/2006/relationships/hyperlink" Target="file:///C:\&#25216;&#26415;&#31185;\&#27893;&#25151;&#20449;&#24687;&#34920;&#36229;&#38142;&#25509;\&#27893;&#25151;&#20449;&#24687;&#21270;\&#19977;&#29677;&#27893;&#25151;&#20449;&#24687;\&#19996;&#28023;&#35946;&#22253;14" TargetMode="External"/><Relationship Id="rId89" Type="http://schemas.openxmlformats.org/officeDocument/2006/relationships/hyperlink" Target="file:///C:\&#25216;&#26415;&#31185;\&#27893;&#25151;&#20449;&#24687;&#34920;&#36229;&#38142;&#25509;\&#27893;&#25151;&#20449;&#24687;&#21270;\&#19977;&#29677;&#27893;&#25151;&#20449;&#24687;\&#38271;&#23433;&#19968;&#21697;.xls" TargetMode="External"/><Relationship Id="rId112" Type="http://schemas.openxmlformats.org/officeDocument/2006/relationships/hyperlink" Target="file:///C:\&#25216;&#26415;&#31185;\&#27893;&#25151;&#20449;&#24687;&#34920;&#36229;&#38142;&#25509;\&#27893;&#25151;&#20449;&#24687;&#21270;\&#22235;&#29677;&#27893;&#25151;&#20449;&#24687;\&#39321;&#27103;&#23567;&#38215;&#36164;&#26009;&#34920;.xls" TargetMode="External"/><Relationship Id="rId133" Type="http://schemas.openxmlformats.org/officeDocument/2006/relationships/hyperlink" Target="file:///C:\&#25216;&#26415;&#31185;\&#27893;&#25151;&#20449;&#24687;&#34920;&#36229;&#38142;&#25509;\&#27893;&#25151;&#20449;&#24687;&#21270;\&#20116;&#29677;&#27893;&#25151;&#20449;&#24687;\&#20964;&#33655;&#33489;.xls" TargetMode="External"/><Relationship Id="rId138" Type="http://schemas.openxmlformats.org/officeDocument/2006/relationships/header" Target="header1.xml"/><Relationship Id="rId16" Type="http://schemas.openxmlformats.org/officeDocument/2006/relationships/hyperlink" Target="file:///C:\&#25216;&#26415;&#31185;\&#27893;&#25151;&#20449;&#24687;&#34920;&#36229;&#38142;&#25509;\&#27893;&#25151;&#20449;&#24687;&#21270;\&#19968;&#29677;&#27893;&#25151;&#20449;&#24687;\&#40511;&#20852;&#33489;.xls" TargetMode="External"/><Relationship Id="rId107" Type="http://schemas.openxmlformats.org/officeDocument/2006/relationships/hyperlink" Target="file:///C:\&#25216;&#26415;&#31185;\&#27893;&#25151;&#20449;&#24687;&#34920;&#36229;&#38142;&#25509;\&#27893;&#25151;&#20449;&#24687;&#21270;\&#22235;&#29677;&#27893;&#25151;&#20449;&#24687;\&#20013;&#22825;&#21335;&#23665;&#27893;&#25151;&#36164;&#26009;(&#26032;).xls" TargetMode="External"/><Relationship Id="rId11" Type="http://schemas.openxmlformats.org/officeDocument/2006/relationships/hyperlink" Target="file:///C:\&#25216;&#26415;&#31185;\&#27893;&#25151;&#20449;&#24687;&#34920;&#36229;&#38142;&#25509;\&#27893;&#25151;&#20449;&#24687;&#21270;\&#19968;&#29677;&#27893;&#25151;&#20449;&#24687;\&#24247;&#22478;&#27700;&#20113;&#38388;.xls" TargetMode="External"/><Relationship Id="rId32" Type="http://schemas.openxmlformats.org/officeDocument/2006/relationships/hyperlink" Target="file:///C:\&#25216;&#26415;&#31185;\&#27893;&#25151;&#20449;&#24687;&#34920;&#36229;&#38142;&#25509;\&#27893;&#25151;&#20449;&#24687;&#21270;\&#19968;&#29677;&#27893;&#25151;&#20449;&#24687;\&#22825;&#30446;&#26410;&#26469;&#23478;&#22253;.xls" TargetMode="External"/><Relationship Id="rId37" Type="http://schemas.openxmlformats.org/officeDocument/2006/relationships/hyperlink" Target="file:///C:\&#25216;&#26415;&#31185;\&#27893;&#25151;&#20449;&#24687;&#34920;&#36229;&#38142;&#25509;\&#27893;&#25151;&#20449;&#24687;&#21270;\&#19968;&#29677;&#27893;&#25151;&#20449;&#24687;\&#21644;&#24179;&#23478;&#22253;B1&#27010;&#20917;&#34920;.xls" TargetMode="External"/><Relationship Id="rId53" Type="http://schemas.openxmlformats.org/officeDocument/2006/relationships/hyperlink" Target="file:///C:\&#25216;&#26415;&#31185;\&#27893;&#25151;&#20449;&#24687;&#34920;&#36229;&#38142;&#25509;\&#27893;&#25151;&#20449;&#24687;&#21270;\&#20108;&#29677;&#27893;&#25151;&#20449;&#24687;\&#23433;&#20975;&#21378;&#24674;&#22797;&#27004;&#27893;&#25151;&#36164;&#26009;&#34920;.xls" TargetMode="External"/><Relationship Id="rId58" Type="http://schemas.openxmlformats.org/officeDocument/2006/relationships/hyperlink" Target="file:///C:\&#25216;&#26415;&#31185;\&#27893;&#25151;&#20449;&#24687;&#34920;&#36229;&#38142;&#25509;\&#27893;&#25151;&#20449;&#24687;&#21270;\&#20108;&#29677;&#27893;&#25151;&#20449;&#24687;\&#20061;&#29649;&#28286;&#27893;&#25151;&#36164;&#26009;&#34920;.xls" TargetMode="External"/><Relationship Id="rId74" Type="http://schemas.openxmlformats.org/officeDocument/2006/relationships/hyperlink" Target="file:///C:\&#25216;&#26415;&#31185;\&#27893;&#25151;&#20449;&#24687;&#34920;&#36229;&#38142;&#25509;\&#27893;&#25151;&#20449;&#24687;&#21270;\&#19977;&#29677;&#27893;&#25151;&#20449;&#24687;\&#21644;&#35856;&#23478;&#22253;.xls" TargetMode="External"/><Relationship Id="rId79" Type="http://schemas.openxmlformats.org/officeDocument/2006/relationships/hyperlink" Target="file:///C:\&#25216;&#26415;&#31185;\&#27893;&#25151;&#20449;&#24687;&#34920;&#36229;&#38142;&#25509;\&#27893;&#25151;&#20449;&#24687;&#21270;\&#19977;&#29677;&#27893;&#25151;&#20449;&#24687;\&#20339;&#22659;&#26539;&#24773;&#33489;.xls" TargetMode="External"/><Relationship Id="rId102" Type="http://schemas.openxmlformats.org/officeDocument/2006/relationships/hyperlink" Target="file:///C:\&#25216;&#26415;&#31185;\&#27893;&#25151;&#20449;&#24687;&#34920;&#36229;&#38142;&#25509;\&#27893;&#25151;&#20449;&#24687;&#21270;\&#22235;&#29677;&#27893;&#25151;&#20449;&#24687;\&#26757;&#22253;&#21512;&#24515;&#22478;&#27893;&#25151;&#36164;&#26009;&#65288;&#26032;&#65289;.xls" TargetMode="External"/><Relationship Id="rId123" Type="http://schemas.openxmlformats.org/officeDocument/2006/relationships/hyperlink" Target="file:///C:\&#25216;&#26415;&#31185;\&#27893;&#25151;&#20449;&#24687;&#34920;&#36229;&#38142;&#25509;\&#27893;&#25151;&#20449;&#24687;&#21270;\&#20116;&#29677;&#27893;&#25151;&#20449;&#24687;\&#19978;&#22478;&#22269;&#38469;&#29611;&#29808;&#33489;.xls" TargetMode="External"/><Relationship Id="rId128" Type="http://schemas.openxmlformats.org/officeDocument/2006/relationships/hyperlink" Target="file:///C:\&#25216;&#26415;&#31185;\&#27893;&#25151;&#20449;&#24687;&#34920;&#36229;&#38142;&#25509;\&#27893;&#25151;&#20449;&#24687;&#21270;\&#20116;&#29677;&#27893;&#25151;&#20449;&#24687;\&#21271;&#22478;&#26126;&#29664;.xls" TargetMode="External"/><Relationship Id="rId5" Type="http://schemas.openxmlformats.org/officeDocument/2006/relationships/webSettings" Target="webSettings.xml"/><Relationship Id="rId90" Type="http://schemas.openxmlformats.org/officeDocument/2006/relationships/hyperlink" Target="file:///C:\&#25216;&#26415;&#31185;\&#27893;&#25151;&#20449;&#24687;&#34920;&#36229;&#38142;&#25509;\&#27893;&#25151;&#20449;&#24687;&#21270;\&#22235;&#29677;&#27893;&#25151;&#20449;&#24687;\&#21644;&#19968;&#33457;&#22253;&#27893;&#25151;&#36164;&#26009;(&#26032;).xls" TargetMode="External"/><Relationship Id="rId95" Type="http://schemas.openxmlformats.org/officeDocument/2006/relationships/hyperlink" Target="file:///C:\&#25216;&#26415;&#31185;\&#27893;&#25151;&#20449;&#24687;&#34920;&#36229;&#38142;&#25509;\&#27893;&#25151;&#20449;&#24687;&#21270;\&#22235;&#29677;&#27893;&#25151;&#20449;&#24687;\&#20146;&#20146;&#23478;&#22253;&#27893;&#25151;&#36164;&#26009;&#65288;&#26032;&#65289;.xls" TargetMode="External"/><Relationship Id="rId22" Type="http://schemas.openxmlformats.org/officeDocument/2006/relationships/hyperlink" Target="file:///C:\&#25216;&#26415;&#31185;\&#27893;&#25151;&#20449;&#24687;&#34920;&#36229;&#38142;&#25509;\&#27893;&#25151;&#20449;&#24687;&#21270;\&#19968;&#29677;&#27893;&#25151;&#20449;&#24687;\&#31119;&#28385;&#21326;&#24237;.xls" TargetMode="External"/><Relationship Id="rId27" Type="http://schemas.openxmlformats.org/officeDocument/2006/relationships/hyperlink" Target="file:///C:\&#25216;&#26415;&#31185;\&#27893;&#25151;&#20449;&#24687;&#34920;&#36229;&#38142;&#25509;\&#27893;&#25151;&#20449;&#24687;&#21270;\&#19968;&#29677;&#27893;&#25151;&#20449;&#24687;\&#37329;&#33394;&#26791;&#26704;&#65288;&#19968;&#26399;&#65289;.xls" TargetMode="External"/><Relationship Id="rId43" Type="http://schemas.openxmlformats.org/officeDocument/2006/relationships/hyperlink" Target="file:///C:\&#25216;&#26415;&#31185;\&#27893;&#25151;&#20449;&#24687;&#34920;&#36229;&#38142;&#25509;\&#27893;&#25151;&#20449;&#24687;&#21270;\&#20108;&#29677;&#27893;&#25151;&#20449;&#24687;\&#31119;&#26690;&#33489;&#27893;&#25151;&#36164;&#26009;&#34920;.xls" TargetMode="External"/><Relationship Id="rId48" Type="http://schemas.openxmlformats.org/officeDocument/2006/relationships/hyperlink" Target="file:///C:\&#25216;&#26415;&#31185;\&#27893;&#25151;&#20449;&#24687;&#34920;&#36229;&#38142;&#25509;\&#27893;&#25151;&#20449;&#24687;&#21270;\&#20108;&#29677;&#27893;&#25151;&#20449;&#24687;\&#28392;&#28246;&#26149;&#22825;&#27893;&#25151;&#36164;&#26009;&#34920;.xls" TargetMode="External"/><Relationship Id="rId64" Type="http://schemas.openxmlformats.org/officeDocument/2006/relationships/hyperlink" Target="file:///C:\&#25216;&#26415;&#31185;\&#27893;&#25151;&#20449;&#24687;&#34920;&#36229;&#38142;&#25509;\&#27893;&#25151;&#20449;&#24687;&#21270;\&#20108;&#29677;&#27893;&#25151;&#20449;&#24687;\&#28023;&#39039;&#20844;&#39302;&#19968;&#26399;&#27893;&#25151;&#36164;&#26009;&#34920;.xls" TargetMode="External"/><Relationship Id="rId69" Type="http://schemas.openxmlformats.org/officeDocument/2006/relationships/hyperlink" Target="file:///C:\&#25216;&#26415;&#31185;\&#27893;&#25151;&#20449;&#24687;&#34920;&#36229;&#38142;&#25509;\&#27893;&#25151;&#20449;&#24687;&#21270;\&#20108;&#29677;&#27893;&#25151;&#20449;&#24687;\&#29611;&#29808;&#32453;&#22478;B5.xls" TargetMode="External"/><Relationship Id="rId113" Type="http://schemas.openxmlformats.org/officeDocument/2006/relationships/hyperlink" Target="file:///C:\&#25216;&#26415;&#31185;\&#27893;&#25151;&#20449;&#24687;&#34920;&#36229;&#38142;&#25509;\&#27893;&#25151;&#20449;&#24687;&#21270;\&#22235;&#29677;&#27893;&#25151;&#20449;&#24687;\&#32724;&#40857;&#23621;&#27893;&#25151;&#36164;&#26009;&#65288;&#26032;&#65289;.xls" TargetMode="External"/><Relationship Id="rId118" Type="http://schemas.openxmlformats.org/officeDocument/2006/relationships/hyperlink" Target="file:///C:\&#25216;&#26415;&#31185;\&#27893;&#25151;&#20449;&#24687;&#34920;&#36229;&#38142;&#25509;\&#27893;&#25151;&#20449;&#24687;&#21270;\&#22235;&#29677;&#27893;&#25151;&#20449;&#24687;\&#32500;&#20063;&#32435;&#26862;&#26519;&#33457;&#22253;&#36164;&#26009;&#34920;.xls" TargetMode="External"/><Relationship Id="rId134" Type="http://schemas.openxmlformats.org/officeDocument/2006/relationships/hyperlink" Target="file:///C:\&#25216;&#26415;&#31185;\&#27893;&#25151;&#20449;&#24687;&#34920;&#36229;&#38142;&#25509;\&#27893;&#25151;&#20449;&#24687;&#21270;\&#20116;&#29677;&#27893;&#25151;&#20449;&#24687;\&#26032;&#30028;.xls" TargetMode="External"/><Relationship Id="rId139"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file:///C:\&#25216;&#26415;&#31185;\&#27893;&#25151;&#20449;&#24687;&#34920;&#36229;&#38142;&#25509;\&#27893;&#25151;&#20449;&#24687;&#21270;\&#20108;&#29677;&#27893;&#25151;&#20449;&#24687;\&#22320;&#36136;&#24635;&#38431;&#24674;&#22797;&#27004;&#27893;&#25151;&#36164;&#26009;&#34920;.xls" TargetMode="External"/><Relationship Id="rId72" Type="http://schemas.openxmlformats.org/officeDocument/2006/relationships/hyperlink" Target="file:///C:\&#25216;&#26415;&#31185;\&#27893;&#25151;&#20449;&#24687;&#34920;&#36229;&#38142;&#25509;\&#27893;&#25151;&#20449;&#24687;&#21270;\&#19977;&#29677;&#27893;&#25151;&#20449;&#24687;\&#21335;&#28246;&#26149;&#22478;&#36710;&#24211;A" TargetMode="External"/><Relationship Id="rId80" Type="http://schemas.openxmlformats.org/officeDocument/2006/relationships/hyperlink" Target="file:///C:\&#25216;&#26415;&#31185;\&#27893;&#25151;&#20449;&#24687;&#34920;&#36229;&#38142;&#25509;\&#27893;&#25151;&#20449;&#24687;&#21270;\&#19977;&#29677;&#27893;&#25151;&#20449;&#24687;\&#22478;&#24066;&#20043;&#20809;.xls" TargetMode="External"/><Relationship Id="rId85" Type="http://schemas.openxmlformats.org/officeDocument/2006/relationships/hyperlink" Target="file:///C:\&#25216;&#26415;&#31185;\&#27893;&#25151;&#20449;&#24687;&#34920;&#36229;&#38142;&#25509;\&#27893;&#25151;&#20449;&#24687;&#21270;\&#19977;&#29677;&#27893;&#25151;&#20449;&#24687;\&#19978;&#28023;&#22478;&#24066;&#20844;&#23507;.xls" TargetMode="External"/><Relationship Id="rId93" Type="http://schemas.openxmlformats.org/officeDocument/2006/relationships/hyperlink" Target="file:///C:\&#25216;&#26415;&#31185;\&#27893;&#25151;&#20449;&#24687;&#34920;&#36229;&#38142;&#25509;\&#27893;&#25151;&#20449;&#24687;&#21270;\&#22235;&#29677;&#27893;&#25151;&#20449;&#24687;\&#20844;&#20132;&#34560;&#23665;&#22253;&#27893;&#25151;&#36164;&#26009;(&#26032;).xls" TargetMode="External"/><Relationship Id="rId98" Type="http://schemas.openxmlformats.org/officeDocument/2006/relationships/hyperlink" Target="file:///C:\&#25216;&#26415;&#31185;\&#27893;&#25151;&#20449;&#24687;&#34920;&#36229;&#38142;&#25509;\&#27893;&#25151;&#20449;&#24687;&#21270;\&#22235;&#29677;&#27893;&#25151;&#20449;&#24687;\&#31166;&#28304;&#22269;&#38469;&#27893;&#25151;&#36164;&#26009;(&#26032;).xls" TargetMode="External"/><Relationship Id="rId121" Type="http://schemas.openxmlformats.org/officeDocument/2006/relationships/hyperlink" Target="file:///C:\&#25216;&#26415;&#31185;\&#27893;&#25151;&#20449;&#24687;&#34920;&#36229;&#38142;&#25509;\&#27893;&#25151;&#20449;&#24687;&#21270;\&#20116;&#29677;&#27893;&#25151;&#20449;&#24687;\&#29790;&#40857;&#33457;&#22253;.xls" TargetMode="External"/><Relationship Id="rId14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file:///C:\&#25216;&#26415;&#31185;\&#27893;&#25151;&#20449;&#24687;&#34920;&#36229;&#38142;&#25509;\&#27893;&#25151;&#20449;&#24687;&#21270;\&#19968;&#29677;&#27893;&#25151;&#20449;&#24687;\&#26143;&#28023;&#33489;.xls" TargetMode="External"/><Relationship Id="rId17" Type="http://schemas.openxmlformats.org/officeDocument/2006/relationships/hyperlink" Target="file:///C:\&#25216;&#26415;&#31185;\&#27893;&#25151;&#20449;&#24687;&#34920;&#36229;&#38142;&#25509;\&#27893;&#25151;&#20449;&#24687;&#21270;\&#19968;&#29677;&#27893;&#25151;&#20449;&#24687;\&#39333;&#37030;&#21830;&#21153;&#24191;&#22330;.xls" TargetMode="External"/><Relationship Id="rId25" Type="http://schemas.openxmlformats.org/officeDocument/2006/relationships/hyperlink" Target="file:///C:\&#25216;&#26415;&#31185;\&#27893;&#25151;&#20449;&#24687;&#34920;&#36229;&#38142;&#25509;\&#27893;&#25151;&#20449;&#24687;&#21270;\&#19968;&#29677;&#27893;&#25151;&#20449;&#24687;\&#21407;&#21019;&#29983;&#27963;&#65288;&#20108;&#26399;&#65289;.xls" TargetMode="External"/><Relationship Id="rId33" Type="http://schemas.openxmlformats.org/officeDocument/2006/relationships/hyperlink" Target="file:///C:\&#25216;&#26415;&#31185;\&#27893;&#25151;&#20449;&#24687;&#34920;&#36229;&#38142;&#25509;\&#27893;&#25151;&#20449;&#24687;&#21270;\&#19968;&#29677;&#27893;&#25151;&#20449;&#24687;\&#29577;&#25215;&#21644;.xls" TargetMode="External"/><Relationship Id="rId38" Type="http://schemas.openxmlformats.org/officeDocument/2006/relationships/hyperlink" Target="file:///C:\&#25216;&#26415;&#31185;\&#27893;&#25151;&#20449;&#24687;&#34920;&#36229;&#38142;&#25509;\&#27893;&#25151;&#20449;&#24687;&#21270;\&#20108;&#29677;&#27893;&#25151;&#20449;&#24687;\&#21019;&#26234;&#24191;&#22330;&#19968;&#26399;&#27893;&#25151;&#36164;&#26009;&#34920;.xls" TargetMode="External"/><Relationship Id="rId46" Type="http://schemas.openxmlformats.org/officeDocument/2006/relationships/hyperlink" Target="file:///C:\&#25216;&#26415;&#31185;\&#27893;&#25151;&#20449;&#24687;&#34920;&#36229;&#38142;&#25509;\&#27893;&#25151;&#20449;&#24687;&#21270;\&#20108;&#29677;&#27893;&#25151;&#20449;&#24687;\&#20025;&#26690;&#33489;&#27893;&#25151;&#36164;&#26009;&#34920;.xls" TargetMode="External"/><Relationship Id="rId59" Type="http://schemas.openxmlformats.org/officeDocument/2006/relationships/hyperlink" Target="file:///C:\&#25216;&#26415;&#31185;\&#27893;&#25151;&#20449;&#24687;&#34920;&#36229;&#38142;&#25509;\&#27893;&#25151;&#20449;&#24687;&#21270;\&#20108;&#29677;&#27893;&#25151;&#20449;&#24687;\&#19975;&#25391;&#36877;&#36965;&#33489;&#22235;&#26399;&#27893;&#25151;&#36164;&#26009;&#34920;.xls" TargetMode="External"/><Relationship Id="rId67" Type="http://schemas.openxmlformats.org/officeDocument/2006/relationships/hyperlink" Target="file:///C:\&#25216;&#26415;&#31185;\&#27893;&#25151;&#20449;&#24687;&#34920;&#36229;&#38142;&#25509;\&#27893;&#25151;&#20449;&#24687;&#21270;\&#20108;&#29677;&#27893;&#25151;&#20449;&#24687;\&#28392;&#28246;&#26126;&#29664;&#27893;&#25151;&#36164;&#26009;&#34920;.xls" TargetMode="External"/><Relationship Id="rId103" Type="http://schemas.openxmlformats.org/officeDocument/2006/relationships/hyperlink" Target="file:///C:\&#25216;&#26415;&#31185;\&#27893;&#25151;&#20449;&#24687;&#34920;&#36229;&#38142;&#25509;\&#27893;&#25151;&#20449;&#24687;&#21270;\&#22235;&#29677;&#27893;&#25151;&#20449;&#24687;\&#37995;&#40527;&#22823;&#21414;&#27893;&#25151;&#36164;&#26009;&#65288;&#26032;&#65289;.xls" TargetMode="External"/><Relationship Id="rId108" Type="http://schemas.openxmlformats.org/officeDocument/2006/relationships/hyperlink" Target="file:///C:\&#25216;&#26415;&#31185;\&#27893;&#25151;&#20449;&#24687;&#34920;&#36229;&#38142;&#25509;\&#27893;&#25151;&#20449;&#24687;&#21270;\&#22235;&#29677;&#27893;&#25151;&#20449;&#24687;\&#24481;&#29748;&#28286;&#27893;&#25151;&#36164;&#26009;&#65288;&#26032;&#65289;.xls" TargetMode="External"/><Relationship Id="rId116" Type="http://schemas.openxmlformats.org/officeDocument/2006/relationships/hyperlink" Target="file:///C:\&#25216;&#26415;&#31185;\&#27893;&#25151;&#20449;&#24687;&#34920;&#36229;&#38142;&#25509;\&#27893;&#25151;&#20449;&#24687;&#21270;\&#22235;&#29677;&#27893;&#25151;&#20449;&#24687;\38&#25152;&#21338;&#24494;&#23478;&#22253;&#20108;&#26399;&#23567;&#21306;&#29992;&#25143;&#29256;&#36164;&#26009;&#34920;.xls" TargetMode="External"/><Relationship Id="rId124" Type="http://schemas.openxmlformats.org/officeDocument/2006/relationships/hyperlink" Target="file:///C:\&#25216;&#26415;&#31185;\&#27893;&#25151;&#20449;&#24687;&#34920;&#36229;&#38142;&#25509;\&#27893;&#25151;&#20449;&#24687;&#21270;\&#20116;&#29677;&#27893;&#25151;&#20449;&#24687;\&#20247;&#22478;&#22269;&#38469;.xls" TargetMode="External"/><Relationship Id="rId129" Type="http://schemas.openxmlformats.org/officeDocument/2006/relationships/hyperlink" Target="file:///C:\&#25216;&#26415;&#31185;\&#27893;&#25151;&#20449;&#24687;&#34920;&#36229;&#38142;&#25509;\&#27893;&#25151;&#20449;&#24687;&#21270;\&#20116;&#29677;&#27893;&#25151;&#20449;&#24687;\&#38451;&#20809;&#22320;&#24102;&#29677;&#32452;&#29992;&#25143;&#29256;&#36164;&#26009;&#34920;.xls" TargetMode="External"/><Relationship Id="rId137" Type="http://schemas.openxmlformats.org/officeDocument/2006/relationships/hyperlink" Target="file:///C:\&#25216;&#26415;&#31185;\&#27893;&#25151;&#20449;&#24687;&#34920;&#36229;&#38142;&#25509;\&#27893;&#25151;&#20449;&#24687;&#21270;\&#20116;&#29677;&#27893;&#25151;&#20449;&#24687;\&#19975;&#35946;&#24191;&#22330;.xls" TargetMode="External"/><Relationship Id="rId20" Type="http://schemas.openxmlformats.org/officeDocument/2006/relationships/hyperlink" Target="file:///C:\&#25216;&#26415;&#31185;\&#27893;&#25151;&#20449;&#24687;&#34920;&#36229;&#38142;&#25509;\&#27893;&#25151;&#20449;&#24687;&#21270;\&#19968;&#29677;&#27893;&#25151;&#20449;&#24687;\&#30416;&#19994;&#22823;&#21414;.xls" TargetMode="External"/><Relationship Id="rId41" Type="http://schemas.openxmlformats.org/officeDocument/2006/relationships/hyperlink" Target="file:///C:\&#25216;&#26415;&#31185;\&#27893;&#25151;&#20449;&#24687;&#34920;&#36229;&#38142;&#25509;\&#27893;&#25151;&#20449;&#24687;&#21270;\&#20108;&#29677;&#27893;&#25151;&#20449;&#24687;\&#28125;&#21335;&#23478;&#22253;&#27893;&#25151;&#36164;&#26009;&#34920;.xls" TargetMode="External"/><Relationship Id="rId54" Type="http://schemas.openxmlformats.org/officeDocument/2006/relationships/hyperlink" Target="file:///C:\&#25216;&#26415;&#31185;\&#27893;&#25151;&#20449;&#24687;&#34920;&#36229;&#38142;&#25509;\&#27893;&#25151;&#20449;&#24687;&#21270;\&#20108;&#29677;&#27893;&#25151;&#20449;&#24687;\&#20161;&#21644;&#20339;&#33489;&#19968;&#26399;&#27893;&#25151;&#36164;&#26009;&#34920;.xls" TargetMode="External"/><Relationship Id="rId62" Type="http://schemas.openxmlformats.org/officeDocument/2006/relationships/hyperlink" Target="file:///C:\&#25216;&#26415;&#31185;\&#27893;&#25151;&#20449;&#24687;&#34920;&#36229;&#38142;&#25509;\&#27893;&#25151;&#20449;&#24687;&#21270;\&#20108;&#29677;&#27893;&#25151;&#20449;&#24687;\&#24037;&#21830;&#23616;&#23398;&#38498;&#27893;&#25151;&#36164;&#26009;&#34920;.xls" TargetMode="External"/><Relationship Id="rId70" Type="http://schemas.openxmlformats.org/officeDocument/2006/relationships/hyperlink" Target="file:///C:\&#25216;&#26415;&#31185;\&#27893;&#25151;&#20449;&#24687;&#34920;&#36229;&#38142;&#25509;\&#27893;&#25151;&#20449;&#24687;&#21270;\&#20108;&#29677;&#27893;&#25151;&#20449;&#24687;\&#29611;&#29808;&#32453;&#22478;B5.xls" TargetMode="External"/><Relationship Id="rId75" Type="http://schemas.openxmlformats.org/officeDocument/2006/relationships/hyperlink" Target="file:///C:\&#25216;&#26415;&#31185;\&#27893;&#25151;&#20449;&#24687;&#34920;&#36229;&#38142;&#25509;\&#27893;&#25151;&#20449;&#24687;&#21270;\&#19977;&#29677;&#27893;&#25151;&#20449;&#24687;\&#26032;&#21326;&#38451;&#20809;&#22269;&#38469;.xls" TargetMode="External"/><Relationship Id="rId83" Type="http://schemas.openxmlformats.org/officeDocument/2006/relationships/hyperlink" Target="file:///C:\&#25216;&#26415;&#31185;\&#27893;&#25151;&#20449;&#24687;&#34920;&#36229;&#38142;&#25509;\&#27893;&#25151;&#20449;&#24687;&#21270;\&#19977;&#29677;&#27893;&#25151;&#20449;&#24687;\&#32736;&#24494;&#33489;&#21830;&#20303;&#27004;.xls" TargetMode="External"/><Relationship Id="rId88" Type="http://schemas.openxmlformats.org/officeDocument/2006/relationships/hyperlink" Target="file:///C:\&#25216;&#26415;&#31185;\&#27893;&#25151;&#20449;&#24687;&#34920;&#36229;&#38142;&#25509;\&#27893;&#25151;&#20449;&#24687;&#21270;\&#19977;&#29677;&#27893;&#25151;&#20449;&#24687;\&#19996;&#20896;&#32321;&#21326;&#36920;&#22478;C&#21306;&#22359;&#36164;&#26009;&#34920;.xls" TargetMode="External"/><Relationship Id="rId91" Type="http://schemas.openxmlformats.org/officeDocument/2006/relationships/hyperlink" Target="file:///C:\&#25216;&#26415;&#31185;\&#27893;&#25151;&#20449;&#24687;&#34920;&#36229;&#38142;&#25509;\&#27893;&#25151;&#20449;&#24687;&#21270;\&#22235;&#29677;&#27893;&#25151;&#20449;&#24687;\&#26032;&#26223;&#33457;&#22253;&#27893;&#25151;&#36164;&#26009;(&#26032;).xls" TargetMode="External"/><Relationship Id="rId96" Type="http://schemas.openxmlformats.org/officeDocument/2006/relationships/hyperlink" Target="file:///C:\&#25216;&#26415;&#31185;\&#27893;&#25151;&#20449;&#24687;&#34920;&#36229;&#38142;&#25509;\&#27893;&#25151;&#20449;&#24687;&#21270;\&#22235;&#29677;&#27893;&#25151;&#20449;&#24687;\&#40644;&#37329;&#24191;&#22330;&#27893;&#25151;&#36164;&#26009;&#65288;&#26032;&#65289;.xls" TargetMode="External"/><Relationship Id="rId111" Type="http://schemas.openxmlformats.org/officeDocument/2006/relationships/hyperlink" Target="file:///C:\&#25216;&#26415;&#31185;\&#27893;&#25151;&#20449;&#24687;&#34920;&#36229;&#38142;&#25509;\&#27893;&#25151;&#20449;&#24687;&#21270;\&#22235;&#29677;&#27893;&#25151;&#20449;&#24687;\&#34701;&#20392;&#22825;&#39567;&#27893;&#25151;&#36164;&#26009;&#65288;&#26032;&#65289;.xls" TargetMode="External"/><Relationship Id="rId132" Type="http://schemas.openxmlformats.org/officeDocument/2006/relationships/hyperlink" Target="file:///C:\&#25216;&#26415;&#31185;\&#27893;&#25151;&#20449;&#24687;&#34920;&#36229;&#38142;&#25509;\&#27893;&#25151;&#20449;&#24687;&#21270;\&#20116;&#29677;&#27893;&#25151;&#20449;&#24687;\&#24481;&#26223;&#22253;.xls" TargetMode="External"/><Relationship Id="rId14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C:\&#25216;&#26415;&#31185;\&#27893;&#25151;&#20449;&#24687;&#34920;&#36229;&#38142;&#25509;\&#27893;&#25151;&#20449;&#24687;&#21270;\&#19968;&#29677;&#27893;&#25151;&#20449;&#24687;\&#37329;&#24231;&#22025;&#22253;.xls" TargetMode="External"/><Relationship Id="rId23" Type="http://schemas.openxmlformats.org/officeDocument/2006/relationships/hyperlink" Target="file:///C:\&#25216;&#26415;&#31185;\&#27893;&#25151;&#20449;&#24687;&#34920;&#36229;&#38142;&#25509;\&#27893;&#25151;&#20449;&#24687;&#21270;\&#19968;&#29677;&#27893;&#25151;&#20449;&#24687;\&#37995;&#28304;&#33457;&#22253;.xls" TargetMode="External"/><Relationship Id="rId28" Type="http://schemas.openxmlformats.org/officeDocument/2006/relationships/hyperlink" Target="file:///C:\&#25216;&#26415;&#31185;\&#27893;&#25151;&#20449;&#24687;&#34920;&#36229;&#38142;&#25509;\&#27893;&#25151;&#20449;&#24687;&#21270;\&#19968;&#29677;&#27893;&#25151;&#20449;&#24687;\&#39321;&#27743;&#29983;&#24577;&#21517;&#37089;.xls" TargetMode="External"/><Relationship Id="rId36" Type="http://schemas.openxmlformats.org/officeDocument/2006/relationships/hyperlink" Target="file:///C:\&#25216;&#26415;&#31185;\&#27893;&#25151;&#20449;&#24687;&#34920;&#36229;&#38142;&#25509;\&#27893;&#25151;&#20449;&#24687;&#21270;\&#19968;&#29677;&#27893;&#25151;&#20449;&#24687;\&#21644;&#24179;&#23478;&#22253;A1&#27010;&#20917;&#34920;.xls" TargetMode="External"/><Relationship Id="rId49" Type="http://schemas.openxmlformats.org/officeDocument/2006/relationships/hyperlink" Target="file:///C:\&#25216;&#26415;&#31185;\&#27893;&#25151;&#20449;&#24687;&#34920;&#36229;&#38142;&#25509;\&#27893;&#25151;&#20449;&#24687;&#21270;\&#20108;&#29677;&#27893;&#25151;&#20449;&#24687;\&#21019;&#26234;&#24191;&#22330;&#20108;&#26399;&#27893;&#25151;&#36164;&#26009;&#34920;.xls" TargetMode="External"/><Relationship Id="rId57" Type="http://schemas.openxmlformats.org/officeDocument/2006/relationships/hyperlink" Target="file:///C:\&#25216;&#26415;&#31185;\&#27893;&#25151;&#20449;&#24687;&#34920;&#36229;&#38142;&#25509;\&#27893;&#25151;&#20449;&#24687;&#21270;\&#20108;&#29677;&#27893;&#25151;&#20449;&#24687;\&#29790;&#21644;&#33489;&#27893;&#25151;&#36164;&#26009;&#34920;.xls" TargetMode="External"/><Relationship Id="rId106" Type="http://schemas.openxmlformats.org/officeDocument/2006/relationships/hyperlink" Target="file:///C:\&#25216;&#26415;&#31185;\&#27893;&#25151;&#20449;&#24687;&#34920;&#36229;&#38142;&#25509;\&#27893;&#25151;&#20449;&#24687;&#21270;\&#22235;&#29677;&#27893;&#25151;&#20449;&#24687;\&#22269;&#24314;&#39321;&#27053;&#27700;&#37117;&#20108;&#26399;&#27893;&#25151;&#36164;&#26009;(&#26032;).xls" TargetMode="External"/><Relationship Id="rId114" Type="http://schemas.openxmlformats.org/officeDocument/2006/relationships/hyperlink" Target="file:///C:\&#25216;&#26415;&#31185;\&#27893;&#25151;&#20449;&#24687;&#34920;&#36229;&#38142;&#25509;\&#27893;&#25151;&#20449;&#24687;&#21270;\&#22235;&#29677;&#27893;&#25151;&#20449;&#24687;\&#23398;&#24220;&#21517;&#37117;&#19977;&#26399;&#27893;&#25151;&#36164;&#26009;&#65288;&#26032;&#65289;.xls" TargetMode="External"/><Relationship Id="rId119" Type="http://schemas.openxmlformats.org/officeDocument/2006/relationships/hyperlink" Target="file:///C:\&#25216;&#26415;&#31185;\&#27893;&#25151;&#20449;&#24687;&#34920;&#36229;&#38142;&#25509;\&#27893;&#25151;&#20449;&#24687;&#21270;\&#22235;&#29677;&#27893;&#25151;&#20449;&#24687;\&#20809;&#26126;&#23567;&#23398;&#36164;&#26009;&#34920;.xls" TargetMode="External"/><Relationship Id="rId127" Type="http://schemas.openxmlformats.org/officeDocument/2006/relationships/hyperlink" Target="file:///C:\&#25216;&#26415;&#31185;\&#27893;&#25151;&#20449;&#24687;&#34920;&#36229;&#38142;&#25509;\&#27893;&#25151;&#20449;&#24687;&#21270;\&#20116;&#29677;&#27893;&#25151;&#20449;&#24687;\&#21271;&#29615;&#38451;&#20809;&#39564;&#25910;&#36164;&#26009;.xls" TargetMode="External"/><Relationship Id="rId10" Type="http://schemas.openxmlformats.org/officeDocument/2006/relationships/hyperlink" Target="file:///C:\&#25216;&#26415;&#31185;\&#27893;&#25151;&#20449;&#24687;&#34920;&#36229;&#38142;&#25509;\&#27893;&#25151;&#20449;&#24687;&#21270;\&#19968;&#29677;&#27893;&#25151;&#20449;&#24687;\&#24247;&#22478;&#27700;&#20113;&#38388;.xls" TargetMode="External"/><Relationship Id="rId31" Type="http://schemas.openxmlformats.org/officeDocument/2006/relationships/hyperlink" Target="file:///C:\&#25216;&#26415;&#31185;\&#27893;&#25151;&#20449;&#24687;&#34920;&#36229;&#38142;&#25509;\&#27893;&#25151;&#20449;&#24687;&#21270;\&#19968;&#29677;&#27893;&#25151;&#20449;&#24687;\&#27695;&#30897;&#21270;&#24037;&#65288;&#19996;&#26449;&#65289;.xls" TargetMode="External"/><Relationship Id="rId44" Type="http://schemas.openxmlformats.org/officeDocument/2006/relationships/hyperlink" Target="file:///C:\&#25216;&#26415;&#31185;\&#27893;&#25151;&#20449;&#24687;&#34920;&#36229;&#38142;&#25509;\&#27893;&#25151;&#20449;&#24687;&#21270;\&#20108;&#29677;&#27893;&#25151;&#20449;&#24687;\&#26376;&#26690;&#33489;&#27893;&#25151;&#36164;&#26009;&#34920;.xls" TargetMode="External"/><Relationship Id="rId52" Type="http://schemas.openxmlformats.org/officeDocument/2006/relationships/hyperlink" Target="file:///C:\&#25216;&#26415;&#31185;\&#27893;&#25151;&#20449;&#24687;&#34920;&#36229;&#38142;&#25509;\&#27893;&#25151;&#20449;&#24687;&#21270;\&#20108;&#29677;&#27893;&#25151;&#20449;&#24687;\&#26085;&#26690;&#33489;&#27893;&#25151;&#36164;&#26009;&#34920;.xls" TargetMode="External"/><Relationship Id="rId60" Type="http://schemas.openxmlformats.org/officeDocument/2006/relationships/hyperlink" Target="file:///C:\&#25216;&#26415;&#31185;\&#27893;&#25151;&#20449;&#24687;&#34920;&#36229;&#38142;&#25509;\&#27893;&#25151;&#20449;&#24687;&#21270;\&#20108;&#29677;&#27893;&#25151;&#20449;&#24687;\&#30887;&#28246;&#20113;&#28330;&#20108;&#26399;&#27893;&#25151;&#36164;&#26009;&#34920;.xls" TargetMode="External"/><Relationship Id="rId65" Type="http://schemas.openxmlformats.org/officeDocument/2006/relationships/hyperlink" Target="file:///C:\&#25216;&#26415;&#31185;\&#27893;&#25151;&#20449;&#24687;&#34920;&#36229;&#38142;&#25509;\&#27893;&#25151;&#20449;&#24687;&#21270;\&#20108;&#29677;&#27893;&#25151;&#20449;&#24687;\&#20449;&#36798;&#22909;&#31532;&#22346;&#27893;&#25151;&#36164;&#26009;&#34920;.xls" TargetMode="External"/><Relationship Id="rId73" Type="http://schemas.openxmlformats.org/officeDocument/2006/relationships/hyperlink" Target="file:///C:\&#25216;&#26415;&#31185;\&#27893;&#25151;&#20449;&#24687;&#34920;&#36229;&#38142;&#25509;\&#27893;&#25151;&#20449;&#24687;&#21270;\&#19977;&#29677;&#27893;&#25151;&#20449;&#24687;\&#21335;&#28246;&#26149;&#22478;&#36710;&#24211;B" TargetMode="External"/><Relationship Id="rId78" Type="http://schemas.openxmlformats.org/officeDocument/2006/relationships/hyperlink" Target="file:///C:\&#25216;&#26415;&#31185;\&#27893;&#25151;&#20449;&#24687;&#34920;&#36229;&#38142;&#25509;\&#27893;&#25151;&#20449;&#24687;&#21270;\&#19977;&#29677;&#27893;&#25151;&#20449;&#24687;\&#20013;&#29615;&#20113;&#37048;&#22478;.xls" TargetMode="External"/><Relationship Id="rId81" Type="http://schemas.openxmlformats.org/officeDocument/2006/relationships/hyperlink" Target="file:///C:\&#25216;&#26415;&#31185;\&#27893;&#25151;&#20449;&#24687;&#34920;&#36229;&#38142;&#25509;\&#27893;&#25151;&#20449;&#24687;&#21270;\&#19977;&#29677;&#27893;&#25151;&#20449;&#24687;\&#26032;&#21326;&#24509;&#24220;.xls" TargetMode="External"/><Relationship Id="rId86" Type="http://schemas.openxmlformats.org/officeDocument/2006/relationships/hyperlink" Target="file:///C:\&#25216;&#26415;&#31185;\&#27893;&#25151;&#20449;&#24687;&#34920;&#36229;&#38142;&#25509;\&#27893;&#25151;&#20449;&#24687;&#21270;\&#19977;&#29677;&#27893;&#25151;&#20449;&#24687;\&#27743;&#27773;&#20845;&#26449;&#19968;&#26399;.xls" TargetMode="External"/><Relationship Id="rId94" Type="http://schemas.openxmlformats.org/officeDocument/2006/relationships/hyperlink" Target="file:///C:\&#25216;&#26415;&#31185;\&#27893;&#25151;&#20449;&#24687;&#34920;&#36229;&#38142;&#25509;\&#27893;&#25151;&#20449;&#24687;&#21270;\&#22235;&#29677;&#27893;&#25151;&#20449;&#24687;\&#23435;&#37117;&#35199;&#28246;&#33457;&#33489;&#36164;&#26009;.xls" TargetMode="External"/><Relationship Id="rId99" Type="http://schemas.openxmlformats.org/officeDocument/2006/relationships/hyperlink" Target="file:///C:\&#25216;&#26415;&#31185;\&#27893;&#25151;&#20449;&#24687;&#34920;&#36229;&#38142;&#25509;\&#27893;&#25151;&#20449;&#24687;&#21270;\&#22235;&#29677;&#27893;&#25151;&#20449;&#24687;\&#20070;&#39321;&#33489;&#27893;&#25151;&#36164;&#26009;(&#26032;).xls" TargetMode="External"/><Relationship Id="rId101" Type="http://schemas.openxmlformats.org/officeDocument/2006/relationships/hyperlink" Target="file:///C:\&#25216;&#26415;&#31185;\&#27893;&#25151;&#20449;&#24687;&#34920;&#36229;&#38142;&#25509;\&#27893;&#25151;&#20449;&#24687;&#21270;\&#22235;&#29677;&#27893;&#25151;&#20449;&#24687;\&#29790;&#21319;&#33258;&#30001;&#33329;&#27893;&#25151;&#36164;&#26009;&#65288;&#26032;&#65289;.xls" TargetMode="External"/><Relationship Id="rId122" Type="http://schemas.openxmlformats.org/officeDocument/2006/relationships/hyperlink" Target="file:///C:\&#25216;&#26415;&#31185;\&#27893;&#25151;&#20449;&#24687;&#34920;&#36229;&#38142;&#25509;\&#27893;&#25151;&#20449;&#24687;&#21270;\&#20116;&#29677;&#27893;&#25151;&#20449;&#24687;\&#28023;&#26848;&#33457;&#22253;&#29677;&#32452;&#29992;&#25143;&#29256;&#36164;&#26009;&#34920;.xls" TargetMode="External"/><Relationship Id="rId130" Type="http://schemas.openxmlformats.org/officeDocument/2006/relationships/hyperlink" Target="file:///C:\&#25216;&#26415;&#31185;\&#27893;&#25151;&#20449;&#24687;&#34920;&#36229;&#38142;&#25509;\&#27893;&#25151;&#20449;&#24687;&#21270;\&#20116;&#29677;&#27893;&#25151;&#20449;&#24687;\&#38451;&#20809;&#22823;&#21414;.xls" TargetMode="External"/><Relationship Id="rId135" Type="http://schemas.openxmlformats.org/officeDocument/2006/relationships/hyperlink" Target="file:///C:\&#25216;&#26415;&#31185;\&#27893;&#25151;&#20449;&#24687;&#34920;&#36229;&#38142;&#25509;\&#27893;&#25151;&#20449;&#24687;&#21270;\&#20116;&#29677;&#27893;&#25151;&#20449;&#24687;\&#19969;&#39321;&#33489;.xls" TargetMode="External"/><Relationship Id="rId14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file:///C:\&#25216;&#26415;&#31185;\&#27893;&#25151;&#20449;&#24687;&#34920;&#36229;&#38142;&#25509;\&#27893;&#25151;&#20449;&#24687;&#21270;\&#19968;&#29677;&#27893;&#25151;&#20449;&#24687;\&#26032;&#28023;&#23478;&#22253;&#65288;A&#21306;&#65289;.xls" TargetMode="External"/><Relationship Id="rId18" Type="http://schemas.openxmlformats.org/officeDocument/2006/relationships/hyperlink" Target="file:///C:\&#25216;&#26415;&#31185;\&#27893;&#25151;&#20449;&#24687;&#34920;&#36229;&#38142;&#25509;\&#27893;&#25151;&#20449;&#24687;&#21270;\&#19968;&#29677;&#27893;&#25151;&#20449;&#24687;\327&#22320;&#36136;&#38431;.xls" TargetMode="External"/><Relationship Id="rId39" Type="http://schemas.openxmlformats.org/officeDocument/2006/relationships/hyperlink" Target="file:///C:\&#25216;&#26415;&#31185;\&#27893;&#25151;&#20449;&#24687;&#34920;&#36229;&#38142;&#25509;\&#27893;&#25151;&#20449;&#24687;&#21270;\&#20108;&#29677;&#27893;&#25151;&#20449;&#24687;\&#20803;&#19968;&#26575;&#24196;&#19977;&#26399;&#27893;&#25151;&#36164;&#26009;&#34920;.xls" TargetMode="External"/><Relationship Id="rId109" Type="http://schemas.openxmlformats.org/officeDocument/2006/relationships/hyperlink" Target="file:///C:\&#25216;&#26415;&#31185;\&#27893;&#25151;&#20449;&#24687;&#34920;&#36229;&#38142;&#25509;\&#27893;&#25151;&#20449;&#24687;&#21270;\&#22235;&#29677;&#27893;&#25151;&#20449;&#24687;\&#37329;&#33394;&#27744;&#22616;&#19977;&#26399;&#27893;&#25151;&#36164;&#26009;(&#26032;).xls" TargetMode="External"/><Relationship Id="rId34" Type="http://schemas.openxmlformats.org/officeDocument/2006/relationships/hyperlink" Target="file:///C:\&#25216;&#26415;&#31185;\&#27893;&#25151;&#20449;&#24687;&#34920;&#36229;&#38142;&#25509;\&#27893;&#25151;&#20449;&#24687;&#21270;\&#19968;&#29677;&#27893;&#25151;&#20449;&#24687;\&#38451;&#20809;&#27719;&#26223;&#33457;&#22253;.xls" TargetMode="External"/><Relationship Id="rId50" Type="http://schemas.openxmlformats.org/officeDocument/2006/relationships/hyperlink" Target="file:///C:\&#25216;&#26415;&#31185;\&#27893;&#25151;&#20449;&#24687;&#34920;&#36229;&#38142;&#25509;\&#27893;&#25151;&#20449;&#24687;&#21270;\&#20108;&#29677;&#27893;&#25151;&#20449;&#24687;\&#20848;&#38451;&#33489;&#27893;&#25151;&#36164;&#26009;&#34920;.xls" TargetMode="External"/><Relationship Id="rId55" Type="http://schemas.openxmlformats.org/officeDocument/2006/relationships/hyperlink" Target="file:///C:\&#25216;&#26415;&#31185;\&#27893;&#25151;&#20449;&#24687;&#34920;&#36229;&#38142;&#25509;\&#27893;&#25151;&#20449;&#24687;&#21270;\&#20108;&#29677;&#27893;&#25151;&#20449;&#24687;\&#26329;&#23439;&#21335;&#33489;&#27893;&#25151;&#36164;&#26009;&#34920;.xls" TargetMode="External"/><Relationship Id="rId76" Type="http://schemas.openxmlformats.org/officeDocument/2006/relationships/hyperlink" Target="file:///C:\&#25216;&#26415;&#31185;\&#27893;&#25151;&#20449;&#24687;&#34920;&#36229;&#38142;&#25509;\&#27893;&#25151;&#20449;&#24687;&#21270;\&#19977;&#29677;&#27893;&#25151;&#20449;&#24687;\&#20013;&#29615;&#22478;&#32043;&#33606;&#20844;&#39302;.xls" TargetMode="External"/><Relationship Id="rId97" Type="http://schemas.openxmlformats.org/officeDocument/2006/relationships/hyperlink" Target="file:///C:\&#25216;&#26415;&#31185;\&#27893;&#25151;&#20449;&#24687;&#34920;&#36229;&#38142;&#25509;\&#27893;&#25151;&#20449;&#24687;&#21270;\&#22235;&#29677;&#27893;&#25151;&#20449;&#24687;\&#26032;&#21326;&#23398;&#24220;&#26143;&#24231;&#27893;&#25151;&#36164;&#26009;&#65288;&#26032;&#65289;.xls" TargetMode="External"/><Relationship Id="rId104" Type="http://schemas.openxmlformats.org/officeDocument/2006/relationships/hyperlink" Target="file:///C:\&#25216;&#26415;&#31185;\&#27893;&#25151;&#20449;&#24687;&#34920;&#36229;&#38142;&#25509;\&#27893;&#25151;&#20449;&#24687;&#21270;\&#22235;&#29677;&#27893;&#25151;&#20449;&#24687;\&#22826;&#38451;&#28023;&#23736;&#27893;&#25151;&#36164;&#26009;&#65288;&#26032;&#65289;.xls" TargetMode="External"/><Relationship Id="rId120" Type="http://schemas.openxmlformats.org/officeDocument/2006/relationships/hyperlink" Target="file:///C:\&#25216;&#26415;&#31185;\&#27893;&#25151;&#20449;&#24687;&#34920;&#36229;&#38142;&#25509;\&#27893;&#25151;&#20449;&#24687;&#21270;\&#20116;&#29677;&#27893;&#25151;&#20449;&#24687;\&#30887;&#27700;&#28304;&#20108;&#26399;&#29983;&#27963;&#27893;&#25151;&#23567;&#21306;&#29992;&#25143;&#29256;&#36164;&#26009;&#34920;.xls" TargetMode="External"/><Relationship Id="rId125" Type="http://schemas.openxmlformats.org/officeDocument/2006/relationships/hyperlink" Target="file:///C:\&#25216;&#26415;&#31185;\&#27893;&#25151;&#20449;&#24687;&#34920;&#36229;&#38142;&#25509;\&#27893;&#25151;&#20449;&#24687;&#21270;\&#20116;&#29677;&#27893;&#25151;&#20449;&#24687;\&#39046;&#22495;.xls" TargetMode="External"/><Relationship Id="rId141"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file:///C:\&#25216;&#26415;&#31185;\&#27893;&#25151;&#20449;&#24687;&#34920;&#36229;&#38142;&#25509;\&#27893;&#25151;&#20449;&#24687;&#21270;\&#20108;&#29677;&#27893;&#25151;&#20449;&#24687;\&#29611;&#29808;&#32453;&#22478;B5.xls" TargetMode="External"/><Relationship Id="rId92" Type="http://schemas.openxmlformats.org/officeDocument/2006/relationships/hyperlink" Target="file:///C:\&#25216;&#26415;&#31185;\&#27893;&#25151;&#20449;&#24687;&#34920;&#36229;&#38142;&#25509;\&#27893;&#25151;&#20449;&#24687;&#21270;\&#22235;&#29677;&#27893;&#25151;&#20449;&#24687;\&#21271;&#33489;&#23567;&#21306;&#27893;&#25151;&#36164;&#26009;(&#26032;).xls" TargetMode="External"/><Relationship Id="rId2" Type="http://schemas.openxmlformats.org/officeDocument/2006/relationships/styles" Target="styles.xml"/><Relationship Id="rId29" Type="http://schemas.openxmlformats.org/officeDocument/2006/relationships/hyperlink" Target="file:///C:\&#25216;&#26415;&#31185;\&#27893;&#25151;&#20449;&#24687;&#34920;&#36229;&#38142;&#25509;\&#27893;&#25151;&#20449;&#24687;&#21270;\&#19968;&#29677;&#27893;&#25151;&#20449;&#24687;\&#39321;&#27743;&#29983;&#24577;&#20029;&#26223;&#65288;&#19977;&#26399;&#65289;.xls" TargetMode="External"/><Relationship Id="rId24" Type="http://schemas.openxmlformats.org/officeDocument/2006/relationships/hyperlink" Target="file:///C:\&#25216;&#26415;&#31185;\&#27893;&#25151;&#20449;&#24687;&#34920;&#36229;&#38142;&#25509;\&#27893;&#25151;&#20449;&#24687;&#21270;\&#19968;&#29677;&#27893;&#25151;&#20449;&#24687;\&#19975;&#21644;&#26032;&#22478;&#24191;&#22330;.xls" TargetMode="External"/><Relationship Id="rId40" Type="http://schemas.openxmlformats.org/officeDocument/2006/relationships/hyperlink" Target="file:///C:\&#25216;&#26415;&#31185;\&#27893;&#25151;&#20449;&#24687;&#34920;&#36229;&#38142;&#25509;\&#27893;&#25151;&#20449;&#24687;&#21270;\&#20108;&#29677;&#27893;&#25151;&#20449;&#24687;\&#32043;&#31481;&#33489;&#27893;&#25151;&#36164;&#26009;&#34920;.xls" TargetMode="External"/><Relationship Id="rId45" Type="http://schemas.openxmlformats.org/officeDocument/2006/relationships/hyperlink" Target="file:///C:\&#25216;&#26415;&#31185;\&#27893;&#25151;&#20449;&#24687;&#34920;&#36229;&#38142;&#25509;\&#27893;&#25151;&#20449;&#24687;&#21270;\&#20108;&#29677;&#27893;&#25151;&#20449;&#24687;\&#32043;&#26690;&#33489;&#27893;&#25151;&#36164;&#26009;&#34920;.xls" TargetMode="External"/><Relationship Id="rId66" Type="http://schemas.openxmlformats.org/officeDocument/2006/relationships/hyperlink" Target="file:///C:\&#25216;&#26415;&#31185;\&#27893;&#25151;&#20449;&#24687;&#34920;&#36229;&#38142;&#25509;\&#27893;&#25151;&#20449;&#24687;&#21270;\&#20108;&#29677;&#27893;&#25151;&#20449;&#24687;\&#39030;&#23792;&#20844;&#23507;&#27893;&#25151;&#36164;&#26009;&#34920;.xls" TargetMode="External"/><Relationship Id="rId87" Type="http://schemas.openxmlformats.org/officeDocument/2006/relationships/hyperlink" Target="file:///C:\&#25216;&#26415;&#31185;\&#27893;&#25151;&#20449;&#24687;&#34920;&#36229;&#38142;&#25509;\&#27893;&#25151;&#20449;&#24687;&#21270;\&#19977;&#29677;&#27893;&#25151;&#20449;&#24687;\&#27743;&#27773;&#20845;&#26449;&#19968;&#26399;.xls" TargetMode="External"/><Relationship Id="rId110" Type="http://schemas.openxmlformats.org/officeDocument/2006/relationships/hyperlink" Target="file:///C:\&#25216;&#26415;&#31185;\&#27893;&#25151;&#20449;&#24687;&#34920;&#36229;&#38142;&#25509;\&#27893;&#25151;&#20449;&#24687;&#21270;\&#22235;&#29677;&#27893;&#25151;&#20449;&#24687;\&#27779;&#37326;&#33457;&#22253;&#27893;&#25151;&#36164;&#26009;&#65288;&#26032;&#65289;.xls" TargetMode="External"/><Relationship Id="rId115" Type="http://schemas.openxmlformats.org/officeDocument/2006/relationships/hyperlink" Target="file:///C:\&#25216;&#26415;&#31185;\&#27893;&#25151;&#20449;&#24687;&#34920;&#36229;&#38142;&#25509;\&#27893;&#25151;&#20449;&#24687;&#21270;\&#22235;&#29677;&#27893;&#25151;&#20449;&#24687;\&#23398;&#24220;&#21517;&#37117;&#20108;&#26399;&#27893;&#25151;&#36164;&#26009;&#65288;&#26032;&#65289;.xls" TargetMode="External"/><Relationship Id="rId131" Type="http://schemas.openxmlformats.org/officeDocument/2006/relationships/hyperlink" Target="file:///C:\&#25216;&#26415;&#31185;\&#27893;&#25151;&#20449;&#24687;&#34920;&#36229;&#38142;&#25509;\&#27893;&#25151;&#20449;&#24687;&#21270;\&#20116;&#29677;&#27893;&#25151;&#20449;&#24687;\&#32494;&#38686;&#23621;.xls" TargetMode="External"/><Relationship Id="rId136" Type="http://schemas.openxmlformats.org/officeDocument/2006/relationships/hyperlink" Target="file:///C:\&#25216;&#26415;&#31185;\&#27893;&#25151;&#20449;&#24687;&#34920;&#36229;&#38142;&#25509;\&#27893;&#25151;&#20449;&#24687;&#21270;\&#20116;&#29677;&#27893;&#25151;&#20449;&#24687;\&#22823;&#23500;&#32511;&#27954;&#29983;&#27963;&#27893;&#25151;&#23567;&#21306;&#29992;&#25143;&#29256;&#36164;&#26009;&#34920;.xls" TargetMode="External"/><Relationship Id="rId61" Type="http://schemas.openxmlformats.org/officeDocument/2006/relationships/hyperlink" Target="file:///C:\&#25216;&#26415;&#31185;\&#27893;&#25151;&#20449;&#24687;&#34920;&#36229;&#38142;&#25509;\&#27893;&#25151;&#20449;&#24687;&#21270;\&#20108;&#29677;&#27893;&#25151;&#20449;&#24687;\&#27665;&#24247;&#33883;&#22823;&#24215;&#23567;&#21306;&#29992;&#25143;&#29256;&#36164;&#26009;&#34920;.xls" TargetMode="External"/><Relationship Id="rId82" Type="http://schemas.openxmlformats.org/officeDocument/2006/relationships/hyperlink" Target="file:///C:\&#25216;&#26415;&#31185;\&#27893;&#25151;&#20449;&#24687;&#34920;&#36229;&#38142;&#25509;\&#27893;&#25151;&#20449;&#24687;&#21270;\&#19977;&#29677;&#27893;&#25151;&#20449;&#24687;\&#32752;&#26519;&#24220;&#37048;.xls" TargetMode="External"/><Relationship Id="rId19" Type="http://schemas.openxmlformats.org/officeDocument/2006/relationships/hyperlink" Target="file:///C:\&#25216;&#26415;&#31185;\&#27893;&#25151;&#20449;&#24687;&#34920;&#36229;&#38142;&#25509;\&#27893;&#25151;&#20449;&#24687;&#21270;\&#19968;&#29677;&#27893;&#25151;&#20449;&#24687;\&#26684;&#20848;&#20113;&#22825;&#65288;&#19968;&#20108;&#26399;&#65289;.xls" TargetMode="External"/><Relationship Id="rId14" Type="http://schemas.openxmlformats.org/officeDocument/2006/relationships/hyperlink" Target="file:///C:\&#25216;&#26415;&#31185;\&#27893;&#25151;&#20449;&#24687;&#34920;&#36229;&#38142;&#25509;\&#27893;&#25151;&#20449;&#24687;&#21270;\&#19968;&#29677;&#27893;&#25151;&#20449;&#24687;\&#39321;&#27743;&#29983;&#24577;&#20029;&#26223;&#65288;&#20108;&#26399;&#65289;.xls" TargetMode="External"/><Relationship Id="rId30" Type="http://schemas.openxmlformats.org/officeDocument/2006/relationships/hyperlink" Target="file:///C:\&#25216;&#26415;&#31185;\&#27893;&#25151;&#20449;&#24687;&#34920;&#36229;&#38142;&#25509;\&#27893;&#25151;&#20449;&#24687;&#21270;\&#19968;&#29677;&#27893;&#25151;&#20449;&#24687;\&#20803;&#19968;&#21517;&#22478;C&#21306;.xls" TargetMode="External"/><Relationship Id="rId35" Type="http://schemas.openxmlformats.org/officeDocument/2006/relationships/hyperlink" Target="file:///C:\&#25216;&#26415;&#31185;\&#27893;&#25151;&#20449;&#24687;&#34920;&#36229;&#38142;&#25509;\&#27893;&#25151;&#20449;&#24687;&#21270;\&#19968;&#29677;&#27893;&#25151;&#20449;&#24687;\&#23478;&#22825;&#19979;&#20108;&#26399;.xls" TargetMode="External"/><Relationship Id="rId56" Type="http://schemas.openxmlformats.org/officeDocument/2006/relationships/hyperlink" Target="file:///C:\&#25216;&#26415;&#31185;\&#27893;&#25151;&#20449;&#24687;&#34920;&#36229;&#38142;&#25509;\&#27893;&#25151;&#20449;&#24687;&#21270;\&#20108;&#29677;&#27893;&#25151;&#20449;&#24687;\&#22478;&#24066;&#21326;&#24237;&#27893;&#25151;&#36164;&#26009;&#34920;.xls" TargetMode="External"/><Relationship Id="rId77" Type="http://schemas.openxmlformats.org/officeDocument/2006/relationships/hyperlink" Target="file:///C:\&#25216;&#26415;&#31185;\&#27893;&#25151;&#20449;&#24687;&#34920;&#36229;&#38142;&#25509;\&#27893;&#25151;&#20449;&#24687;&#21270;\&#19977;&#29677;&#27893;&#25151;&#20449;&#24687;\&#21335;&#33395;&#28246;&#30036;&#36164;&#26009;&#34920;.xls" TargetMode="External"/><Relationship Id="rId100" Type="http://schemas.openxmlformats.org/officeDocument/2006/relationships/hyperlink" Target="file:///C:\&#25216;&#26415;&#31185;\&#27893;&#25151;&#20449;&#24687;&#34920;&#36229;&#38142;&#25509;\&#27893;&#25151;&#20449;&#24687;&#21270;\&#22235;&#29677;&#27893;&#25151;&#20449;&#24687;\&#39056;&#21644;&#33457;&#22253;&#20892;&#36152;&#24066;&#22330;&#27893;&#25151;&#36164;&#26009;(&#26032;).xls" TargetMode="External"/><Relationship Id="rId105" Type="http://schemas.openxmlformats.org/officeDocument/2006/relationships/hyperlink" Target="file:///C:\&#25216;&#26415;&#31185;\&#27893;&#25151;&#20449;&#24687;&#34920;&#36229;&#38142;&#25509;\&#27893;&#25151;&#20449;&#24687;&#21270;\&#22235;&#29677;&#27893;&#25151;&#20449;&#24687;\&#27946;&#23703;&#23567;&#21306;&#27893;&#25151;&#36164;&#26009;(&#26032;).xls" TargetMode="External"/><Relationship Id="rId126" Type="http://schemas.openxmlformats.org/officeDocument/2006/relationships/hyperlink" Target="file:///C:\&#25216;&#26415;&#31185;\&#27893;&#25151;&#20449;&#24687;&#34920;&#36229;&#38142;&#25509;\&#27893;&#25151;&#20449;&#24687;&#21270;\&#20116;&#29677;&#27893;&#25151;&#20449;&#24687;\&#29618;&#29649;&#30887;&#23507;&#29983;&#27963;&#27893;&#25151;&#23567;&#21306;&#29992;&#25143;&#29256;&#36164;&#26009;&#34920;.xls"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36</Pages>
  <Words>5119</Words>
  <Characters>29184</Characters>
  <Application>Microsoft Office Word</Application>
  <DocSecurity>0</DocSecurity>
  <Lines>243</Lines>
  <Paragraphs>68</Paragraphs>
  <ScaleCrop>false</ScaleCrop>
  <Company>Lenovo</Company>
  <LinksUpToDate>false</LinksUpToDate>
  <CharactersWithSpaces>34235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zbzx</dc:creator>
  <cp:keywords/>
  <dc:description/>
  <cp:lastModifiedBy>zbzx</cp:lastModifiedBy>
  <cp:revision>11</cp:revision>
  <dcterms:created xsi:type="dcterms:W3CDTF">2016-04-12T05:41:00Z</dcterms:created>
  <dcterms:modified xsi:type="dcterms:W3CDTF">2016-05-12T06:09:00Z</dcterms:modified>
</cp:coreProperties>
</file>