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A3FA6" w:rsidRDefault="00AE5C1F" w:rsidP="00AE5C1F">
      <w:pPr>
        <w:rPr>
          <w:rFonts w:eastAsia="仿宋_GB2312"/>
          <w:color w:val="000000" w:themeColor="text1"/>
          <w:sz w:val="84"/>
        </w:rPr>
      </w:pPr>
    </w:p>
    <w:p w:rsidR="00E00A2F" w:rsidRPr="004A3FA6" w:rsidRDefault="00BF7668" w:rsidP="00AE5C1F">
      <w:pPr>
        <w:ind w:right="105"/>
        <w:jc w:val="right"/>
        <w:rPr>
          <w:rFonts w:eastAsia="黑体"/>
          <w:b/>
          <w:color w:val="000000" w:themeColor="text1"/>
          <w:spacing w:val="40"/>
          <w:w w:val="66"/>
          <w:sz w:val="60"/>
          <w:szCs w:val="60"/>
        </w:rPr>
      </w:pPr>
      <w:r>
        <w:rPr>
          <w:rFonts w:eastAsia="黑体"/>
          <w:b/>
          <w:noProof/>
          <w:color w:val="000000" w:themeColor="text1"/>
          <w:spacing w:val="40"/>
          <w:w w:val="66"/>
          <w:sz w:val="60"/>
          <w:szCs w:val="60"/>
        </w:rPr>
        <w:pict>
          <v:line id="直接连接符 3" o:spid="_x0000_s1026" style="position:absolute;left:0;text-align:left;z-index:251659264;visibility:visible;mso-wrap-style:square;mso-height-percent:0;mso-wrap-distance-left:9pt;mso-wrap-distance-top:-3e-5mm;mso-wrap-distance-right:9pt;mso-wrap-distance-bottom:-3e-5mm;mso-position-horizontal-relative:text;mso-position-vertical-relative:text;mso-height-percent:0;mso-width-relative:page;mso-height-relative:page" from="-12.45pt,19.7pt" to="25.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E00A2F" w:rsidRPr="004A3FA6">
        <w:rPr>
          <w:rFonts w:eastAsia="黑体" w:hint="eastAsia"/>
          <w:b/>
          <w:color w:val="000000" w:themeColor="text1"/>
          <w:spacing w:val="40"/>
          <w:w w:val="66"/>
          <w:sz w:val="60"/>
          <w:szCs w:val="60"/>
        </w:rPr>
        <w:t>天津市排水管理处泵站远程监测控制</w:t>
      </w:r>
    </w:p>
    <w:p w:rsidR="00E00A2F" w:rsidRPr="004A3FA6" w:rsidRDefault="00E00A2F" w:rsidP="00AE5C1F">
      <w:pPr>
        <w:ind w:right="105"/>
        <w:jc w:val="right"/>
        <w:rPr>
          <w:rFonts w:eastAsia="黑体"/>
          <w:b/>
          <w:color w:val="000000" w:themeColor="text1"/>
          <w:spacing w:val="40"/>
          <w:w w:val="66"/>
          <w:sz w:val="60"/>
          <w:szCs w:val="60"/>
        </w:rPr>
      </w:pPr>
      <w:r w:rsidRPr="004A3FA6">
        <w:rPr>
          <w:rFonts w:eastAsia="黑体" w:hint="eastAsia"/>
          <w:b/>
          <w:color w:val="000000" w:themeColor="text1"/>
          <w:spacing w:val="40"/>
          <w:w w:val="66"/>
          <w:sz w:val="60"/>
          <w:szCs w:val="60"/>
        </w:rPr>
        <w:t>系统新增点位项目</w:t>
      </w:r>
    </w:p>
    <w:p w:rsidR="00AE5C1F" w:rsidRPr="004A3FA6" w:rsidRDefault="00BF7668" w:rsidP="00AE5C1F">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w:pict>
          <v:line id="_x0000_s1028" style="position:absolute;left:0;text-align:left;z-index:25166438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2.45pt,23.45pt" to="248.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Pr>
          <w:rFonts w:eastAsia="黑体"/>
          <w:b/>
          <w:color w:val="000000" w:themeColor="text1"/>
          <w:spacing w:val="40"/>
          <w:w w:val="66"/>
          <w:sz w:val="60"/>
          <w:szCs w:val="60"/>
        </w:rPr>
        <w:pict>
          <v:line id="直接连接符 2" o:spid="_x0000_s1027" style="position:absolute;left:0;text-align:left;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2.45pt,20.55pt" to="248.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AE5C1F" w:rsidRPr="004A3FA6">
        <w:rPr>
          <w:rFonts w:eastAsia="黑体"/>
          <w:b/>
          <w:color w:val="000000" w:themeColor="text1"/>
          <w:spacing w:val="40"/>
          <w:w w:val="66"/>
          <w:sz w:val="60"/>
          <w:szCs w:val="60"/>
        </w:rPr>
        <w:t>招标文件</w:t>
      </w:r>
    </w:p>
    <w:p w:rsidR="00AE5C1F" w:rsidRPr="004A3FA6" w:rsidRDefault="00AE5C1F" w:rsidP="00AE5C1F">
      <w:pPr>
        <w:ind w:right="1025"/>
        <w:jc w:val="center"/>
        <w:rPr>
          <w:rFonts w:eastAsia="黑体"/>
          <w:b/>
          <w:color w:val="000000" w:themeColor="text1"/>
          <w:spacing w:val="40"/>
          <w:w w:val="66"/>
          <w:sz w:val="60"/>
          <w:szCs w:val="60"/>
        </w:rPr>
      </w:pPr>
    </w:p>
    <w:p w:rsidR="00AE5C1F" w:rsidRPr="004A3FA6" w:rsidRDefault="00AE5C1F" w:rsidP="00AE5C1F">
      <w:pPr>
        <w:jc w:val="center"/>
        <w:rPr>
          <w:rFonts w:eastAsia="黑体"/>
          <w:b/>
          <w:color w:val="000000" w:themeColor="text1"/>
          <w:spacing w:val="40"/>
          <w:w w:val="66"/>
          <w:sz w:val="15"/>
          <w:szCs w:val="15"/>
        </w:rPr>
      </w:pPr>
    </w:p>
    <w:p w:rsidR="00AE5C1F" w:rsidRPr="004A3FA6" w:rsidRDefault="00AE5C1F" w:rsidP="00AE5C1F">
      <w:pPr>
        <w:jc w:val="center"/>
        <w:rPr>
          <w:rFonts w:eastAsia="黑体"/>
          <w:color w:val="000000" w:themeColor="text1"/>
          <w:spacing w:val="40"/>
          <w:w w:val="66"/>
          <w:sz w:val="32"/>
          <w:szCs w:val="32"/>
        </w:rPr>
      </w:pPr>
      <w:r w:rsidRPr="004A3FA6">
        <w:rPr>
          <w:rFonts w:eastAsia="黑体"/>
          <w:color w:val="000000" w:themeColor="text1"/>
          <w:spacing w:val="40"/>
          <w:w w:val="66"/>
          <w:sz w:val="32"/>
          <w:szCs w:val="32"/>
        </w:rPr>
        <w:t>（项目编号：</w:t>
      </w:r>
      <w:r w:rsidR="00E00A2F" w:rsidRPr="004A3FA6">
        <w:rPr>
          <w:rFonts w:eastAsia="黑体" w:hint="eastAsia"/>
          <w:color w:val="000000" w:themeColor="text1"/>
          <w:spacing w:val="40"/>
          <w:w w:val="66"/>
          <w:sz w:val="32"/>
          <w:szCs w:val="32"/>
        </w:rPr>
        <w:t>TGPC-2016-A-0365</w:t>
      </w:r>
      <w:r w:rsidRPr="004A3FA6">
        <w:rPr>
          <w:rFonts w:eastAsia="黑体"/>
          <w:color w:val="000000" w:themeColor="text1"/>
          <w:spacing w:val="40"/>
          <w:w w:val="66"/>
          <w:sz w:val="32"/>
          <w:szCs w:val="32"/>
        </w:rPr>
        <w:t>）</w:t>
      </w:r>
    </w:p>
    <w:p w:rsidR="00AE5C1F" w:rsidRPr="004A3FA6" w:rsidRDefault="00AE5C1F" w:rsidP="00AE5C1F">
      <w:pPr>
        <w:rPr>
          <w:color w:val="000000" w:themeColor="text1"/>
          <w:sz w:val="40"/>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FA3799" w:rsidRPr="004A3FA6" w:rsidRDefault="00FA3799"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rPr>
          <w:color w:val="000000" w:themeColor="text1"/>
          <w:sz w:val="36"/>
        </w:rPr>
      </w:pPr>
    </w:p>
    <w:p w:rsidR="00AE5C1F" w:rsidRPr="004A3FA6" w:rsidRDefault="00AE5C1F" w:rsidP="00AE5C1F">
      <w:pPr>
        <w:ind w:firstLineChars="1493" w:firstLine="2884"/>
        <w:rPr>
          <w:rFonts w:eastAsia="黑体"/>
          <w:color w:val="000000" w:themeColor="text1"/>
          <w:spacing w:val="20"/>
          <w:w w:val="66"/>
          <w:sz w:val="44"/>
          <w:szCs w:val="44"/>
        </w:rPr>
      </w:pPr>
      <w:r w:rsidRPr="004A3FA6">
        <w:rPr>
          <w:noProof/>
          <w:color w:val="000000" w:themeColor="text1"/>
        </w:rPr>
        <w:drawing>
          <wp:anchor distT="0" distB="0" distL="114300" distR="114300" simplePos="0" relativeHeight="251661312" behindDoc="0" locked="0" layoutInCell="1" allowOverlap="1" wp14:anchorId="573EE448" wp14:editId="22C874C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A3FA6">
        <w:rPr>
          <w:rFonts w:eastAsia="黑体"/>
          <w:color w:val="000000" w:themeColor="text1"/>
          <w:spacing w:val="20"/>
          <w:w w:val="66"/>
          <w:sz w:val="44"/>
          <w:szCs w:val="44"/>
        </w:rPr>
        <w:t>天津市政府采购中心</w:t>
      </w:r>
    </w:p>
    <w:p w:rsidR="00AE5C1F" w:rsidRPr="004A3FA6" w:rsidRDefault="00AE5C1F" w:rsidP="00AE5C1F">
      <w:pPr>
        <w:tabs>
          <w:tab w:val="left" w:pos="3281"/>
          <w:tab w:val="center" w:pos="4711"/>
        </w:tabs>
        <w:jc w:val="center"/>
        <w:rPr>
          <w:rFonts w:eastAsia="仿宋_GB2312"/>
          <w:b/>
          <w:bCs/>
          <w:color w:val="000000" w:themeColor="text1"/>
          <w:kern w:val="0"/>
          <w:sz w:val="44"/>
          <w:szCs w:val="44"/>
        </w:rPr>
      </w:pPr>
      <w:r w:rsidRPr="004A3FA6">
        <w:rPr>
          <w:rFonts w:eastAsia="仿宋_GB2312"/>
          <w:b/>
          <w:bCs/>
          <w:color w:val="000000" w:themeColor="text1"/>
          <w:kern w:val="0"/>
          <w:sz w:val="44"/>
          <w:szCs w:val="44"/>
        </w:rPr>
        <w:t>201</w:t>
      </w:r>
      <w:r w:rsidR="007D6EC1" w:rsidRPr="004A3FA6">
        <w:rPr>
          <w:rFonts w:eastAsia="仿宋_GB2312" w:hint="eastAsia"/>
          <w:b/>
          <w:bCs/>
          <w:color w:val="000000" w:themeColor="text1"/>
          <w:kern w:val="0"/>
          <w:sz w:val="44"/>
          <w:szCs w:val="44"/>
        </w:rPr>
        <w:t>6</w:t>
      </w:r>
      <w:r w:rsidRPr="004A3FA6">
        <w:rPr>
          <w:rFonts w:eastAsia="仿宋_GB2312"/>
          <w:b/>
          <w:bCs/>
          <w:color w:val="000000" w:themeColor="text1"/>
          <w:kern w:val="0"/>
          <w:sz w:val="44"/>
          <w:szCs w:val="44"/>
        </w:rPr>
        <w:t>.</w:t>
      </w:r>
      <w:r w:rsidR="002103B4" w:rsidRPr="004A3FA6">
        <w:rPr>
          <w:rFonts w:eastAsia="仿宋_GB2312" w:hint="eastAsia"/>
          <w:b/>
          <w:bCs/>
          <w:color w:val="000000" w:themeColor="text1"/>
          <w:kern w:val="0"/>
          <w:sz w:val="44"/>
          <w:szCs w:val="44"/>
        </w:rPr>
        <w:t>7</w:t>
      </w:r>
    </w:p>
    <w:p w:rsidR="00AE5C1F" w:rsidRPr="004A3FA6" w:rsidRDefault="00AE5C1F">
      <w:pPr>
        <w:widowControl/>
        <w:jc w:val="left"/>
        <w:rPr>
          <w:rFonts w:eastAsia="仿宋_GB2312"/>
          <w:b/>
          <w:bCs/>
          <w:color w:val="000000" w:themeColor="text1"/>
          <w:kern w:val="0"/>
          <w:sz w:val="44"/>
          <w:szCs w:val="44"/>
        </w:rPr>
      </w:pPr>
    </w:p>
    <w:p w:rsidR="00461A5D" w:rsidRPr="004A3FA6" w:rsidRDefault="00461A5D" w:rsidP="00AE5C1F">
      <w:pPr>
        <w:ind w:firstLineChars="100" w:firstLine="411"/>
        <w:jc w:val="center"/>
        <w:rPr>
          <w:b/>
          <w:color w:val="000000" w:themeColor="text1"/>
          <w:spacing w:val="20"/>
          <w:w w:val="80"/>
          <w:sz w:val="48"/>
          <w:szCs w:val="48"/>
        </w:rPr>
        <w:sectPr w:rsidR="00461A5D" w:rsidRPr="004A3FA6" w:rsidSect="00AE5C1F">
          <w:pgSz w:w="11906" w:h="16838"/>
          <w:pgMar w:top="1440" w:right="1797" w:bottom="1440" w:left="1797" w:header="851" w:footer="992" w:gutter="0"/>
          <w:pgNumType w:start="1"/>
          <w:cols w:space="425"/>
          <w:docGrid w:type="linesAndChars" w:linePitch="285" w:charSpace="-3449"/>
        </w:sectPr>
      </w:pPr>
    </w:p>
    <w:p w:rsidR="00AE5C1F" w:rsidRPr="004A3FA6" w:rsidRDefault="00AE5C1F" w:rsidP="00AE5C1F">
      <w:pPr>
        <w:ind w:firstLineChars="100" w:firstLine="411"/>
        <w:jc w:val="center"/>
        <w:rPr>
          <w:b/>
          <w:color w:val="000000" w:themeColor="text1"/>
          <w:spacing w:val="20"/>
          <w:w w:val="80"/>
          <w:sz w:val="48"/>
          <w:szCs w:val="48"/>
        </w:rPr>
      </w:pPr>
      <w:r w:rsidRPr="004A3FA6">
        <w:rPr>
          <w:b/>
          <w:color w:val="000000" w:themeColor="text1"/>
          <w:spacing w:val="20"/>
          <w:w w:val="80"/>
          <w:sz w:val="48"/>
          <w:szCs w:val="48"/>
        </w:rPr>
        <w:lastRenderedPageBreak/>
        <w:t>目录</w:t>
      </w:r>
    </w:p>
    <w:p w:rsidR="00AE5C1F" w:rsidRPr="004A3FA6" w:rsidRDefault="00AE5C1F" w:rsidP="00AE5C1F">
      <w:pPr>
        <w:spacing w:line="560" w:lineRule="exact"/>
        <w:ind w:rightChars="-73" w:right="-141"/>
        <w:rPr>
          <w:b/>
          <w:color w:val="000000" w:themeColor="text1"/>
          <w:sz w:val="24"/>
        </w:rPr>
      </w:pPr>
      <w:r w:rsidRPr="004A3FA6">
        <w:rPr>
          <w:b/>
          <w:color w:val="000000" w:themeColor="text1"/>
          <w:sz w:val="24"/>
        </w:rPr>
        <w:t>第一部分投标邀请函</w:t>
      </w:r>
    </w:p>
    <w:p w:rsidR="00A64F8F" w:rsidRPr="004A3FA6" w:rsidRDefault="00A64F8F" w:rsidP="00AE5C1F">
      <w:pPr>
        <w:spacing w:line="560" w:lineRule="exact"/>
        <w:ind w:rightChars="-73" w:right="-141"/>
        <w:rPr>
          <w:b/>
          <w:color w:val="000000" w:themeColor="text1"/>
          <w:sz w:val="24"/>
        </w:rPr>
      </w:pPr>
    </w:p>
    <w:p w:rsidR="00AE5C1F" w:rsidRPr="004A3FA6" w:rsidRDefault="00AE5C1F" w:rsidP="00AE5C1F">
      <w:pPr>
        <w:spacing w:line="560" w:lineRule="exact"/>
        <w:ind w:rightChars="-73" w:right="-141"/>
        <w:rPr>
          <w:b/>
          <w:color w:val="000000" w:themeColor="text1"/>
          <w:sz w:val="24"/>
        </w:rPr>
      </w:pPr>
      <w:r w:rsidRPr="004A3FA6">
        <w:rPr>
          <w:b/>
          <w:color w:val="000000" w:themeColor="text1"/>
          <w:sz w:val="24"/>
        </w:rPr>
        <w:t>第二部分</w:t>
      </w:r>
      <w:r w:rsidR="007E26DF" w:rsidRPr="004A3FA6">
        <w:rPr>
          <w:rFonts w:hint="eastAsia"/>
          <w:b/>
          <w:color w:val="000000" w:themeColor="text1"/>
          <w:sz w:val="24"/>
        </w:rPr>
        <w:t>招标项目要求</w:t>
      </w:r>
    </w:p>
    <w:p w:rsidR="00A64F8F" w:rsidRPr="004A3FA6" w:rsidRDefault="00A64F8F" w:rsidP="00AE5C1F">
      <w:pPr>
        <w:spacing w:line="560" w:lineRule="exact"/>
        <w:ind w:rightChars="-73" w:right="-141"/>
        <w:rPr>
          <w:b/>
          <w:color w:val="000000" w:themeColor="text1"/>
          <w:sz w:val="24"/>
        </w:rPr>
      </w:pPr>
    </w:p>
    <w:p w:rsidR="00AE5C1F" w:rsidRPr="004A3FA6" w:rsidRDefault="00AE5C1F" w:rsidP="00AE5C1F">
      <w:pPr>
        <w:spacing w:line="560" w:lineRule="exact"/>
        <w:ind w:rightChars="-73" w:right="-141"/>
        <w:rPr>
          <w:b/>
          <w:color w:val="000000" w:themeColor="text1"/>
          <w:sz w:val="24"/>
        </w:rPr>
      </w:pPr>
      <w:r w:rsidRPr="004A3FA6">
        <w:rPr>
          <w:b/>
          <w:color w:val="000000" w:themeColor="text1"/>
          <w:sz w:val="24"/>
        </w:rPr>
        <w:t>第三部分</w:t>
      </w:r>
      <w:r w:rsidR="007E26DF" w:rsidRPr="004A3FA6">
        <w:rPr>
          <w:rFonts w:hint="eastAsia"/>
          <w:b/>
          <w:color w:val="000000" w:themeColor="text1"/>
          <w:sz w:val="24"/>
        </w:rPr>
        <w:t>投标须知</w:t>
      </w:r>
    </w:p>
    <w:p w:rsidR="00A64F8F" w:rsidRPr="004A3FA6" w:rsidRDefault="00A64F8F" w:rsidP="00AE5C1F">
      <w:pPr>
        <w:spacing w:line="560" w:lineRule="exact"/>
        <w:ind w:rightChars="-73" w:right="-141"/>
        <w:rPr>
          <w:color w:val="000000" w:themeColor="text1"/>
          <w:sz w:val="24"/>
        </w:rPr>
      </w:pPr>
    </w:p>
    <w:p w:rsidR="00AE5C1F" w:rsidRPr="004A3FA6" w:rsidRDefault="00AE5C1F" w:rsidP="00AE5C1F">
      <w:pPr>
        <w:spacing w:line="560" w:lineRule="exact"/>
        <w:rPr>
          <w:b/>
          <w:color w:val="000000" w:themeColor="text1"/>
          <w:sz w:val="24"/>
        </w:rPr>
      </w:pPr>
      <w:r w:rsidRPr="004A3FA6">
        <w:rPr>
          <w:b/>
          <w:color w:val="000000" w:themeColor="text1"/>
          <w:sz w:val="24"/>
        </w:rPr>
        <w:t>第四部分</w:t>
      </w:r>
      <w:r w:rsidR="000D2F5A" w:rsidRPr="004A3FA6">
        <w:rPr>
          <w:b/>
          <w:color w:val="000000" w:themeColor="text1"/>
          <w:sz w:val="24"/>
        </w:rPr>
        <w:t>合同</w:t>
      </w:r>
      <w:r w:rsidRPr="004A3FA6">
        <w:rPr>
          <w:b/>
          <w:color w:val="000000" w:themeColor="text1"/>
          <w:sz w:val="24"/>
        </w:rPr>
        <w:t>条款</w:t>
      </w:r>
    </w:p>
    <w:p w:rsidR="00A64F8F" w:rsidRPr="004A3FA6" w:rsidRDefault="00A64F8F" w:rsidP="00AE5C1F">
      <w:pPr>
        <w:spacing w:line="560" w:lineRule="exact"/>
        <w:rPr>
          <w:color w:val="000000" w:themeColor="text1"/>
          <w:sz w:val="24"/>
        </w:rPr>
      </w:pPr>
    </w:p>
    <w:p w:rsidR="00AE5C1F" w:rsidRPr="004A3FA6" w:rsidRDefault="00AE5C1F" w:rsidP="00AE5C1F">
      <w:pPr>
        <w:spacing w:line="560" w:lineRule="exact"/>
        <w:rPr>
          <w:color w:val="000000" w:themeColor="text1"/>
          <w:sz w:val="24"/>
        </w:rPr>
      </w:pPr>
      <w:r w:rsidRPr="004A3FA6">
        <w:rPr>
          <w:b/>
          <w:color w:val="000000" w:themeColor="text1"/>
          <w:sz w:val="24"/>
        </w:rPr>
        <w:t>第五部分投标文件格式</w:t>
      </w:r>
    </w:p>
    <w:p w:rsidR="00AE5C1F" w:rsidRPr="004A3FA6" w:rsidRDefault="00AE5C1F" w:rsidP="00AE5C1F">
      <w:pPr>
        <w:rPr>
          <w:color w:val="000000" w:themeColor="text1"/>
          <w:sz w:val="24"/>
        </w:rPr>
      </w:pPr>
    </w:p>
    <w:p w:rsidR="009E3B6B" w:rsidRPr="004A3FA6" w:rsidRDefault="009E3B6B" w:rsidP="00AE5C1F">
      <w:pPr>
        <w:rPr>
          <w:color w:val="000000" w:themeColor="text1"/>
          <w:sz w:val="24"/>
        </w:rPr>
      </w:pPr>
    </w:p>
    <w:p w:rsidR="009E3B6B" w:rsidRPr="004A3FA6" w:rsidRDefault="009E3B6B" w:rsidP="00AE5C1F">
      <w:pPr>
        <w:rPr>
          <w:color w:val="000000" w:themeColor="text1"/>
          <w:sz w:val="24"/>
        </w:rPr>
      </w:pPr>
    </w:p>
    <w:p w:rsidR="009E3B6B" w:rsidRPr="004A3FA6" w:rsidRDefault="009E3B6B" w:rsidP="00AE5C1F">
      <w:pPr>
        <w:rPr>
          <w:color w:val="000000" w:themeColor="text1"/>
          <w:sz w:val="24"/>
        </w:rPr>
      </w:pPr>
    </w:p>
    <w:p w:rsidR="009E3B6B" w:rsidRPr="004A3FA6" w:rsidRDefault="009E3B6B" w:rsidP="00AE5C1F">
      <w:pPr>
        <w:rPr>
          <w:color w:val="000000" w:themeColor="text1"/>
          <w:sz w:val="24"/>
        </w:rPr>
      </w:pPr>
    </w:p>
    <w:p w:rsidR="009E3B6B" w:rsidRPr="004A3FA6" w:rsidRDefault="009E3B6B" w:rsidP="00AE5C1F">
      <w:pPr>
        <w:rPr>
          <w:color w:val="000000" w:themeColor="text1"/>
          <w:sz w:val="24"/>
        </w:rPr>
      </w:pPr>
    </w:p>
    <w:p w:rsidR="00AE5C1F" w:rsidRPr="004A3FA6" w:rsidRDefault="00AE5C1F" w:rsidP="00AE5C1F">
      <w:pPr>
        <w:rPr>
          <w:b/>
          <w:color w:val="000000" w:themeColor="text1"/>
        </w:rPr>
      </w:pPr>
    </w:p>
    <w:p w:rsidR="00461A5D" w:rsidRPr="004A3FA6" w:rsidRDefault="00461A5D" w:rsidP="00AE5C1F">
      <w:pPr>
        <w:pStyle w:val="a4"/>
        <w:rPr>
          <w:rFonts w:ascii="Times New Roman" w:hAnsi="Times New Roman"/>
          <w:color w:val="000000" w:themeColor="text1"/>
        </w:rPr>
        <w:sectPr w:rsidR="00461A5D" w:rsidRPr="004A3FA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A3FA6" w:rsidRDefault="00AE5C1F" w:rsidP="00AE5C1F">
      <w:pPr>
        <w:pStyle w:val="a4"/>
        <w:rPr>
          <w:rFonts w:ascii="Times New Roman" w:hAnsi="Times New Roman"/>
          <w:color w:val="000000" w:themeColor="text1"/>
        </w:rPr>
      </w:pPr>
      <w:r w:rsidRPr="004A3FA6">
        <w:rPr>
          <w:rFonts w:ascii="Times New Roman" w:hAnsi="Times New Roman"/>
          <w:color w:val="000000" w:themeColor="text1"/>
        </w:rPr>
        <w:lastRenderedPageBreak/>
        <w:t>第一部分投标邀请函</w:t>
      </w:r>
      <w:bookmarkEnd w:id="0"/>
    </w:p>
    <w:p w:rsidR="00E92A1C" w:rsidRPr="004A3FA6" w:rsidRDefault="00E92A1C" w:rsidP="00E92A1C">
      <w:pPr>
        <w:pStyle w:val="Default"/>
        <w:spacing w:line="360" w:lineRule="auto"/>
        <w:ind w:firstLineChars="200" w:firstLine="446"/>
        <w:jc w:val="both"/>
        <w:rPr>
          <w:rFonts w:ascii="Times New Roman" w:eastAsiaTheme="minorEastAsia" w:hAnsi="Times New Roman" w:cs="Times New Roman"/>
          <w:color w:val="000000" w:themeColor="text1"/>
          <w:szCs w:val="32"/>
        </w:rPr>
      </w:pPr>
      <w:r w:rsidRPr="004A3FA6">
        <w:rPr>
          <w:rFonts w:ascii="Times New Roman" w:eastAsiaTheme="minorEastAsia" w:hAnsi="Times New Roman" w:cs="Times New Roman" w:hint="eastAsia"/>
          <w:color w:val="000000" w:themeColor="text1"/>
          <w:szCs w:val="32"/>
        </w:rPr>
        <w:t>受</w:t>
      </w:r>
      <w:r w:rsidR="00E00A2F" w:rsidRPr="004A3FA6">
        <w:rPr>
          <w:rFonts w:ascii="Times New Roman" w:eastAsiaTheme="minorEastAsia" w:hAnsi="Times New Roman" w:cs="Times New Roman" w:hint="eastAsia"/>
          <w:color w:val="000000" w:themeColor="text1"/>
          <w:szCs w:val="32"/>
        </w:rPr>
        <w:t>天津市排水管理处</w:t>
      </w:r>
      <w:r w:rsidRPr="004A3FA6">
        <w:rPr>
          <w:rFonts w:ascii="Times New Roman" w:eastAsiaTheme="minorEastAsia" w:hAnsi="Times New Roman" w:cs="Times New Roman" w:hint="eastAsia"/>
          <w:color w:val="000000" w:themeColor="text1"/>
          <w:szCs w:val="32"/>
        </w:rPr>
        <w:t>委托</w:t>
      </w:r>
      <w:r w:rsidRPr="004A3FA6">
        <w:rPr>
          <w:rFonts w:ascii="Times New Roman" w:eastAsiaTheme="minorEastAsia" w:hAnsi="Times New Roman" w:cs="Times New Roman"/>
          <w:color w:val="000000" w:themeColor="text1"/>
          <w:szCs w:val="32"/>
        </w:rPr>
        <w:t>，天津市政府采购中心将以公开招标方式</w:t>
      </w:r>
      <w:r w:rsidRPr="004A3FA6">
        <w:rPr>
          <w:rFonts w:ascii="Times New Roman" w:eastAsiaTheme="minorEastAsia" w:hAnsi="Times New Roman" w:cs="Times New Roman" w:hint="eastAsia"/>
          <w:color w:val="000000" w:themeColor="text1"/>
          <w:szCs w:val="32"/>
        </w:rPr>
        <w:t>，对</w:t>
      </w:r>
      <w:r w:rsidR="00E00A2F" w:rsidRPr="004A3FA6">
        <w:rPr>
          <w:rFonts w:ascii="Times New Roman" w:eastAsiaTheme="minorEastAsia" w:hAnsi="Times New Roman" w:cs="Times New Roman" w:hint="eastAsia"/>
          <w:color w:val="000000" w:themeColor="text1"/>
          <w:szCs w:val="32"/>
        </w:rPr>
        <w:t>天津市排水管理处泵站远程监测控制系统新增点</w:t>
      </w:r>
      <w:proofErr w:type="gramStart"/>
      <w:r w:rsidR="00E00A2F" w:rsidRPr="004A3FA6">
        <w:rPr>
          <w:rFonts w:ascii="Times New Roman" w:eastAsiaTheme="minorEastAsia" w:hAnsi="Times New Roman" w:cs="Times New Roman" w:hint="eastAsia"/>
          <w:color w:val="000000" w:themeColor="text1"/>
          <w:szCs w:val="32"/>
        </w:rPr>
        <w:t>位项目</w:t>
      </w:r>
      <w:proofErr w:type="gramEnd"/>
      <w:r w:rsidRPr="004A3FA6">
        <w:rPr>
          <w:rFonts w:ascii="Times New Roman" w:eastAsiaTheme="minorEastAsia" w:hAnsi="Times New Roman" w:cs="Times New Roman" w:hint="eastAsia"/>
          <w:color w:val="000000" w:themeColor="text1"/>
          <w:szCs w:val="32"/>
        </w:rPr>
        <w:t>实施政府采购。</w:t>
      </w:r>
      <w:r w:rsidRPr="004A3FA6">
        <w:rPr>
          <w:rFonts w:ascii="Times New Roman" w:eastAsiaTheme="minorEastAsia" w:hAnsi="Times New Roman" w:cs="Times New Roman"/>
          <w:color w:val="000000" w:themeColor="text1"/>
          <w:szCs w:val="32"/>
        </w:rPr>
        <w:t>现欢迎合格的供应商参加投标。</w:t>
      </w:r>
    </w:p>
    <w:p w:rsidR="00E92A1C" w:rsidRPr="004A3FA6" w:rsidRDefault="00E92A1C" w:rsidP="00E92A1C">
      <w:pPr>
        <w:pStyle w:val="Default"/>
        <w:spacing w:line="360" w:lineRule="auto"/>
        <w:ind w:firstLineChars="200" w:firstLine="446"/>
        <w:jc w:val="both"/>
        <w:rPr>
          <w:rFonts w:ascii="Times New Roman" w:eastAsiaTheme="minorEastAsia" w:hAnsi="Times New Roman" w:cs="Times New Roman"/>
          <w:color w:val="000000" w:themeColor="text1"/>
          <w:szCs w:val="32"/>
        </w:rPr>
      </w:pPr>
      <w:r w:rsidRPr="004A3FA6">
        <w:rPr>
          <w:rFonts w:ascii="Times New Roman" w:eastAsiaTheme="minorEastAsia" w:hAnsi="Times New Roman" w:cs="Times New Roman"/>
          <w:color w:val="000000" w:themeColor="text1"/>
          <w:szCs w:val="32"/>
        </w:rPr>
        <w:t>一、项目名称和编号</w:t>
      </w:r>
    </w:p>
    <w:p w:rsidR="00E92A1C" w:rsidRPr="004A3FA6" w:rsidRDefault="00E92A1C" w:rsidP="00E92A1C">
      <w:pPr>
        <w:pStyle w:val="Default"/>
        <w:spacing w:line="360" w:lineRule="auto"/>
        <w:ind w:firstLineChars="200" w:firstLine="446"/>
        <w:jc w:val="both"/>
        <w:rPr>
          <w:rFonts w:ascii="Times New Roman" w:eastAsiaTheme="minorEastAsia" w:hAnsi="Times New Roman" w:cs="Times New Roman"/>
          <w:color w:val="000000" w:themeColor="text1"/>
          <w:szCs w:val="32"/>
        </w:rPr>
      </w:pPr>
      <w:r w:rsidRPr="004A3FA6">
        <w:rPr>
          <w:rFonts w:ascii="Times New Roman" w:eastAsiaTheme="minorEastAsia" w:hAnsi="Times New Roman" w:cs="Times New Roman"/>
          <w:color w:val="000000" w:themeColor="text1"/>
          <w:szCs w:val="32"/>
        </w:rPr>
        <w:t>（一）项目名称：</w:t>
      </w:r>
      <w:r w:rsidR="00E00A2F" w:rsidRPr="004A3FA6">
        <w:rPr>
          <w:rFonts w:ascii="Times New Roman" w:eastAsiaTheme="minorEastAsia" w:hAnsi="Times New Roman" w:cs="Times New Roman" w:hint="eastAsia"/>
          <w:color w:val="000000" w:themeColor="text1"/>
          <w:szCs w:val="32"/>
        </w:rPr>
        <w:t>天津市排水管理处泵站远程监测控制系统新增点位项目</w:t>
      </w:r>
    </w:p>
    <w:p w:rsidR="00E92A1C" w:rsidRPr="004A3FA6" w:rsidRDefault="00E92A1C" w:rsidP="00E92A1C">
      <w:pPr>
        <w:pStyle w:val="Default"/>
        <w:spacing w:line="360" w:lineRule="auto"/>
        <w:ind w:firstLineChars="200" w:firstLine="446"/>
        <w:jc w:val="both"/>
        <w:rPr>
          <w:rFonts w:ascii="Times New Roman" w:eastAsiaTheme="minorEastAsia" w:hAnsi="Times New Roman" w:cs="Times New Roman"/>
          <w:color w:val="000000" w:themeColor="text1"/>
          <w:szCs w:val="32"/>
        </w:rPr>
      </w:pPr>
      <w:r w:rsidRPr="004A3FA6">
        <w:rPr>
          <w:rFonts w:ascii="Times New Roman" w:eastAsiaTheme="minorEastAsia" w:hAnsi="Times New Roman" w:cs="Times New Roman"/>
          <w:color w:val="000000" w:themeColor="text1"/>
          <w:szCs w:val="32"/>
        </w:rPr>
        <w:t>（二）项目编号：</w:t>
      </w:r>
      <w:r w:rsidR="00E00A2F" w:rsidRPr="004A3FA6">
        <w:rPr>
          <w:rFonts w:ascii="Times New Roman" w:eastAsiaTheme="minorEastAsia" w:hAnsi="Times New Roman" w:cs="Times New Roman" w:hint="eastAsia"/>
          <w:color w:val="000000" w:themeColor="text1"/>
          <w:szCs w:val="32"/>
        </w:rPr>
        <w:t>TGPC-2016-A-0365</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二、项目内容</w:t>
      </w:r>
    </w:p>
    <w:p w:rsidR="009A418D" w:rsidRPr="004A3FA6" w:rsidRDefault="00E00A2F"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Theme="minorEastAsia" w:hAnsi="Times New Roman" w:cs="Times New Roman" w:hint="eastAsia"/>
          <w:color w:val="000000" w:themeColor="text1"/>
          <w:szCs w:val="32"/>
        </w:rPr>
        <w:t>泵站远程监测控制系统新增点位</w:t>
      </w:r>
      <w:r w:rsidRPr="004A3FA6">
        <w:rPr>
          <w:rFonts w:ascii="Times New Roman" w:eastAsiaTheme="minorEastAsia" w:hAnsi="Times New Roman" w:cs="Times New Roman" w:hint="eastAsia"/>
          <w:color w:val="000000" w:themeColor="text1"/>
          <w:szCs w:val="32"/>
        </w:rPr>
        <w:t xml:space="preserve"> 1</w:t>
      </w:r>
      <w:r w:rsidRPr="004A3FA6">
        <w:rPr>
          <w:rFonts w:ascii="Times New Roman" w:eastAsiaTheme="minorEastAsia" w:hAnsi="Times New Roman" w:cs="Times New Roman" w:hint="eastAsia"/>
          <w:color w:val="000000" w:themeColor="text1"/>
          <w:szCs w:val="32"/>
        </w:rPr>
        <w:t>项</w:t>
      </w:r>
      <w:r w:rsidRPr="004A3FA6">
        <w:rPr>
          <w:rFonts w:ascii="Times New Roman" w:eastAsia="宋体" w:hAnsi="Times New Roman" w:cs="Times New Roman" w:hint="eastAsia"/>
          <w:color w:val="000000" w:themeColor="text1"/>
        </w:rPr>
        <w:t>。</w:t>
      </w:r>
    </w:p>
    <w:p w:rsidR="00E92A1C" w:rsidRPr="004A3FA6" w:rsidRDefault="009A418D" w:rsidP="00E92A1C">
      <w:pPr>
        <w:tabs>
          <w:tab w:val="left" w:pos="210"/>
        </w:tabs>
        <w:autoSpaceDE w:val="0"/>
        <w:autoSpaceDN w:val="0"/>
        <w:adjustRightInd w:val="0"/>
        <w:spacing w:line="360" w:lineRule="auto"/>
        <w:ind w:firstLineChars="200" w:firstLine="446"/>
        <w:outlineLvl w:val="0"/>
        <w:rPr>
          <w:strike/>
          <w:color w:val="000000" w:themeColor="text1"/>
          <w:sz w:val="24"/>
          <w:szCs w:val="24"/>
        </w:rPr>
      </w:pPr>
      <w:r w:rsidRPr="004A3FA6">
        <w:rPr>
          <w:color w:val="000000" w:themeColor="text1"/>
          <w:sz w:val="24"/>
          <w:szCs w:val="24"/>
          <w:lang w:val="zh-CN"/>
        </w:rPr>
        <w:t>本项目不接受进口产品投标。</w:t>
      </w:r>
    </w:p>
    <w:p w:rsidR="002C696D" w:rsidRPr="004A3FA6" w:rsidRDefault="00E92A1C" w:rsidP="00E92A1C">
      <w:pPr>
        <w:pStyle w:val="Default"/>
        <w:spacing w:line="360" w:lineRule="auto"/>
        <w:ind w:firstLineChars="200" w:firstLine="446"/>
        <w:jc w:val="both"/>
        <w:rPr>
          <w:rFonts w:ascii="Times New Roman" w:hAnsi="Times New Roman" w:cs="Times New Roman"/>
          <w:color w:val="000000" w:themeColor="text1"/>
        </w:rPr>
      </w:pPr>
      <w:r w:rsidRPr="004A3FA6">
        <w:rPr>
          <w:rFonts w:ascii="Times New Roman" w:hAnsi="Times New Roman" w:cs="Times New Roman"/>
          <w:color w:val="000000" w:themeColor="text1"/>
        </w:rPr>
        <w:t>三、项目预算</w:t>
      </w:r>
    </w:p>
    <w:p w:rsidR="009A418D" w:rsidRPr="004A3FA6" w:rsidRDefault="00E00A2F" w:rsidP="00E00A2F">
      <w:pPr>
        <w:pStyle w:val="Default"/>
        <w:spacing w:line="360" w:lineRule="auto"/>
        <w:ind w:firstLineChars="200" w:firstLine="446"/>
        <w:jc w:val="both"/>
        <w:rPr>
          <w:rFonts w:ascii="Times New Roman" w:eastAsiaTheme="minorEastAsia" w:hAnsi="Times New Roman" w:cs="Times New Roman"/>
          <w:color w:val="000000" w:themeColor="text1"/>
          <w:szCs w:val="32"/>
        </w:rPr>
      </w:pPr>
      <w:r w:rsidRPr="004A3FA6">
        <w:rPr>
          <w:rFonts w:ascii="Times New Roman" w:eastAsiaTheme="minorEastAsia" w:hAnsi="Times New Roman" w:cs="Times New Roman" w:hint="eastAsia"/>
          <w:color w:val="000000" w:themeColor="text1"/>
          <w:szCs w:val="32"/>
        </w:rPr>
        <w:t>2268000</w:t>
      </w:r>
      <w:r w:rsidRPr="004A3FA6">
        <w:rPr>
          <w:rFonts w:ascii="Times New Roman" w:eastAsiaTheme="minorEastAsia" w:hAnsi="Times New Roman" w:cs="Times New Roman" w:hint="eastAsia"/>
          <w:color w:val="000000" w:themeColor="text1"/>
          <w:szCs w:val="32"/>
        </w:rPr>
        <w:t>元。</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四、项目需要落实的政府采购政策</w:t>
      </w:r>
    </w:p>
    <w:p w:rsidR="009A418D" w:rsidRPr="004A3FA6" w:rsidRDefault="009A418D" w:rsidP="00E00A2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一）按照国家节能环保政策执行，按照现行《财政部、国家发展改革委关于调整节能产品政府采购清单的通知》文件要求，对政府采购清单中的节能产品采用优先采购和强制采购的评标方法。按照现行《财政部、环保部关于调整环境标志产品政府采购清单的通知》文件要求，对政府采购清单中的环境标志产品采用优先采购的评标方法。</w:t>
      </w:r>
    </w:p>
    <w:p w:rsidR="009A418D" w:rsidRPr="004A3FA6" w:rsidRDefault="009A418D" w:rsidP="00E00A2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（二）</w:t>
      </w:r>
      <w:r w:rsidRPr="004A3FA6">
        <w:rPr>
          <w:rFonts w:ascii="Times New Roman" w:eastAsia="宋体" w:hAnsi="Times New Roman" w:cs="Times New Roman"/>
          <w:color w:val="000000" w:themeColor="text1"/>
        </w:rPr>
        <w:t>根据财政部发布的《政府采购促进中小企业发展暂行办法》规定，</w:t>
      </w:r>
      <w:r w:rsidRPr="004A3FA6">
        <w:rPr>
          <w:rFonts w:ascii="Times New Roman" w:eastAsia="宋体" w:hAnsi="Times New Roman" w:cs="Times New Roman" w:hint="eastAsia"/>
          <w:color w:val="000000" w:themeColor="text1"/>
        </w:rPr>
        <w:t>本项目</w:t>
      </w:r>
      <w:r w:rsidRPr="004A3FA6">
        <w:rPr>
          <w:rFonts w:ascii="Times New Roman" w:eastAsia="宋体" w:hAnsi="Times New Roman" w:cs="Times New Roman"/>
          <w:color w:val="000000" w:themeColor="text1"/>
        </w:rPr>
        <w:t>对小型和微型企业产品的价格给予</w:t>
      </w:r>
      <w:r w:rsidRPr="004A3FA6">
        <w:rPr>
          <w:rFonts w:ascii="Times New Roman" w:eastAsia="宋体" w:hAnsi="Times New Roman" w:cs="Times New Roman"/>
          <w:color w:val="000000" w:themeColor="text1"/>
        </w:rPr>
        <w:t>6%</w:t>
      </w:r>
      <w:r w:rsidRPr="004A3FA6">
        <w:rPr>
          <w:rFonts w:ascii="Times New Roman" w:eastAsia="宋体" w:hAnsi="Times New Roman" w:cs="Times New Roman"/>
          <w:color w:val="000000" w:themeColor="text1"/>
        </w:rPr>
        <w:t>的扣除。</w:t>
      </w:r>
    </w:p>
    <w:p w:rsidR="009A418D" w:rsidRPr="004A3FA6" w:rsidRDefault="009A418D" w:rsidP="00E00A2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（三）</w:t>
      </w:r>
      <w:r w:rsidRPr="004A3FA6">
        <w:rPr>
          <w:rFonts w:ascii="Times New Roman" w:eastAsia="宋体" w:hAnsi="Times New Roman" w:cs="Times New Roman"/>
          <w:color w:val="000000" w:themeColor="text1"/>
        </w:rPr>
        <w:t>根据财政部发布的《关于政府采购支持监狱企业发展有关问题的通知》规定，</w:t>
      </w:r>
      <w:r w:rsidRPr="004A3FA6">
        <w:rPr>
          <w:rFonts w:ascii="Times New Roman" w:eastAsia="宋体" w:hAnsi="Times New Roman" w:cs="Times New Roman" w:hint="eastAsia"/>
          <w:color w:val="000000" w:themeColor="text1"/>
        </w:rPr>
        <w:t>本</w:t>
      </w:r>
      <w:r w:rsidRPr="004A3FA6">
        <w:rPr>
          <w:rFonts w:ascii="Times New Roman" w:eastAsia="宋体" w:hAnsi="Times New Roman" w:cs="Times New Roman"/>
          <w:color w:val="000000" w:themeColor="text1"/>
        </w:rPr>
        <w:t>项目对</w:t>
      </w:r>
      <w:r w:rsidRPr="004A3FA6">
        <w:rPr>
          <w:rFonts w:ascii="Times New Roman" w:eastAsia="宋体" w:hAnsi="Times New Roman" w:cs="Times New Roman" w:hint="eastAsia"/>
          <w:color w:val="000000" w:themeColor="text1"/>
        </w:rPr>
        <w:t>监狱</w:t>
      </w:r>
      <w:r w:rsidRPr="004A3FA6">
        <w:rPr>
          <w:rFonts w:ascii="Times New Roman" w:eastAsia="宋体" w:hAnsi="Times New Roman" w:cs="Times New Roman"/>
          <w:color w:val="000000" w:themeColor="text1"/>
        </w:rPr>
        <w:t>企业产品的价格给予</w:t>
      </w:r>
      <w:r w:rsidRPr="004A3FA6">
        <w:rPr>
          <w:rFonts w:ascii="Times New Roman" w:eastAsia="宋体" w:hAnsi="Times New Roman" w:cs="Times New Roman"/>
          <w:color w:val="000000" w:themeColor="text1"/>
        </w:rPr>
        <w:t>6%</w:t>
      </w:r>
      <w:r w:rsidRPr="004A3FA6">
        <w:rPr>
          <w:rFonts w:ascii="Times New Roman" w:eastAsia="宋体" w:hAnsi="Times New Roman" w:cs="Times New Roman"/>
          <w:color w:val="000000" w:themeColor="text1"/>
        </w:rPr>
        <w:t>的扣除。</w:t>
      </w:r>
    </w:p>
    <w:p w:rsidR="009A418D" w:rsidRPr="004A3FA6" w:rsidRDefault="009A418D" w:rsidP="00E00A2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注：小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以投标人填写的《中小企业声明函》为判定标准，监狱企业须投标人提供</w:t>
      </w:r>
      <w:r w:rsidRPr="004A3FA6">
        <w:rPr>
          <w:rFonts w:ascii="Times New Roman" w:eastAsia="宋体" w:hAnsi="Times New Roman" w:cs="Times New Roman"/>
          <w:color w:val="000000" w:themeColor="text1"/>
        </w:rPr>
        <w:t>由省级以上监狱管理局、戒毒管理局</w:t>
      </w:r>
      <w:r w:rsidR="00FA0EF8"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color w:val="000000" w:themeColor="text1"/>
        </w:rPr>
        <w:t>含新疆生产建设兵团</w:t>
      </w:r>
      <w:r w:rsidR="00FA0EF8"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color w:val="000000" w:themeColor="text1"/>
        </w:rPr>
        <w:t>出具的属于监狱</w:t>
      </w:r>
      <w:r w:rsidRPr="004A3FA6">
        <w:rPr>
          <w:rFonts w:ascii="Times New Roman" w:eastAsia="宋体" w:hAnsi="Times New Roman" w:cs="Times New Roman"/>
          <w:color w:val="000000" w:themeColor="text1"/>
        </w:rPr>
        <w:lastRenderedPageBreak/>
        <w:t>企业的证明文件</w:t>
      </w:r>
      <w:r w:rsidRPr="004A3FA6">
        <w:rPr>
          <w:rFonts w:ascii="Times New Roman" w:eastAsia="宋体" w:hAnsi="Times New Roman" w:cs="Times New Roman" w:hint="eastAsia"/>
          <w:color w:val="000000" w:themeColor="text1"/>
        </w:rPr>
        <w:t>，否则不予认定。</w:t>
      </w:r>
    </w:p>
    <w:p w:rsidR="00E92A1C" w:rsidRPr="004A3FA6" w:rsidRDefault="00E92A1C" w:rsidP="00E92A1C">
      <w:pPr>
        <w:pStyle w:val="Default"/>
        <w:spacing w:line="360" w:lineRule="auto"/>
        <w:ind w:firstLineChars="200" w:firstLine="446"/>
        <w:jc w:val="both"/>
        <w:rPr>
          <w:rFonts w:ascii="Times New Roman" w:hAnsi="Times New Roman" w:cs="Times New Roman"/>
          <w:color w:val="000000" w:themeColor="text1"/>
        </w:rPr>
      </w:pPr>
      <w:r w:rsidRPr="004A3FA6">
        <w:rPr>
          <w:rFonts w:ascii="Times New Roman" w:hAnsi="Times New Roman" w:cs="Times New Roman"/>
          <w:color w:val="000000" w:themeColor="text1"/>
        </w:rPr>
        <w:t>五、供应商资格要求（实质性要求）</w:t>
      </w:r>
    </w:p>
    <w:p w:rsidR="00F86E3C" w:rsidRPr="004A3FA6" w:rsidRDefault="00F86E3C" w:rsidP="00A21EB6">
      <w:pPr>
        <w:pStyle w:val="Default"/>
        <w:spacing w:line="360" w:lineRule="auto"/>
        <w:ind w:firstLineChars="200" w:firstLine="446"/>
        <w:jc w:val="both"/>
        <w:rPr>
          <w:rFonts w:ascii="Times New Roman" w:hAnsi="Times New Roman" w:cs="Times New Roman"/>
          <w:color w:val="000000" w:themeColor="text1"/>
        </w:rPr>
      </w:pPr>
      <w:r w:rsidRPr="004A3FA6">
        <w:rPr>
          <w:rFonts w:ascii="Times New Roman" w:hAnsi="Times New Roman" w:cs="Times New Roman" w:hint="eastAsia"/>
          <w:color w:val="000000" w:themeColor="text1"/>
        </w:rPr>
        <w:t>本项目不接受联合体投标。</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六、报名及免费下载招标文件时间、方式</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（一）报名及免费下载招标文件时间：</w:t>
      </w:r>
      <w:r w:rsidRPr="004A3FA6">
        <w:rPr>
          <w:rFonts w:ascii="Times New Roman" w:eastAsia="宋体" w:hAnsi="Times New Roman" w:cs="Times New Roman"/>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15</w:t>
      </w:r>
      <w:r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9:00</w:t>
      </w:r>
      <w:r w:rsidRPr="004A3FA6">
        <w:rPr>
          <w:rFonts w:ascii="Times New Roman" w:eastAsia="宋体" w:hAnsi="Times New Roman" w:cs="Times New Roman"/>
          <w:color w:val="000000" w:themeColor="text1"/>
        </w:rPr>
        <w:t>至</w:t>
      </w:r>
      <w:r w:rsidRPr="004A3FA6">
        <w:rPr>
          <w:rFonts w:ascii="Times New Roman" w:eastAsia="宋体" w:hAnsi="Times New Roman" w:cs="Times New Roman"/>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25</w:t>
      </w:r>
      <w:r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17:00</w:t>
      </w:r>
      <w:r w:rsidRPr="004A3FA6">
        <w:rPr>
          <w:rFonts w:ascii="Times New Roman" w:eastAsia="宋体" w:hAnsi="Times New Roman" w:cs="Times New Roman"/>
          <w:color w:val="000000" w:themeColor="text1"/>
        </w:rPr>
        <w:t>。</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（二）报名及免费下载招标文件的方式：登录天津市政府采购中心网</w:t>
      </w:r>
      <w:r w:rsidRPr="004A3FA6">
        <w:rPr>
          <w:rFonts w:ascii="Times New Roman" w:eastAsia="宋体" w:hAnsi="Times New Roman" w:cs="Times New Roman"/>
          <w:color w:val="000000" w:themeColor="text1"/>
        </w:rPr>
        <w:t>“</w:t>
      </w:r>
      <w:r w:rsidR="00175D8D" w:rsidRPr="004A3FA6">
        <w:rPr>
          <w:rFonts w:ascii="Times New Roman" w:eastAsia="宋体" w:hAnsi="Times New Roman" w:cs="Times New Roman"/>
          <w:color w:val="000000" w:themeColor="text1"/>
        </w:rPr>
        <w:t>网上招投标</w:t>
      </w:r>
      <w:r w:rsidRPr="004A3FA6">
        <w:rPr>
          <w:rFonts w:ascii="Times New Roman" w:eastAsia="宋体" w:hAnsi="Times New Roman" w:cs="Times New Roman"/>
          <w:color w:val="000000" w:themeColor="text1"/>
        </w:rPr>
        <w:t>”</w:t>
      </w:r>
      <w:r w:rsidRPr="004A3FA6">
        <w:rPr>
          <w:rFonts w:ascii="Times New Roman" w:eastAsia="宋体" w:hAnsi="Times New Roman" w:cs="Times New Roman"/>
          <w:color w:val="000000" w:themeColor="text1"/>
        </w:rPr>
        <w:t>进行报名及下载招标文件（网址：</w:t>
      </w:r>
      <w:r w:rsidRPr="004A3FA6">
        <w:rPr>
          <w:rFonts w:ascii="Times New Roman" w:hAnsi="Times New Roman" w:cs="Times New Roman"/>
          <w:color w:val="000000" w:themeColor="text1"/>
        </w:rPr>
        <w:t>http://www.tjgpc.gov.cn:7001/ZTBS/loginSupplier2.jsp</w:t>
      </w:r>
      <w:r w:rsidRPr="004A3FA6">
        <w:rPr>
          <w:rFonts w:ascii="Times New Roman" w:eastAsia="宋体" w:hAnsi="Times New Roman" w:cs="Times New Roman"/>
          <w:color w:val="000000" w:themeColor="text1"/>
        </w:rPr>
        <w:t>），需使用天津市电子认证中心发出的</w:t>
      </w:r>
      <w:r w:rsidRPr="004A3FA6">
        <w:rPr>
          <w:rFonts w:ascii="Times New Roman" w:eastAsia="宋体" w:hAnsi="Times New Roman" w:cs="Times New Roman"/>
          <w:color w:val="000000" w:themeColor="text1"/>
        </w:rPr>
        <w:t>CA</w:t>
      </w:r>
      <w:r w:rsidRPr="004A3FA6">
        <w:rPr>
          <w:rFonts w:ascii="Times New Roman" w:eastAsia="宋体" w:hAnsi="Times New Roman" w:cs="Times New Roman"/>
          <w:color w:val="000000" w:themeColor="text1"/>
        </w:rPr>
        <w:t>数字证书。</w:t>
      </w:r>
    </w:p>
    <w:p w:rsidR="002C40ED" w:rsidRPr="004A3FA6" w:rsidRDefault="002C40ED" w:rsidP="002C40ED">
      <w:pPr>
        <w:pStyle w:val="Default"/>
        <w:spacing w:line="360" w:lineRule="auto"/>
        <w:ind w:firstLineChars="200" w:firstLine="446"/>
        <w:jc w:val="both"/>
        <w:rPr>
          <w:rFonts w:ascii="Times New Roman" w:hAnsi="Times New Roman" w:cs="Times New Roman"/>
          <w:color w:val="000000" w:themeColor="text1"/>
        </w:rPr>
      </w:pPr>
      <w:r w:rsidRPr="004A3FA6">
        <w:rPr>
          <w:rFonts w:ascii="Times New Roman" w:hAnsi="Times New Roman" w:cs="Times New Roman" w:hint="eastAsia"/>
          <w:color w:val="000000" w:themeColor="text1"/>
        </w:rPr>
        <w:t>（三）报名后如放弃投标，请于网上应答截止时间之前取消报名，未及时取消报名的供应商将被暂停新项目报名权限。</w:t>
      </w:r>
    </w:p>
    <w:p w:rsidR="00974B43" w:rsidRPr="004A3FA6" w:rsidRDefault="00974B43" w:rsidP="00B6170F">
      <w:pPr>
        <w:pStyle w:val="Default"/>
        <w:spacing w:line="360" w:lineRule="auto"/>
        <w:ind w:firstLineChars="200" w:firstLine="446"/>
        <w:jc w:val="both"/>
        <w:rPr>
          <w:rFonts w:ascii="Times New Roman" w:hAnsi="Times New Roman" w:cs="Times New Roman"/>
          <w:color w:val="000000" w:themeColor="text1"/>
        </w:rPr>
      </w:pPr>
      <w:r w:rsidRPr="004A3FA6">
        <w:rPr>
          <w:rFonts w:ascii="Times New Roman" w:hAnsi="Times New Roman" w:cs="Times New Roman"/>
          <w:color w:val="000000" w:themeColor="text1"/>
        </w:rPr>
        <w:t>（</w:t>
      </w:r>
      <w:r w:rsidR="002C40ED" w:rsidRPr="004A3FA6">
        <w:rPr>
          <w:rFonts w:ascii="Times New Roman" w:hAnsi="Times New Roman" w:cs="Times New Roman" w:hint="eastAsia"/>
          <w:color w:val="000000" w:themeColor="text1"/>
        </w:rPr>
        <w:t>四</w:t>
      </w:r>
      <w:r w:rsidRPr="004A3FA6">
        <w:rPr>
          <w:rFonts w:ascii="Times New Roman" w:hAnsi="Times New Roman" w:cs="Times New Roman"/>
          <w:color w:val="000000" w:themeColor="text1"/>
        </w:rPr>
        <w:t>）踏勘现场时间及地点：</w:t>
      </w:r>
      <w:r w:rsidRPr="004A3FA6">
        <w:rPr>
          <w:rFonts w:ascii="Times New Roman" w:hAnsi="Times New Roman" w:cs="Times New Roman"/>
          <w:color w:val="000000" w:themeColor="text1"/>
        </w:rPr>
        <w:t>2016</w:t>
      </w:r>
      <w:r w:rsidRPr="004A3FA6">
        <w:rPr>
          <w:rFonts w:ascii="Times New Roman" w:hAnsi="Times New Roman" w:cs="Times New Roman"/>
          <w:color w:val="000000" w:themeColor="text1"/>
        </w:rPr>
        <w:t>年</w:t>
      </w:r>
      <w:r w:rsidR="00017B89" w:rsidRPr="004A3FA6">
        <w:rPr>
          <w:rFonts w:ascii="Times New Roman" w:hAnsi="Times New Roman" w:cs="Times New Roman" w:hint="eastAsia"/>
          <w:color w:val="000000" w:themeColor="text1"/>
        </w:rPr>
        <w:t>7</w:t>
      </w:r>
      <w:r w:rsidRPr="004A3FA6">
        <w:rPr>
          <w:rFonts w:ascii="Times New Roman" w:hAnsi="Times New Roman" w:cs="Times New Roman"/>
          <w:color w:val="000000" w:themeColor="text1"/>
        </w:rPr>
        <w:t>月</w:t>
      </w:r>
      <w:r w:rsidR="00017B89" w:rsidRPr="004A3FA6">
        <w:rPr>
          <w:rFonts w:ascii="Times New Roman" w:hAnsi="Times New Roman" w:cs="Times New Roman" w:hint="eastAsia"/>
          <w:color w:val="000000" w:themeColor="text1"/>
        </w:rPr>
        <w:t>26</w:t>
      </w:r>
      <w:r w:rsidRPr="004A3FA6">
        <w:rPr>
          <w:rFonts w:ascii="Times New Roman" w:hAnsi="Times New Roman" w:cs="Times New Roman"/>
          <w:color w:val="000000" w:themeColor="text1"/>
        </w:rPr>
        <w:t>日</w:t>
      </w:r>
      <w:r w:rsidR="00017B89" w:rsidRPr="004A3FA6">
        <w:rPr>
          <w:rFonts w:ascii="Times New Roman" w:hAnsi="Times New Roman" w:cs="Times New Roman" w:hint="eastAsia"/>
          <w:color w:val="000000" w:themeColor="text1"/>
        </w:rPr>
        <w:t>09</w:t>
      </w:r>
      <w:r w:rsidRPr="004A3FA6">
        <w:rPr>
          <w:rFonts w:ascii="Times New Roman" w:hAnsi="Times New Roman" w:cs="Times New Roman"/>
          <w:color w:val="000000" w:themeColor="text1"/>
        </w:rPr>
        <w:t>:</w:t>
      </w:r>
      <w:r w:rsidR="00017B89" w:rsidRPr="004A3FA6">
        <w:rPr>
          <w:rFonts w:ascii="Times New Roman" w:hAnsi="Times New Roman" w:cs="Times New Roman" w:hint="eastAsia"/>
          <w:color w:val="000000" w:themeColor="text1"/>
        </w:rPr>
        <w:t>30</w:t>
      </w:r>
      <w:r w:rsidRPr="004A3FA6">
        <w:rPr>
          <w:rFonts w:ascii="Times New Roman" w:hAnsi="Times New Roman" w:cs="Times New Roman"/>
          <w:color w:val="000000" w:themeColor="text1"/>
        </w:rPr>
        <w:t>在</w:t>
      </w:r>
      <w:r w:rsidR="00B6170F" w:rsidRPr="004A3FA6">
        <w:rPr>
          <w:rFonts w:ascii="Times New Roman" w:hAnsi="Times New Roman" w:cs="Times New Roman" w:hint="eastAsia"/>
          <w:color w:val="000000" w:themeColor="text1"/>
        </w:rPr>
        <w:t>天津市排水管理处（河西区南京路</w:t>
      </w:r>
      <w:r w:rsidR="00B6170F" w:rsidRPr="004A3FA6">
        <w:rPr>
          <w:rFonts w:ascii="Times New Roman" w:hAnsi="Times New Roman" w:cs="Times New Roman" w:hint="eastAsia"/>
          <w:color w:val="000000" w:themeColor="text1"/>
        </w:rPr>
        <w:t>1</w:t>
      </w:r>
      <w:r w:rsidR="00B6170F" w:rsidRPr="004A3FA6">
        <w:rPr>
          <w:rFonts w:ascii="Times New Roman" w:hAnsi="Times New Roman" w:cs="Times New Roman" w:hint="eastAsia"/>
          <w:color w:val="000000" w:themeColor="text1"/>
        </w:rPr>
        <w:t>号）</w:t>
      </w:r>
      <w:r w:rsidRPr="004A3FA6">
        <w:rPr>
          <w:rFonts w:ascii="Times New Roman" w:hAnsi="Times New Roman" w:cs="Times New Roman" w:hint="eastAsia"/>
          <w:color w:val="000000" w:themeColor="text1"/>
        </w:rPr>
        <w:t>集合</w:t>
      </w:r>
      <w:r w:rsidRPr="004A3FA6">
        <w:rPr>
          <w:rFonts w:ascii="Times New Roman" w:hAnsi="Times New Roman" w:cs="Times New Roman"/>
          <w:color w:val="000000" w:themeColor="text1"/>
        </w:rPr>
        <w:t>。</w:t>
      </w:r>
      <w:r w:rsidR="00B6170F" w:rsidRPr="004A3FA6">
        <w:rPr>
          <w:rFonts w:ascii="Times New Roman" w:hAnsi="Times New Roman" w:cs="Times New Roman" w:hint="eastAsia"/>
          <w:color w:val="000000" w:themeColor="text1"/>
        </w:rPr>
        <w:t>联系人：陈薇薇、赵健。联系电话：</w:t>
      </w:r>
      <w:r w:rsidR="00B6170F" w:rsidRPr="004A3FA6">
        <w:rPr>
          <w:rFonts w:ascii="Times New Roman" w:hAnsi="Times New Roman" w:cs="Times New Roman" w:hint="eastAsia"/>
          <w:color w:val="000000" w:themeColor="text1"/>
        </w:rPr>
        <w:t>022-23022960</w:t>
      </w:r>
      <w:r w:rsidR="00B6170F" w:rsidRPr="004A3FA6">
        <w:rPr>
          <w:rFonts w:ascii="Times New Roman" w:hAnsi="Times New Roman" w:cs="Times New Roman" w:hint="eastAsia"/>
          <w:color w:val="000000" w:themeColor="text1"/>
        </w:rPr>
        <w:t>。</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七</w:t>
      </w:r>
      <w:r w:rsidRPr="004A3FA6">
        <w:rPr>
          <w:rFonts w:ascii="Times New Roman" w:eastAsia="宋体" w:hAnsi="Times New Roman" w:cs="Times New Roman"/>
          <w:color w:val="000000" w:themeColor="text1"/>
        </w:rPr>
        <w:t>、网上应答时间</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15</w:t>
      </w:r>
      <w:r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9:00</w:t>
      </w:r>
      <w:r w:rsidRPr="004A3FA6">
        <w:rPr>
          <w:rFonts w:ascii="Times New Roman" w:eastAsia="宋体" w:hAnsi="Times New Roman" w:cs="Times New Roman"/>
          <w:color w:val="000000" w:themeColor="text1"/>
        </w:rPr>
        <w:t>至</w:t>
      </w:r>
      <w:r w:rsidRPr="004A3FA6">
        <w:rPr>
          <w:rFonts w:ascii="Times New Roman" w:eastAsia="宋体" w:hAnsi="Times New Roman" w:cs="Times New Roman"/>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8</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5</w:t>
      </w:r>
      <w:r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8:30</w:t>
      </w:r>
      <w:r w:rsidRPr="004A3FA6">
        <w:rPr>
          <w:rFonts w:ascii="Times New Roman" w:eastAsia="宋体" w:hAnsi="Times New Roman" w:cs="Times New Roman"/>
          <w:color w:val="000000" w:themeColor="text1"/>
        </w:rPr>
        <w:t>，登录天津市政府采购中心网</w:t>
      </w:r>
      <w:r w:rsidRPr="004A3FA6">
        <w:rPr>
          <w:rFonts w:ascii="Times New Roman" w:eastAsia="宋体" w:hAnsi="Times New Roman" w:cs="Times New Roman"/>
          <w:color w:val="000000" w:themeColor="text1"/>
        </w:rPr>
        <w:t>“</w:t>
      </w:r>
      <w:r w:rsidR="00175D8D" w:rsidRPr="004A3FA6">
        <w:rPr>
          <w:rFonts w:ascii="Times New Roman" w:eastAsia="宋体" w:hAnsi="Times New Roman" w:cs="Times New Roman"/>
          <w:color w:val="000000" w:themeColor="text1"/>
        </w:rPr>
        <w:t>网上招投标</w:t>
      </w:r>
      <w:r w:rsidRPr="004A3FA6">
        <w:rPr>
          <w:rFonts w:ascii="Times New Roman" w:eastAsia="宋体" w:hAnsi="Times New Roman" w:cs="Times New Roman"/>
          <w:color w:val="000000" w:themeColor="text1"/>
        </w:rPr>
        <w:t>”</w:t>
      </w:r>
      <w:r w:rsidRPr="004A3FA6">
        <w:rPr>
          <w:rFonts w:ascii="Times New Roman" w:eastAsia="宋体" w:hAnsi="Times New Roman" w:cs="Times New Roman"/>
          <w:color w:val="000000" w:themeColor="text1"/>
        </w:rPr>
        <w:t>进行应答并提交（需使用天津市电子认证中心发出的</w:t>
      </w:r>
      <w:r w:rsidRPr="004A3FA6">
        <w:rPr>
          <w:rFonts w:ascii="Times New Roman" w:eastAsia="宋体" w:hAnsi="Times New Roman" w:cs="Times New Roman"/>
          <w:color w:val="000000" w:themeColor="text1"/>
        </w:rPr>
        <w:t>CA</w:t>
      </w:r>
      <w:r w:rsidRPr="004A3FA6">
        <w:rPr>
          <w:rFonts w:ascii="Times New Roman" w:eastAsia="宋体" w:hAnsi="Times New Roman" w:cs="Times New Roman"/>
          <w:color w:val="000000" w:themeColor="text1"/>
        </w:rPr>
        <w:t>数字证书，具体领取办法见天津市电子认证中心首页</w:t>
      </w:r>
      <w:r w:rsidRPr="004A3FA6">
        <w:rPr>
          <w:rFonts w:ascii="Times New Roman" w:eastAsia="宋体" w:hAnsi="Times New Roman" w:cs="Times New Roman"/>
          <w:color w:val="000000" w:themeColor="text1"/>
        </w:rPr>
        <w:t>-</w:t>
      </w:r>
      <w:r w:rsidRPr="004A3FA6">
        <w:rPr>
          <w:rFonts w:ascii="Times New Roman" w:eastAsia="宋体" w:hAnsi="Times New Roman" w:cs="Times New Roman"/>
          <w:color w:val="000000" w:themeColor="text1"/>
        </w:rPr>
        <w:t>机构证书办理流程，网址：</w:t>
      </w:r>
      <w:r w:rsidRPr="004A3FA6">
        <w:rPr>
          <w:rFonts w:ascii="Times New Roman" w:eastAsia="宋体" w:hAnsi="Times New Roman" w:cs="Times New Roman"/>
          <w:color w:val="000000" w:themeColor="text1"/>
        </w:rPr>
        <w:t>http://www.tjca.org.cn</w:t>
      </w:r>
      <w:r w:rsidRPr="004A3FA6">
        <w:rPr>
          <w:rFonts w:ascii="Times New Roman" w:eastAsia="宋体" w:hAnsi="Times New Roman" w:cs="Times New Roman"/>
          <w:color w:val="000000" w:themeColor="text1"/>
        </w:rPr>
        <w:t>）。</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八</w:t>
      </w:r>
      <w:r w:rsidRPr="004A3FA6">
        <w:rPr>
          <w:rFonts w:ascii="Times New Roman" w:eastAsia="宋体" w:hAnsi="Times New Roman" w:cs="Times New Roman"/>
          <w:color w:val="000000" w:themeColor="text1"/>
        </w:rPr>
        <w:t>、投标截至时间及地点、开标时间及地点</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（一）投标截至时间：</w:t>
      </w:r>
      <w:r w:rsidR="00017B89" w:rsidRPr="004A3FA6">
        <w:rPr>
          <w:rFonts w:ascii="Times New Roman" w:eastAsia="宋体" w:hAnsi="Times New Roman" w:cs="Times New Roman"/>
          <w:color w:val="000000" w:themeColor="text1"/>
        </w:rPr>
        <w:t>2016</w:t>
      </w:r>
      <w:r w:rsidR="00017B89"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8</w:t>
      </w:r>
      <w:r w:rsidR="00017B89"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5</w:t>
      </w:r>
      <w:r w:rsidR="00017B89"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9:00</w:t>
      </w:r>
      <w:r w:rsidRPr="004A3FA6">
        <w:rPr>
          <w:rFonts w:ascii="Times New Roman" w:eastAsia="宋体" w:hAnsi="Times New Roman" w:cs="Times New Roman"/>
          <w:color w:val="000000" w:themeColor="text1"/>
        </w:rPr>
        <w:t>至</w:t>
      </w:r>
      <w:r w:rsidRPr="004A3FA6">
        <w:rPr>
          <w:rFonts w:ascii="Times New Roman" w:eastAsia="宋体" w:hAnsi="Times New Roman" w:cs="Times New Roman"/>
          <w:color w:val="000000" w:themeColor="text1"/>
        </w:rPr>
        <w:t>9:30</w:t>
      </w:r>
      <w:r w:rsidRPr="004A3FA6">
        <w:rPr>
          <w:rFonts w:ascii="Times New Roman" w:eastAsia="宋体" w:hAnsi="Times New Roman" w:cs="Times New Roman"/>
          <w:color w:val="000000" w:themeColor="text1"/>
        </w:rPr>
        <w:t>提交纸质投标文件并签到（需使用天津市电子认证中心发出的</w:t>
      </w:r>
      <w:r w:rsidRPr="004A3FA6">
        <w:rPr>
          <w:rFonts w:ascii="Times New Roman" w:eastAsia="宋体" w:hAnsi="Times New Roman" w:cs="Times New Roman"/>
          <w:color w:val="000000" w:themeColor="text1"/>
        </w:rPr>
        <w:t>CA</w:t>
      </w:r>
      <w:r w:rsidRPr="004A3FA6">
        <w:rPr>
          <w:rFonts w:ascii="Times New Roman" w:eastAsia="宋体" w:hAnsi="Times New Roman" w:cs="Times New Roman"/>
          <w:color w:val="000000" w:themeColor="text1"/>
        </w:rPr>
        <w:t>数字证书）。</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（二）提交投标文件地点：在天津市行政许可服务中心二楼</w:t>
      </w:r>
      <w:r w:rsidRPr="004A3FA6">
        <w:rPr>
          <w:rFonts w:ascii="Times New Roman" w:eastAsia="宋体" w:hAnsi="Times New Roman" w:cs="Times New Roman"/>
          <w:color w:val="000000" w:themeColor="text1"/>
        </w:rPr>
        <w:t>146</w:t>
      </w:r>
      <w:r w:rsidRPr="004A3FA6">
        <w:rPr>
          <w:rFonts w:ascii="Times New Roman" w:eastAsia="宋体" w:hAnsi="Times New Roman" w:cs="Times New Roman"/>
          <w:color w:val="000000" w:themeColor="text1"/>
        </w:rPr>
        <w:t>号窗口。</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（三）开标解密时间：</w:t>
      </w:r>
      <w:r w:rsidR="00017B89" w:rsidRPr="004A3FA6">
        <w:rPr>
          <w:rFonts w:ascii="Times New Roman" w:eastAsia="宋体" w:hAnsi="Times New Roman" w:cs="Times New Roman"/>
          <w:color w:val="000000" w:themeColor="text1"/>
        </w:rPr>
        <w:t>2016</w:t>
      </w:r>
      <w:r w:rsidR="00017B89"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8</w:t>
      </w:r>
      <w:r w:rsidR="00017B89"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5</w:t>
      </w:r>
      <w:r w:rsidR="00017B89"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9:30</w:t>
      </w:r>
      <w:r w:rsidRPr="004A3FA6">
        <w:rPr>
          <w:rFonts w:ascii="Times New Roman" w:eastAsia="宋体" w:hAnsi="Times New Roman" w:cs="Times New Roman"/>
          <w:color w:val="000000" w:themeColor="text1"/>
        </w:rPr>
        <w:t>至</w:t>
      </w:r>
      <w:r w:rsidRPr="004A3FA6">
        <w:rPr>
          <w:rFonts w:ascii="Times New Roman" w:eastAsia="宋体" w:hAnsi="Times New Roman" w:cs="Times New Roman"/>
          <w:color w:val="000000" w:themeColor="text1"/>
        </w:rPr>
        <w:t>9:45</w:t>
      </w:r>
      <w:r w:rsidRPr="004A3FA6">
        <w:rPr>
          <w:rFonts w:ascii="Times New Roman" w:eastAsia="宋体" w:hAnsi="Times New Roman" w:cs="Times New Roman"/>
          <w:color w:val="000000" w:themeColor="text1"/>
        </w:rPr>
        <w:t>，在规定的时间内完成开标解密的投标为有效投标（需使用天津市电子认证中心发出的</w:t>
      </w:r>
      <w:r w:rsidRPr="004A3FA6">
        <w:rPr>
          <w:rFonts w:ascii="Times New Roman" w:eastAsia="宋体" w:hAnsi="Times New Roman" w:cs="Times New Roman"/>
          <w:color w:val="000000" w:themeColor="text1"/>
        </w:rPr>
        <w:t>CA</w:t>
      </w:r>
      <w:r w:rsidRPr="004A3FA6">
        <w:rPr>
          <w:rFonts w:ascii="Times New Roman" w:eastAsia="宋体" w:hAnsi="Times New Roman" w:cs="Times New Roman"/>
          <w:color w:val="000000" w:themeColor="text1"/>
        </w:rPr>
        <w:t>数字证书）。</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在规定时间完成网上应答提交并递交纸质投标文件，方被确认为有效投标。</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（四）</w:t>
      </w:r>
      <w:r w:rsidRPr="004A3FA6">
        <w:rPr>
          <w:rFonts w:ascii="Times New Roman" w:eastAsia="宋体" w:hAnsi="Times New Roman" w:cs="Times New Roman" w:hint="eastAsia"/>
          <w:color w:val="000000" w:themeColor="text1"/>
        </w:rPr>
        <w:t>网上开标公示时间：</w:t>
      </w:r>
      <w:r w:rsidR="00017B89" w:rsidRPr="004A3FA6">
        <w:rPr>
          <w:rFonts w:ascii="Times New Roman" w:eastAsia="宋体" w:hAnsi="Times New Roman" w:cs="Times New Roman"/>
          <w:color w:val="000000" w:themeColor="text1"/>
        </w:rPr>
        <w:t>2016</w:t>
      </w:r>
      <w:r w:rsidR="00017B89"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8</w:t>
      </w:r>
      <w:r w:rsidR="00017B89"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5</w:t>
      </w:r>
      <w:r w:rsidR="00017B89" w:rsidRPr="004A3FA6">
        <w:rPr>
          <w:rFonts w:ascii="Times New Roman" w:eastAsia="宋体" w:hAnsi="Times New Roman" w:cs="Times New Roman"/>
          <w:color w:val="000000" w:themeColor="text1"/>
        </w:rPr>
        <w:t>日</w:t>
      </w:r>
      <w:r w:rsidRPr="004A3FA6">
        <w:rPr>
          <w:rFonts w:ascii="Times New Roman" w:eastAsia="宋体" w:hAnsi="Times New Roman" w:cs="Times New Roman"/>
          <w:color w:val="000000" w:themeColor="text1"/>
        </w:rPr>
        <w:t>9:45</w:t>
      </w:r>
      <w:r w:rsidRPr="004A3FA6">
        <w:rPr>
          <w:rFonts w:ascii="Times New Roman" w:eastAsia="宋体" w:hAnsi="Times New Roman" w:cs="Times New Roman"/>
          <w:color w:val="000000" w:themeColor="text1"/>
        </w:rPr>
        <w:t>至</w:t>
      </w:r>
      <w:r w:rsidRPr="004A3FA6">
        <w:rPr>
          <w:rFonts w:ascii="Times New Roman" w:eastAsia="宋体" w:hAnsi="Times New Roman" w:cs="Times New Roman"/>
          <w:color w:val="000000" w:themeColor="text1"/>
        </w:rPr>
        <w:t>12:00</w:t>
      </w:r>
      <w:r w:rsidRPr="004A3FA6">
        <w:rPr>
          <w:rFonts w:ascii="Times New Roman" w:eastAsia="宋体" w:hAnsi="Times New Roman" w:cs="Times New Roman"/>
          <w:color w:val="000000" w:themeColor="text1"/>
        </w:rPr>
        <w:t>。</w:t>
      </w:r>
    </w:p>
    <w:p w:rsidR="00974B43" w:rsidRPr="004A3FA6" w:rsidRDefault="00974B43" w:rsidP="00974B43">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lastRenderedPageBreak/>
        <w:t>（五）开标地点：天津市行政许可服务中心二楼天津市政府采购中心</w:t>
      </w:r>
    </w:p>
    <w:p w:rsidR="00E92A1C" w:rsidRPr="004A3FA6" w:rsidRDefault="0070005A"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九</w:t>
      </w:r>
      <w:r w:rsidR="00E92A1C" w:rsidRPr="004A3FA6">
        <w:rPr>
          <w:rFonts w:ascii="Times New Roman" w:eastAsia="宋体" w:hAnsi="Times New Roman" w:cs="Times New Roman"/>
          <w:color w:val="000000" w:themeColor="text1"/>
        </w:rPr>
        <w:t>、</w:t>
      </w:r>
      <w:r w:rsidR="00E92A1C" w:rsidRPr="004A3FA6">
        <w:rPr>
          <w:rFonts w:ascii="Times New Roman" w:eastAsia="宋体" w:hAnsi="Times New Roman" w:cs="Times New Roman" w:hint="eastAsia"/>
          <w:color w:val="000000" w:themeColor="text1"/>
        </w:rPr>
        <w:t>采购代理机构</w:t>
      </w:r>
      <w:r w:rsidR="00E92A1C" w:rsidRPr="004A3FA6">
        <w:rPr>
          <w:rFonts w:ascii="Times New Roman" w:eastAsia="宋体" w:hAnsi="Times New Roman" w:cs="Times New Roman"/>
          <w:color w:val="000000" w:themeColor="text1"/>
        </w:rPr>
        <w:t>项目联系人及联系方式</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（一）联系人：</w:t>
      </w:r>
      <w:r w:rsidR="00A21EB6" w:rsidRPr="004A3FA6">
        <w:rPr>
          <w:rFonts w:ascii="Times New Roman" w:eastAsia="宋体" w:hAnsi="Times New Roman" w:cs="Times New Roman" w:hint="eastAsia"/>
          <w:color w:val="000000" w:themeColor="text1"/>
        </w:rPr>
        <w:t>李响</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（二）联系电话：</w:t>
      </w:r>
      <w:r w:rsidR="004826E0" w:rsidRPr="004A3FA6">
        <w:rPr>
          <w:rFonts w:ascii="Times New Roman" w:eastAsia="宋体" w:hAnsi="Times New Roman" w:cs="Times New Roman" w:hint="eastAsia"/>
          <w:color w:val="000000" w:themeColor="text1"/>
        </w:rPr>
        <w:t>022-2453</w:t>
      </w:r>
      <w:r w:rsidR="00A21EB6" w:rsidRPr="004A3FA6">
        <w:rPr>
          <w:rFonts w:ascii="Times New Roman" w:eastAsia="宋体" w:hAnsi="Times New Roman" w:cs="Times New Roman" w:hint="eastAsia"/>
          <w:color w:val="000000" w:themeColor="text1"/>
        </w:rPr>
        <w:t>8309</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十</w:t>
      </w:r>
      <w:r w:rsidRPr="004A3FA6">
        <w:rPr>
          <w:rFonts w:ascii="Times New Roman" w:eastAsia="宋体" w:hAnsi="Times New Roman" w:cs="Times New Roman"/>
          <w:color w:val="000000" w:themeColor="text1"/>
        </w:rPr>
        <w:t>、采购人的名称、地址和联系方式</w:t>
      </w:r>
    </w:p>
    <w:p w:rsidR="00CF31B8" w:rsidRPr="004A3FA6" w:rsidRDefault="00CF31B8" w:rsidP="00A21EB6">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（一）采购人名称：</w:t>
      </w:r>
      <w:r w:rsidR="00A21EB6" w:rsidRPr="004A3FA6">
        <w:rPr>
          <w:rFonts w:ascii="Times New Roman" w:eastAsia="宋体" w:hAnsi="Times New Roman" w:cs="Times New Roman"/>
          <w:color w:val="000000" w:themeColor="text1"/>
        </w:rPr>
        <w:t>天津市排水管理处</w:t>
      </w:r>
    </w:p>
    <w:p w:rsidR="00CF31B8" w:rsidRPr="004A3FA6" w:rsidRDefault="00CF31B8" w:rsidP="00A21EB6">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（二）采购人地址：</w:t>
      </w:r>
      <w:r w:rsidR="0018272E" w:rsidRPr="004A3FA6">
        <w:rPr>
          <w:rFonts w:ascii="Times New Roman" w:eastAsia="宋体" w:hAnsi="Times New Roman" w:cs="Times New Roman"/>
          <w:color w:val="000000" w:themeColor="text1"/>
        </w:rPr>
        <w:t>天津市</w:t>
      </w:r>
      <w:r w:rsidR="0018272E" w:rsidRPr="004A3FA6">
        <w:rPr>
          <w:rFonts w:ascii="Times New Roman" w:eastAsia="宋体" w:hAnsi="Times New Roman" w:cs="Times New Roman" w:hint="eastAsia"/>
          <w:color w:val="000000" w:themeColor="text1"/>
        </w:rPr>
        <w:t>河西区南京路</w:t>
      </w:r>
      <w:r w:rsidR="0018272E" w:rsidRPr="004A3FA6">
        <w:rPr>
          <w:rFonts w:ascii="Times New Roman" w:eastAsia="宋体" w:hAnsi="Times New Roman" w:cs="Times New Roman" w:hint="eastAsia"/>
          <w:color w:val="000000" w:themeColor="text1"/>
        </w:rPr>
        <w:t>1</w:t>
      </w:r>
      <w:r w:rsidR="0018272E" w:rsidRPr="004A3FA6">
        <w:rPr>
          <w:rFonts w:ascii="Times New Roman" w:eastAsia="宋体" w:hAnsi="Times New Roman" w:cs="Times New Roman" w:hint="eastAsia"/>
          <w:color w:val="000000" w:themeColor="text1"/>
        </w:rPr>
        <w:t>号</w:t>
      </w:r>
    </w:p>
    <w:p w:rsidR="00CF31B8" w:rsidRPr="004A3FA6" w:rsidRDefault="00CF31B8" w:rsidP="00A21EB6">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（三）采购人联系人：</w:t>
      </w:r>
      <w:r w:rsidR="00A21EB6" w:rsidRPr="004A3FA6">
        <w:rPr>
          <w:rFonts w:ascii="Times New Roman" w:eastAsia="宋体" w:hAnsi="Times New Roman" w:cs="Times New Roman"/>
          <w:color w:val="000000" w:themeColor="text1"/>
        </w:rPr>
        <w:t>张云峰</w:t>
      </w:r>
    </w:p>
    <w:p w:rsidR="00E92A1C" w:rsidRPr="004A3FA6" w:rsidRDefault="00CF31B8" w:rsidP="00CF31B8">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（四）采购人联系电话：</w:t>
      </w:r>
      <w:r w:rsidR="00A21EB6" w:rsidRPr="004A3FA6">
        <w:rPr>
          <w:rFonts w:ascii="Times New Roman" w:eastAsia="宋体" w:hAnsi="Times New Roman" w:cs="Times New Roman" w:hint="eastAsia"/>
          <w:color w:val="000000" w:themeColor="text1"/>
        </w:rPr>
        <w:t>022-</w:t>
      </w:r>
      <w:r w:rsidR="00A21EB6" w:rsidRPr="004A3FA6">
        <w:rPr>
          <w:rFonts w:ascii="Times New Roman" w:eastAsia="宋体" w:hAnsi="Times New Roman" w:cs="Times New Roman"/>
          <w:color w:val="000000" w:themeColor="text1"/>
        </w:rPr>
        <w:t>23022966</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十</w:t>
      </w:r>
      <w:r w:rsidR="009A3F02" w:rsidRPr="004A3FA6">
        <w:rPr>
          <w:rFonts w:ascii="Times New Roman" w:eastAsia="宋体" w:hAnsi="Times New Roman" w:cs="Times New Roman" w:hint="eastAsia"/>
          <w:color w:val="000000" w:themeColor="text1"/>
        </w:rPr>
        <w:t>一</w:t>
      </w:r>
      <w:r w:rsidRPr="004A3FA6">
        <w:rPr>
          <w:rFonts w:ascii="Times New Roman" w:eastAsia="宋体" w:hAnsi="Times New Roman" w:cs="Times New Roman"/>
          <w:color w:val="000000" w:themeColor="text1"/>
        </w:rPr>
        <w:t>、采购代理机构的名称、地址和联系方式</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（一）采购代理机构名称：天津市政府采购中心</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（二）采购代理机构地址：天津市河东区红星路</w:t>
      </w:r>
      <w:r w:rsidRPr="004A3FA6">
        <w:rPr>
          <w:rFonts w:ascii="Times New Roman" w:eastAsia="宋体" w:hAnsi="Times New Roman" w:cs="Times New Roman"/>
          <w:color w:val="000000" w:themeColor="text1"/>
        </w:rPr>
        <w:t>79</w:t>
      </w:r>
      <w:r w:rsidRPr="004A3FA6">
        <w:rPr>
          <w:rFonts w:ascii="Times New Roman" w:eastAsia="宋体" w:hAnsi="Times New Roman" w:cs="Times New Roman"/>
          <w:color w:val="000000" w:themeColor="text1"/>
        </w:rPr>
        <w:t>号天津市行政许可服务中心二楼</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（三）采购代理机构邮政编码、网址</w:t>
      </w:r>
      <w:r w:rsidR="00E716E0" w:rsidRPr="004A3FA6">
        <w:rPr>
          <w:rFonts w:ascii="Times New Roman" w:eastAsia="宋体" w:hAnsi="Times New Roman" w:cs="Times New Roman" w:hint="eastAsia"/>
          <w:color w:val="000000" w:themeColor="text1"/>
        </w:rPr>
        <w:t>、联系</w:t>
      </w:r>
      <w:r w:rsidR="00A60AF2" w:rsidRPr="004A3FA6">
        <w:rPr>
          <w:rFonts w:ascii="Times New Roman" w:eastAsia="宋体" w:hAnsi="Times New Roman" w:cs="Times New Roman" w:hint="eastAsia"/>
          <w:color w:val="000000" w:themeColor="text1"/>
        </w:rPr>
        <w:t>方式</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邮政编码：</w:t>
      </w:r>
      <w:r w:rsidRPr="004A3FA6">
        <w:rPr>
          <w:rFonts w:ascii="Times New Roman" w:eastAsia="宋体" w:hAnsi="Times New Roman" w:cs="Times New Roman"/>
          <w:color w:val="000000" w:themeColor="text1"/>
        </w:rPr>
        <w:t>300161</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网址：</w:t>
      </w:r>
      <w:hyperlink r:id="rId10" w:history="1">
        <w:r w:rsidR="00000D09" w:rsidRPr="004A3FA6">
          <w:rPr>
            <w:rStyle w:val="ab"/>
            <w:rFonts w:ascii="Times New Roman" w:eastAsia="宋体" w:hAnsi="Times New Roman" w:cs="Times New Roman"/>
            <w:color w:val="000000" w:themeColor="text1"/>
          </w:rPr>
          <w:t>www.tjgpc.gov.cn</w:t>
        </w:r>
      </w:hyperlink>
    </w:p>
    <w:p w:rsidR="00000D09" w:rsidRPr="004A3FA6" w:rsidRDefault="00000D09" w:rsidP="00000D09">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对外办公时间：工作日</w:t>
      </w:r>
      <w:r w:rsidRPr="004A3FA6">
        <w:rPr>
          <w:rFonts w:ascii="Times New Roman" w:eastAsia="宋体" w:hAnsi="Times New Roman" w:cs="Times New Roman" w:hint="eastAsia"/>
          <w:color w:val="000000" w:themeColor="text1"/>
        </w:rPr>
        <w:t>9:00</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12:00</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14:00</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17:00</w:t>
      </w:r>
    </w:p>
    <w:p w:rsidR="005F2890" w:rsidRPr="004A3FA6" w:rsidRDefault="005F2890" w:rsidP="00000D09">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电子投标</w:t>
      </w:r>
      <w:r w:rsidR="00974B43" w:rsidRPr="004A3FA6">
        <w:rPr>
          <w:rFonts w:ascii="Times New Roman" w:eastAsia="宋体" w:hAnsi="Times New Roman" w:cs="Times New Roman" w:hint="eastAsia"/>
          <w:color w:val="000000" w:themeColor="text1"/>
        </w:rPr>
        <w:t>网上应答</w:t>
      </w:r>
      <w:r w:rsidRPr="004A3FA6">
        <w:rPr>
          <w:rFonts w:ascii="Times New Roman" w:eastAsia="宋体" w:hAnsi="Times New Roman" w:cs="Times New Roman" w:hint="eastAsia"/>
          <w:color w:val="000000" w:themeColor="text1"/>
        </w:rPr>
        <w:t>帮助链接：</w:t>
      </w:r>
      <w:r w:rsidR="007B59BB" w:rsidRPr="004A3FA6">
        <w:rPr>
          <w:rFonts w:ascii="Times New Roman" w:eastAsia="宋体" w:hAnsi="Times New Roman" w:cs="Times New Roman"/>
          <w:color w:val="000000" w:themeColor="text1"/>
        </w:rPr>
        <w:t>http://www.tjgpc.gov.cn/webInfo/getWebInfoListForwebInfoClass.do?fkWebInfoclassId=W008</w:t>
      </w:r>
    </w:p>
    <w:p w:rsidR="00000D09" w:rsidRPr="004A3FA6" w:rsidRDefault="00000D09" w:rsidP="00000D09">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服务热线：</w:t>
      </w:r>
    </w:p>
    <w:p w:rsidR="00013068" w:rsidRPr="004A3FA6" w:rsidRDefault="00013068" w:rsidP="00013068">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1.</w:t>
      </w:r>
      <w:r w:rsidR="00E716E0" w:rsidRPr="004A3FA6">
        <w:rPr>
          <w:rFonts w:ascii="Times New Roman" w:eastAsia="宋体" w:hAnsi="Times New Roman" w:cs="Times New Roman" w:hint="eastAsia"/>
          <w:color w:val="000000" w:themeColor="text1"/>
        </w:rPr>
        <w:t>供应商注册、</w:t>
      </w:r>
      <w:r w:rsidRPr="004A3FA6">
        <w:rPr>
          <w:rFonts w:ascii="Times New Roman" w:eastAsia="宋体" w:hAnsi="Times New Roman" w:cs="Times New Roman" w:hint="eastAsia"/>
          <w:color w:val="000000" w:themeColor="text1"/>
        </w:rPr>
        <w:t>CA</w:t>
      </w:r>
      <w:r w:rsidRPr="004A3FA6">
        <w:rPr>
          <w:rFonts w:ascii="Times New Roman" w:eastAsia="宋体" w:hAnsi="Times New Roman" w:cs="Times New Roman" w:hint="eastAsia"/>
          <w:color w:val="000000" w:themeColor="text1"/>
        </w:rPr>
        <w:t>数字证书及电子签章</w:t>
      </w:r>
      <w:r w:rsidR="00E716E0" w:rsidRPr="004A3FA6">
        <w:rPr>
          <w:rFonts w:ascii="Times New Roman" w:eastAsia="宋体" w:hAnsi="Times New Roman" w:cs="Times New Roman" w:hint="eastAsia"/>
          <w:color w:val="000000" w:themeColor="text1"/>
        </w:rPr>
        <w:t>办理</w:t>
      </w:r>
      <w:r w:rsidRPr="004A3FA6">
        <w:rPr>
          <w:rFonts w:ascii="Times New Roman" w:eastAsia="宋体" w:hAnsi="Times New Roman" w:cs="Times New Roman" w:hint="eastAsia"/>
          <w:color w:val="000000" w:themeColor="text1"/>
        </w:rPr>
        <w:t>：信息资源部电话：</w:t>
      </w:r>
      <w:r w:rsidRPr="004A3FA6">
        <w:rPr>
          <w:rFonts w:ascii="Times New Roman" w:eastAsia="宋体" w:hAnsi="Times New Roman" w:cs="Times New Roman" w:hint="eastAsia"/>
          <w:color w:val="000000" w:themeColor="text1"/>
        </w:rPr>
        <w:t>022-24538178</w:t>
      </w:r>
    </w:p>
    <w:p w:rsidR="00013068" w:rsidRPr="004A3FA6" w:rsidRDefault="00013068" w:rsidP="00013068">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w:t>
      </w:r>
      <w:r w:rsidR="00974B43" w:rsidRPr="004A3FA6">
        <w:rPr>
          <w:rFonts w:ascii="Times New Roman" w:eastAsia="宋体" w:hAnsi="Times New Roman" w:cs="Times New Roman" w:hint="eastAsia"/>
          <w:color w:val="000000" w:themeColor="text1"/>
        </w:rPr>
        <w:t>网上应答</w:t>
      </w:r>
      <w:r w:rsidRPr="004A3FA6">
        <w:rPr>
          <w:rFonts w:ascii="Times New Roman" w:eastAsia="宋体" w:hAnsi="Times New Roman" w:cs="Times New Roman" w:hint="eastAsia"/>
          <w:color w:val="000000" w:themeColor="text1"/>
        </w:rPr>
        <w:t>技术支持电话：信息资源部电话：</w:t>
      </w:r>
      <w:r w:rsidRPr="004A3FA6">
        <w:rPr>
          <w:rFonts w:ascii="Times New Roman" w:eastAsia="宋体" w:hAnsi="Times New Roman" w:cs="Times New Roman" w:hint="eastAsia"/>
          <w:color w:val="000000" w:themeColor="text1"/>
        </w:rPr>
        <w:t>022-24538176</w:t>
      </w:r>
    </w:p>
    <w:p w:rsidR="00000D09" w:rsidRPr="004A3FA6" w:rsidRDefault="00013068" w:rsidP="00000D09">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3</w:t>
      </w:r>
      <w:r w:rsidR="00000D09" w:rsidRPr="004A3FA6">
        <w:rPr>
          <w:rFonts w:ascii="Times New Roman" w:eastAsia="宋体" w:hAnsi="Times New Roman" w:cs="Times New Roman" w:hint="eastAsia"/>
          <w:color w:val="000000" w:themeColor="text1"/>
        </w:rPr>
        <w:t>.</w:t>
      </w:r>
      <w:r w:rsidR="00000D09" w:rsidRPr="004A3FA6">
        <w:rPr>
          <w:rFonts w:ascii="Times New Roman" w:eastAsia="宋体" w:hAnsi="Times New Roman" w:cs="Times New Roman" w:hint="eastAsia"/>
          <w:color w:val="000000" w:themeColor="text1"/>
        </w:rPr>
        <w:t>采购文件咨询：</w:t>
      </w:r>
      <w:proofErr w:type="gramStart"/>
      <w:r w:rsidRPr="004A3FA6">
        <w:rPr>
          <w:rFonts w:ascii="Times New Roman" w:eastAsia="宋体" w:hAnsi="Times New Roman" w:cs="Times New Roman" w:hint="eastAsia"/>
          <w:color w:val="000000" w:themeColor="text1"/>
        </w:rPr>
        <w:t>招标部</w:t>
      </w:r>
      <w:proofErr w:type="gramEnd"/>
      <w:r w:rsidRPr="004A3FA6">
        <w:rPr>
          <w:rFonts w:ascii="Times New Roman" w:eastAsia="宋体" w:hAnsi="Times New Roman" w:cs="Times New Roman" w:hint="eastAsia"/>
          <w:color w:val="000000" w:themeColor="text1"/>
        </w:rPr>
        <w:t>电话：</w:t>
      </w:r>
      <w:r w:rsidRPr="004A3FA6">
        <w:rPr>
          <w:rFonts w:ascii="Times New Roman" w:eastAsia="宋体" w:hAnsi="Times New Roman" w:cs="Times New Roman" w:hint="eastAsia"/>
          <w:color w:val="000000" w:themeColor="text1"/>
        </w:rPr>
        <w:t>022-2453</w:t>
      </w:r>
      <w:r w:rsidR="007D00E6" w:rsidRPr="004A3FA6">
        <w:rPr>
          <w:rFonts w:ascii="Times New Roman" w:eastAsia="宋体" w:hAnsi="Times New Roman" w:cs="Times New Roman" w:hint="eastAsia"/>
          <w:color w:val="000000" w:themeColor="text1"/>
        </w:rPr>
        <w:t>8</w:t>
      </w:r>
      <w:r w:rsidR="00A21EB6" w:rsidRPr="004A3FA6">
        <w:rPr>
          <w:rFonts w:ascii="Times New Roman" w:eastAsia="宋体" w:hAnsi="Times New Roman" w:cs="Times New Roman" w:hint="eastAsia"/>
          <w:color w:val="000000" w:themeColor="text1"/>
        </w:rPr>
        <w:t>309</w:t>
      </w:r>
    </w:p>
    <w:p w:rsidR="00013068" w:rsidRPr="004A3FA6" w:rsidRDefault="00013068" w:rsidP="00A21EB6">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评标业务咨询：评标部电话：</w:t>
      </w:r>
      <w:r w:rsidRPr="004A3FA6">
        <w:rPr>
          <w:rFonts w:ascii="Times New Roman" w:eastAsia="宋体" w:hAnsi="Times New Roman" w:cs="Times New Roman" w:hint="eastAsia"/>
          <w:color w:val="000000" w:themeColor="text1"/>
        </w:rPr>
        <w:t>022-24538283</w:t>
      </w:r>
    </w:p>
    <w:p w:rsidR="00000D09" w:rsidRPr="004A3FA6" w:rsidRDefault="00000D09"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5.</w:t>
      </w:r>
      <w:r w:rsidRPr="004A3FA6">
        <w:rPr>
          <w:rFonts w:ascii="Times New Roman" w:eastAsia="宋体" w:hAnsi="Times New Roman" w:cs="Times New Roman" w:hint="eastAsia"/>
          <w:color w:val="000000" w:themeColor="text1"/>
        </w:rPr>
        <w:t>质疑受理：采购执行与评估部电话：</w:t>
      </w:r>
      <w:r w:rsidRPr="004A3FA6">
        <w:rPr>
          <w:rFonts w:ascii="Times New Roman" w:eastAsia="宋体" w:hAnsi="Times New Roman" w:cs="Times New Roman" w:hint="eastAsia"/>
          <w:color w:val="000000" w:themeColor="text1"/>
        </w:rPr>
        <w:t>022-24538</w:t>
      </w:r>
      <w:r w:rsidR="00013068" w:rsidRPr="004A3FA6">
        <w:rPr>
          <w:rFonts w:ascii="Times New Roman" w:eastAsia="宋体" w:hAnsi="Times New Roman" w:cs="Times New Roman" w:hint="eastAsia"/>
          <w:color w:val="000000" w:themeColor="text1"/>
        </w:rPr>
        <w:t>227</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十</w:t>
      </w:r>
      <w:r w:rsidR="009A3F02" w:rsidRPr="004A3FA6">
        <w:rPr>
          <w:rFonts w:ascii="Times New Roman" w:eastAsia="宋体" w:hAnsi="Times New Roman" w:cs="Times New Roman" w:hint="eastAsia"/>
          <w:color w:val="000000" w:themeColor="text1"/>
        </w:rPr>
        <w:t>二</w:t>
      </w:r>
      <w:r w:rsidRPr="004A3FA6">
        <w:rPr>
          <w:rFonts w:ascii="Times New Roman" w:eastAsia="宋体" w:hAnsi="Times New Roman" w:cs="Times New Roman"/>
          <w:color w:val="000000" w:themeColor="text1"/>
        </w:rPr>
        <w:t>、质疑方式：供应商认为招标文件或招标公告使自己的合法权益受到损害的，可以在获取招标文件之日或招标公告期限届满之日起</w:t>
      </w:r>
      <w:r w:rsidRPr="004A3FA6">
        <w:rPr>
          <w:rFonts w:ascii="Times New Roman" w:eastAsia="宋体" w:hAnsi="Times New Roman" w:cs="Times New Roman"/>
          <w:color w:val="000000" w:themeColor="text1"/>
        </w:rPr>
        <w:t>7</w:t>
      </w:r>
      <w:r w:rsidRPr="004A3FA6">
        <w:rPr>
          <w:rFonts w:ascii="Times New Roman" w:eastAsia="宋体" w:hAnsi="Times New Roman" w:cs="Times New Roman"/>
          <w:color w:val="000000" w:themeColor="text1"/>
        </w:rPr>
        <w:t>个工作日内，以书面形式向采购人和天津市政府采购中心提出质疑，逾期不予受理。供应商对质疑答复不满意的，或者采购人、采购代理机构未在规定期限内</w:t>
      </w:r>
      <w:proofErr w:type="gramStart"/>
      <w:r w:rsidRPr="004A3FA6">
        <w:rPr>
          <w:rFonts w:ascii="Times New Roman" w:eastAsia="宋体" w:hAnsi="Times New Roman" w:cs="Times New Roman"/>
          <w:color w:val="000000" w:themeColor="text1"/>
        </w:rPr>
        <w:t>作出</w:t>
      </w:r>
      <w:proofErr w:type="gramEnd"/>
      <w:r w:rsidRPr="004A3FA6">
        <w:rPr>
          <w:rFonts w:ascii="Times New Roman" w:eastAsia="宋体" w:hAnsi="Times New Roman" w:cs="Times New Roman"/>
          <w:color w:val="000000" w:themeColor="text1"/>
        </w:rPr>
        <w:t>答复的，供应商可以在质疑答复期满后</w:t>
      </w:r>
      <w:r w:rsidRPr="004A3FA6">
        <w:rPr>
          <w:rFonts w:ascii="Times New Roman" w:eastAsia="宋体" w:hAnsi="Times New Roman" w:cs="Times New Roman"/>
          <w:color w:val="000000" w:themeColor="text1"/>
        </w:rPr>
        <w:t>15</w:t>
      </w:r>
      <w:r w:rsidRPr="004A3FA6">
        <w:rPr>
          <w:rFonts w:ascii="Times New Roman" w:eastAsia="宋体" w:hAnsi="Times New Roman" w:cs="Times New Roman"/>
          <w:color w:val="000000" w:themeColor="text1"/>
        </w:rPr>
        <w:t>个工作日内，向天津市财政局政府采购处提出投诉，逾期不予受理。</w:t>
      </w:r>
    </w:p>
    <w:p w:rsidR="00E92A1C" w:rsidRPr="004A3FA6" w:rsidRDefault="00E92A1C" w:rsidP="00E92A1C">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十</w:t>
      </w:r>
      <w:r w:rsidR="009A3F02" w:rsidRPr="004A3FA6">
        <w:rPr>
          <w:rFonts w:ascii="Times New Roman" w:eastAsia="宋体" w:hAnsi="Times New Roman" w:cs="Times New Roman" w:hint="eastAsia"/>
          <w:color w:val="000000" w:themeColor="text1"/>
        </w:rPr>
        <w:t>三</w:t>
      </w:r>
      <w:r w:rsidRPr="004A3FA6">
        <w:rPr>
          <w:rFonts w:ascii="Times New Roman" w:eastAsia="宋体" w:hAnsi="Times New Roman" w:cs="Times New Roman"/>
          <w:color w:val="000000" w:themeColor="text1"/>
        </w:rPr>
        <w:t>、公告期限</w:t>
      </w:r>
    </w:p>
    <w:p w:rsidR="004826E0" w:rsidRPr="004A3FA6" w:rsidRDefault="00E92A1C" w:rsidP="004826E0">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color w:val="000000" w:themeColor="text1"/>
        </w:rPr>
        <w:t>招标公告的公告期限为</w:t>
      </w:r>
      <w:r w:rsidRPr="004A3FA6">
        <w:rPr>
          <w:rFonts w:ascii="Times New Roman" w:eastAsia="宋体" w:hAnsi="Times New Roman" w:cs="Times New Roman"/>
          <w:color w:val="000000" w:themeColor="text1"/>
        </w:rPr>
        <w:t>5</w:t>
      </w:r>
      <w:r w:rsidRPr="004A3FA6">
        <w:rPr>
          <w:rFonts w:ascii="Times New Roman" w:eastAsia="宋体" w:hAnsi="Times New Roman" w:cs="Times New Roman"/>
          <w:color w:val="000000" w:themeColor="text1"/>
        </w:rPr>
        <w:t>个工作日。即自</w:t>
      </w:r>
      <w:r w:rsidR="00017B89" w:rsidRPr="004A3FA6">
        <w:rPr>
          <w:rFonts w:ascii="Times New Roman" w:eastAsia="宋体" w:hAnsi="Times New Roman" w:cs="Times New Roman" w:hint="eastAsia"/>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18</w:t>
      </w:r>
      <w:r w:rsidRPr="004A3FA6">
        <w:rPr>
          <w:rFonts w:ascii="Times New Roman" w:eastAsia="宋体" w:hAnsi="Times New Roman" w:cs="Times New Roman"/>
          <w:color w:val="000000" w:themeColor="text1"/>
        </w:rPr>
        <w:t>日起至</w:t>
      </w:r>
      <w:r w:rsidR="00017B89" w:rsidRPr="004A3FA6">
        <w:rPr>
          <w:rFonts w:ascii="Times New Roman" w:eastAsia="宋体" w:hAnsi="Times New Roman" w:cs="Times New Roman" w:hint="eastAsia"/>
          <w:color w:val="000000" w:themeColor="text1"/>
        </w:rPr>
        <w:t>2016</w:t>
      </w:r>
      <w:r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22</w:t>
      </w:r>
      <w:r w:rsidRPr="004A3FA6">
        <w:rPr>
          <w:rFonts w:ascii="Times New Roman" w:eastAsia="宋体" w:hAnsi="Times New Roman" w:cs="Times New Roman"/>
          <w:color w:val="000000" w:themeColor="text1"/>
        </w:rPr>
        <w:t>日止。</w:t>
      </w:r>
    </w:p>
    <w:p w:rsidR="00AE5C1F" w:rsidRPr="004A3FA6" w:rsidRDefault="007D6EC1" w:rsidP="004826E0">
      <w:pPr>
        <w:pStyle w:val="Default"/>
        <w:spacing w:line="360" w:lineRule="auto"/>
        <w:ind w:firstLineChars="3000" w:firstLine="6695"/>
        <w:jc w:val="both"/>
        <w:rPr>
          <w:rFonts w:eastAsia="仿宋_GB2312"/>
          <w:b/>
          <w:bCs/>
          <w:color w:val="000000" w:themeColor="text1"/>
          <w:spacing w:val="20"/>
          <w:w w:val="66"/>
          <w:sz w:val="44"/>
          <w:szCs w:val="44"/>
        </w:rPr>
      </w:pPr>
      <w:r w:rsidRPr="004A3FA6">
        <w:rPr>
          <w:rFonts w:ascii="Times New Roman" w:eastAsia="宋体" w:hAnsi="Times New Roman" w:cs="Times New Roman" w:hint="eastAsia"/>
          <w:color w:val="000000" w:themeColor="text1"/>
        </w:rPr>
        <w:t>2016</w:t>
      </w:r>
      <w:r w:rsidR="004424FE" w:rsidRPr="004A3FA6">
        <w:rPr>
          <w:rFonts w:ascii="Times New Roman" w:eastAsia="宋体" w:hAnsi="Times New Roman" w:cs="Times New Roman"/>
          <w:color w:val="000000" w:themeColor="text1"/>
        </w:rPr>
        <w:t>年</w:t>
      </w:r>
      <w:r w:rsidR="00017B89" w:rsidRPr="004A3FA6">
        <w:rPr>
          <w:rFonts w:ascii="Times New Roman" w:eastAsia="宋体" w:hAnsi="Times New Roman" w:cs="Times New Roman" w:hint="eastAsia"/>
          <w:color w:val="000000" w:themeColor="text1"/>
        </w:rPr>
        <w:t>7</w:t>
      </w:r>
      <w:r w:rsidR="004424FE" w:rsidRPr="004A3FA6">
        <w:rPr>
          <w:rFonts w:ascii="Times New Roman" w:eastAsia="宋体" w:hAnsi="Times New Roman" w:cs="Times New Roman"/>
          <w:color w:val="000000" w:themeColor="text1"/>
        </w:rPr>
        <w:t>月</w:t>
      </w:r>
      <w:r w:rsidR="00017B89" w:rsidRPr="004A3FA6">
        <w:rPr>
          <w:rFonts w:ascii="Times New Roman" w:eastAsia="宋体" w:hAnsi="Times New Roman" w:cs="Times New Roman" w:hint="eastAsia"/>
          <w:color w:val="000000" w:themeColor="text1"/>
        </w:rPr>
        <w:t>15</w:t>
      </w:r>
      <w:r w:rsidR="004424FE" w:rsidRPr="004A3FA6">
        <w:rPr>
          <w:rFonts w:ascii="Times New Roman" w:eastAsia="宋体" w:hAnsi="Times New Roman" w:cs="Times New Roman"/>
          <w:color w:val="000000" w:themeColor="text1"/>
        </w:rPr>
        <w:t>日</w:t>
      </w:r>
    </w:p>
    <w:p w:rsidR="00461A5D" w:rsidRPr="004A3FA6" w:rsidRDefault="00461A5D">
      <w:pPr>
        <w:widowControl/>
        <w:jc w:val="left"/>
        <w:rPr>
          <w:b/>
          <w:bCs/>
          <w:color w:val="000000" w:themeColor="text1"/>
          <w:kern w:val="28"/>
          <w:sz w:val="32"/>
          <w:szCs w:val="32"/>
        </w:rPr>
      </w:pPr>
      <w:bookmarkStart w:id="1" w:name="_Toc412903615"/>
      <w:r w:rsidRPr="004A3FA6">
        <w:rPr>
          <w:color w:val="000000" w:themeColor="text1"/>
        </w:rPr>
        <w:br w:type="page"/>
      </w:r>
    </w:p>
    <w:p w:rsidR="00AE5C1F" w:rsidRPr="004A3FA6" w:rsidRDefault="00AE5C1F" w:rsidP="00AE5C1F">
      <w:pPr>
        <w:pStyle w:val="a4"/>
        <w:rPr>
          <w:rFonts w:ascii="Times New Roman" w:hAnsi="Times New Roman"/>
          <w:color w:val="000000" w:themeColor="text1"/>
        </w:rPr>
      </w:pPr>
      <w:r w:rsidRPr="004A3FA6">
        <w:rPr>
          <w:rFonts w:ascii="Times New Roman" w:hAnsi="Times New Roman"/>
          <w:color w:val="000000" w:themeColor="text1"/>
        </w:rPr>
        <w:lastRenderedPageBreak/>
        <w:t>第</w:t>
      </w:r>
      <w:r w:rsidR="007E26DF" w:rsidRPr="004A3FA6">
        <w:rPr>
          <w:rFonts w:ascii="Times New Roman" w:hAnsi="Times New Roman" w:hint="eastAsia"/>
          <w:color w:val="000000" w:themeColor="text1"/>
        </w:rPr>
        <w:t>二</w:t>
      </w:r>
      <w:r w:rsidRPr="004A3FA6">
        <w:rPr>
          <w:rFonts w:ascii="Times New Roman" w:hAnsi="Times New Roman"/>
          <w:color w:val="000000" w:themeColor="text1"/>
        </w:rPr>
        <w:t>部分</w:t>
      </w:r>
      <w:r w:rsidR="007D00E6" w:rsidRPr="004A3FA6">
        <w:rPr>
          <w:rFonts w:ascii="Times New Roman" w:hAnsi="Times New Roman" w:hint="eastAsia"/>
          <w:color w:val="000000" w:themeColor="text1"/>
        </w:rPr>
        <w:t xml:space="preserve"> </w:t>
      </w:r>
      <w:r w:rsidRPr="004A3FA6">
        <w:rPr>
          <w:rFonts w:ascii="Times New Roman" w:hAnsi="Times New Roman"/>
          <w:color w:val="000000" w:themeColor="text1"/>
        </w:rPr>
        <w:t>招标项目要求</w:t>
      </w:r>
      <w:bookmarkEnd w:id="1"/>
    </w:p>
    <w:p w:rsidR="00AE5C1F" w:rsidRPr="004A3FA6" w:rsidRDefault="00AE5C1F" w:rsidP="00AE5C1F">
      <w:pPr>
        <w:tabs>
          <w:tab w:val="left" w:pos="210"/>
        </w:tabs>
        <w:autoSpaceDE w:val="0"/>
        <w:autoSpaceDN w:val="0"/>
        <w:adjustRightInd w:val="0"/>
        <w:spacing w:line="360" w:lineRule="auto"/>
        <w:ind w:firstLineChars="200" w:firstLine="446"/>
        <w:outlineLvl w:val="0"/>
        <w:rPr>
          <w:color w:val="000000" w:themeColor="text1"/>
          <w:sz w:val="24"/>
          <w:szCs w:val="24"/>
        </w:rPr>
      </w:pPr>
      <w:r w:rsidRPr="004A3FA6">
        <w:rPr>
          <w:color w:val="000000" w:themeColor="text1"/>
          <w:sz w:val="24"/>
          <w:szCs w:val="24"/>
        </w:rPr>
        <w:t>一、</w:t>
      </w:r>
      <w:r w:rsidR="000607D4" w:rsidRPr="004A3FA6">
        <w:rPr>
          <w:rFonts w:hint="eastAsia"/>
          <w:color w:val="000000" w:themeColor="text1"/>
          <w:sz w:val="24"/>
          <w:szCs w:val="24"/>
        </w:rPr>
        <w:t>商务要求</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eastAsia="......." w:hint="eastAsia"/>
          <w:color w:val="000000" w:themeColor="text1"/>
          <w:kern w:val="0"/>
          <w:sz w:val="24"/>
          <w:szCs w:val="24"/>
        </w:rPr>
        <w:t>（一）</w:t>
      </w:r>
      <w:r w:rsidRPr="004A3FA6">
        <w:rPr>
          <w:rFonts w:hint="eastAsia"/>
          <w:color w:val="000000" w:themeColor="text1"/>
          <w:sz w:val="24"/>
        </w:rPr>
        <w:t>报价要求</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1. </w:t>
      </w:r>
      <w:r w:rsidRPr="004A3FA6">
        <w:rPr>
          <w:rFonts w:hint="eastAsia"/>
          <w:color w:val="000000" w:themeColor="text1"/>
          <w:sz w:val="24"/>
        </w:rPr>
        <w:t>投标报价以人民币填列。</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2. </w:t>
      </w:r>
      <w:r w:rsidRPr="004A3FA6">
        <w:rPr>
          <w:rFonts w:hint="eastAsia"/>
          <w:color w:val="000000" w:themeColor="text1"/>
          <w:sz w:val="24"/>
        </w:rPr>
        <w:t>投标人的报价应包括：</w:t>
      </w:r>
      <w:r w:rsidR="004826E0" w:rsidRPr="004A3FA6">
        <w:rPr>
          <w:rFonts w:hint="eastAsia"/>
          <w:color w:val="000000" w:themeColor="text1"/>
          <w:sz w:val="24"/>
        </w:rPr>
        <w:t>设备主机及附件货款、运输费、运输保险费、装卸费、安装调试费</w:t>
      </w:r>
      <w:r w:rsidR="00A21EB6" w:rsidRPr="004A3FA6">
        <w:rPr>
          <w:rFonts w:hint="eastAsia"/>
          <w:color w:val="000000" w:themeColor="text1"/>
          <w:sz w:val="24"/>
        </w:rPr>
        <w:t>、软件开发费</w:t>
      </w:r>
      <w:r w:rsidR="00D8627A" w:rsidRPr="004A3FA6">
        <w:rPr>
          <w:rFonts w:hint="eastAsia"/>
          <w:color w:val="000000" w:themeColor="text1"/>
          <w:sz w:val="24"/>
        </w:rPr>
        <w:t>、培训费、税金</w:t>
      </w:r>
      <w:r w:rsidR="004826E0" w:rsidRPr="004A3FA6">
        <w:rPr>
          <w:rFonts w:hint="eastAsia"/>
          <w:color w:val="000000" w:themeColor="text1"/>
          <w:sz w:val="24"/>
        </w:rPr>
        <w:t>及其他应有的费用</w:t>
      </w:r>
      <w:r w:rsidRPr="004A3FA6">
        <w:rPr>
          <w:rFonts w:hint="eastAsia"/>
          <w:color w:val="000000" w:themeColor="text1"/>
          <w:sz w:val="24"/>
        </w:rPr>
        <w:t>。投标人所报</w:t>
      </w:r>
      <w:proofErr w:type="gramStart"/>
      <w:r w:rsidRPr="004A3FA6">
        <w:rPr>
          <w:rFonts w:hint="eastAsia"/>
          <w:color w:val="000000" w:themeColor="text1"/>
          <w:sz w:val="24"/>
        </w:rPr>
        <w:t>价格为货到</w:t>
      </w:r>
      <w:proofErr w:type="gramEnd"/>
      <w:r w:rsidRPr="004A3FA6">
        <w:rPr>
          <w:rFonts w:hint="eastAsia"/>
          <w:color w:val="000000" w:themeColor="text1"/>
          <w:sz w:val="24"/>
        </w:rPr>
        <w:t>现场安装调试完成的最终优惠价格。</w:t>
      </w:r>
    </w:p>
    <w:p w:rsidR="005D36B7" w:rsidRPr="004A3FA6" w:rsidRDefault="005D36B7" w:rsidP="005D36B7">
      <w:pPr>
        <w:spacing w:line="360" w:lineRule="auto"/>
        <w:ind w:firstLineChars="200" w:firstLine="446"/>
        <w:rPr>
          <w:color w:val="000000" w:themeColor="text1"/>
          <w:sz w:val="24"/>
        </w:rPr>
      </w:pPr>
      <w:r w:rsidRPr="004A3FA6">
        <w:rPr>
          <w:color w:val="000000" w:themeColor="text1"/>
          <w:sz w:val="24"/>
        </w:rPr>
        <w:t xml:space="preserve">3. </w:t>
      </w:r>
      <w:r w:rsidRPr="004A3FA6">
        <w:rPr>
          <w:color w:val="000000" w:themeColor="text1"/>
          <w:sz w:val="24"/>
        </w:rPr>
        <w:t>验收及相关费用由投标人负责。</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w:t>
      </w:r>
      <w:r w:rsidR="006A75E7" w:rsidRPr="004A3FA6">
        <w:rPr>
          <w:rFonts w:hint="eastAsia"/>
          <w:color w:val="000000" w:themeColor="text1"/>
          <w:sz w:val="24"/>
        </w:rPr>
        <w:t>二</w:t>
      </w:r>
      <w:r w:rsidRPr="004A3FA6">
        <w:rPr>
          <w:rFonts w:hint="eastAsia"/>
          <w:color w:val="000000" w:themeColor="text1"/>
          <w:sz w:val="24"/>
        </w:rPr>
        <w:t>）服务要求</w:t>
      </w:r>
    </w:p>
    <w:p w:rsidR="004A1E95" w:rsidRPr="004A3FA6" w:rsidRDefault="004826E0" w:rsidP="00D8627A">
      <w:pPr>
        <w:spacing w:line="360" w:lineRule="auto"/>
        <w:ind w:firstLineChars="200" w:firstLine="446"/>
        <w:rPr>
          <w:color w:val="000000" w:themeColor="text1"/>
          <w:sz w:val="24"/>
        </w:rPr>
      </w:pPr>
      <w:r w:rsidRPr="004A3FA6">
        <w:rPr>
          <w:rFonts w:hint="eastAsia"/>
          <w:color w:val="000000" w:themeColor="text1"/>
          <w:sz w:val="24"/>
        </w:rPr>
        <w:t>1.</w:t>
      </w:r>
      <w:r w:rsidR="00B6170F" w:rsidRPr="004A3FA6">
        <w:rPr>
          <w:rFonts w:hint="eastAsia"/>
          <w:color w:val="000000" w:themeColor="text1"/>
          <w:sz w:val="24"/>
        </w:rPr>
        <w:t>提供</w:t>
      </w:r>
      <w:r w:rsidR="004A1E95" w:rsidRPr="004A3FA6">
        <w:rPr>
          <w:rFonts w:hint="eastAsia"/>
          <w:color w:val="000000" w:themeColor="text1"/>
          <w:sz w:val="24"/>
        </w:rPr>
        <w:t>所投</w:t>
      </w:r>
      <w:r w:rsidR="00B6170F" w:rsidRPr="004A3FA6">
        <w:rPr>
          <w:rFonts w:hint="eastAsia"/>
          <w:color w:val="000000" w:themeColor="text1"/>
          <w:sz w:val="24"/>
        </w:rPr>
        <w:t>硬件</w:t>
      </w:r>
      <w:r w:rsidR="004A1E95" w:rsidRPr="004A3FA6">
        <w:rPr>
          <w:rFonts w:hint="eastAsia"/>
          <w:color w:val="000000" w:themeColor="text1"/>
          <w:sz w:val="24"/>
        </w:rPr>
        <w:t>产品</w:t>
      </w:r>
      <w:r w:rsidR="00D8627A" w:rsidRPr="004A3FA6">
        <w:rPr>
          <w:rFonts w:hint="eastAsia"/>
          <w:color w:val="000000" w:themeColor="text1"/>
          <w:sz w:val="24"/>
        </w:rPr>
        <w:t>原厂</w:t>
      </w:r>
      <w:r w:rsidR="00D8627A" w:rsidRPr="004A3FA6">
        <w:rPr>
          <w:rFonts w:hint="eastAsia"/>
          <w:color w:val="000000" w:themeColor="text1"/>
          <w:sz w:val="24"/>
        </w:rPr>
        <w:t>3</w:t>
      </w:r>
      <w:r w:rsidR="004A1E95" w:rsidRPr="004A3FA6">
        <w:rPr>
          <w:rFonts w:hint="eastAsia"/>
          <w:color w:val="000000" w:themeColor="text1"/>
          <w:sz w:val="24"/>
        </w:rPr>
        <w:t>年的免费上门保修，终身维修，保修期内免费更换零配件。</w:t>
      </w:r>
      <w:r w:rsidR="009C3A69" w:rsidRPr="004A3FA6">
        <w:rPr>
          <w:rFonts w:hint="eastAsia"/>
          <w:color w:val="000000" w:themeColor="text1"/>
          <w:sz w:val="24"/>
        </w:rPr>
        <w:t>软</w:t>
      </w:r>
      <w:r w:rsidR="00B6170F" w:rsidRPr="004A3FA6">
        <w:rPr>
          <w:rFonts w:hint="eastAsia"/>
          <w:color w:val="000000" w:themeColor="text1"/>
          <w:sz w:val="24"/>
        </w:rPr>
        <w:t>件产品</w:t>
      </w:r>
      <w:r w:rsidR="00B6170F" w:rsidRPr="004A3FA6">
        <w:rPr>
          <w:rFonts w:hint="eastAsia"/>
          <w:color w:val="000000" w:themeColor="text1"/>
          <w:sz w:val="24"/>
        </w:rPr>
        <w:t>3</w:t>
      </w:r>
      <w:r w:rsidR="00B6170F" w:rsidRPr="004A3FA6">
        <w:rPr>
          <w:rFonts w:hint="eastAsia"/>
          <w:color w:val="000000" w:themeColor="text1"/>
          <w:sz w:val="24"/>
        </w:rPr>
        <w:t>年的免费升级维护。</w:t>
      </w:r>
      <w:r w:rsidR="004A1E95" w:rsidRPr="004A3FA6">
        <w:rPr>
          <w:rFonts w:hint="eastAsia"/>
          <w:color w:val="000000" w:themeColor="text1"/>
          <w:sz w:val="24"/>
        </w:rPr>
        <w:t>7</w:t>
      </w:r>
      <w:r w:rsidR="004A1E95" w:rsidRPr="004A3FA6">
        <w:rPr>
          <w:rFonts w:hint="eastAsia"/>
          <w:color w:val="000000" w:themeColor="text1"/>
          <w:sz w:val="24"/>
        </w:rPr>
        <w:t>×</w:t>
      </w:r>
      <w:r w:rsidR="004A1E95" w:rsidRPr="004A3FA6">
        <w:rPr>
          <w:rFonts w:hint="eastAsia"/>
          <w:color w:val="000000" w:themeColor="text1"/>
          <w:sz w:val="24"/>
        </w:rPr>
        <w:t>24</w:t>
      </w:r>
      <w:r w:rsidR="004A1E95" w:rsidRPr="004A3FA6">
        <w:rPr>
          <w:rFonts w:hint="eastAsia"/>
          <w:color w:val="000000" w:themeColor="text1"/>
          <w:sz w:val="24"/>
        </w:rPr>
        <w:t>小时技术响应，</w:t>
      </w:r>
      <w:r w:rsidR="00D8627A" w:rsidRPr="004A3FA6">
        <w:rPr>
          <w:rFonts w:hint="eastAsia"/>
          <w:color w:val="000000" w:themeColor="text1"/>
          <w:sz w:val="24"/>
        </w:rPr>
        <w:t>如遇系统故障保证</w:t>
      </w:r>
      <w:r w:rsidR="00D8627A" w:rsidRPr="004A3FA6">
        <w:rPr>
          <w:color w:val="000000" w:themeColor="text1"/>
          <w:sz w:val="24"/>
        </w:rPr>
        <w:t>30</w:t>
      </w:r>
      <w:r w:rsidR="00D8627A" w:rsidRPr="004A3FA6">
        <w:rPr>
          <w:rFonts w:hint="eastAsia"/>
          <w:color w:val="000000" w:themeColor="text1"/>
          <w:sz w:val="24"/>
        </w:rPr>
        <w:t>分钟以内答复，</w:t>
      </w:r>
      <w:r w:rsidR="00D8627A" w:rsidRPr="004A3FA6">
        <w:rPr>
          <w:color w:val="000000" w:themeColor="text1"/>
          <w:sz w:val="24"/>
        </w:rPr>
        <w:t>2</w:t>
      </w:r>
      <w:r w:rsidR="00D8627A" w:rsidRPr="004A3FA6">
        <w:rPr>
          <w:rFonts w:hint="eastAsia"/>
          <w:color w:val="000000" w:themeColor="text1"/>
          <w:sz w:val="24"/>
        </w:rPr>
        <w:t>小时内提供解决方案，</w:t>
      </w:r>
      <w:r w:rsidR="00D8627A" w:rsidRPr="004A3FA6">
        <w:rPr>
          <w:color w:val="000000" w:themeColor="text1"/>
          <w:sz w:val="24"/>
        </w:rPr>
        <w:t>4</w:t>
      </w:r>
      <w:r w:rsidR="00D8627A" w:rsidRPr="004A3FA6">
        <w:rPr>
          <w:rFonts w:hint="eastAsia"/>
          <w:color w:val="000000" w:themeColor="text1"/>
          <w:sz w:val="24"/>
        </w:rPr>
        <w:t>小时内到达现场</w:t>
      </w:r>
      <w:r w:rsidR="00B6170F" w:rsidRPr="004A3FA6">
        <w:rPr>
          <w:rFonts w:hint="eastAsia"/>
          <w:color w:val="000000" w:themeColor="text1"/>
          <w:sz w:val="24"/>
        </w:rPr>
        <w:t>。保修期自验收合格之日起计算。</w:t>
      </w:r>
    </w:p>
    <w:p w:rsidR="00B6170F" w:rsidRPr="004A3FA6" w:rsidRDefault="00B6170F" w:rsidP="00D8627A">
      <w:pPr>
        <w:spacing w:line="360" w:lineRule="auto"/>
        <w:ind w:firstLineChars="200" w:firstLine="446"/>
        <w:rPr>
          <w:color w:val="000000" w:themeColor="text1"/>
          <w:sz w:val="24"/>
        </w:rPr>
      </w:pPr>
      <w:r w:rsidRPr="004A3FA6">
        <w:rPr>
          <w:rFonts w:hint="eastAsia"/>
          <w:color w:val="000000" w:themeColor="text1"/>
          <w:sz w:val="24"/>
        </w:rPr>
        <w:t>2</w:t>
      </w:r>
      <w:r w:rsidRPr="004A3FA6">
        <w:rPr>
          <w:rFonts w:hint="eastAsia"/>
          <w:color w:val="000000" w:themeColor="text1"/>
          <w:sz w:val="24"/>
        </w:rPr>
        <w:t>。保修期内如</w:t>
      </w:r>
      <w:proofErr w:type="gramStart"/>
      <w:r w:rsidRPr="004A3FA6">
        <w:rPr>
          <w:rFonts w:hint="eastAsia"/>
          <w:color w:val="000000" w:themeColor="text1"/>
          <w:sz w:val="24"/>
        </w:rPr>
        <w:t>遇产品</w:t>
      </w:r>
      <w:proofErr w:type="gramEnd"/>
      <w:r w:rsidRPr="004A3FA6">
        <w:rPr>
          <w:rFonts w:hint="eastAsia"/>
          <w:color w:val="000000" w:themeColor="text1"/>
          <w:sz w:val="24"/>
        </w:rPr>
        <w:t>故障在</w:t>
      </w:r>
      <w:r w:rsidRPr="004A3FA6">
        <w:rPr>
          <w:rFonts w:hint="eastAsia"/>
          <w:color w:val="000000" w:themeColor="text1"/>
          <w:sz w:val="24"/>
        </w:rPr>
        <w:t>12</w:t>
      </w:r>
      <w:r w:rsidRPr="004A3FA6">
        <w:rPr>
          <w:rFonts w:hint="eastAsia"/>
          <w:color w:val="000000" w:themeColor="text1"/>
          <w:sz w:val="24"/>
        </w:rPr>
        <w:t>小时内不能排除故障或无法维修的，投标人须提供备机服务，保证系统正常运行。</w:t>
      </w:r>
    </w:p>
    <w:p w:rsidR="00D8627A" w:rsidRPr="004A3FA6" w:rsidRDefault="00B6170F" w:rsidP="00D8627A">
      <w:pPr>
        <w:spacing w:line="360" w:lineRule="auto"/>
        <w:ind w:firstLineChars="200" w:firstLine="446"/>
        <w:rPr>
          <w:color w:val="000000" w:themeColor="text1"/>
          <w:sz w:val="24"/>
        </w:rPr>
      </w:pPr>
      <w:r w:rsidRPr="004A3FA6">
        <w:rPr>
          <w:rFonts w:hint="eastAsia"/>
          <w:color w:val="000000" w:themeColor="text1"/>
          <w:sz w:val="24"/>
        </w:rPr>
        <w:t>3</w:t>
      </w:r>
      <w:r w:rsidR="00D8627A" w:rsidRPr="004A3FA6">
        <w:rPr>
          <w:rFonts w:hint="eastAsia"/>
          <w:color w:val="000000" w:themeColor="text1"/>
          <w:sz w:val="24"/>
        </w:rPr>
        <w:t xml:space="preserve">. </w:t>
      </w:r>
      <w:r w:rsidR="00D8627A" w:rsidRPr="004A3FA6">
        <w:rPr>
          <w:rFonts w:hint="eastAsia"/>
          <w:color w:val="000000" w:themeColor="text1"/>
          <w:sz w:val="24"/>
        </w:rPr>
        <w:t>保修期内投标人提供定期（非主汛期：每季度；主汛期：每月）和入汛前对主要设备进行检修、维护和保养。</w:t>
      </w:r>
    </w:p>
    <w:p w:rsidR="004826E0" w:rsidRPr="004A3FA6" w:rsidRDefault="00B6170F" w:rsidP="00D8627A">
      <w:pPr>
        <w:spacing w:line="360" w:lineRule="auto"/>
        <w:ind w:firstLineChars="200" w:firstLine="446"/>
        <w:rPr>
          <w:color w:val="000000" w:themeColor="text1"/>
          <w:sz w:val="24"/>
        </w:rPr>
      </w:pPr>
      <w:r w:rsidRPr="004A3FA6">
        <w:rPr>
          <w:rFonts w:hint="eastAsia"/>
          <w:color w:val="000000" w:themeColor="text1"/>
          <w:sz w:val="24"/>
        </w:rPr>
        <w:t>4</w:t>
      </w:r>
      <w:r w:rsidR="004826E0" w:rsidRPr="004A3FA6">
        <w:rPr>
          <w:rFonts w:hint="eastAsia"/>
          <w:color w:val="000000" w:themeColor="text1"/>
          <w:sz w:val="24"/>
        </w:rPr>
        <w:t xml:space="preserve">. </w:t>
      </w:r>
      <w:r w:rsidR="004826E0" w:rsidRPr="004A3FA6">
        <w:rPr>
          <w:rFonts w:hint="eastAsia"/>
          <w:color w:val="000000" w:themeColor="text1"/>
          <w:sz w:val="24"/>
        </w:rPr>
        <w:t>提供所投产品</w:t>
      </w:r>
      <w:r w:rsidR="00A60AF2" w:rsidRPr="004A3FA6">
        <w:rPr>
          <w:rFonts w:hint="eastAsia"/>
          <w:color w:val="000000" w:themeColor="text1"/>
          <w:sz w:val="24"/>
        </w:rPr>
        <w:t>制造</w:t>
      </w:r>
      <w:r w:rsidR="00543A87" w:rsidRPr="004A3FA6">
        <w:rPr>
          <w:rFonts w:hint="eastAsia"/>
          <w:color w:val="000000" w:themeColor="text1"/>
          <w:sz w:val="24"/>
        </w:rPr>
        <w:t>商</w:t>
      </w:r>
      <w:r w:rsidR="004826E0" w:rsidRPr="004A3FA6">
        <w:rPr>
          <w:rFonts w:hint="eastAsia"/>
          <w:color w:val="000000" w:themeColor="text1"/>
          <w:sz w:val="24"/>
        </w:rPr>
        <w:t>服务机构情况，包括地址、联系方式及技术人员数量等。</w:t>
      </w:r>
    </w:p>
    <w:p w:rsidR="004826E0" w:rsidRPr="004A3FA6" w:rsidRDefault="00B6170F" w:rsidP="00D8627A">
      <w:pPr>
        <w:spacing w:line="360" w:lineRule="auto"/>
        <w:ind w:firstLineChars="200" w:firstLine="446"/>
        <w:rPr>
          <w:color w:val="000000" w:themeColor="text1"/>
          <w:sz w:val="24"/>
        </w:rPr>
      </w:pPr>
      <w:r w:rsidRPr="004A3FA6">
        <w:rPr>
          <w:rFonts w:hint="eastAsia"/>
          <w:color w:val="000000" w:themeColor="text1"/>
          <w:sz w:val="24"/>
        </w:rPr>
        <w:t>5</w:t>
      </w:r>
      <w:r w:rsidR="004826E0" w:rsidRPr="004A3FA6">
        <w:rPr>
          <w:rFonts w:hint="eastAsia"/>
          <w:color w:val="000000" w:themeColor="text1"/>
          <w:sz w:val="24"/>
        </w:rPr>
        <w:t xml:space="preserve">. </w:t>
      </w:r>
      <w:r w:rsidR="004826E0" w:rsidRPr="004A3FA6">
        <w:rPr>
          <w:rFonts w:hint="eastAsia"/>
          <w:color w:val="000000" w:themeColor="text1"/>
          <w:sz w:val="24"/>
        </w:rPr>
        <w:t>提供原厂标准的易耗品、消耗材料价格清单及折扣率，保修期后设备维修的价格清单及折扣率。</w:t>
      </w:r>
    </w:p>
    <w:p w:rsidR="00B6170F" w:rsidRPr="004A3FA6" w:rsidRDefault="009C3A69" w:rsidP="00B6170F">
      <w:pPr>
        <w:spacing w:line="360" w:lineRule="auto"/>
        <w:ind w:firstLineChars="200" w:firstLine="446"/>
        <w:rPr>
          <w:color w:val="000000" w:themeColor="text1"/>
          <w:sz w:val="24"/>
        </w:rPr>
      </w:pPr>
      <w:r w:rsidRPr="004A3FA6">
        <w:rPr>
          <w:rFonts w:hint="eastAsia"/>
          <w:color w:val="000000" w:themeColor="text1"/>
          <w:sz w:val="24"/>
        </w:rPr>
        <w:t>6</w:t>
      </w:r>
      <w:r w:rsidR="00B6170F" w:rsidRPr="004A3FA6">
        <w:rPr>
          <w:rFonts w:hint="eastAsia"/>
          <w:color w:val="000000" w:themeColor="text1"/>
          <w:sz w:val="24"/>
        </w:rPr>
        <w:t xml:space="preserve">. </w:t>
      </w:r>
      <w:r w:rsidR="00B6170F" w:rsidRPr="004A3FA6">
        <w:rPr>
          <w:rFonts w:hint="eastAsia"/>
          <w:color w:val="000000" w:themeColor="text1"/>
          <w:sz w:val="24"/>
        </w:rPr>
        <w:t>中标供应商应结合设备及软件的安装、调试及试运行过程，有计划地派遣合格的技术人员到采购人所在地对采购人的管理、维护人员进行设备及软件的基本知识、使用、维护及保养技术的现场培训（包括</w:t>
      </w:r>
      <w:r w:rsidR="009B66DA" w:rsidRPr="004A3FA6">
        <w:rPr>
          <w:rFonts w:hint="eastAsia"/>
          <w:color w:val="000000" w:themeColor="text1"/>
          <w:sz w:val="24"/>
        </w:rPr>
        <w:t>制造商</w:t>
      </w:r>
      <w:r w:rsidR="00B6170F" w:rsidRPr="004A3FA6">
        <w:rPr>
          <w:rFonts w:hint="eastAsia"/>
          <w:color w:val="000000" w:themeColor="text1"/>
          <w:sz w:val="24"/>
        </w:rPr>
        <w:t>针对性的培训），以保证用户能够掌握相关的技术并独立进行系统维护。</w:t>
      </w:r>
    </w:p>
    <w:p w:rsidR="001C1262" w:rsidRPr="004A3FA6" w:rsidRDefault="009C3A69" w:rsidP="001C1262">
      <w:pPr>
        <w:spacing w:line="360" w:lineRule="auto"/>
        <w:ind w:firstLineChars="200" w:firstLine="446"/>
        <w:rPr>
          <w:color w:val="000000" w:themeColor="text1"/>
          <w:sz w:val="24"/>
        </w:rPr>
      </w:pPr>
      <w:r w:rsidRPr="004A3FA6">
        <w:rPr>
          <w:rFonts w:hint="eastAsia"/>
          <w:color w:val="000000" w:themeColor="text1"/>
          <w:sz w:val="24"/>
        </w:rPr>
        <w:lastRenderedPageBreak/>
        <w:t>7</w:t>
      </w:r>
      <w:r w:rsidR="001C1262" w:rsidRPr="004A3FA6">
        <w:rPr>
          <w:rFonts w:hint="eastAsia"/>
          <w:color w:val="000000" w:themeColor="text1"/>
          <w:sz w:val="24"/>
        </w:rPr>
        <w:t xml:space="preserve">. </w:t>
      </w:r>
      <w:r w:rsidR="001C1262" w:rsidRPr="004A3FA6">
        <w:rPr>
          <w:rFonts w:hint="eastAsia"/>
          <w:color w:val="000000" w:themeColor="text1"/>
          <w:sz w:val="24"/>
        </w:rPr>
        <w:t>验收后提供的竣工资料须包含制造商提供的出厂合格证和说明书、设备详细的安装手册﹑检修手册和运行手册、软件操作手册、包装和装箱的详细情况说明、相关图纸（施工图、竣工图等）、其它需提供的通知或文本。</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w:t>
      </w:r>
      <w:r w:rsidR="006A75E7" w:rsidRPr="004A3FA6">
        <w:rPr>
          <w:rFonts w:hint="eastAsia"/>
          <w:color w:val="000000" w:themeColor="text1"/>
          <w:sz w:val="24"/>
        </w:rPr>
        <w:t>三</w:t>
      </w:r>
      <w:r w:rsidRPr="004A3FA6">
        <w:rPr>
          <w:rFonts w:hint="eastAsia"/>
          <w:color w:val="000000" w:themeColor="text1"/>
          <w:sz w:val="24"/>
        </w:rPr>
        <w:t>）交货要求</w:t>
      </w:r>
    </w:p>
    <w:p w:rsidR="004826E0" w:rsidRPr="004A3FA6" w:rsidRDefault="000F48D9" w:rsidP="00D8627A">
      <w:pPr>
        <w:spacing w:line="360" w:lineRule="auto"/>
        <w:ind w:firstLineChars="200" w:firstLine="446"/>
        <w:rPr>
          <w:color w:val="000000" w:themeColor="text1"/>
          <w:sz w:val="24"/>
        </w:rPr>
      </w:pPr>
      <w:r w:rsidRPr="004A3FA6">
        <w:rPr>
          <w:rFonts w:hint="eastAsia"/>
          <w:color w:val="000000" w:themeColor="text1"/>
          <w:sz w:val="24"/>
        </w:rPr>
        <w:t xml:space="preserve">1. </w:t>
      </w:r>
      <w:r w:rsidRPr="004A3FA6">
        <w:rPr>
          <w:rFonts w:hint="eastAsia"/>
          <w:color w:val="000000" w:themeColor="text1"/>
          <w:sz w:val="24"/>
        </w:rPr>
        <w:t>交货期：</w:t>
      </w:r>
      <w:r w:rsidR="00B6170F" w:rsidRPr="004A3FA6">
        <w:rPr>
          <w:rFonts w:hint="eastAsia"/>
          <w:color w:val="000000" w:themeColor="text1"/>
          <w:sz w:val="24"/>
        </w:rPr>
        <w:t>合同签订后</w:t>
      </w:r>
      <w:r w:rsidR="00B6170F" w:rsidRPr="004A3FA6">
        <w:rPr>
          <w:rFonts w:hint="eastAsia"/>
          <w:color w:val="000000" w:themeColor="text1"/>
          <w:sz w:val="24"/>
        </w:rPr>
        <w:t>30</w:t>
      </w:r>
      <w:r w:rsidR="00B6170F" w:rsidRPr="004A3FA6">
        <w:rPr>
          <w:rFonts w:hint="eastAsia"/>
          <w:color w:val="000000" w:themeColor="text1"/>
          <w:sz w:val="24"/>
        </w:rPr>
        <w:t>日内硬件设备安装到位，</w:t>
      </w:r>
      <w:r w:rsidR="00B6170F" w:rsidRPr="004A3FA6">
        <w:rPr>
          <w:rFonts w:hint="eastAsia"/>
          <w:color w:val="000000" w:themeColor="text1"/>
          <w:sz w:val="24"/>
        </w:rPr>
        <w:t>90</w:t>
      </w:r>
      <w:r w:rsidR="00B6170F" w:rsidRPr="004A3FA6">
        <w:rPr>
          <w:rFonts w:hint="eastAsia"/>
          <w:color w:val="000000" w:themeColor="text1"/>
          <w:sz w:val="24"/>
        </w:rPr>
        <w:t>日内系统集成和软件对接安装调试完毕，可投入试运行。（特殊情况以合同为准）。</w:t>
      </w:r>
    </w:p>
    <w:p w:rsidR="000F48D9" w:rsidRPr="004A3FA6" w:rsidRDefault="000F48D9" w:rsidP="00B6170F">
      <w:pPr>
        <w:spacing w:line="360" w:lineRule="auto"/>
        <w:ind w:firstLineChars="200" w:firstLine="446"/>
        <w:rPr>
          <w:color w:val="000000" w:themeColor="text1"/>
          <w:sz w:val="24"/>
        </w:rPr>
      </w:pPr>
      <w:r w:rsidRPr="004A3FA6">
        <w:rPr>
          <w:rFonts w:hint="eastAsia"/>
          <w:color w:val="000000" w:themeColor="text1"/>
          <w:sz w:val="24"/>
        </w:rPr>
        <w:t xml:space="preserve">2. </w:t>
      </w:r>
      <w:r w:rsidRPr="004A3FA6">
        <w:rPr>
          <w:rFonts w:hint="eastAsia"/>
          <w:color w:val="000000" w:themeColor="text1"/>
          <w:sz w:val="24"/>
        </w:rPr>
        <w:t>交货地点：采购人指定地点。</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3. </w:t>
      </w:r>
      <w:r w:rsidRPr="004A3FA6">
        <w:rPr>
          <w:rFonts w:hint="eastAsia"/>
          <w:color w:val="000000" w:themeColor="text1"/>
          <w:sz w:val="24"/>
        </w:rPr>
        <w:t>提供</w:t>
      </w:r>
      <w:r w:rsidR="00A60AF2" w:rsidRPr="004A3FA6">
        <w:rPr>
          <w:rFonts w:hint="eastAsia"/>
          <w:color w:val="000000" w:themeColor="text1"/>
          <w:sz w:val="24"/>
        </w:rPr>
        <w:t>制造</w:t>
      </w:r>
      <w:r w:rsidRPr="004A3FA6">
        <w:rPr>
          <w:rFonts w:hint="eastAsia"/>
          <w:color w:val="000000" w:themeColor="text1"/>
          <w:sz w:val="24"/>
        </w:rPr>
        <w:t>厂家完整的随机资料，包括完整的使用和维修手册等。</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4. </w:t>
      </w:r>
      <w:r w:rsidRPr="004A3FA6">
        <w:rPr>
          <w:rFonts w:hint="eastAsia"/>
          <w:color w:val="000000" w:themeColor="text1"/>
          <w:sz w:val="24"/>
        </w:rPr>
        <w:t>特别要求：交货时要求投标人就所投产</w:t>
      </w:r>
      <w:proofErr w:type="gramStart"/>
      <w:r w:rsidRPr="004A3FA6">
        <w:rPr>
          <w:rFonts w:hint="eastAsia"/>
          <w:color w:val="000000" w:themeColor="text1"/>
          <w:sz w:val="24"/>
        </w:rPr>
        <w:t>品提供</w:t>
      </w:r>
      <w:proofErr w:type="gramEnd"/>
      <w:r w:rsidRPr="004A3FA6">
        <w:rPr>
          <w:rFonts w:hint="eastAsia"/>
          <w:color w:val="000000" w:themeColor="text1"/>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027627" w:rsidRPr="004A3FA6">
        <w:rPr>
          <w:rFonts w:hint="eastAsia"/>
          <w:color w:val="000000" w:themeColor="text1"/>
          <w:sz w:val="24"/>
        </w:rPr>
        <w:t>制造商</w:t>
      </w:r>
      <w:r w:rsidRPr="004A3FA6">
        <w:rPr>
          <w:rFonts w:hint="eastAsia"/>
          <w:color w:val="000000" w:themeColor="text1"/>
          <w:sz w:val="24"/>
        </w:rPr>
        <w:t>的责任。</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w:t>
      </w:r>
      <w:r w:rsidR="006A75E7" w:rsidRPr="004A3FA6">
        <w:rPr>
          <w:rFonts w:hint="eastAsia"/>
          <w:color w:val="000000" w:themeColor="text1"/>
          <w:sz w:val="24"/>
        </w:rPr>
        <w:t>四</w:t>
      </w:r>
      <w:r w:rsidRPr="004A3FA6">
        <w:rPr>
          <w:rFonts w:hint="eastAsia"/>
          <w:color w:val="000000" w:themeColor="text1"/>
          <w:sz w:val="24"/>
        </w:rPr>
        <w:t>）付款方式</w:t>
      </w:r>
    </w:p>
    <w:p w:rsidR="000F48D9" w:rsidRPr="004A3FA6" w:rsidRDefault="004826E0" w:rsidP="004826E0">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签</w:t>
      </w:r>
      <w:r w:rsidR="00D8627A" w:rsidRPr="004A3FA6">
        <w:rPr>
          <w:rFonts w:hint="eastAsia"/>
          <w:color w:val="000000" w:themeColor="text1"/>
          <w:sz w:val="24"/>
        </w:rPr>
        <w:t>订</w:t>
      </w:r>
      <w:r w:rsidRPr="004A3FA6">
        <w:rPr>
          <w:rFonts w:hint="eastAsia"/>
          <w:color w:val="000000" w:themeColor="text1"/>
          <w:sz w:val="24"/>
        </w:rPr>
        <w:t>合同后</w:t>
      </w:r>
      <w:r w:rsidRPr="004A3FA6">
        <w:rPr>
          <w:rFonts w:hint="eastAsia"/>
          <w:color w:val="000000" w:themeColor="text1"/>
          <w:sz w:val="24"/>
        </w:rPr>
        <w:t>15</w:t>
      </w:r>
      <w:r w:rsidRPr="004A3FA6">
        <w:rPr>
          <w:rFonts w:hint="eastAsia"/>
          <w:color w:val="000000" w:themeColor="text1"/>
          <w:sz w:val="24"/>
        </w:rPr>
        <w:t>个工作日内预付合同总额的</w:t>
      </w:r>
      <w:r w:rsidRPr="004A3FA6">
        <w:rPr>
          <w:rFonts w:hint="eastAsia"/>
          <w:color w:val="000000" w:themeColor="text1"/>
          <w:sz w:val="24"/>
        </w:rPr>
        <w:t>30%</w:t>
      </w:r>
      <w:r w:rsidRPr="004A3FA6">
        <w:rPr>
          <w:rFonts w:hint="eastAsia"/>
          <w:color w:val="000000" w:themeColor="text1"/>
          <w:sz w:val="24"/>
        </w:rPr>
        <w:t>，</w:t>
      </w:r>
      <w:r w:rsidR="00B6170F" w:rsidRPr="004A3FA6">
        <w:rPr>
          <w:rFonts w:hint="eastAsia"/>
          <w:color w:val="000000" w:themeColor="text1"/>
          <w:sz w:val="24"/>
        </w:rPr>
        <w:t>所有设备安装到位、调试完毕，并投入试运行后</w:t>
      </w:r>
      <w:r w:rsidRPr="004A3FA6">
        <w:rPr>
          <w:rFonts w:hint="eastAsia"/>
          <w:color w:val="000000" w:themeColor="text1"/>
          <w:sz w:val="24"/>
        </w:rPr>
        <w:t>15</w:t>
      </w:r>
      <w:r w:rsidRPr="004A3FA6">
        <w:rPr>
          <w:rFonts w:hint="eastAsia"/>
          <w:color w:val="000000" w:themeColor="text1"/>
          <w:sz w:val="24"/>
        </w:rPr>
        <w:t>个工作日内支付合同总额的</w:t>
      </w:r>
      <w:r w:rsidRPr="004A3FA6">
        <w:rPr>
          <w:rFonts w:hint="eastAsia"/>
          <w:color w:val="000000" w:themeColor="text1"/>
          <w:sz w:val="24"/>
        </w:rPr>
        <w:t>60%</w:t>
      </w:r>
      <w:r w:rsidRPr="004A3FA6">
        <w:rPr>
          <w:rFonts w:hint="eastAsia"/>
          <w:color w:val="000000" w:themeColor="text1"/>
          <w:sz w:val="24"/>
        </w:rPr>
        <w:t>，</w:t>
      </w:r>
      <w:r w:rsidR="004A3FA6" w:rsidRPr="004A3FA6">
        <w:rPr>
          <w:rFonts w:hint="eastAsia"/>
          <w:color w:val="000000" w:themeColor="text1"/>
          <w:sz w:val="24"/>
        </w:rPr>
        <w:t>系统试运行满</w:t>
      </w:r>
      <w:r w:rsidR="004A3FA6" w:rsidRPr="004A3FA6">
        <w:rPr>
          <w:rFonts w:hint="eastAsia"/>
          <w:color w:val="000000" w:themeColor="text1"/>
          <w:sz w:val="24"/>
        </w:rPr>
        <w:t>1</w:t>
      </w:r>
      <w:r w:rsidR="004A3FA6" w:rsidRPr="004A3FA6">
        <w:rPr>
          <w:rFonts w:hint="eastAsia"/>
          <w:color w:val="000000" w:themeColor="text1"/>
          <w:sz w:val="24"/>
        </w:rPr>
        <w:t>年，验收合格无质量问题后</w:t>
      </w:r>
      <w:r w:rsidR="004A3FA6" w:rsidRPr="004A3FA6">
        <w:rPr>
          <w:rFonts w:hint="eastAsia"/>
          <w:color w:val="000000" w:themeColor="text1"/>
          <w:sz w:val="24"/>
        </w:rPr>
        <w:t>15</w:t>
      </w:r>
      <w:r w:rsidR="004A3FA6" w:rsidRPr="004A3FA6">
        <w:rPr>
          <w:rFonts w:hint="eastAsia"/>
          <w:color w:val="000000" w:themeColor="text1"/>
          <w:sz w:val="24"/>
        </w:rPr>
        <w:t>个工作日内支付合同总额</w:t>
      </w:r>
      <w:r w:rsidR="004A3FA6" w:rsidRPr="004A3FA6">
        <w:rPr>
          <w:rFonts w:hint="eastAsia"/>
          <w:color w:val="000000" w:themeColor="text1"/>
          <w:sz w:val="24"/>
        </w:rPr>
        <w:t>10%</w:t>
      </w:r>
      <w:r w:rsidR="004A3FA6" w:rsidRPr="004A3FA6">
        <w:rPr>
          <w:rFonts w:hint="eastAsia"/>
          <w:color w:val="000000" w:themeColor="text1"/>
          <w:sz w:val="24"/>
        </w:rPr>
        <w:t>的货款</w:t>
      </w:r>
      <w:r w:rsidRPr="004A3FA6">
        <w:rPr>
          <w:rFonts w:hint="eastAsia"/>
          <w:color w:val="000000" w:themeColor="text1"/>
          <w:sz w:val="24"/>
        </w:rPr>
        <w:t>（特殊情况以合同为准）。</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w:t>
      </w:r>
      <w:r w:rsidR="006A75E7" w:rsidRPr="004A3FA6">
        <w:rPr>
          <w:rFonts w:hint="eastAsia"/>
          <w:color w:val="000000" w:themeColor="text1"/>
          <w:sz w:val="24"/>
        </w:rPr>
        <w:t>五</w:t>
      </w:r>
      <w:r w:rsidRPr="004A3FA6">
        <w:rPr>
          <w:rFonts w:hint="eastAsia"/>
          <w:color w:val="000000" w:themeColor="text1"/>
          <w:sz w:val="24"/>
        </w:rPr>
        <w:t>）投标保证金和履约保证金</w:t>
      </w:r>
    </w:p>
    <w:p w:rsidR="000F48D9" w:rsidRPr="004A3FA6" w:rsidRDefault="000F48D9" w:rsidP="000F48D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本项目不收取投标保证金和履约保证金。</w:t>
      </w:r>
    </w:p>
    <w:p w:rsidR="00AE5C1F" w:rsidRPr="004A3FA6" w:rsidRDefault="000607D4" w:rsidP="00AE5C1F">
      <w:pPr>
        <w:autoSpaceDE w:val="0"/>
        <w:autoSpaceDN w:val="0"/>
        <w:adjustRightInd w:val="0"/>
        <w:spacing w:line="360" w:lineRule="auto"/>
        <w:ind w:firstLineChars="200" w:firstLine="446"/>
        <w:rPr>
          <w:bCs/>
          <w:color w:val="000000" w:themeColor="text1"/>
          <w:sz w:val="24"/>
        </w:rPr>
      </w:pPr>
      <w:r w:rsidRPr="004A3FA6">
        <w:rPr>
          <w:rFonts w:hint="eastAsia"/>
          <w:color w:val="000000" w:themeColor="text1"/>
          <w:sz w:val="24"/>
        </w:rPr>
        <w:t>二</w:t>
      </w:r>
      <w:r w:rsidR="00AE5C1F" w:rsidRPr="004A3FA6">
        <w:rPr>
          <w:bCs/>
          <w:color w:val="000000" w:themeColor="text1"/>
          <w:sz w:val="24"/>
        </w:rPr>
        <w:t>、技术要求</w:t>
      </w:r>
    </w:p>
    <w:p w:rsidR="00233239" w:rsidRPr="004A3FA6" w:rsidRDefault="00233239" w:rsidP="00233239">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（一）投标人须承诺所投产品</w:t>
      </w:r>
      <w:r w:rsidR="00962A82" w:rsidRPr="004A3FA6">
        <w:rPr>
          <w:rFonts w:hint="eastAsia"/>
          <w:color w:val="000000" w:themeColor="text1"/>
          <w:sz w:val="24"/>
        </w:rPr>
        <w:t>和服务</w:t>
      </w:r>
      <w:r w:rsidRPr="004A3FA6">
        <w:rPr>
          <w:rFonts w:hint="eastAsia"/>
          <w:color w:val="000000" w:themeColor="text1"/>
          <w:sz w:val="24"/>
        </w:rPr>
        <w:t>符合</w:t>
      </w:r>
      <w:r w:rsidR="00B86890" w:rsidRPr="004A3FA6">
        <w:rPr>
          <w:rFonts w:hint="eastAsia"/>
          <w:color w:val="000000" w:themeColor="text1"/>
          <w:sz w:val="24"/>
        </w:rPr>
        <w:t>相关</w:t>
      </w:r>
      <w:r w:rsidRPr="004A3FA6">
        <w:rPr>
          <w:rFonts w:hint="eastAsia"/>
          <w:color w:val="000000" w:themeColor="text1"/>
          <w:sz w:val="24"/>
        </w:rPr>
        <w:t>强制性</w:t>
      </w:r>
      <w:r w:rsidR="001A3DE3" w:rsidRPr="004A3FA6">
        <w:rPr>
          <w:rFonts w:hint="eastAsia"/>
          <w:color w:val="000000" w:themeColor="text1"/>
          <w:sz w:val="24"/>
        </w:rPr>
        <w:t>规定</w:t>
      </w:r>
      <w:r w:rsidRPr="004A3FA6">
        <w:rPr>
          <w:rFonts w:hint="eastAsia"/>
          <w:color w:val="000000" w:themeColor="text1"/>
          <w:sz w:val="24"/>
        </w:rPr>
        <w:t>。</w:t>
      </w:r>
      <w:r w:rsidR="00415D1E" w:rsidRPr="004A3FA6">
        <w:rPr>
          <w:rFonts w:hint="eastAsia"/>
          <w:color w:val="000000" w:themeColor="text1"/>
          <w:sz w:val="24"/>
        </w:rPr>
        <w:t>交货时采购人有权要求供应商出具所投产品、服务符合上述规定的证明文件。</w:t>
      </w:r>
    </w:p>
    <w:p w:rsidR="00233239" w:rsidRPr="004A3FA6" w:rsidRDefault="00233239" w:rsidP="002F1119">
      <w:pPr>
        <w:spacing w:line="360" w:lineRule="auto"/>
        <w:ind w:firstLineChars="200" w:firstLine="446"/>
        <w:outlineLvl w:val="0"/>
        <w:rPr>
          <w:color w:val="000000" w:themeColor="text1"/>
          <w:sz w:val="24"/>
        </w:rPr>
      </w:pPr>
      <w:r w:rsidRPr="004A3FA6">
        <w:rPr>
          <w:rFonts w:hint="eastAsia"/>
          <w:color w:val="000000" w:themeColor="text1"/>
          <w:sz w:val="24"/>
        </w:rPr>
        <w:t>（</w:t>
      </w:r>
      <w:r w:rsidR="006A75E7" w:rsidRPr="004A3FA6">
        <w:rPr>
          <w:rFonts w:hint="eastAsia"/>
          <w:color w:val="000000" w:themeColor="text1"/>
          <w:sz w:val="24"/>
        </w:rPr>
        <w:t>二</w:t>
      </w:r>
      <w:r w:rsidRPr="004A3FA6">
        <w:rPr>
          <w:rFonts w:hint="eastAsia"/>
          <w:color w:val="000000" w:themeColor="text1"/>
          <w:sz w:val="24"/>
        </w:rPr>
        <w:t>）</w:t>
      </w:r>
      <w:r w:rsidRPr="004A3FA6">
        <w:rPr>
          <w:color w:val="000000" w:themeColor="text1"/>
          <w:sz w:val="24"/>
        </w:rPr>
        <w:t>投标文件中对所投产品的名称、品牌、</w:t>
      </w:r>
      <w:r w:rsidR="00027627" w:rsidRPr="004A3FA6">
        <w:rPr>
          <w:rFonts w:hint="eastAsia"/>
          <w:color w:val="000000" w:themeColor="text1"/>
          <w:sz w:val="24"/>
        </w:rPr>
        <w:t>制造商</w:t>
      </w:r>
      <w:r w:rsidRPr="004A3FA6">
        <w:rPr>
          <w:color w:val="000000" w:themeColor="text1"/>
          <w:sz w:val="24"/>
        </w:rPr>
        <w:t>、产地、主要技术性能指标及其在技术、安全、性能、管理、厂家标准、使用年限及售后服务等方面情况提供详细的具有法律效力的技术资料。</w:t>
      </w:r>
    </w:p>
    <w:p w:rsidR="00233239" w:rsidRPr="004A3FA6" w:rsidRDefault="00233239" w:rsidP="00233239">
      <w:pPr>
        <w:spacing w:line="360" w:lineRule="auto"/>
        <w:ind w:firstLineChars="200" w:firstLine="446"/>
        <w:outlineLvl w:val="0"/>
        <w:rPr>
          <w:color w:val="000000" w:themeColor="text1"/>
          <w:sz w:val="24"/>
        </w:rPr>
      </w:pPr>
      <w:r w:rsidRPr="004A3FA6">
        <w:rPr>
          <w:rFonts w:hint="eastAsia"/>
          <w:color w:val="000000" w:themeColor="text1"/>
          <w:sz w:val="24"/>
        </w:rPr>
        <w:lastRenderedPageBreak/>
        <w:t>（</w:t>
      </w:r>
      <w:r w:rsidR="002F1119" w:rsidRPr="004A3FA6">
        <w:rPr>
          <w:rFonts w:hint="eastAsia"/>
          <w:color w:val="000000" w:themeColor="text1"/>
          <w:sz w:val="24"/>
        </w:rPr>
        <w:t>三</w:t>
      </w:r>
      <w:r w:rsidRPr="004A3FA6">
        <w:rPr>
          <w:rFonts w:hint="eastAsia"/>
          <w:color w:val="000000" w:themeColor="text1"/>
          <w:sz w:val="24"/>
        </w:rPr>
        <w:t>）</w:t>
      </w:r>
      <w:r w:rsidR="002F245E" w:rsidRPr="004A3FA6">
        <w:rPr>
          <w:rFonts w:hint="eastAsia"/>
          <w:color w:val="000000" w:themeColor="text1"/>
          <w:sz w:val="24"/>
        </w:rPr>
        <w:t>投标文件中提供</w:t>
      </w:r>
      <w:r w:rsidRPr="004A3FA6">
        <w:rPr>
          <w:rFonts w:hint="eastAsia"/>
          <w:color w:val="000000" w:themeColor="text1"/>
          <w:sz w:val="24"/>
        </w:rPr>
        <w:t>能够证明所投产品性能质量的证明材料，如检测报告、与</w:t>
      </w:r>
      <w:r w:rsidR="002F245E" w:rsidRPr="004A3FA6">
        <w:rPr>
          <w:rFonts w:hint="eastAsia"/>
          <w:color w:val="000000" w:themeColor="text1"/>
          <w:sz w:val="24"/>
        </w:rPr>
        <w:t>所投产</w:t>
      </w:r>
      <w:proofErr w:type="gramStart"/>
      <w:r w:rsidR="002F245E" w:rsidRPr="004A3FA6">
        <w:rPr>
          <w:rFonts w:hint="eastAsia"/>
          <w:color w:val="000000" w:themeColor="text1"/>
          <w:sz w:val="24"/>
        </w:rPr>
        <w:t>品</w:t>
      </w:r>
      <w:r w:rsidRPr="004A3FA6">
        <w:rPr>
          <w:rFonts w:hint="eastAsia"/>
          <w:color w:val="000000" w:themeColor="text1"/>
          <w:sz w:val="24"/>
        </w:rPr>
        <w:t>相关</w:t>
      </w:r>
      <w:proofErr w:type="gramEnd"/>
      <w:r w:rsidRPr="004A3FA6">
        <w:rPr>
          <w:rFonts w:hint="eastAsia"/>
          <w:color w:val="000000" w:themeColor="text1"/>
          <w:sz w:val="24"/>
        </w:rPr>
        <w:t>的知识产权证书、第三方</w:t>
      </w:r>
      <w:r w:rsidR="00395727" w:rsidRPr="004A3FA6">
        <w:rPr>
          <w:rFonts w:hint="eastAsia"/>
          <w:color w:val="000000" w:themeColor="text1"/>
          <w:sz w:val="24"/>
        </w:rPr>
        <w:t>认证</w:t>
      </w:r>
      <w:r w:rsidR="00415D1E" w:rsidRPr="004A3FA6">
        <w:rPr>
          <w:rFonts w:hint="eastAsia"/>
          <w:color w:val="000000" w:themeColor="text1"/>
          <w:sz w:val="24"/>
        </w:rPr>
        <w:t>机构出具的认证</w:t>
      </w:r>
      <w:r w:rsidR="00395727" w:rsidRPr="004A3FA6">
        <w:rPr>
          <w:rFonts w:hint="eastAsia"/>
          <w:color w:val="000000" w:themeColor="text1"/>
          <w:sz w:val="24"/>
        </w:rPr>
        <w:t>证书</w:t>
      </w:r>
      <w:r w:rsidRPr="004A3FA6">
        <w:rPr>
          <w:rFonts w:hint="eastAsia"/>
          <w:color w:val="000000" w:themeColor="text1"/>
          <w:sz w:val="24"/>
        </w:rPr>
        <w:t>等。</w:t>
      </w:r>
    </w:p>
    <w:p w:rsidR="002F245E" w:rsidRPr="004A3FA6" w:rsidRDefault="002F245E" w:rsidP="00233239">
      <w:pPr>
        <w:spacing w:line="360" w:lineRule="auto"/>
        <w:ind w:firstLineChars="200" w:firstLine="446"/>
        <w:outlineLvl w:val="0"/>
        <w:rPr>
          <w:color w:val="000000" w:themeColor="text1"/>
          <w:sz w:val="24"/>
        </w:rPr>
      </w:pPr>
      <w:r w:rsidRPr="004A3FA6">
        <w:rPr>
          <w:rFonts w:hint="eastAsia"/>
          <w:color w:val="000000" w:themeColor="text1"/>
          <w:sz w:val="24"/>
        </w:rPr>
        <w:t>（</w:t>
      </w:r>
      <w:r w:rsidR="002F1119" w:rsidRPr="004A3FA6">
        <w:rPr>
          <w:rFonts w:hint="eastAsia"/>
          <w:color w:val="000000" w:themeColor="text1"/>
          <w:sz w:val="24"/>
        </w:rPr>
        <w:t>四</w:t>
      </w:r>
      <w:r w:rsidRPr="004A3FA6">
        <w:rPr>
          <w:rFonts w:hint="eastAsia"/>
          <w:color w:val="000000" w:themeColor="text1"/>
          <w:sz w:val="24"/>
        </w:rPr>
        <w:t>）投标文件中提供能够证明所投产品</w:t>
      </w:r>
      <w:r w:rsidR="00027627" w:rsidRPr="004A3FA6">
        <w:rPr>
          <w:rFonts w:hint="eastAsia"/>
          <w:color w:val="000000" w:themeColor="text1"/>
          <w:sz w:val="24"/>
        </w:rPr>
        <w:t>制造商</w:t>
      </w:r>
      <w:r w:rsidRPr="004A3FA6">
        <w:rPr>
          <w:rFonts w:hint="eastAsia"/>
          <w:color w:val="000000" w:themeColor="text1"/>
          <w:sz w:val="24"/>
        </w:rPr>
        <w:t>能力的证明材料，如</w:t>
      </w:r>
      <w:r w:rsidRPr="004A3FA6">
        <w:rPr>
          <w:rFonts w:hint="eastAsia"/>
          <w:color w:val="000000" w:themeColor="text1"/>
          <w:sz w:val="24"/>
        </w:rPr>
        <w:t>GB/T19001</w:t>
      </w:r>
      <w:r w:rsidRPr="004A3FA6">
        <w:rPr>
          <w:rFonts w:hint="eastAsia"/>
          <w:color w:val="000000" w:themeColor="text1"/>
          <w:sz w:val="24"/>
        </w:rPr>
        <w:t>系列</w:t>
      </w:r>
      <w:r w:rsidRPr="004A3FA6">
        <w:rPr>
          <w:rFonts w:hint="eastAsia"/>
          <w:color w:val="000000" w:themeColor="text1"/>
          <w:sz w:val="24"/>
        </w:rPr>
        <w:t>/IS09001</w:t>
      </w:r>
      <w:r w:rsidRPr="004A3FA6">
        <w:rPr>
          <w:rFonts w:hint="eastAsia"/>
          <w:color w:val="000000" w:themeColor="text1"/>
          <w:sz w:val="24"/>
        </w:rPr>
        <w:t>系列质量管理体系认证、</w:t>
      </w:r>
      <w:r w:rsidRPr="004A3FA6">
        <w:rPr>
          <w:rFonts w:hint="eastAsia"/>
          <w:color w:val="000000" w:themeColor="text1"/>
          <w:sz w:val="24"/>
        </w:rPr>
        <w:t>GB/T28001</w:t>
      </w:r>
      <w:r w:rsidRPr="004A3FA6">
        <w:rPr>
          <w:rFonts w:hint="eastAsia"/>
          <w:color w:val="000000" w:themeColor="text1"/>
          <w:sz w:val="24"/>
        </w:rPr>
        <w:t>系列</w:t>
      </w:r>
      <w:r w:rsidRPr="004A3FA6">
        <w:rPr>
          <w:rFonts w:hint="eastAsia"/>
          <w:color w:val="000000" w:themeColor="text1"/>
          <w:sz w:val="24"/>
        </w:rPr>
        <w:t>/OHSAS18001</w:t>
      </w:r>
      <w:r w:rsidRPr="004A3FA6">
        <w:rPr>
          <w:rFonts w:hint="eastAsia"/>
          <w:color w:val="000000" w:themeColor="text1"/>
          <w:sz w:val="24"/>
        </w:rPr>
        <w:t>系列职业健康安全管理体系认证、</w:t>
      </w:r>
      <w:r w:rsidRPr="004A3FA6">
        <w:rPr>
          <w:rFonts w:hint="eastAsia"/>
          <w:color w:val="000000" w:themeColor="text1"/>
          <w:sz w:val="24"/>
        </w:rPr>
        <w:t>GB/T24001</w:t>
      </w:r>
      <w:r w:rsidRPr="004A3FA6">
        <w:rPr>
          <w:rFonts w:hint="eastAsia"/>
          <w:color w:val="000000" w:themeColor="text1"/>
          <w:sz w:val="24"/>
        </w:rPr>
        <w:t>系列或</w:t>
      </w:r>
      <w:r w:rsidRPr="004A3FA6">
        <w:rPr>
          <w:rFonts w:hint="eastAsia"/>
          <w:color w:val="000000" w:themeColor="text1"/>
          <w:sz w:val="24"/>
        </w:rPr>
        <w:t>ISO14001</w:t>
      </w:r>
      <w:r w:rsidRPr="004A3FA6">
        <w:rPr>
          <w:rFonts w:hint="eastAsia"/>
          <w:color w:val="000000" w:themeColor="text1"/>
          <w:sz w:val="24"/>
        </w:rPr>
        <w:t>系列环境管理体系认证等。</w:t>
      </w:r>
    </w:p>
    <w:p w:rsidR="00233239" w:rsidRPr="004A3FA6" w:rsidRDefault="00233239" w:rsidP="00233239">
      <w:pPr>
        <w:spacing w:line="360" w:lineRule="auto"/>
        <w:ind w:firstLineChars="200" w:firstLine="446"/>
        <w:outlineLvl w:val="0"/>
        <w:rPr>
          <w:color w:val="000000" w:themeColor="text1"/>
          <w:sz w:val="24"/>
        </w:rPr>
      </w:pPr>
      <w:r w:rsidRPr="004A3FA6">
        <w:rPr>
          <w:rFonts w:hint="eastAsia"/>
          <w:color w:val="000000" w:themeColor="text1"/>
          <w:sz w:val="24"/>
        </w:rPr>
        <w:t>（</w:t>
      </w:r>
      <w:r w:rsidR="002F1119" w:rsidRPr="004A3FA6">
        <w:rPr>
          <w:rFonts w:hint="eastAsia"/>
          <w:color w:val="000000" w:themeColor="text1"/>
          <w:sz w:val="24"/>
        </w:rPr>
        <w:t>五</w:t>
      </w:r>
      <w:r w:rsidRPr="004A3FA6">
        <w:rPr>
          <w:rFonts w:hint="eastAsia"/>
          <w:color w:val="000000" w:themeColor="text1"/>
          <w:sz w:val="24"/>
        </w:rPr>
        <w:t>）</w:t>
      </w:r>
      <w:r w:rsidR="002F245E" w:rsidRPr="004A3FA6">
        <w:rPr>
          <w:rFonts w:hint="eastAsia"/>
          <w:color w:val="000000" w:themeColor="text1"/>
          <w:sz w:val="24"/>
        </w:rPr>
        <w:t>投标文件中提供从</w:t>
      </w:r>
      <w:r w:rsidRPr="004A3FA6">
        <w:rPr>
          <w:color w:val="000000" w:themeColor="text1"/>
          <w:sz w:val="24"/>
        </w:rPr>
        <w:t>所投产品原材料采购、设计、加工制作、存储、流通、回收等产品全生命周期各环节，详细阐述该产品节能、环保及绿色供应链管理情况，</w:t>
      </w:r>
      <w:r w:rsidR="00A5241A" w:rsidRPr="004A3FA6">
        <w:rPr>
          <w:color w:val="000000" w:themeColor="text1"/>
          <w:sz w:val="24"/>
        </w:rPr>
        <w:t>提供相关证明文件，形式包括证书</w:t>
      </w:r>
      <w:r w:rsidRPr="004A3FA6">
        <w:rPr>
          <w:color w:val="000000" w:themeColor="text1"/>
          <w:sz w:val="24"/>
        </w:rPr>
        <w:t>、图示、文字说明等。</w:t>
      </w:r>
    </w:p>
    <w:p w:rsidR="00F2053D" w:rsidRPr="004A3FA6" w:rsidRDefault="00F2053D" w:rsidP="00233239">
      <w:pPr>
        <w:spacing w:line="360" w:lineRule="auto"/>
        <w:ind w:firstLineChars="200" w:firstLine="446"/>
        <w:outlineLvl w:val="0"/>
        <w:rPr>
          <w:rFonts w:ascii="宋体" w:hAnsi="宋体" w:cs="宋体"/>
          <w:color w:val="000000" w:themeColor="text1"/>
          <w:sz w:val="24"/>
          <w:lang w:val="zh-CN"/>
        </w:rPr>
      </w:pPr>
      <w:r w:rsidRPr="004A3FA6">
        <w:rPr>
          <w:rFonts w:hint="eastAsia"/>
          <w:color w:val="000000" w:themeColor="text1"/>
          <w:sz w:val="24"/>
        </w:rPr>
        <w:t>（六）</w:t>
      </w:r>
      <w:r w:rsidRPr="004A3FA6">
        <w:rPr>
          <w:rFonts w:ascii="宋体" w:hAnsi="宋体" w:cs="宋体" w:hint="eastAsia"/>
          <w:color w:val="000000" w:themeColor="text1"/>
          <w:sz w:val="24"/>
          <w:lang w:val="zh-CN"/>
        </w:rPr>
        <w:t>投标人应按照项目需求提出详细的工程期限、工程进度计划，包括项目总耗时段所投入的人力和完成的工作量等。</w:t>
      </w:r>
    </w:p>
    <w:p w:rsidR="00F2053D" w:rsidRPr="004A3FA6" w:rsidRDefault="00F2053D" w:rsidP="00F2053D">
      <w:pPr>
        <w:tabs>
          <w:tab w:val="left" w:pos="210"/>
        </w:tabs>
        <w:autoSpaceDE w:val="0"/>
        <w:autoSpaceDN w:val="0"/>
        <w:adjustRightInd w:val="0"/>
        <w:spacing w:line="360" w:lineRule="auto"/>
        <w:ind w:firstLineChars="200" w:firstLine="446"/>
        <w:outlineLvl w:val="0"/>
        <w:rPr>
          <w:rFonts w:ascii="宋体" w:hAnsi="宋体" w:cs="宋体"/>
          <w:color w:val="000000" w:themeColor="text1"/>
          <w:sz w:val="24"/>
          <w:lang w:val="zh-CN"/>
        </w:rPr>
      </w:pPr>
      <w:r w:rsidRPr="004A3FA6">
        <w:rPr>
          <w:rFonts w:hint="eastAsia"/>
          <w:color w:val="000000" w:themeColor="text1"/>
          <w:sz w:val="24"/>
        </w:rPr>
        <w:t>（七）</w:t>
      </w:r>
      <w:r w:rsidRPr="004A3FA6">
        <w:rPr>
          <w:rFonts w:ascii="宋体" w:hAnsi="宋体" w:cs="宋体" w:hint="eastAsia"/>
          <w:color w:val="000000" w:themeColor="text1"/>
          <w:sz w:val="24"/>
          <w:lang w:val="zh-CN"/>
        </w:rPr>
        <w:t>投标人须提供该项目</w:t>
      </w:r>
      <w:r w:rsidR="002A6958" w:rsidRPr="004A3FA6">
        <w:rPr>
          <w:rFonts w:ascii="宋体" w:hAnsi="宋体" w:cs="宋体" w:hint="eastAsia"/>
          <w:color w:val="000000" w:themeColor="text1"/>
          <w:sz w:val="24"/>
          <w:lang w:val="zh-CN"/>
        </w:rPr>
        <w:t>软件</w:t>
      </w:r>
      <w:r w:rsidRPr="004A3FA6">
        <w:rPr>
          <w:rFonts w:ascii="宋体" w:hAnsi="宋体" w:cs="宋体" w:hint="eastAsia"/>
          <w:color w:val="000000" w:themeColor="text1"/>
          <w:sz w:val="24"/>
          <w:lang w:val="zh-CN"/>
        </w:rPr>
        <w:t>开发全部源代码（拥有自主知识产权的产品和第三方产品除外），最终知识产权归需方所有。</w:t>
      </w:r>
    </w:p>
    <w:p w:rsidR="00FA1EFD" w:rsidRPr="004A3FA6" w:rsidRDefault="00FA1EFD" w:rsidP="00F2053D">
      <w:pPr>
        <w:tabs>
          <w:tab w:val="left" w:pos="210"/>
        </w:tabs>
        <w:autoSpaceDE w:val="0"/>
        <w:autoSpaceDN w:val="0"/>
        <w:adjustRightInd w:val="0"/>
        <w:spacing w:line="360" w:lineRule="auto"/>
        <w:ind w:firstLineChars="200" w:firstLine="446"/>
        <w:outlineLvl w:val="0"/>
        <w:rPr>
          <w:rFonts w:ascii="宋体" w:hAnsi="宋体" w:cs="宋体"/>
          <w:color w:val="000000" w:themeColor="text1"/>
          <w:sz w:val="24"/>
          <w:lang w:val="zh-CN"/>
        </w:rPr>
      </w:pPr>
      <w:r w:rsidRPr="004A3FA6">
        <w:rPr>
          <w:rFonts w:ascii="宋体" w:hAnsi="宋体" w:cs="宋体" w:hint="eastAsia"/>
          <w:color w:val="000000" w:themeColor="text1"/>
          <w:sz w:val="24"/>
          <w:lang w:val="zh-CN"/>
        </w:rPr>
        <w:t>（八）本项目为交钥匙工程。</w:t>
      </w:r>
    </w:p>
    <w:p w:rsidR="00444438" w:rsidRPr="004A3FA6" w:rsidRDefault="00FA1EFD" w:rsidP="00FA1EFD">
      <w:pPr>
        <w:spacing w:line="360" w:lineRule="auto"/>
        <w:ind w:firstLineChars="225" w:firstLine="502"/>
        <w:rPr>
          <w:color w:val="000000" w:themeColor="text1"/>
          <w:sz w:val="24"/>
        </w:rPr>
      </w:pPr>
      <w:r w:rsidRPr="004A3FA6">
        <w:rPr>
          <w:rFonts w:hint="eastAsia"/>
          <w:color w:val="000000" w:themeColor="text1"/>
          <w:sz w:val="24"/>
        </w:rPr>
        <w:t>（九）本项目所涉及与其他系统的对接业务，</w:t>
      </w:r>
      <w:r w:rsidR="00444438" w:rsidRPr="004A3FA6">
        <w:rPr>
          <w:rFonts w:hint="eastAsia"/>
          <w:color w:val="000000" w:themeColor="text1"/>
          <w:sz w:val="24"/>
        </w:rPr>
        <w:t>采购人负责提供开放接口协议、数据结构等与对接相关的所有资料，</w:t>
      </w:r>
      <w:r w:rsidR="002B1A23" w:rsidRPr="004A3FA6">
        <w:rPr>
          <w:rFonts w:hint="eastAsia"/>
          <w:color w:val="000000" w:themeColor="text1"/>
          <w:sz w:val="24"/>
        </w:rPr>
        <w:t>若因对接工作需其他系统开发商对其他系统进行的开发及其费用不属于本项目采购范围</w:t>
      </w:r>
      <w:r w:rsidR="00444438" w:rsidRPr="004A3FA6">
        <w:rPr>
          <w:rFonts w:hint="eastAsia"/>
          <w:color w:val="000000" w:themeColor="text1"/>
          <w:sz w:val="24"/>
        </w:rPr>
        <w:t>。</w:t>
      </w:r>
    </w:p>
    <w:p w:rsidR="00FA1EFD" w:rsidRPr="004A3FA6" w:rsidRDefault="00FA1EFD" w:rsidP="00FA1EFD">
      <w:pPr>
        <w:spacing w:line="360" w:lineRule="auto"/>
        <w:ind w:firstLineChars="225" w:firstLine="502"/>
        <w:rPr>
          <w:rFonts w:ascii="宋体" w:hAnsi="宋体" w:cs="宋体"/>
          <w:color w:val="000000" w:themeColor="text1"/>
          <w:sz w:val="24"/>
        </w:rPr>
      </w:pPr>
      <w:r w:rsidRPr="004A3FA6">
        <w:rPr>
          <w:rFonts w:hint="eastAsia"/>
          <w:color w:val="000000" w:themeColor="text1"/>
          <w:sz w:val="24"/>
        </w:rPr>
        <w:t>（十）项目涉及对采购人原有系统的修改或升级业务，采购人免费开放原有系统的接口协议、源代码、数据结构等与修改或升级相关的所有资料。</w:t>
      </w:r>
    </w:p>
    <w:p w:rsidR="006A75E7" w:rsidRPr="004A3FA6" w:rsidRDefault="006A75E7" w:rsidP="006A75E7">
      <w:pPr>
        <w:spacing w:line="360" w:lineRule="auto"/>
        <w:ind w:firstLineChars="200" w:firstLine="446"/>
        <w:outlineLvl w:val="0"/>
        <w:rPr>
          <w:color w:val="000000" w:themeColor="text1"/>
          <w:sz w:val="24"/>
        </w:rPr>
      </w:pPr>
      <w:r w:rsidRPr="004A3FA6">
        <w:rPr>
          <w:rFonts w:hint="eastAsia"/>
          <w:color w:val="000000" w:themeColor="text1"/>
          <w:sz w:val="24"/>
        </w:rPr>
        <w:t>（</w:t>
      </w:r>
      <w:r w:rsidR="00FA1EFD" w:rsidRPr="004A3FA6">
        <w:rPr>
          <w:rFonts w:ascii="宋体" w:hAnsi="宋体" w:cs="宋体" w:hint="eastAsia"/>
          <w:color w:val="000000" w:themeColor="text1"/>
          <w:sz w:val="24"/>
          <w:lang w:val="zh-CN"/>
        </w:rPr>
        <w:t>十</w:t>
      </w:r>
      <w:r w:rsidR="00FA1EFD" w:rsidRPr="004A3FA6">
        <w:rPr>
          <w:rFonts w:hint="eastAsia"/>
          <w:color w:val="000000" w:themeColor="text1"/>
          <w:sz w:val="24"/>
        </w:rPr>
        <w:t>一</w:t>
      </w:r>
      <w:r w:rsidR="00962A82" w:rsidRPr="004A3FA6">
        <w:rPr>
          <w:rFonts w:hint="eastAsia"/>
          <w:color w:val="000000" w:themeColor="text1"/>
          <w:sz w:val="24"/>
        </w:rPr>
        <w:t>）具体需求详见本部分项目需求书。</w:t>
      </w:r>
    </w:p>
    <w:p w:rsidR="0018272E" w:rsidRPr="004A3FA6" w:rsidRDefault="0018272E" w:rsidP="0018272E">
      <w:pPr>
        <w:tabs>
          <w:tab w:val="left" w:pos="210"/>
        </w:tabs>
        <w:autoSpaceDE w:val="0"/>
        <w:autoSpaceDN w:val="0"/>
        <w:adjustRightInd w:val="0"/>
        <w:spacing w:line="360" w:lineRule="auto"/>
        <w:ind w:firstLineChars="200" w:firstLine="446"/>
        <w:outlineLvl w:val="0"/>
        <w:rPr>
          <w:rFonts w:ascii="宋体" w:hAnsi="宋体" w:cs="宋体"/>
          <w:color w:val="000000" w:themeColor="text1"/>
          <w:sz w:val="24"/>
          <w:lang w:val="zh-CN"/>
        </w:rPr>
      </w:pPr>
      <w:r w:rsidRPr="004A3FA6">
        <w:rPr>
          <w:rFonts w:ascii="宋体" w:hAnsi="宋体" w:cs="宋体" w:hint="eastAsia"/>
          <w:color w:val="000000" w:themeColor="text1"/>
          <w:sz w:val="24"/>
          <w:lang w:val="zh-CN"/>
        </w:rPr>
        <w:t>（</w:t>
      </w:r>
      <w:r w:rsidR="00FA1EFD" w:rsidRPr="004A3FA6">
        <w:rPr>
          <w:rFonts w:ascii="宋体" w:hAnsi="宋体" w:cs="宋体" w:hint="eastAsia"/>
          <w:color w:val="000000" w:themeColor="text1"/>
          <w:sz w:val="24"/>
          <w:lang w:val="zh-CN"/>
        </w:rPr>
        <w:t>十二</w:t>
      </w:r>
      <w:r w:rsidRPr="004A3FA6">
        <w:rPr>
          <w:rFonts w:ascii="宋体" w:hAnsi="宋体" w:cs="宋体" w:hint="eastAsia"/>
          <w:color w:val="000000" w:themeColor="text1"/>
          <w:sz w:val="24"/>
          <w:lang w:val="zh-CN"/>
        </w:rPr>
        <w:t>）</w:t>
      </w:r>
      <w:r w:rsidRPr="004A3FA6">
        <w:rPr>
          <w:rFonts w:ascii="宋体" w:hAnsi="宋体" w:cs="宋体"/>
          <w:color w:val="000000" w:themeColor="text1"/>
          <w:sz w:val="24"/>
          <w:lang w:val="zh-CN"/>
        </w:rPr>
        <w:t>投标人在评审现场</w:t>
      </w:r>
      <w:r w:rsidR="003F274F" w:rsidRPr="004A3FA6">
        <w:rPr>
          <w:rFonts w:ascii="宋体" w:hAnsi="宋体" w:cs="宋体" w:hint="eastAsia"/>
          <w:color w:val="000000" w:themeColor="text1"/>
          <w:sz w:val="24"/>
          <w:lang w:val="zh-CN"/>
        </w:rPr>
        <w:t>进行方案讲解（</w:t>
      </w:r>
      <w:r w:rsidR="003F274F" w:rsidRPr="004A3FA6">
        <w:rPr>
          <w:rFonts w:ascii="宋体" w:hAnsi="宋体" w:cs="宋体"/>
          <w:color w:val="000000" w:themeColor="text1"/>
          <w:sz w:val="24"/>
          <w:lang w:val="zh-CN"/>
        </w:rPr>
        <w:t>PPT形式</w:t>
      </w:r>
      <w:r w:rsidR="003F274F" w:rsidRPr="004A3FA6">
        <w:rPr>
          <w:rFonts w:ascii="宋体" w:hAnsi="宋体" w:cs="宋体" w:hint="eastAsia"/>
          <w:color w:val="000000" w:themeColor="text1"/>
          <w:sz w:val="24"/>
          <w:lang w:val="zh-CN"/>
        </w:rPr>
        <w:t>），讲解时间不超过10分钟，</w:t>
      </w:r>
      <w:r w:rsidRPr="004A3FA6">
        <w:rPr>
          <w:rFonts w:ascii="宋体" w:hAnsi="宋体" w:cs="宋体"/>
          <w:color w:val="000000" w:themeColor="text1"/>
          <w:sz w:val="24"/>
          <w:lang w:val="zh-CN"/>
        </w:rPr>
        <w:t>演示讲解内容包括：</w:t>
      </w:r>
      <w:r w:rsidRPr="004A3FA6">
        <w:rPr>
          <w:rFonts w:ascii="宋体" w:hAnsi="宋体" w:cs="宋体" w:hint="eastAsia"/>
          <w:color w:val="000000" w:themeColor="text1"/>
          <w:sz w:val="24"/>
          <w:lang w:val="zh-CN"/>
        </w:rPr>
        <w:t>系统的总体架构、部署方案</w:t>
      </w:r>
      <w:r w:rsidRPr="004A3FA6">
        <w:rPr>
          <w:rFonts w:ascii="宋体" w:hAnsi="宋体" w:cs="宋体"/>
          <w:color w:val="000000" w:themeColor="text1"/>
          <w:sz w:val="24"/>
          <w:lang w:val="zh-CN"/>
        </w:rPr>
        <w:t>。演示讲解所需计算机</w:t>
      </w:r>
      <w:r w:rsidRPr="004A3FA6">
        <w:rPr>
          <w:rFonts w:ascii="宋体" w:hAnsi="宋体" w:cs="宋体" w:hint="eastAsia"/>
          <w:color w:val="000000" w:themeColor="text1"/>
          <w:sz w:val="24"/>
          <w:lang w:val="zh-CN"/>
        </w:rPr>
        <w:t>（须具备</w:t>
      </w:r>
      <w:r w:rsidRPr="004A3FA6">
        <w:rPr>
          <w:rFonts w:ascii="宋体" w:hAnsi="宋体" w:cs="宋体"/>
          <w:color w:val="000000" w:themeColor="text1"/>
          <w:sz w:val="24"/>
          <w:lang w:val="zh-CN"/>
        </w:rPr>
        <w:t>VGA接口</w:t>
      </w:r>
      <w:r w:rsidRPr="004A3FA6">
        <w:rPr>
          <w:rFonts w:ascii="宋体" w:hAnsi="宋体" w:cs="宋体" w:hint="eastAsia"/>
          <w:color w:val="000000" w:themeColor="text1"/>
          <w:sz w:val="24"/>
          <w:lang w:val="zh-CN"/>
        </w:rPr>
        <w:t>）</w:t>
      </w:r>
      <w:r w:rsidRPr="004A3FA6">
        <w:rPr>
          <w:rFonts w:ascii="宋体" w:hAnsi="宋体" w:cs="宋体"/>
          <w:color w:val="000000" w:themeColor="text1"/>
          <w:sz w:val="24"/>
          <w:lang w:val="zh-CN"/>
        </w:rPr>
        <w:t>请投标人自备。</w:t>
      </w:r>
    </w:p>
    <w:p w:rsidR="00233239" w:rsidRPr="004A3FA6" w:rsidRDefault="00233239" w:rsidP="00233239">
      <w:pPr>
        <w:spacing w:line="360" w:lineRule="auto"/>
        <w:ind w:firstLineChars="200" w:firstLine="446"/>
        <w:outlineLvl w:val="0"/>
        <w:rPr>
          <w:color w:val="000000" w:themeColor="text1"/>
          <w:sz w:val="24"/>
        </w:rPr>
      </w:pPr>
      <w:r w:rsidRPr="004A3FA6">
        <w:rPr>
          <w:rFonts w:hint="eastAsia"/>
          <w:color w:val="000000" w:themeColor="text1"/>
          <w:sz w:val="24"/>
        </w:rPr>
        <w:t>三、评</w:t>
      </w:r>
      <w:r w:rsidR="0083556E" w:rsidRPr="004A3FA6">
        <w:rPr>
          <w:rFonts w:hint="eastAsia"/>
          <w:color w:val="000000" w:themeColor="text1"/>
          <w:sz w:val="24"/>
        </w:rPr>
        <w:t>分</w:t>
      </w:r>
      <w:r w:rsidRPr="004A3FA6">
        <w:rPr>
          <w:rFonts w:hint="eastAsia"/>
          <w:color w:val="000000" w:themeColor="text1"/>
          <w:sz w:val="24"/>
        </w:rPr>
        <w:t>因素</w:t>
      </w:r>
      <w:r w:rsidR="00962A82" w:rsidRPr="004A3FA6">
        <w:rPr>
          <w:rFonts w:hint="eastAsia"/>
          <w:color w:val="000000" w:themeColor="text1"/>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A3FA6" w:rsidRPr="004A3FA6" w:rsidTr="002B538F">
        <w:trPr>
          <w:jc w:val="center"/>
        </w:trPr>
        <w:tc>
          <w:tcPr>
            <w:tcW w:w="9250" w:type="dxa"/>
            <w:gridSpan w:val="3"/>
            <w:shd w:val="clear" w:color="auto" w:fill="auto"/>
            <w:vAlign w:val="center"/>
            <w:hideMark/>
          </w:tcPr>
          <w:p w:rsidR="00E41D23" w:rsidRPr="004A3FA6" w:rsidRDefault="00E41D23" w:rsidP="002B538F">
            <w:pPr>
              <w:widowControl/>
              <w:snapToGrid w:val="0"/>
              <w:jc w:val="center"/>
              <w:rPr>
                <w:color w:val="000000" w:themeColor="text1"/>
                <w:kern w:val="0"/>
                <w:sz w:val="24"/>
                <w:szCs w:val="24"/>
              </w:rPr>
            </w:pPr>
            <w:r w:rsidRPr="004A3FA6">
              <w:rPr>
                <w:color w:val="000000" w:themeColor="text1"/>
                <w:kern w:val="0"/>
                <w:sz w:val="24"/>
                <w:szCs w:val="24"/>
              </w:rPr>
              <w:t>第一部分</w:t>
            </w:r>
            <w:r w:rsidRPr="004A3FA6">
              <w:rPr>
                <w:rFonts w:hint="eastAsia"/>
                <w:color w:val="000000" w:themeColor="text1"/>
                <w:kern w:val="0"/>
                <w:sz w:val="24"/>
                <w:szCs w:val="24"/>
              </w:rPr>
              <w:t>价格（</w:t>
            </w:r>
            <w:r w:rsidRPr="004A3FA6">
              <w:rPr>
                <w:rFonts w:hint="eastAsia"/>
                <w:color w:val="000000" w:themeColor="text1"/>
                <w:kern w:val="0"/>
                <w:sz w:val="24"/>
                <w:szCs w:val="24"/>
              </w:rPr>
              <w:t>30</w:t>
            </w:r>
            <w:r w:rsidRPr="004A3FA6">
              <w:rPr>
                <w:rFonts w:hint="eastAsia"/>
                <w:color w:val="000000" w:themeColor="text1"/>
                <w:kern w:val="0"/>
                <w:sz w:val="24"/>
                <w:szCs w:val="24"/>
              </w:rPr>
              <w:t>分）</w:t>
            </w:r>
          </w:p>
        </w:tc>
        <w:tc>
          <w:tcPr>
            <w:tcW w:w="1010" w:type="dxa"/>
            <w:shd w:val="clear" w:color="auto" w:fill="auto"/>
            <w:vAlign w:val="center"/>
            <w:hideMark/>
          </w:tcPr>
          <w:p w:rsidR="00E41D23" w:rsidRPr="004A3FA6" w:rsidRDefault="00E41D23" w:rsidP="002B538F">
            <w:pPr>
              <w:widowControl/>
              <w:snapToGrid w:val="0"/>
              <w:jc w:val="center"/>
              <w:rPr>
                <w:color w:val="000000" w:themeColor="text1"/>
                <w:kern w:val="0"/>
                <w:sz w:val="24"/>
                <w:szCs w:val="24"/>
              </w:rPr>
            </w:pPr>
            <w:r w:rsidRPr="004A3FA6">
              <w:rPr>
                <w:color w:val="000000" w:themeColor="text1"/>
                <w:kern w:val="0"/>
                <w:sz w:val="24"/>
                <w:szCs w:val="24"/>
              </w:rPr>
              <w:t>分值</w:t>
            </w:r>
          </w:p>
        </w:tc>
      </w:tr>
      <w:tr w:rsidR="004A3FA6" w:rsidRPr="004A3FA6" w:rsidTr="002B538F">
        <w:trPr>
          <w:jc w:val="center"/>
        </w:trPr>
        <w:tc>
          <w:tcPr>
            <w:tcW w:w="508" w:type="dxa"/>
            <w:shd w:val="clear" w:color="auto" w:fill="auto"/>
            <w:noWrap/>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p>
        </w:tc>
        <w:tc>
          <w:tcPr>
            <w:tcW w:w="1655"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价格</w:t>
            </w:r>
          </w:p>
        </w:tc>
        <w:tc>
          <w:tcPr>
            <w:tcW w:w="7087" w:type="dxa"/>
            <w:shd w:val="clear" w:color="auto" w:fill="auto"/>
            <w:vAlign w:val="center"/>
          </w:tcPr>
          <w:p w:rsidR="00E41D23" w:rsidRPr="004A3FA6" w:rsidRDefault="00E41D23" w:rsidP="002B538F">
            <w:pPr>
              <w:widowControl/>
              <w:snapToGrid w:val="0"/>
              <w:rPr>
                <w:color w:val="000000" w:themeColor="text1"/>
                <w:kern w:val="0"/>
                <w:sz w:val="24"/>
                <w:szCs w:val="24"/>
              </w:rPr>
            </w:pPr>
            <w:r w:rsidRPr="004A3FA6">
              <w:rPr>
                <w:rFonts w:hint="eastAsia"/>
                <w:color w:val="000000" w:themeColor="text1"/>
                <w:kern w:val="0"/>
                <w:sz w:val="24"/>
                <w:szCs w:val="24"/>
              </w:rPr>
              <w:t>（</w:t>
            </w:r>
            <w:r w:rsidRPr="004A3FA6">
              <w:rPr>
                <w:rFonts w:hint="eastAsia"/>
                <w:color w:val="000000" w:themeColor="text1"/>
                <w:kern w:val="0"/>
                <w:sz w:val="24"/>
                <w:szCs w:val="24"/>
              </w:rPr>
              <w:t>1</w:t>
            </w:r>
            <w:r w:rsidRPr="004A3FA6">
              <w:rPr>
                <w:rFonts w:hint="eastAsia"/>
                <w:color w:val="000000" w:themeColor="text1"/>
                <w:kern w:val="0"/>
                <w:sz w:val="24"/>
                <w:szCs w:val="24"/>
              </w:rPr>
              <w:t>）投标报价超过采购预算的，投标无效，未超过采购预算的投标报</w:t>
            </w:r>
            <w:r w:rsidRPr="004A3FA6">
              <w:rPr>
                <w:rFonts w:hint="eastAsia"/>
                <w:color w:val="000000" w:themeColor="text1"/>
                <w:kern w:val="0"/>
                <w:sz w:val="24"/>
                <w:szCs w:val="24"/>
              </w:rPr>
              <w:lastRenderedPageBreak/>
              <w:t>价按以下公式进行计算</w:t>
            </w:r>
          </w:p>
          <w:p w:rsidR="00E41D23" w:rsidRPr="004A3FA6" w:rsidRDefault="00E41D23" w:rsidP="002B538F">
            <w:pPr>
              <w:widowControl/>
              <w:snapToGrid w:val="0"/>
              <w:rPr>
                <w:color w:val="000000" w:themeColor="text1"/>
                <w:kern w:val="0"/>
                <w:sz w:val="24"/>
                <w:szCs w:val="24"/>
              </w:rPr>
            </w:pPr>
            <w:r w:rsidRPr="004A3FA6">
              <w:rPr>
                <w:rFonts w:hint="eastAsia"/>
                <w:color w:val="000000" w:themeColor="text1"/>
                <w:kern w:val="0"/>
                <w:sz w:val="24"/>
                <w:szCs w:val="24"/>
              </w:rPr>
              <w:t>（</w:t>
            </w:r>
            <w:r w:rsidRPr="004A3FA6">
              <w:rPr>
                <w:rFonts w:hint="eastAsia"/>
                <w:color w:val="000000" w:themeColor="text1"/>
                <w:kern w:val="0"/>
                <w:sz w:val="24"/>
                <w:szCs w:val="24"/>
              </w:rPr>
              <w:t>2</w:t>
            </w:r>
            <w:r w:rsidRPr="004A3FA6">
              <w:rPr>
                <w:rFonts w:hint="eastAsia"/>
                <w:color w:val="000000" w:themeColor="text1"/>
                <w:kern w:val="0"/>
                <w:sz w:val="24"/>
                <w:szCs w:val="24"/>
              </w:rPr>
              <w:t>）投标报价得分</w:t>
            </w:r>
            <w:r w:rsidRPr="004A3FA6">
              <w:rPr>
                <w:rFonts w:hint="eastAsia"/>
                <w:color w:val="000000" w:themeColor="text1"/>
                <w:kern w:val="0"/>
                <w:sz w:val="24"/>
                <w:szCs w:val="24"/>
              </w:rPr>
              <w:t>=</w:t>
            </w:r>
            <w:r w:rsidRPr="004A3FA6">
              <w:rPr>
                <w:rFonts w:hint="eastAsia"/>
                <w:color w:val="000000" w:themeColor="text1"/>
                <w:kern w:val="0"/>
                <w:sz w:val="24"/>
                <w:szCs w:val="24"/>
              </w:rPr>
              <w:t>（评标基准价</w:t>
            </w:r>
            <w:r w:rsidRPr="004A3FA6">
              <w:rPr>
                <w:rFonts w:hint="eastAsia"/>
                <w:color w:val="000000" w:themeColor="text1"/>
                <w:kern w:val="0"/>
                <w:sz w:val="24"/>
                <w:szCs w:val="24"/>
              </w:rPr>
              <w:t>/</w:t>
            </w:r>
            <w:r w:rsidRPr="004A3FA6">
              <w:rPr>
                <w:rFonts w:hint="eastAsia"/>
                <w:color w:val="000000" w:themeColor="text1"/>
                <w:kern w:val="0"/>
                <w:sz w:val="24"/>
                <w:szCs w:val="24"/>
              </w:rPr>
              <w:t>投标报价）×</w:t>
            </w:r>
            <w:r w:rsidRPr="004A3FA6">
              <w:rPr>
                <w:rFonts w:hint="eastAsia"/>
                <w:color w:val="000000" w:themeColor="text1"/>
                <w:kern w:val="0"/>
                <w:sz w:val="24"/>
                <w:szCs w:val="24"/>
              </w:rPr>
              <w:t>30</w:t>
            </w:r>
          </w:p>
          <w:p w:rsidR="00E41D23" w:rsidRPr="004A3FA6" w:rsidRDefault="00E41D23" w:rsidP="002B538F">
            <w:pPr>
              <w:widowControl/>
              <w:snapToGrid w:val="0"/>
              <w:rPr>
                <w:color w:val="000000" w:themeColor="text1"/>
                <w:kern w:val="0"/>
                <w:sz w:val="24"/>
                <w:szCs w:val="24"/>
              </w:rPr>
            </w:pPr>
            <w:r w:rsidRPr="004A3FA6">
              <w:rPr>
                <w:rFonts w:hint="eastAsia"/>
                <w:color w:val="000000" w:themeColor="text1"/>
                <w:kern w:val="0"/>
                <w:sz w:val="24"/>
                <w:szCs w:val="24"/>
              </w:rPr>
              <w:t>注：满足招标文件要求且投标报价最低的投标报价为评标基准价</w:t>
            </w:r>
          </w:p>
        </w:tc>
        <w:tc>
          <w:tcPr>
            <w:tcW w:w="1010"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lastRenderedPageBreak/>
              <w:t>30</w:t>
            </w:r>
            <w:r w:rsidRPr="004A3FA6">
              <w:rPr>
                <w:rFonts w:hint="eastAsia"/>
                <w:color w:val="000000" w:themeColor="text1"/>
                <w:kern w:val="0"/>
                <w:sz w:val="24"/>
                <w:szCs w:val="24"/>
              </w:rPr>
              <w:t>分</w:t>
            </w:r>
          </w:p>
        </w:tc>
      </w:tr>
      <w:tr w:rsidR="004A3FA6" w:rsidRPr="004A3FA6" w:rsidTr="002B538F">
        <w:trPr>
          <w:jc w:val="center"/>
        </w:trPr>
        <w:tc>
          <w:tcPr>
            <w:tcW w:w="9250" w:type="dxa"/>
            <w:gridSpan w:val="3"/>
            <w:shd w:val="clear" w:color="auto" w:fill="auto"/>
            <w:noWrap/>
            <w:vAlign w:val="center"/>
          </w:tcPr>
          <w:p w:rsidR="00E41D23" w:rsidRPr="004A3FA6" w:rsidRDefault="00E41D23" w:rsidP="002B538F">
            <w:pPr>
              <w:widowControl/>
              <w:snapToGrid w:val="0"/>
              <w:jc w:val="center"/>
              <w:rPr>
                <w:color w:val="000000" w:themeColor="text1"/>
                <w:kern w:val="0"/>
                <w:sz w:val="24"/>
                <w:szCs w:val="24"/>
              </w:rPr>
            </w:pPr>
            <w:r w:rsidRPr="004A3FA6">
              <w:rPr>
                <w:color w:val="000000" w:themeColor="text1"/>
                <w:kern w:val="0"/>
                <w:sz w:val="24"/>
                <w:szCs w:val="24"/>
              </w:rPr>
              <w:lastRenderedPageBreak/>
              <w:t>第</w:t>
            </w:r>
            <w:r w:rsidRPr="004A3FA6">
              <w:rPr>
                <w:rFonts w:hint="eastAsia"/>
                <w:color w:val="000000" w:themeColor="text1"/>
                <w:kern w:val="0"/>
                <w:sz w:val="24"/>
                <w:szCs w:val="24"/>
              </w:rPr>
              <w:t>二</w:t>
            </w:r>
            <w:r w:rsidRPr="004A3FA6">
              <w:rPr>
                <w:color w:val="000000" w:themeColor="text1"/>
                <w:kern w:val="0"/>
                <w:sz w:val="24"/>
                <w:szCs w:val="24"/>
              </w:rPr>
              <w:t>部分</w:t>
            </w:r>
            <w:r w:rsidRPr="004A3FA6">
              <w:rPr>
                <w:rFonts w:hint="eastAsia"/>
                <w:color w:val="000000" w:themeColor="text1"/>
                <w:kern w:val="0"/>
                <w:sz w:val="24"/>
                <w:szCs w:val="24"/>
              </w:rPr>
              <w:t>客观分</w:t>
            </w:r>
            <w:r w:rsidRPr="004A3FA6">
              <w:rPr>
                <w:color w:val="000000" w:themeColor="text1"/>
                <w:kern w:val="0"/>
                <w:sz w:val="24"/>
                <w:szCs w:val="24"/>
              </w:rPr>
              <w:t>（</w:t>
            </w:r>
            <w:r w:rsidRPr="004A3FA6">
              <w:rPr>
                <w:rFonts w:hint="eastAsia"/>
                <w:color w:val="000000" w:themeColor="text1"/>
                <w:kern w:val="0"/>
                <w:sz w:val="24"/>
                <w:szCs w:val="24"/>
              </w:rPr>
              <w:t>1</w:t>
            </w:r>
            <w:r w:rsidR="003F274F" w:rsidRPr="004A3FA6">
              <w:rPr>
                <w:rFonts w:hint="eastAsia"/>
                <w:color w:val="000000" w:themeColor="text1"/>
                <w:kern w:val="0"/>
                <w:sz w:val="24"/>
                <w:szCs w:val="24"/>
              </w:rPr>
              <w:t>7</w:t>
            </w:r>
            <w:r w:rsidRPr="004A3FA6">
              <w:rPr>
                <w:color w:val="000000" w:themeColor="text1"/>
                <w:kern w:val="0"/>
                <w:sz w:val="24"/>
                <w:szCs w:val="24"/>
              </w:rPr>
              <w:t>分）</w:t>
            </w:r>
          </w:p>
        </w:tc>
        <w:tc>
          <w:tcPr>
            <w:tcW w:w="1010"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分值</w:t>
            </w:r>
          </w:p>
        </w:tc>
      </w:tr>
      <w:tr w:rsidR="004A3FA6" w:rsidRPr="004A3FA6" w:rsidTr="002B538F">
        <w:trPr>
          <w:jc w:val="center"/>
        </w:trPr>
        <w:tc>
          <w:tcPr>
            <w:tcW w:w="508" w:type="dxa"/>
            <w:shd w:val="clear" w:color="auto" w:fill="auto"/>
            <w:noWrap/>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p>
        </w:tc>
        <w:tc>
          <w:tcPr>
            <w:tcW w:w="1655"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bCs/>
                <w:color w:val="000000" w:themeColor="text1"/>
                <w:sz w:val="24"/>
              </w:rPr>
              <w:t>环境标志产品</w:t>
            </w:r>
          </w:p>
        </w:tc>
        <w:tc>
          <w:tcPr>
            <w:tcW w:w="7087" w:type="dxa"/>
            <w:shd w:val="clear" w:color="auto" w:fill="auto"/>
            <w:vAlign w:val="center"/>
          </w:tcPr>
          <w:p w:rsidR="00E41D23" w:rsidRPr="004A3FA6" w:rsidRDefault="00E41D23" w:rsidP="002B538F">
            <w:pPr>
              <w:snapToGrid w:val="0"/>
              <w:rPr>
                <w:bCs/>
                <w:color w:val="000000" w:themeColor="text1"/>
                <w:sz w:val="24"/>
              </w:rPr>
            </w:pPr>
            <w:r w:rsidRPr="004A3FA6">
              <w:rPr>
                <w:rFonts w:hint="eastAsia"/>
                <w:bCs/>
                <w:color w:val="000000" w:themeColor="text1"/>
                <w:sz w:val="24"/>
              </w:rPr>
              <w:t>投标产品为</w:t>
            </w:r>
            <w:r w:rsidRPr="004A3FA6">
              <w:rPr>
                <w:rFonts w:hint="eastAsia"/>
                <w:bCs/>
                <w:color w:val="000000" w:themeColor="text1"/>
                <w:sz w:val="24"/>
              </w:rPr>
              <w:t>1</w:t>
            </w:r>
            <w:r w:rsidRPr="004A3FA6">
              <w:rPr>
                <w:rFonts w:hint="eastAsia"/>
                <w:bCs/>
                <w:color w:val="000000" w:themeColor="text1"/>
                <w:sz w:val="24"/>
              </w:rPr>
              <w:t>项的，且投标产品符合上述要求的：</w:t>
            </w:r>
            <w:r w:rsidRPr="004A3FA6">
              <w:rPr>
                <w:rFonts w:hint="eastAsia"/>
                <w:bCs/>
                <w:color w:val="000000" w:themeColor="text1"/>
                <w:sz w:val="24"/>
              </w:rPr>
              <w:t>2</w:t>
            </w:r>
            <w:r w:rsidRPr="004A3FA6">
              <w:rPr>
                <w:rFonts w:hint="eastAsia"/>
                <w:bCs/>
                <w:color w:val="000000" w:themeColor="text1"/>
                <w:sz w:val="24"/>
              </w:rPr>
              <w:t>分</w:t>
            </w:r>
          </w:p>
          <w:p w:rsidR="00E41D23" w:rsidRPr="004A3FA6" w:rsidRDefault="00E41D23" w:rsidP="002B538F">
            <w:pPr>
              <w:snapToGrid w:val="0"/>
              <w:rPr>
                <w:bCs/>
                <w:color w:val="000000" w:themeColor="text1"/>
                <w:sz w:val="24"/>
              </w:rPr>
            </w:pPr>
            <w:r w:rsidRPr="004A3FA6">
              <w:rPr>
                <w:rFonts w:hint="eastAsia"/>
                <w:bCs/>
                <w:color w:val="000000" w:themeColor="text1"/>
                <w:sz w:val="24"/>
              </w:rPr>
              <w:t>投标产品为多项的，得分为环境标志产品价值权重×</w:t>
            </w:r>
            <w:r w:rsidRPr="004A3FA6">
              <w:rPr>
                <w:rFonts w:hint="eastAsia"/>
                <w:bCs/>
                <w:color w:val="000000" w:themeColor="text1"/>
                <w:sz w:val="24"/>
              </w:rPr>
              <w:t>2</w:t>
            </w:r>
            <w:r w:rsidRPr="004A3FA6">
              <w:rPr>
                <w:rFonts w:hint="eastAsia"/>
                <w:bCs/>
                <w:color w:val="000000" w:themeColor="text1"/>
                <w:sz w:val="24"/>
              </w:rPr>
              <w:t>分</w:t>
            </w:r>
          </w:p>
          <w:p w:rsidR="00E41D23" w:rsidRPr="004A3FA6" w:rsidRDefault="00E41D23" w:rsidP="002B538F">
            <w:pPr>
              <w:snapToGrid w:val="0"/>
              <w:rPr>
                <w:color w:val="000000" w:themeColor="text1"/>
                <w:kern w:val="0"/>
                <w:sz w:val="24"/>
                <w:szCs w:val="24"/>
              </w:rPr>
            </w:pPr>
            <w:r w:rsidRPr="004A3FA6">
              <w:rPr>
                <w:rFonts w:hint="eastAsia"/>
                <w:bCs/>
                <w:color w:val="000000" w:themeColor="text1"/>
                <w:sz w:val="24"/>
              </w:rPr>
              <w:t>无环境标志产品清单内产品的：</w:t>
            </w:r>
            <w:r w:rsidRPr="004A3FA6">
              <w:rPr>
                <w:rFonts w:hint="eastAsia"/>
                <w:bCs/>
                <w:color w:val="000000" w:themeColor="text1"/>
                <w:sz w:val="24"/>
              </w:rPr>
              <w:t>0</w:t>
            </w:r>
            <w:r w:rsidRPr="004A3FA6">
              <w:rPr>
                <w:rFonts w:hint="eastAsia"/>
                <w:bCs/>
                <w:color w:val="000000" w:themeColor="text1"/>
                <w:sz w:val="24"/>
              </w:rPr>
              <w:t>分</w:t>
            </w:r>
          </w:p>
        </w:tc>
        <w:tc>
          <w:tcPr>
            <w:tcW w:w="1010"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p>
        </w:tc>
        <w:tc>
          <w:tcPr>
            <w:tcW w:w="1655"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bCs/>
                <w:color w:val="000000" w:themeColor="text1"/>
                <w:sz w:val="24"/>
              </w:rPr>
              <w:t>节能产品</w:t>
            </w:r>
          </w:p>
        </w:tc>
        <w:tc>
          <w:tcPr>
            <w:tcW w:w="7087" w:type="dxa"/>
            <w:shd w:val="clear" w:color="auto" w:fill="auto"/>
            <w:vAlign w:val="center"/>
          </w:tcPr>
          <w:p w:rsidR="00E41D23" w:rsidRPr="004A3FA6" w:rsidRDefault="00E41D23" w:rsidP="002B538F">
            <w:pPr>
              <w:snapToGrid w:val="0"/>
              <w:rPr>
                <w:bCs/>
                <w:color w:val="000000" w:themeColor="text1"/>
                <w:sz w:val="24"/>
              </w:rPr>
            </w:pPr>
            <w:r w:rsidRPr="004A3FA6">
              <w:rPr>
                <w:rFonts w:hint="eastAsia"/>
                <w:bCs/>
                <w:color w:val="000000" w:themeColor="text1"/>
                <w:sz w:val="24"/>
              </w:rPr>
              <w:t>投标产品为</w:t>
            </w:r>
            <w:r w:rsidRPr="004A3FA6">
              <w:rPr>
                <w:rFonts w:hint="eastAsia"/>
                <w:bCs/>
                <w:color w:val="000000" w:themeColor="text1"/>
                <w:sz w:val="24"/>
              </w:rPr>
              <w:t>1</w:t>
            </w:r>
            <w:r w:rsidRPr="004A3FA6">
              <w:rPr>
                <w:rFonts w:hint="eastAsia"/>
                <w:bCs/>
                <w:color w:val="000000" w:themeColor="text1"/>
                <w:sz w:val="24"/>
              </w:rPr>
              <w:t>项的，且投标产品符合上述要求的：</w:t>
            </w:r>
            <w:r w:rsidRPr="004A3FA6">
              <w:rPr>
                <w:rFonts w:hint="eastAsia"/>
                <w:bCs/>
                <w:color w:val="000000" w:themeColor="text1"/>
                <w:sz w:val="24"/>
              </w:rPr>
              <w:t>2</w:t>
            </w:r>
            <w:r w:rsidRPr="004A3FA6">
              <w:rPr>
                <w:rFonts w:hint="eastAsia"/>
                <w:bCs/>
                <w:color w:val="000000" w:themeColor="text1"/>
                <w:sz w:val="24"/>
              </w:rPr>
              <w:t>分</w:t>
            </w:r>
          </w:p>
          <w:p w:rsidR="00E41D23" w:rsidRPr="004A3FA6" w:rsidRDefault="00E41D23" w:rsidP="002B538F">
            <w:pPr>
              <w:snapToGrid w:val="0"/>
              <w:rPr>
                <w:bCs/>
                <w:color w:val="000000" w:themeColor="text1"/>
                <w:sz w:val="24"/>
              </w:rPr>
            </w:pPr>
            <w:r w:rsidRPr="004A3FA6">
              <w:rPr>
                <w:rFonts w:hint="eastAsia"/>
                <w:bCs/>
                <w:color w:val="000000" w:themeColor="text1"/>
                <w:sz w:val="24"/>
              </w:rPr>
              <w:t>投标产品为多项的，得分为节能产品（不含强制采购的节能产品）价值权重×</w:t>
            </w:r>
            <w:r w:rsidRPr="004A3FA6">
              <w:rPr>
                <w:rFonts w:hint="eastAsia"/>
                <w:bCs/>
                <w:color w:val="000000" w:themeColor="text1"/>
                <w:sz w:val="24"/>
              </w:rPr>
              <w:t>2</w:t>
            </w:r>
            <w:r w:rsidRPr="004A3FA6">
              <w:rPr>
                <w:rFonts w:hint="eastAsia"/>
                <w:bCs/>
                <w:color w:val="000000" w:themeColor="text1"/>
                <w:sz w:val="24"/>
              </w:rPr>
              <w:t>分</w:t>
            </w:r>
          </w:p>
          <w:p w:rsidR="00E41D23" w:rsidRPr="004A3FA6" w:rsidRDefault="00E41D23" w:rsidP="002B538F">
            <w:pPr>
              <w:snapToGrid w:val="0"/>
              <w:rPr>
                <w:bCs/>
                <w:color w:val="000000" w:themeColor="text1"/>
                <w:sz w:val="24"/>
              </w:rPr>
            </w:pPr>
            <w:r w:rsidRPr="004A3FA6">
              <w:rPr>
                <w:rFonts w:hint="eastAsia"/>
                <w:bCs/>
                <w:color w:val="000000" w:themeColor="text1"/>
                <w:sz w:val="24"/>
              </w:rPr>
              <w:t>无节能产品清单内产品的：</w:t>
            </w:r>
            <w:r w:rsidRPr="004A3FA6">
              <w:rPr>
                <w:rFonts w:hint="eastAsia"/>
                <w:bCs/>
                <w:color w:val="000000" w:themeColor="text1"/>
                <w:sz w:val="24"/>
              </w:rPr>
              <w:t>0</w:t>
            </w:r>
            <w:r w:rsidRPr="004A3FA6">
              <w:rPr>
                <w:rFonts w:hint="eastAsia"/>
                <w:bCs/>
                <w:color w:val="000000" w:themeColor="text1"/>
                <w:sz w:val="24"/>
              </w:rPr>
              <w:t>分</w:t>
            </w:r>
          </w:p>
        </w:tc>
        <w:tc>
          <w:tcPr>
            <w:tcW w:w="1010"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Pr="004A3FA6">
              <w:rPr>
                <w:rFonts w:hint="eastAsia"/>
                <w:color w:val="000000" w:themeColor="text1"/>
                <w:kern w:val="0"/>
                <w:sz w:val="24"/>
                <w:szCs w:val="24"/>
              </w:rPr>
              <w:t>分</w:t>
            </w:r>
          </w:p>
        </w:tc>
      </w:tr>
      <w:tr w:rsidR="004A3FA6" w:rsidRPr="004A3FA6" w:rsidTr="002B538F">
        <w:trPr>
          <w:jc w:val="center"/>
        </w:trPr>
        <w:tc>
          <w:tcPr>
            <w:tcW w:w="508" w:type="dxa"/>
            <w:vMerge w:val="restart"/>
            <w:shd w:val="clear" w:color="auto" w:fill="auto"/>
            <w:noWrap/>
            <w:vAlign w:val="center"/>
          </w:tcPr>
          <w:p w:rsidR="00BE5431" w:rsidRPr="004A3FA6" w:rsidRDefault="00BE5431"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p>
        </w:tc>
        <w:tc>
          <w:tcPr>
            <w:tcW w:w="1655" w:type="dxa"/>
            <w:vMerge w:val="restart"/>
            <w:shd w:val="clear" w:color="auto" w:fill="auto"/>
            <w:vAlign w:val="center"/>
          </w:tcPr>
          <w:p w:rsidR="00BE5431" w:rsidRPr="004A3FA6" w:rsidRDefault="00BE5431" w:rsidP="002B538F">
            <w:pPr>
              <w:widowControl/>
              <w:snapToGrid w:val="0"/>
              <w:jc w:val="center"/>
              <w:rPr>
                <w:color w:val="000000" w:themeColor="text1"/>
                <w:kern w:val="0"/>
                <w:sz w:val="24"/>
                <w:szCs w:val="24"/>
              </w:rPr>
            </w:pPr>
            <w:r w:rsidRPr="004A3FA6">
              <w:rPr>
                <w:rFonts w:hint="eastAsia"/>
                <w:color w:val="000000" w:themeColor="text1"/>
                <w:kern w:val="0"/>
                <w:sz w:val="24"/>
                <w:szCs w:val="24"/>
              </w:rPr>
              <w:t>投标人能力评价</w:t>
            </w:r>
          </w:p>
        </w:tc>
        <w:tc>
          <w:tcPr>
            <w:tcW w:w="7087" w:type="dxa"/>
            <w:shd w:val="clear" w:color="auto" w:fill="auto"/>
            <w:vAlign w:val="center"/>
          </w:tcPr>
          <w:p w:rsidR="00BE5431" w:rsidRPr="004A3FA6" w:rsidRDefault="00BE5431" w:rsidP="002B538F">
            <w:pPr>
              <w:snapToGrid w:val="0"/>
              <w:rPr>
                <w:bCs/>
                <w:color w:val="000000" w:themeColor="text1"/>
                <w:sz w:val="24"/>
              </w:rPr>
            </w:pPr>
            <w:r w:rsidRPr="004A3FA6">
              <w:rPr>
                <w:rFonts w:hint="eastAsia"/>
                <w:bCs/>
                <w:color w:val="000000" w:themeColor="text1"/>
                <w:sz w:val="24"/>
              </w:rPr>
              <w:t>投标人具备计算机信息系统集成或信息系统集成及服务资质，提供证书复印件。</w:t>
            </w:r>
          </w:p>
          <w:p w:rsidR="00BE5431" w:rsidRPr="004A3FA6" w:rsidRDefault="00BE5431" w:rsidP="00BE5431">
            <w:pPr>
              <w:snapToGrid w:val="0"/>
              <w:rPr>
                <w:bCs/>
                <w:color w:val="000000" w:themeColor="text1"/>
                <w:sz w:val="24"/>
              </w:rPr>
            </w:pPr>
            <w:r w:rsidRPr="004A3FA6">
              <w:rPr>
                <w:rFonts w:hint="eastAsia"/>
                <w:bCs/>
                <w:color w:val="000000" w:themeColor="text1"/>
                <w:sz w:val="24"/>
              </w:rPr>
              <w:t>资质等级为一级得</w:t>
            </w:r>
            <w:r w:rsidRPr="004A3FA6">
              <w:rPr>
                <w:rFonts w:hint="eastAsia"/>
                <w:bCs/>
                <w:color w:val="000000" w:themeColor="text1"/>
                <w:sz w:val="24"/>
              </w:rPr>
              <w:t>2</w:t>
            </w:r>
            <w:r w:rsidRPr="004A3FA6">
              <w:rPr>
                <w:rFonts w:hint="eastAsia"/>
                <w:bCs/>
                <w:color w:val="000000" w:themeColor="text1"/>
                <w:sz w:val="24"/>
              </w:rPr>
              <w:t>分，资质等级为二级得</w:t>
            </w:r>
            <w:r w:rsidRPr="004A3FA6">
              <w:rPr>
                <w:rFonts w:hint="eastAsia"/>
                <w:bCs/>
                <w:color w:val="000000" w:themeColor="text1"/>
                <w:sz w:val="24"/>
              </w:rPr>
              <w:t>1.5</w:t>
            </w:r>
            <w:r w:rsidRPr="004A3FA6">
              <w:rPr>
                <w:rFonts w:hint="eastAsia"/>
                <w:bCs/>
                <w:color w:val="000000" w:themeColor="text1"/>
                <w:sz w:val="24"/>
              </w:rPr>
              <w:t>分，资质等级为三级得</w:t>
            </w:r>
            <w:r w:rsidRPr="004A3FA6">
              <w:rPr>
                <w:rFonts w:hint="eastAsia"/>
                <w:bCs/>
                <w:color w:val="000000" w:themeColor="text1"/>
                <w:sz w:val="24"/>
              </w:rPr>
              <w:t>1</w:t>
            </w:r>
            <w:r w:rsidRPr="004A3FA6">
              <w:rPr>
                <w:rFonts w:hint="eastAsia"/>
                <w:bCs/>
                <w:color w:val="000000" w:themeColor="text1"/>
                <w:sz w:val="24"/>
              </w:rPr>
              <w:t>分，资质等级为四级得</w:t>
            </w:r>
            <w:r w:rsidRPr="004A3FA6">
              <w:rPr>
                <w:rFonts w:hint="eastAsia"/>
                <w:bCs/>
                <w:color w:val="000000" w:themeColor="text1"/>
                <w:sz w:val="24"/>
              </w:rPr>
              <w:t>0.5</w:t>
            </w:r>
            <w:r w:rsidRPr="004A3FA6">
              <w:rPr>
                <w:rFonts w:hint="eastAsia"/>
                <w:bCs/>
                <w:color w:val="000000" w:themeColor="text1"/>
                <w:sz w:val="24"/>
              </w:rPr>
              <w:t>分，其它不得分。</w:t>
            </w:r>
          </w:p>
        </w:tc>
        <w:tc>
          <w:tcPr>
            <w:tcW w:w="1010" w:type="dxa"/>
            <w:shd w:val="clear" w:color="auto" w:fill="auto"/>
            <w:vAlign w:val="center"/>
          </w:tcPr>
          <w:p w:rsidR="00BE5431" w:rsidRPr="004A3FA6" w:rsidRDefault="00BE5431"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Pr="004A3FA6">
              <w:rPr>
                <w:rFonts w:hint="eastAsia"/>
                <w:color w:val="000000" w:themeColor="text1"/>
                <w:kern w:val="0"/>
                <w:sz w:val="24"/>
                <w:szCs w:val="24"/>
              </w:rPr>
              <w:t>分</w:t>
            </w:r>
          </w:p>
        </w:tc>
      </w:tr>
      <w:tr w:rsidR="004A3FA6" w:rsidRPr="004A3FA6" w:rsidTr="00BE5431">
        <w:trPr>
          <w:trHeight w:val="1143"/>
          <w:jc w:val="center"/>
        </w:trPr>
        <w:tc>
          <w:tcPr>
            <w:tcW w:w="508" w:type="dxa"/>
            <w:vMerge/>
            <w:shd w:val="clear" w:color="auto" w:fill="auto"/>
            <w:noWrap/>
            <w:vAlign w:val="center"/>
          </w:tcPr>
          <w:p w:rsidR="00BE5431" w:rsidRPr="004A3FA6" w:rsidRDefault="00BE5431" w:rsidP="002B538F">
            <w:pPr>
              <w:widowControl/>
              <w:snapToGrid w:val="0"/>
              <w:jc w:val="center"/>
              <w:rPr>
                <w:color w:val="000000" w:themeColor="text1"/>
                <w:kern w:val="0"/>
                <w:sz w:val="24"/>
                <w:szCs w:val="24"/>
              </w:rPr>
            </w:pPr>
          </w:p>
        </w:tc>
        <w:tc>
          <w:tcPr>
            <w:tcW w:w="1655" w:type="dxa"/>
            <w:vMerge/>
            <w:shd w:val="clear" w:color="auto" w:fill="auto"/>
            <w:vAlign w:val="center"/>
          </w:tcPr>
          <w:p w:rsidR="00BE5431" w:rsidRPr="004A3FA6" w:rsidRDefault="00BE5431" w:rsidP="002B538F">
            <w:pPr>
              <w:widowControl/>
              <w:snapToGrid w:val="0"/>
              <w:jc w:val="center"/>
              <w:rPr>
                <w:color w:val="000000" w:themeColor="text1"/>
                <w:kern w:val="0"/>
                <w:sz w:val="24"/>
                <w:szCs w:val="24"/>
              </w:rPr>
            </w:pPr>
          </w:p>
        </w:tc>
        <w:tc>
          <w:tcPr>
            <w:tcW w:w="7087" w:type="dxa"/>
            <w:shd w:val="clear" w:color="auto" w:fill="auto"/>
            <w:vAlign w:val="center"/>
          </w:tcPr>
          <w:p w:rsidR="00BE5431" w:rsidRPr="004A3FA6" w:rsidRDefault="00BE5431" w:rsidP="002B538F">
            <w:pPr>
              <w:snapToGrid w:val="0"/>
              <w:rPr>
                <w:bCs/>
                <w:color w:val="000000" w:themeColor="text1"/>
                <w:sz w:val="24"/>
              </w:rPr>
            </w:pPr>
            <w:r w:rsidRPr="004A3FA6">
              <w:rPr>
                <w:rFonts w:hint="eastAsia"/>
                <w:bCs/>
                <w:color w:val="000000" w:themeColor="text1"/>
                <w:sz w:val="24"/>
              </w:rPr>
              <w:t>投标人具备电子工程专业承包或电子与智能化工程专业承包资质，提供证书复印件。</w:t>
            </w:r>
          </w:p>
          <w:p w:rsidR="00BE5431" w:rsidRPr="004A3FA6" w:rsidRDefault="00BE5431" w:rsidP="00BE5431">
            <w:pPr>
              <w:snapToGrid w:val="0"/>
              <w:rPr>
                <w:bCs/>
                <w:color w:val="000000" w:themeColor="text1"/>
                <w:sz w:val="24"/>
              </w:rPr>
            </w:pPr>
            <w:r w:rsidRPr="004A3FA6">
              <w:rPr>
                <w:rFonts w:hint="eastAsia"/>
                <w:bCs/>
                <w:color w:val="000000" w:themeColor="text1"/>
                <w:sz w:val="24"/>
              </w:rPr>
              <w:t>资质等级为一级得</w:t>
            </w:r>
            <w:r w:rsidRPr="004A3FA6">
              <w:rPr>
                <w:rFonts w:hint="eastAsia"/>
                <w:bCs/>
                <w:color w:val="000000" w:themeColor="text1"/>
                <w:sz w:val="24"/>
              </w:rPr>
              <w:t>2</w:t>
            </w:r>
            <w:r w:rsidRPr="004A3FA6">
              <w:rPr>
                <w:rFonts w:hint="eastAsia"/>
                <w:bCs/>
                <w:color w:val="000000" w:themeColor="text1"/>
                <w:sz w:val="24"/>
              </w:rPr>
              <w:t>分，资质等级为二级得</w:t>
            </w:r>
            <w:r w:rsidRPr="004A3FA6">
              <w:rPr>
                <w:rFonts w:hint="eastAsia"/>
                <w:bCs/>
                <w:color w:val="000000" w:themeColor="text1"/>
                <w:sz w:val="24"/>
              </w:rPr>
              <w:t>1</w:t>
            </w:r>
            <w:r w:rsidRPr="004A3FA6">
              <w:rPr>
                <w:rFonts w:hint="eastAsia"/>
                <w:bCs/>
                <w:color w:val="000000" w:themeColor="text1"/>
                <w:sz w:val="24"/>
              </w:rPr>
              <w:t>分，其它不得分。</w:t>
            </w:r>
          </w:p>
        </w:tc>
        <w:tc>
          <w:tcPr>
            <w:tcW w:w="1010" w:type="dxa"/>
            <w:shd w:val="clear" w:color="auto" w:fill="auto"/>
            <w:vAlign w:val="center"/>
          </w:tcPr>
          <w:p w:rsidR="00BE5431" w:rsidRPr="004A3FA6" w:rsidRDefault="00BE5431"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E41D23"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4</w:t>
            </w:r>
          </w:p>
        </w:tc>
        <w:tc>
          <w:tcPr>
            <w:tcW w:w="1655" w:type="dxa"/>
            <w:shd w:val="clear" w:color="auto" w:fill="auto"/>
            <w:vAlign w:val="center"/>
          </w:tcPr>
          <w:p w:rsidR="00E41D23" w:rsidRPr="004A3FA6" w:rsidRDefault="00E41D23" w:rsidP="002B538F">
            <w:pPr>
              <w:widowControl/>
              <w:snapToGrid w:val="0"/>
              <w:jc w:val="center"/>
              <w:rPr>
                <w:bCs/>
                <w:color w:val="000000" w:themeColor="text1"/>
                <w:sz w:val="24"/>
              </w:rPr>
            </w:pPr>
            <w:r w:rsidRPr="004A3FA6">
              <w:rPr>
                <w:rFonts w:hint="eastAsia"/>
                <w:bCs/>
                <w:color w:val="000000" w:themeColor="text1"/>
                <w:sz w:val="24"/>
              </w:rPr>
              <w:t>技术材料</w:t>
            </w:r>
          </w:p>
        </w:tc>
        <w:tc>
          <w:tcPr>
            <w:tcW w:w="7087" w:type="dxa"/>
            <w:shd w:val="clear" w:color="auto" w:fill="auto"/>
            <w:vAlign w:val="center"/>
          </w:tcPr>
          <w:p w:rsidR="00E41D23" w:rsidRPr="004A3FA6" w:rsidRDefault="00E41D23" w:rsidP="00FA1EFD">
            <w:pPr>
              <w:snapToGrid w:val="0"/>
              <w:rPr>
                <w:bCs/>
                <w:color w:val="000000" w:themeColor="text1"/>
                <w:sz w:val="24"/>
              </w:rPr>
            </w:pPr>
            <w:r w:rsidRPr="004A3FA6">
              <w:rPr>
                <w:rFonts w:hint="eastAsia"/>
                <w:bCs/>
                <w:color w:val="000000" w:themeColor="text1"/>
                <w:sz w:val="24"/>
              </w:rPr>
              <w:t>提供</w:t>
            </w:r>
            <w:r w:rsidR="00027627" w:rsidRPr="004A3FA6">
              <w:rPr>
                <w:rFonts w:hint="eastAsia"/>
                <w:bCs/>
                <w:color w:val="000000" w:themeColor="text1"/>
                <w:sz w:val="24"/>
              </w:rPr>
              <w:t>制造商</w:t>
            </w:r>
            <w:r w:rsidRPr="004A3FA6">
              <w:rPr>
                <w:rFonts w:hint="eastAsia"/>
                <w:bCs/>
                <w:color w:val="000000" w:themeColor="text1"/>
                <w:sz w:val="24"/>
              </w:rPr>
              <w:t>（或其分支机构）盖章的所投</w:t>
            </w:r>
            <w:r w:rsidR="00FA1EFD" w:rsidRPr="004A3FA6">
              <w:rPr>
                <w:rFonts w:hint="eastAsia"/>
                <w:bCs/>
                <w:color w:val="000000" w:themeColor="text1"/>
                <w:sz w:val="24"/>
              </w:rPr>
              <w:t>液位计、工控机、</w:t>
            </w:r>
            <w:r w:rsidR="00FA1EFD" w:rsidRPr="004A3FA6">
              <w:rPr>
                <w:bCs/>
                <w:color w:val="000000" w:themeColor="text1"/>
                <w:sz w:val="24"/>
              </w:rPr>
              <w:t>PLC</w:t>
            </w:r>
            <w:r w:rsidR="00FA1EFD" w:rsidRPr="004A3FA6">
              <w:rPr>
                <w:rFonts w:hint="eastAsia"/>
                <w:bCs/>
                <w:color w:val="000000" w:themeColor="text1"/>
                <w:sz w:val="24"/>
              </w:rPr>
              <w:t>控制柜系统</w:t>
            </w:r>
            <w:r w:rsidRPr="004A3FA6">
              <w:rPr>
                <w:rFonts w:hint="eastAsia"/>
                <w:bCs/>
                <w:color w:val="000000" w:themeColor="text1"/>
                <w:sz w:val="24"/>
              </w:rPr>
              <w:t>产品技术材料，每个产品得</w:t>
            </w:r>
            <w:r w:rsidRPr="004A3FA6">
              <w:rPr>
                <w:rFonts w:hint="eastAsia"/>
                <w:bCs/>
                <w:color w:val="000000" w:themeColor="text1"/>
                <w:sz w:val="24"/>
              </w:rPr>
              <w:t>1</w:t>
            </w:r>
            <w:r w:rsidRPr="004A3FA6">
              <w:rPr>
                <w:rFonts w:hint="eastAsia"/>
                <w:bCs/>
                <w:color w:val="000000" w:themeColor="text1"/>
                <w:sz w:val="24"/>
              </w:rPr>
              <w:t>分，最多</w:t>
            </w:r>
            <w:r w:rsidR="00FA1EFD" w:rsidRPr="004A3FA6">
              <w:rPr>
                <w:rFonts w:hint="eastAsia"/>
                <w:bCs/>
                <w:color w:val="000000" w:themeColor="text1"/>
                <w:sz w:val="24"/>
              </w:rPr>
              <w:t>3</w:t>
            </w:r>
            <w:r w:rsidRPr="004A3FA6">
              <w:rPr>
                <w:rFonts w:hint="eastAsia"/>
                <w:bCs/>
                <w:color w:val="000000" w:themeColor="text1"/>
                <w:sz w:val="24"/>
              </w:rPr>
              <w:t>分</w:t>
            </w:r>
          </w:p>
        </w:tc>
        <w:tc>
          <w:tcPr>
            <w:tcW w:w="1010" w:type="dxa"/>
            <w:shd w:val="clear" w:color="auto" w:fill="auto"/>
            <w:vAlign w:val="center"/>
          </w:tcPr>
          <w:p w:rsidR="00E41D23" w:rsidRPr="004A3FA6" w:rsidRDefault="00FA1EF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00E41D23"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E41D23"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5</w:t>
            </w:r>
          </w:p>
        </w:tc>
        <w:tc>
          <w:tcPr>
            <w:tcW w:w="1655" w:type="dxa"/>
            <w:shd w:val="clear" w:color="auto" w:fill="auto"/>
            <w:vAlign w:val="center"/>
          </w:tcPr>
          <w:p w:rsidR="00E41D23" w:rsidRPr="004A3FA6" w:rsidRDefault="00E41D23" w:rsidP="002B538F">
            <w:pPr>
              <w:widowControl/>
              <w:snapToGrid w:val="0"/>
              <w:jc w:val="center"/>
              <w:rPr>
                <w:bCs/>
                <w:color w:val="000000" w:themeColor="text1"/>
                <w:sz w:val="24"/>
              </w:rPr>
            </w:pPr>
            <w:r w:rsidRPr="004A3FA6">
              <w:rPr>
                <w:rFonts w:hint="eastAsia"/>
                <w:bCs/>
                <w:color w:val="000000" w:themeColor="text1"/>
                <w:sz w:val="24"/>
              </w:rPr>
              <w:t>保修时间评价</w:t>
            </w:r>
          </w:p>
        </w:tc>
        <w:tc>
          <w:tcPr>
            <w:tcW w:w="7087" w:type="dxa"/>
            <w:shd w:val="clear" w:color="auto" w:fill="auto"/>
            <w:vAlign w:val="center"/>
          </w:tcPr>
          <w:p w:rsidR="00E41D23" w:rsidRPr="004A3FA6" w:rsidRDefault="00E41D23" w:rsidP="004E09B4">
            <w:pPr>
              <w:snapToGrid w:val="0"/>
              <w:rPr>
                <w:bCs/>
                <w:color w:val="000000" w:themeColor="text1"/>
                <w:sz w:val="24"/>
              </w:rPr>
            </w:pPr>
            <w:r w:rsidRPr="004A3FA6">
              <w:rPr>
                <w:rFonts w:asciiTheme="minorEastAsia" w:eastAsiaTheme="minorEastAsia" w:hAnsiTheme="minorEastAsia" w:hint="eastAsia"/>
                <w:color w:val="000000" w:themeColor="text1"/>
                <w:sz w:val="24"/>
                <w:szCs w:val="24"/>
              </w:rPr>
              <w:t>满足招标文件要求的基础上</w:t>
            </w:r>
            <w:r w:rsidR="00FA1EFD" w:rsidRPr="004A3FA6">
              <w:rPr>
                <w:rFonts w:asciiTheme="minorEastAsia" w:eastAsiaTheme="minorEastAsia" w:hAnsiTheme="minorEastAsia" w:hint="eastAsia"/>
                <w:color w:val="000000" w:themeColor="text1"/>
                <w:sz w:val="24"/>
                <w:szCs w:val="24"/>
              </w:rPr>
              <w:t>所投液位计、工控机、</w:t>
            </w:r>
            <w:r w:rsidR="004E09B4" w:rsidRPr="004A3FA6">
              <w:rPr>
                <w:rFonts w:asciiTheme="minorEastAsia" w:eastAsiaTheme="minorEastAsia" w:hAnsiTheme="minorEastAsia" w:hint="eastAsia"/>
                <w:color w:val="000000" w:themeColor="text1"/>
                <w:sz w:val="24"/>
                <w:szCs w:val="24"/>
              </w:rPr>
              <w:t>视频采集设备、</w:t>
            </w:r>
            <w:r w:rsidR="004E09B4" w:rsidRPr="004A3FA6">
              <w:rPr>
                <w:rFonts w:asciiTheme="minorEastAsia" w:eastAsiaTheme="minorEastAsia" w:hAnsiTheme="minorEastAsia"/>
                <w:color w:val="000000" w:themeColor="text1"/>
                <w:sz w:val="24"/>
                <w:szCs w:val="24"/>
              </w:rPr>
              <w:t>PLC</w:t>
            </w:r>
            <w:r w:rsidR="004E09B4" w:rsidRPr="004A3FA6">
              <w:rPr>
                <w:rFonts w:asciiTheme="minorEastAsia" w:eastAsiaTheme="minorEastAsia" w:hAnsiTheme="minorEastAsia" w:hint="eastAsia"/>
                <w:color w:val="000000" w:themeColor="text1"/>
                <w:sz w:val="24"/>
                <w:szCs w:val="24"/>
              </w:rPr>
              <w:t>控制柜系统</w:t>
            </w:r>
            <w:r w:rsidR="00FA1EFD" w:rsidRPr="004A3FA6">
              <w:rPr>
                <w:rFonts w:asciiTheme="minorEastAsia" w:eastAsiaTheme="minorEastAsia" w:hAnsiTheme="minorEastAsia" w:hint="eastAsia"/>
                <w:color w:val="000000" w:themeColor="text1"/>
                <w:sz w:val="24"/>
                <w:szCs w:val="24"/>
              </w:rPr>
              <w:t>、</w:t>
            </w:r>
            <w:r w:rsidR="004E09B4" w:rsidRPr="004A3FA6">
              <w:rPr>
                <w:rFonts w:asciiTheme="minorEastAsia" w:eastAsiaTheme="minorEastAsia" w:hAnsiTheme="minorEastAsia" w:hint="eastAsia"/>
                <w:color w:val="000000" w:themeColor="text1"/>
                <w:sz w:val="24"/>
                <w:szCs w:val="24"/>
              </w:rPr>
              <w:t>视频编码设备</w:t>
            </w:r>
            <w:r w:rsidRPr="004A3FA6">
              <w:rPr>
                <w:rFonts w:asciiTheme="minorEastAsia" w:eastAsiaTheme="minorEastAsia" w:hAnsiTheme="minorEastAsia" w:hint="eastAsia"/>
                <w:color w:val="000000" w:themeColor="text1"/>
                <w:sz w:val="24"/>
                <w:szCs w:val="24"/>
              </w:rPr>
              <w:t>每增加1年</w:t>
            </w:r>
            <w:r w:rsidR="004E09B4" w:rsidRPr="004A3FA6">
              <w:rPr>
                <w:rFonts w:asciiTheme="minorEastAsia" w:eastAsiaTheme="minorEastAsia" w:hAnsiTheme="minorEastAsia" w:hint="eastAsia"/>
                <w:color w:val="000000" w:themeColor="text1"/>
                <w:sz w:val="24"/>
                <w:szCs w:val="24"/>
              </w:rPr>
              <w:t>原厂</w:t>
            </w:r>
            <w:r w:rsidRPr="004A3FA6">
              <w:rPr>
                <w:rFonts w:asciiTheme="minorEastAsia" w:eastAsiaTheme="minorEastAsia" w:hAnsiTheme="minorEastAsia" w:hint="eastAsia"/>
                <w:color w:val="000000" w:themeColor="text1"/>
                <w:sz w:val="24"/>
                <w:szCs w:val="24"/>
              </w:rPr>
              <w:t>保修得0.5分，最多</w:t>
            </w:r>
            <w:r w:rsidR="004E09B4" w:rsidRPr="004A3FA6">
              <w:rPr>
                <w:rFonts w:asciiTheme="minorEastAsia" w:eastAsiaTheme="minorEastAsia" w:hAnsiTheme="minorEastAsia" w:hint="eastAsia"/>
                <w:color w:val="000000" w:themeColor="text1"/>
                <w:sz w:val="24"/>
                <w:szCs w:val="24"/>
              </w:rPr>
              <w:t>2</w:t>
            </w:r>
            <w:r w:rsidRPr="004A3FA6">
              <w:rPr>
                <w:rFonts w:asciiTheme="minorEastAsia" w:eastAsiaTheme="minorEastAsia" w:hAnsiTheme="minorEastAsia" w:hint="eastAsia"/>
                <w:color w:val="000000" w:themeColor="text1"/>
                <w:sz w:val="24"/>
                <w:szCs w:val="24"/>
              </w:rPr>
              <w:t>分</w:t>
            </w:r>
          </w:p>
        </w:tc>
        <w:tc>
          <w:tcPr>
            <w:tcW w:w="1010" w:type="dxa"/>
            <w:shd w:val="clear" w:color="auto" w:fill="auto"/>
            <w:vAlign w:val="center"/>
          </w:tcPr>
          <w:p w:rsidR="00E41D23" w:rsidRPr="004A3FA6" w:rsidRDefault="004E09B4"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00E41D23"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E41D23"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6</w:t>
            </w:r>
          </w:p>
        </w:tc>
        <w:tc>
          <w:tcPr>
            <w:tcW w:w="1655" w:type="dxa"/>
            <w:shd w:val="clear" w:color="auto" w:fill="auto"/>
            <w:vAlign w:val="center"/>
          </w:tcPr>
          <w:p w:rsidR="00E41D23" w:rsidRPr="004A3FA6" w:rsidRDefault="00E41D23" w:rsidP="002B538F">
            <w:pPr>
              <w:widowControl/>
              <w:snapToGrid w:val="0"/>
              <w:jc w:val="center"/>
              <w:rPr>
                <w:bCs/>
                <w:color w:val="000000" w:themeColor="text1"/>
                <w:sz w:val="24"/>
              </w:rPr>
            </w:pPr>
            <w:r w:rsidRPr="004A3FA6">
              <w:rPr>
                <w:rFonts w:hint="eastAsia"/>
                <w:bCs/>
                <w:color w:val="000000" w:themeColor="text1"/>
                <w:sz w:val="24"/>
              </w:rPr>
              <w:t>服务支撑能力评价</w:t>
            </w:r>
          </w:p>
        </w:tc>
        <w:tc>
          <w:tcPr>
            <w:tcW w:w="7087" w:type="dxa"/>
            <w:shd w:val="clear" w:color="auto" w:fill="auto"/>
            <w:vAlign w:val="center"/>
          </w:tcPr>
          <w:p w:rsidR="00E41D23" w:rsidRPr="004A3FA6" w:rsidRDefault="00E41D23" w:rsidP="002B538F">
            <w:pPr>
              <w:snapToGrid w:val="0"/>
              <w:rPr>
                <w:bCs/>
                <w:color w:val="000000" w:themeColor="text1"/>
                <w:sz w:val="24"/>
              </w:rPr>
            </w:pPr>
            <w:r w:rsidRPr="004A3FA6">
              <w:rPr>
                <w:rFonts w:hint="eastAsia"/>
                <w:bCs/>
                <w:color w:val="000000" w:themeColor="text1"/>
                <w:sz w:val="24"/>
              </w:rPr>
              <w:t>投标人或</w:t>
            </w:r>
            <w:r w:rsidR="00027627" w:rsidRPr="004A3FA6">
              <w:rPr>
                <w:rFonts w:hint="eastAsia"/>
                <w:bCs/>
                <w:color w:val="000000" w:themeColor="text1"/>
                <w:sz w:val="24"/>
              </w:rPr>
              <w:t>制造商</w:t>
            </w:r>
            <w:r w:rsidRPr="004A3FA6">
              <w:rPr>
                <w:rFonts w:hint="eastAsia"/>
                <w:bCs/>
                <w:color w:val="000000" w:themeColor="text1"/>
                <w:sz w:val="24"/>
              </w:rPr>
              <w:t>在使用地区设有长期稳定的服务机构，提供与投标人或</w:t>
            </w:r>
            <w:r w:rsidR="00027627" w:rsidRPr="004A3FA6">
              <w:rPr>
                <w:rFonts w:hint="eastAsia"/>
                <w:bCs/>
                <w:color w:val="000000" w:themeColor="text1"/>
                <w:sz w:val="24"/>
              </w:rPr>
              <w:t>制造商</w:t>
            </w:r>
            <w:r w:rsidRPr="004A3FA6">
              <w:rPr>
                <w:rFonts w:hint="eastAsia"/>
                <w:bCs/>
                <w:color w:val="000000" w:themeColor="text1"/>
                <w:sz w:val="24"/>
              </w:rPr>
              <w:t>相关的服务网点的营业执照或租赁合同或合作协议得</w:t>
            </w:r>
            <w:r w:rsidRPr="004A3FA6">
              <w:rPr>
                <w:rFonts w:hint="eastAsia"/>
                <w:bCs/>
                <w:color w:val="000000" w:themeColor="text1"/>
                <w:sz w:val="24"/>
              </w:rPr>
              <w:t>1</w:t>
            </w:r>
            <w:r w:rsidRPr="004A3FA6">
              <w:rPr>
                <w:rFonts w:hint="eastAsia"/>
                <w:bCs/>
                <w:color w:val="000000" w:themeColor="text1"/>
                <w:sz w:val="24"/>
              </w:rPr>
              <w:t>分；其他不得分</w:t>
            </w:r>
          </w:p>
        </w:tc>
        <w:tc>
          <w:tcPr>
            <w:tcW w:w="1010" w:type="dxa"/>
            <w:shd w:val="clear" w:color="auto" w:fill="auto"/>
            <w:vAlign w:val="center"/>
          </w:tcPr>
          <w:p w:rsidR="00E41D23" w:rsidRPr="004A3FA6" w:rsidRDefault="00E41D2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9A6D3D"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7</w:t>
            </w:r>
          </w:p>
        </w:tc>
        <w:tc>
          <w:tcPr>
            <w:tcW w:w="1655" w:type="dxa"/>
            <w:shd w:val="clear" w:color="auto" w:fill="auto"/>
            <w:vAlign w:val="center"/>
          </w:tcPr>
          <w:p w:rsidR="009A6D3D" w:rsidRPr="004A3FA6" w:rsidRDefault="009A6D3D" w:rsidP="00E00A2F">
            <w:pPr>
              <w:widowControl/>
              <w:spacing w:line="400" w:lineRule="exact"/>
              <w:jc w:val="center"/>
              <w:rPr>
                <w:color w:val="000000" w:themeColor="text1"/>
                <w:kern w:val="0"/>
                <w:sz w:val="24"/>
                <w:szCs w:val="24"/>
              </w:rPr>
            </w:pPr>
            <w:r w:rsidRPr="004A3FA6">
              <w:rPr>
                <w:color w:val="000000" w:themeColor="text1"/>
                <w:kern w:val="0"/>
                <w:sz w:val="24"/>
                <w:szCs w:val="24"/>
              </w:rPr>
              <w:t>投标人</w:t>
            </w:r>
            <w:r w:rsidRPr="004A3FA6">
              <w:rPr>
                <w:rFonts w:hint="eastAsia"/>
                <w:color w:val="000000" w:themeColor="text1"/>
                <w:kern w:val="0"/>
                <w:sz w:val="24"/>
                <w:szCs w:val="24"/>
              </w:rPr>
              <w:t>业绩</w:t>
            </w:r>
          </w:p>
        </w:tc>
        <w:tc>
          <w:tcPr>
            <w:tcW w:w="7087" w:type="dxa"/>
            <w:shd w:val="clear" w:color="auto" w:fill="auto"/>
            <w:vAlign w:val="center"/>
          </w:tcPr>
          <w:p w:rsidR="00FC0C94" w:rsidRPr="004A3FA6" w:rsidRDefault="00FC0C94" w:rsidP="00FC0C94">
            <w:pPr>
              <w:widowControl/>
              <w:snapToGrid w:val="0"/>
              <w:rPr>
                <w:color w:val="000000" w:themeColor="text1"/>
                <w:kern w:val="0"/>
                <w:sz w:val="24"/>
                <w:szCs w:val="24"/>
              </w:rPr>
            </w:pPr>
            <w:r w:rsidRPr="004A3FA6">
              <w:rPr>
                <w:color w:val="000000" w:themeColor="text1"/>
                <w:kern w:val="0"/>
                <w:sz w:val="24"/>
                <w:szCs w:val="24"/>
              </w:rPr>
              <w:t>完全按照以下要求提供与本项目内容相当且已完成的</w:t>
            </w:r>
            <w:r w:rsidRPr="004A3FA6">
              <w:rPr>
                <w:rFonts w:hint="eastAsia"/>
                <w:color w:val="000000" w:themeColor="text1"/>
                <w:kern w:val="0"/>
                <w:sz w:val="24"/>
                <w:szCs w:val="24"/>
              </w:rPr>
              <w:t>业绩</w:t>
            </w:r>
            <w:r w:rsidRPr="004A3FA6">
              <w:rPr>
                <w:color w:val="000000" w:themeColor="text1"/>
                <w:kern w:val="0"/>
                <w:sz w:val="24"/>
                <w:szCs w:val="24"/>
              </w:rPr>
              <w:t>，</w:t>
            </w:r>
            <w:r w:rsidRPr="004A3FA6">
              <w:rPr>
                <w:rFonts w:hint="eastAsia"/>
                <w:color w:val="000000" w:themeColor="text1"/>
                <w:kern w:val="0"/>
                <w:sz w:val="24"/>
                <w:szCs w:val="24"/>
              </w:rPr>
              <w:t>提供的证明材料均不得遮挡涂黑</w:t>
            </w:r>
            <w:r w:rsidRPr="004A3FA6">
              <w:rPr>
                <w:color w:val="000000" w:themeColor="text1"/>
                <w:kern w:val="0"/>
                <w:sz w:val="24"/>
                <w:szCs w:val="24"/>
              </w:rPr>
              <w:t>，否则不予认定加分。</w:t>
            </w:r>
          </w:p>
          <w:p w:rsidR="00FC0C94" w:rsidRPr="004A3FA6" w:rsidRDefault="00FC0C94" w:rsidP="00FC0C94">
            <w:pPr>
              <w:widowControl/>
              <w:snapToGrid w:val="0"/>
              <w:rPr>
                <w:color w:val="000000" w:themeColor="text1"/>
                <w:kern w:val="0"/>
                <w:sz w:val="24"/>
                <w:szCs w:val="24"/>
              </w:rPr>
            </w:pPr>
            <w:r w:rsidRPr="004A3FA6">
              <w:rPr>
                <w:color w:val="000000" w:themeColor="text1"/>
                <w:kern w:val="0"/>
                <w:sz w:val="24"/>
                <w:szCs w:val="24"/>
              </w:rPr>
              <w:t>（一）</w:t>
            </w:r>
            <w:r w:rsidRPr="004A3FA6">
              <w:rPr>
                <w:rFonts w:hint="eastAsia"/>
                <w:color w:val="000000" w:themeColor="text1"/>
                <w:kern w:val="0"/>
                <w:sz w:val="24"/>
                <w:szCs w:val="24"/>
              </w:rPr>
              <w:t>合同复印件（合同签订时间为</w:t>
            </w:r>
            <w:r w:rsidRPr="004A3FA6">
              <w:rPr>
                <w:color w:val="000000" w:themeColor="text1"/>
                <w:kern w:val="0"/>
                <w:sz w:val="24"/>
                <w:szCs w:val="24"/>
              </w:rPr>
              <w:t>201</w:t>
            </w:r>
            <w:r w:rsidR="002103B4" w:rsidRPr="004A3FA6">
              <w:rPr>
                <w:rFonts w:hint="eastAsia"/>
                <w:color w:val="000000" w:themeColor="text1"/>
                <w:kern w:val="0"/>
                <w:sz w:val="24"/>
                <w:szCs w:val="24"/>
              </w:rPr>
              <w:t>3</w:t>
            </w:r>
            <w:r w:rsidRPr="004A3FA6">
              <w:rPr>
                <w:rFonts w:hint="eastAsia"/>
                <w:color w:val="000000" w:themeColor="text1"/>
                <w:kern w:val="0"/>
                <w:sz w:val="24"/>
                <w:szCs w:val="24"/>
              </w:rPr>
              <w:t>年</w:t>
            </w:r>
            <w:r w:rsidRPr="004A3FA6">
              <w:rPr>
                <w:color w:val="000000" w:themeColor="text1"/>
                <w:kern w:val="0"/>
                <w:sz w:val="24"/>
                <w:szCs w:val="24"/>
              </w:rPr>
              <w:t>1</w:t>
            </w:r>
            <w:r w:rsidRPr="004A3FA6">
              <w:rPr>
                <w:rFonts w:hint="eastAsia"/>
                <w:color w:val="000000" w:themeColor="text1"/>
                <w:kern w:val="0"/>
                <w:sz w:val="24"/>
                <w:szCs w:val="24"/>
              </w:rPr>
              <w:t>月</w:t>
            </w:r>
            <w:r w:rsidRPr="004A3FA6">
              <w:rPr>
                <w:color w:val="000000" w:themeColor="text1"/>
                <w:kern w:val="0"/>
                <w:sz w:val="24"/>
                <w:szCs w:val="24"/>
              </w:rPr>
              <w:t>1</w:t>
            </w:r>
            <w:r w:rsidRPr="004A3FA6">
              <w:rPr>
                <w:rFonts w:hint="eastAsia"/>
                <w:color w:val="000000" w:themeColor="text1"/>
                <w:kern w:val="0"/>
                <w:sz w:val="24"/>
                <w:szCs w:val="24"/>
              </w:rPr>
              <w:t>日至今，单个合同金额≥</w:t>
            </w:r>
            <w:r w:rsidR="002A6958" w:rsidRPr="004A3FA6">
              <w:rPr>
                <w:rFonts w:hint="eastAsia"/>
                <w:color w:val="000000" w:themeColor="text1"/>
                <w:kern w:val="0"/>
                <w:sz w:val="24"/>
                <w:szCs w:val="24"/>
              </w:rPr>
              <w:t>200</w:t>
            </w:r>
            <w:r w:rsidRPr="004A3FA6">
              <w:rPr>
                <w:rFonts w:hint="eastAsia"/>
                <w:color w:val="000000" w:themeColor="text1"/>
                <w:kern w:val="0"/>
                <w:sz w:val="24"/>
                <w:szCs w:val="24"/>
              </w:rPr>
              <w:t>万元）。</w:t>
            </w:r>
            <w:r w:rsidRPr="004A3FA6">
              <w:rPr>
                <w:color w:val="000000" w:themeColor="text1"/>
                <w:kern w:val="0"/>
                <w:sz w:val="24"/>
                <w:szCs w:val="24"/>
              </w:rPr>
              <w:t>包括合同金额、买卖双方名称及盖章、合同清单。</w:t>
            </w:r>
          </w:p>
          <w:p w:rsidR="00FC0C94" w:rsidRPr="004A3FA6" w:rsidRDefault="00FC0C94" w:rsidP="00FC0C94">
            <w:pPr>
              <w:widowControl/>
              <w:snapToGrid w:val="0"/>
              <w:rPr>
                <w:color w:val="000000" w:themeColor="text1"/>
                <w:kern w:val="0"/>
                <w:sz w:val="24"/>
                <w:szCs w:val="24"/>
              </w:rPr>
            </w:pPr>
            <w:r w:rsidRPr="004A3FA6">
              <w:rPr>
                <w:color w:val="000000" w:themeColor="text1"/>
                <w:kern w:val="0"/>
                <w:sz w:val="24"/>
                <w:szCs w:val="24"/>
              </w:rPr>
              <w:t>（</w:t>
            </w:r>
            <w:r w:rsidRPr="004A3FA6">
              <w:rPr>
                <w:rFonts w:hint="eastAsia"/>
                <w:color w:val="000000" w:themeColor="text1"/>
                <w:kern w:val="0"/>
                <w:sz w:val="24"/>
                <w:szCs w:val="24"/>
              </w:rPr>
              <w:t>二</w:t>
            </w:r>
            <w:r w:rsidRPr="004A3FA6">
              <w:rPr>
                <w:color w:val="000000" w:themeColor="text1"/>
                <w:kern w:val="0"/>
                <w:sz w:val="24"/>
                <w:szCs w:val="24"/>
              </w:rPr>
              <w:t>）用户</w:t>
            </w:r>
            <w:r w:rsidRPr="004A3FA6">
              <w:rPr>
                <w:rFonts w:hint="eastAsia"/>
                <w:color w:val="000000" w:themeColor="text1"/>
                <w:kern w:val="0"/>
                <w:sz w:val="24"/>
                <w:szCs w:val="24"/>
              </w:rPr>
              <w:t>盖章</w:t>
            </w:r>
            <w:r w:rsidRPr="004A3FA6">
              <w:rPr>
                <w:color w:val="000000" w:themeColor="text1"/>
                <w:kern w:val="0"/>
                <w:sz w:val="24"/>
                <w:szCs w:val="24"/>
              </w:rPr>
              <w:t>的</w:t>
            </w:r>
            <w:proofErr w:type="gramStart"/>
            <w:r w:rsidRPr="004A3FA6">
              <w:rPr>
                <w:color w:val="000000" w:themeColor="text1"/>
                <w:kern w:val="0"/>
                <w:sz w:val="24"/>
                <w:szCs w:val="24"/>
              </w:rPr>
              <w:t>成功履行</w:t>
            </w:r>
            <w:proofErr w:type="gramEnd"/>
            <w:r w:rsidRPr="004A3FA6">
              <w:rPr>
                <w:color w:val="000000" w:themeColor="text1"/>
                <w:kern w:val="0"/>
                <w:sz w:val="24"/>
                <w:szCs w:val="24"/>
              </w:rPr>
              <w:t>合同的相关证明材料。</w:t>
            </w:r>
          </w:p>
          <w:p w:rsidR="009A6D3D" w:rsidRPr="004A3FA6" w:rsidRDefault="00FC0C94" w:rsidP="00FC0C94">
            <w:pPr>
              <w:widowControl/>
              <w:spacing w:line="400" w:lineRule="exact"/>
              <w:rPr>
                <w:color w:val="000000" w:themeColor="text1"/>
                <w:kern w:val="0"/>
                <w:sz w:val="24"/>
                <w:szCs w:val="24"/>
              </w:rPr>
            </w:pPr>
            <w:r w:rsidRPr="004A3FA6">
              <w:rPr>
                <w:rFonts w:hint="eastAsia"/>
                <w:color w:val="000000" w:themeColor="text1"/>
                <w:kern w:val="0"/>
                <w:sz w:val="24"/>
                <w:szCs w:val="24"/>
              </w:rPr>
              <w:t>1</w:t>
            </w:r>
            <w:r w:rsidRPr="004A3FA6">
              <w:rPr>
                <w:rFonts w:hint="eastAsia"/>
                <w:color w:val="000000" w:themeColor="text1"/>
                <w:kern w:val="0"/>
                <w:sz w:val="24"/>
                <w:szCs w:val="24"/>
              </w:rPr>
              <w:t>个业绩</w:t>
            </w:r>
            <w:r w:rsidRPr="004A3FA6">
              <w:rPr>
                <w:rFonts w:hint="eastAsia"/>
                <w:color w:val="000000" w:themeColor="text1"/>
                <w:kern w:val="0"/>
                <w:sz w:val="24"/>
                <w:szCs w:val="24"/>
              </w:rPr>
              <w:t>1</w:t>
            </w:r>
            <w:r w:rsidRPr="004A3FA6">
              <w:rPr>
                <w:rFonts w:hint="eastAsia"/>
                <w:color w:val="000000" w:themeColor="text1"/>
                <w:kern w:val="0"/>
                <w:sz w:val="24"/>
                <w:szCs w:val="24"/>
              </w:rPr>
              <w:t>分，最多</w:t>
            </w:r>
            <w:r w:rsidRPr="004A3FA6">
              <w:rPr>
                <w:rFonts w:hint="eastAsia"/>
                <w:color w:val="000000" w:themeColor="text1"/>
                <w:kern w:val="0"/>
                <w:sz w:val="24"/>
                <w:szCs w:val="24"/>
              </w:rPr>
              <w:t>3</w:t>
            </w:r>
            <w:r w:rsidRPr="004A3FA6">
              <w:rPr>
                <w:rFonts w:hint="eastAsia"/>
                <w:color w:val="000000" w:themeColor="text1"/>
                <w:kern w:val="0"/>
                <w:sz w:val="24"/>
                <w:szCs w:val="24"/>
              </w:rPr>
              <w:t>分</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00FC0C94" w:rsidRPr="004A3FA6">
              <w:rPr>
                <w:rFonts w:hint="eastAsia"/>
                <w:color w:val="000000" w:themeColor="text1"/>
                <w:kern w:val="0"/>
                <w:sz w:val="24"/>
                <w:szCs w:val="24"/>
              </w:rPr>
              <w:t>分</w:t>
            </w:r>
          </w:p>
        </w:tc>
      </w:tr>
      <w:tr w:rsidR="004A3FA6" w:rsidRPr="004A3FA6" w:rsidTr="002B538F">
        <w:trPr>
          <w:jc w:val="center"/>
        </w:trPr>
        <w:tc>
          <w:tcPr>
            <w:tcW w:w="9250" w:type="dxa"/>
            <w:gridSpan w:val="3"/>
            <w:shd w:val="clear" w:color="auto" w:fill="auto"/>
            <w:noWrap/>
            <w:vAlign w:val="center"/>
          </w:tcPr>
          <w:p w:rsidR="009A6D3D" w:rsidRPr="004A3FA6" w:rsidRDefault="009A6D3D" w:rsidP="002B538F">
            <w:pPr>
              <w:snapToGrid w:val="0"/>
              <w:jc w:val="center"/>
              <w:rPr>
                <w:bCs/>
                <w:color w:val="000000" w:themeColor="text1"/>
                <w:sz w:val="24"/>
              </w:rPr>
            </w:pPr>
            <w:r w:rsidRPr="004A3FA6">
              <w:rPr>
                <w:color w:val="000000" w:themeColor="text1"/>
                <w:kern w:val="0"/>
                <w:sz w:val="24"/>
                <w:szCs w:val="24"/>
              </w:rPr>
              <w:t>第</w:t>
            </w:r>
            <w:r w:rsidRPr="004A3FA6">
              <w:rPr>
                <w:rFonts w:hint="eastAsia"/>
                <w:color w:val="000000" w:themeColor="text1"/>
                <w:kern w:val="0"/>
                <w:sz w:val="24"/>
                <w:szCs w:val="24"/>
              </w:rPr>
              <w:t>三</w:t>
            </w:r>
            <w:r w:rsidRPr="004A3FA6">
              <w:rPr>
                <w:color w:val="000000" w:themeColor="text1"/>
                <w:kern w:val="0"/>
                <w:sz w:val="24"/>
                <w:szCs w:val="24"/>
              </w:rPr>
              <w:t>部分</w:t>
            </w:r>
            <w:r w:rsidRPr="004A3FA6">
              <w:rPr>
                <w:rFonts w:hint="eastAsia"/>
                <w:color w:val="000000" w:themeColor="text1"/>
                <w:kern w:val="0"/>
                <w:sz w:val="24"/>
                <w:szCs w:val="24"/>
              </w:rPr>
              <w:t>主观分</w:t>
            </w:r>
            <w:r w:rsidRPr="004A3FA6">
              <w:rPr>
                <w:color w:val="000000" w:themeColor="text1"/>
                <w:kern w:val="0"/>
                <w:sz w:val="24"/>
                <w:szCs w:val="24"/>
              </w:rPr>
              <w:t>（</w:t>
            </w:r>
            <w:r w:rsidR="003F274F" w:rsidRPr="004A3FA6">
              <w:rPr>
                <w:rFonts w:hint="eastAsia"/>
                <w:color w:val="000000" w:themeColor="text1"/>
                <w:kern w:val="0"/>
                <w:sz w:val="24"/>
                <w:szCs w:val="24"/>
              </w:rPr>
              <w:t>53</w:t>
            </w:r>
            <w:r w:rsidRPr="004A3FA6">
              <w:rPr>
                <w:color w:val="000000" w:themeColor="text1"/>
                <w:kern w:val="0"/>
                <w:sz w:val="24"/>
                <w:szCs w:val="24"/>
              </w:rPr>
              <w:t>分）</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分值</w:t>
            </w:r>
          </w:p>
        </w:tc>
      </w:tr>
      <w:tr w:rsidR="004A3FA6" w:rsidRPr="004A3FA6" w:rsidTr="002B538F">
        <w:trPr>
          <w:jc w:val="center"/>
        </w:trPr>
        <w:tc>
          <w:tcPr>
            <w:tcW w:w="508" w:type="dxa"/>
            <w:shd w:val="clear" w:color="auto" w:fill="auto"/>
            <w:noWrap/>
            <w:vAlign w:val="center"/>
          </w:tcPr>
          <w:p w:rsidR="009A6D3D" w:rsidRPr="004A3FA6" w:rsidRDefault="009A6D3D" w:rsidP="002B538F">
            <w:pPr>
              <w:widowControl/>
              <w:snapToGrid w:val="0"/>
              <w:jc w:val="center"/>
              <w:rPr>
                <w:color w:val="000000" w:themeColor="text1"/>
                <w:kern w:val="0"/>
                <w:sz w:val="24"/>
                <w:szCs w:val="24"/>
              </w:rPr>
            </w:pPr>
            <w:r w:rsidRPr="004A3FA6">
              <w:rPr>
                <w:color w:val="000000" w:themeColor="text1"/>
                <w:kern w:val="0"/>
                <w:sz w:val="24"/>
                <w:szCs w:val="24"/>
              </w:rPr>
              <w:t>1</w:t>
            </w:r>
          </w:p>
        </w:tc>
        <w:tc>
          <w:tcPr>
            <w:tcW w:w="1655"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非“</w:t>
            </w:r>
            <w:r w:rsidRPr="004A3FA6">
              <w:rPr>
                <w:rFonts w:hint="eastAsia"/>
                <w:color w:val="000000" w:themeColor="text1"/>
                <w:kern w:val="0"/>
                <w:sz w:val="24"/>
                <w:szCs w:val="24"/>
              </w:rPr>
              <w:t>*</w:t>
            </w:r>
            <w:r w:rsidRPr="004A3FA6">
              <w:rPr>
                <w:rFonts w:hint="eastAsia"/>
                <w:color w:val="000000" w:themeColor="text1"/>
                <w:kern w:val="0"/>
                <w:sz w:val="24"/>
                <w:szCs w:val="24"/>
              </w:rPr>
              <w:t>”技术参数评价</w:t>
            </w:r>
          </w:p>
        </w:tc>
        <w:tc>
          <w:tcPr>
            <w:tcW w:w="7087" w:type="dxa"/>
            <w:shd w:val="clear" w:color="auto" w:fill="auto"/>
            <w:vAlign w:val="center"/>
          </w:tcPr>
          <w:p w:rsidR="009A6D3D" w:rsidRPr="004A3FA6" w:rsidRDefault="009A6D3D" w:rsidP="002B538F">
            <w:pPr>
              <w:widowControl/>
              <w:snapToGrid w:val="0"/>
              <w:rPr>
                <w:color w:val="000000" w:themeColor="text1"/>
                <w:kern w:val="0"/>
                <w:sz w:val="24"/>
                <w:szCs w:val="24"/>
              </w:rPr>
            </w:pPr>
            <w:r w:rsidRPr="004A3FA6">
              <w:rPr>
                <w:rFonts w:hint="eastAsia"/>
                <w:color w:val="000000" w:themeColor="text1"/>
                <w:kern w:val="0"/>
                <w:sz w:val="24"/>
                <w:szCs w:val="24"/>
              </w:rPr>
              <w:t>完全满足无偏离的得</w:t>
            </w:r>
            <w:r w:rsidR="003F274F" w:rsidRPr="004A3FA6">
              <w:rPr>
                <w:rFonts w:hint="eastAsia"/>
                <w:color w:val="000000" w:themeColor="text1"/>
                <w:kern w:val="0"/>
                <w:sz w:val="24"/>
                <w:szCs w:val="24"/>
              </w:rPr>
              <w:t>17</w:t>
            </w:r>
            <w:r w:rsidRPr="004A3FA6">
              <w:rPr>
                <w:rFonts w:hint="eastAsia"/>
                <w:color w:val="000000" w:themeColor="text1"/>
                <w:kern w:val="0"/>
                <w:sz w:val="24"/>
                <w:szCs w:val="24"/>
              </w:rPr>
              <w:t>分。技术参数低于招标文件要求的，每条扣</w:t>
            </w:r>
            <w:r w:rsidRPr="004A3FA6">
              <w:rPr>
                <w:rFonts w:hint="eastAsia"/>
                <w:color w:val="000000" w:themeColor="text1"/>
                <w:kern w:val="0"/>
                <w:sz w:val="24"/>
                <w:szCs w:val="24"/>
              </w:rPr>
              <w:t>1</w:t>
            </w:r>
            <w:r w:rsidRPr="004A3FA6">
              <w:rPr>
                <w:rFonts w:hint="eastAsia"/>
                <w:color w:val="000000" w:themeColor="text1"/>
                <w:kern w:val="0"/>
                <w:sz w:val="24"/>
                <w:szCs w:val="24"/>
              </w:rPr>
              <w:t>分，最低得分为</w:t>
            </w:r>
            <w:r w:rsidR="003F274F" w:rsidRPr="004A3FA6">
              <w:rPr>
                <w:rFonts w:hint="eastAsia"/>
                <w:color w:val="000000" w:themeColor="text1"/>
                <w:kern w:val="0"/>
                <w:sz w:val="24"/>
                <w:szCs w:val="24"/>
              </w:rPr>
              <w:t>7</w:t>
            </w:r>
            <w:r w:rsidRPr="004A3FA6">
              <w:rPr>
                <w:rFonts w:hint="eastAsia"/>
                <w:color w:val="000000" w:themeColor="text1"/>
                <w:kern w:val="0"/>
                <w:sz w:val="24"/>
                <w:szCs w:val="24"/>
              </w:rPr>
              <w:t>分</w:t>
            </w:r>
          </w:p>
        </w:tc>
        <w:tc>
          <w:tcPr>
            <w:tcW w:w="1010" w:type="dxa"/>
            <w:shd w:val="clear" w:color="auto" w:fill="auto"/>
            <w:vAlign w:val="center"/>
          </w:tcPr>
          <w:p w:rsidR="009A6D3D" w:rsidRPr="004A3FA6" w:rsidRDefault="003F274F"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17</w:t>
            </w:r>
            <w:r w:rsidR="009A6D3D"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p>
        </w:tc>
        <w:tc>
          <w:tcPr>
            <w:tcW w:w="1655" w:type="dxa"/>
            <w:shd w:val="clear" w:color="auto" w:fill="auto"/>
            <w:vAlign w:val="center"/>
          </w:tcPr>
          <w:p w:rsidR="009A6D3D" w:rsidRPr="004A3FA6" w:rsidRDefault="00B22726" w:rsidP="00EC4D6D">
            <w:pPr>
              <w:widowControl/>
              <w:snapToGrid w:val="0"/>
              <w:jc w:val="center"/>
              <w:rPr>
                <w:color w:val="000000" w:themeColor="text1"/>
                <w:kern w:val="0"/>
                <w:sz w:val="24"/>
                <w:szCs w:val="24"/>
              </w:rPr>
            </w:pPr>
            <w:r w:rsidRPr="004A3FA6">
              <w:rPr>
                <w:rFonts w:asciiTheme="minorEastAsia" w:eastAsiaTheme="minorEastAsia" w:hAnsiTheme="minorEastAsia" w:hint="eastAsia"/>
                <w:color w:val="000000" w:themeColor="text1"/>
                <w:sz w:val="24"/>
                <w:szCs w:val="24"/>
              </w:rPr>
              <w:t>供电单元</w:t>
            </w:r>
            <w:r w:rsidRPr="004A3FA6">
              <w:rPr>
                <w:rFonts w:hint="eastAsia"/>
                <w:color w:val="000000" w:themeColor="text1"/>
                <w:kern w:val="0"/>
                <w:sz w:val="24"/>
                <w:szCs w:val="24"/>
              </w:rPr>
              <w:t>整体评价</w:t>
            </w:r>
          </w:p>
        </w:tc>
        <w:tc>
          <w:tcPr>
            <w:tcW w:w="7087" w:type="dxa"/>
            <w:shd w:val="clear" w:color="auto" w:fill="auto"/>
            <w:vAlign w:val="center"/>
          </w:tcPr>
          <w:p w:rsidR="009A6D3D" w:rsidRPr="004A3FA6" w:rsidRDefault="009A6D3D" w:rsidP="00B22726">
            <w:pPr>
              <w:widowControl/>
              <w:snapToGrid w:val="0"/>
              <w:rPr>
                <w:color w:val="000000" w:themeColor="text1"/>
                <w:kern w:val="0"/>
                <w:sz w:val="24"/>
                <w:szCs w:val="24"/>
              </w:rPr>
            </w:pPr>
            <w:r w:rsidRPr="004A3FA6">
              <w:rPr>
                <w:rFonts w:hint="eastAsia"/>
                <w:color w:val="000000" w:themeColor="text1"/>
                <w:kern w:val="0"/>
                <w:sz w:val="24"/>
                <w:szCs w:val="24"/>
              </w:rPr>
              <w:t>对比各投标产品，从产品整体先进、稳定、安全用进行综合比较，优（对比最优）：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00FC0C94" w:rsidRPr="004A3FA6">
              <w:rPr>
                <w:rFonts w:hint="eastAsia"/>
                <w:color w:val="000000" w:themeColor="text1"/>
                <w:kern w:val="0"/>
                <w:sz w:val="24"/>
                <w:szCs w:val="24"/>
              </w:rPr>
              <w:t>分</w:t>
            </w:r>
            <w:r w:rsidRPr="004A3FA6">
              <w:rPr>
                <w:rFonts w:hint="eastAsia"/>
                <w:color w:val="000000" w:themeColor="text1"/>
                <w:kern w:val="0"/>
                <w:sz w:val="24"/>
                <w:szCs w:val="24"/>
              </w:rPr>
              <w:t>；差（对比最差）：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B22726"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p>
        </w:tc>
        <w:tc>
          <w:tcPr>
            <w:tcW w:w="1655" w:type="dxa"/>
            <w:shd w:val="clear" w:color="auto" w:fill="auto"/>
            <w:vAlign w:val="center"/>
          </w:tcPr>
          <w:p w:rsidR="00B22726" w:rsidRPr="004A3FA6" w:rsidRDefault="00B22726" w:rsidP="00EC4D6D">
            <w:pPr>
              <w:widowControl/>
              <w:snapToGrid w:val="0"/>
              <w:jc w:val="center"/>
              <w:rPr>
                <w:color w:val="000000" w:themeColor="text1"/>
                <w:kern w:val="0"/>
                <w:sz w:val="24"/>
                <w:szCs w:val="24"/>
              </w:rPr>
            </w:pPr>
            <w:r w:rsidRPr="004A3FA6">
              <w:rPr>
                <w:rFonts w:asciiTheme="minorEastAsia" w:eastAsiaTheme="minorEastAsia" w:hAnsiTheme="minorEastAsia" w:hint="eastAsia"/>
                <w:color w:val="000000" w:themeColor="text1"/>
                <w:sz w:val="24"/>
                <w:szCs w:val="24"/>
              </w:rPr>
              <w:t>泵站控制单元</w:t>
            </w:r>
            <w:r w:rsidRPr="004A3FA6">
              <w:rPr>
                <w:rFonts w:hint="eastAsia"/>
                <w:color w:val="000000" w:themeColor="text1"/>
                <w:kern w:val="0"/>
                <w:sz w:val="24"/>
                <w:szCs w:val="24"/>
              </w:rPr>
              <w:t>整体评价</w:t>
            </w:r>
          </w:p>
        </w:tc>
        <w:tc>
          <w:tcPr>
            <w:tcW w:w="7087" w:type="dxa"/>
            <w:shd w:val="clear" w:color="auto" w:fill="auto"/>
            <w:vAlign w:val="center"/>
          </w:tcPr>
          <w:p w:rsidR="00B22726" w:rsidRPr="004A3FA6" w:rsidRDefault="00B22726" w:rsidP="00717513">
            <w:pPr>
              <w:widowControl/>
              <w:snapToGrid w:val="0"/>
              <w:rPr>
                <w:color w:val="000000" w:themeColor="text1"/>
                <w:kern w:val="0"/>
                <w:sz w:val="24"/>
                <w:szCs w:val="24"/>
              </w:rPr>
            </w:pPr>
            <w:r w:rsidRPr="004A3FA6">
              <w:rPr>
                <w:rFonts w:hint="eastAsia"/>
                <w:color w:val="000000" w:themeColor="text1"/>
                <w:kern w:val="0"/>
                <w:sz w:val="24"/>
                <w:szCs w:val="24"/>
              </w:rPr>
              <w:t>对比各投标产品，从产品整体先进、稳定、安全用进行综合比较，优（对比最优）：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B22726" w:rsidRPr="004A3FA6" w:rsidRDefault="00B22726" w:rsidP="00717513">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B22726"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4</w:t>
            </w:r>
          </w:p>
        </w:tc>
        <w:tc>
          <w:tcPr>
            <w:tcW w:w="1655" w:type="dxa"/>
            <w:shd w:val="clear" w:color="auto" w:fill="auto"/>
            <w:vAlign w:val="center"/>
          </w:tcPr>
          <w:p w:rsidR="00B22726" w:rsidRPr="004A3FA6" w:rsidRDefault="00B22726" w:rsidP="00B22726">
            <w:pPr>
              <w:widowControl/>
              <w:snapToGrid w:val="0"/>
              <w:jc w:val="center"/>
              <w:rPr>
                <w:color w:val="000000" w:themeColor="text1"/>
                <w:kern w:val="0"/>
                <w:sz w:val="24"/>
                <w:szCs w:val="24"/>
              </w:rPr>
            </w:pPr>
            <w:r w:rsidRPr="004A3FA6">
              <w:rPr>
                <w:rFonts w:hint="eastAsia"/>
                <w:color w:val="000000" w:themeColor="text1"/>
                <w:kern w:val="0"/>
                <w:sz w:val="24"/>
                <w:szCs w:val="24"/>
              </w:rPr>
              <w:t>液</w:t>
            </w:r>
            <w:proofErr w:type="gramStart"/>
            <w:r w:rsidRPr="004A3FA6">
              <w:rPr>
                <w:rFonts w:hint="eastAsia"/>
                <w:color w:val="000000" w:themeColor="text1"/>
                <w:kern w:val="0"/>
                <w:sz w:val="24"/>
                <w:szCs w:val="24"/>
              </w:rPr>
              <w:t>位计产品</w:t>
            </w:r>
            <w:proofErr w:type="gramEnd"/>
            <w:r w:rsidRPr="004A3FA6">
              <w:rPr>
                <w:rFonts w:hint="eastAsia"/>
                <w:color w:val="000000" w:themeColor="text1"/>
                <w:kern w:val="0"/>
                <w:sz w:val="24"/>
                <w:szCs w:val="24"/>
              </w:rPr>
              <w:t>整体评价</w:t>
            </w:r>
          </w:p>
        </w:tc>
        <w:tc>
          <w:tcPr>
            <w:tcW w:w="7087" w:type="dxa"/>
            <w:shd w:val="clear" w:color="auto" w:fill="auto"/>
            <w:vAlign w:val="center"/>
          </w:tcPr>
          <w:p w:rsidR="00B22726" w:rsidRPr="004A3FA6" w:rsidRDefault="00B22726" w:rsidP="00717513">
            <w:pPr>
              <w:widowControl/>
              <w:snapToGrid w:val="0"/>
              <w:rPr>
                <w:color w:val="000000" w:themeColor="text1"/>
                <w:kern w:val="0"/>
                <w:sz w:val="24"/>
                <w:szCs w:val="24"/>
              </w:rPr>
            </w:pPr>
            <w:r w:rsidRPr="004A3FA6">
              <w:rPr>
                <w:rFonts w:hint="eastAsia"/>
                <w:color w:val="000000" w:themeColor="text1"/>
                <w:kern w:val="0"/>
                <w:sz w:val="24"/>
                <w:szCs w:val="24"/>
              </w:rPr>
              <w:t>对比各投标产品，从产品整体先进、稳定、安全用进行综合比较，优（对比最优）：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B22726" w:rsidRPr="004A3FA6" w:rsidRDefault="00B22726" w:rsidP="00717513">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B22726"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lastRenderedPageBreak/>
              <w:t>5</w:t>
            </w:r>
          </w:p>
        </w:tc>
        <w:tc>
          <w:tcPr>
            <w:tcW w:w="1655" w:type="dxa"/>
            <w:shd w:val="clear" w:color="auto" w:fill="auto"/>
            <w:vAlign w:val="center"/>
          </w:tcPr>
          <w:p w:rsidR="00B22726" w:rsidRPr="004A3FA6" w:rsidRDefault="00B22726" w:rsidP="00B22726">
            <w:pPr>
              <w:widowControl/>
              <w:snapToGrid w:val="0"/>
              <w:jc w:val="center"/>
              <w:rPr>
                <w:color w:val="000000" w:themeColor="text1"/>
                <w:kern w:val="0"/>
                <w:sz w:val="24"/>
                <w:szCs w:val="24"/>
              </w:rPr>
            </w:pPr>
            <w:r w:rsidRPr="004A3FA6">
              <w:rPr>
                <w:rFonts w:asciiTheme="minorEastAsia" w:eastAsiaTheme="minorEastAsia" w:hAnsiTheme="minorEastAsia" w:hint="eastAsia"/>
                <w:color w:val="000000" w:themeColor="text1"/>
                <w:sz w:val="24"/>
                <w:szCs w:val="24"/>
              </w:rPr>
              <w:t>工控机系统单元</w:t>
            </w:r>
            <w:r w:rsidRPr="004A3FA6">
              <w:rPr>
                <w:rFonts w:hint="eastAsia"/>
                <w:color w:val="000000" w:themeColor="text1"/>
                <w:kern w:val="0"/>
                <w:sz w:val="24"/>
                <w:szCs w:val="24"/>
              </w:rPr>
              <w:t>整体评价</w:t>
            </w:r>
          </w:p>
        </w:tc>
        <w:tc>
          <w:tcPr>
            <w:tcW w:w="7087" w:type="dxa"/>
            <w:shd w:val="clear" w:color="auto" w:fill="auto"/>
            <w:vAlign w:val="center"/>
          </w:tcPr>
          <w:p w:rsidR="00B22726" w:rsidRPr="004A3FA6" w:rsidRDefault="00B22726" w:rsidP="00717513">
            <w:pPr>
              <w:widowControl/>
              <w:snapToGrid w:val="0"/>
              <w:rPr>
                <w:color w:val="000000" w:themeColor="text1"/>
                <w:kern w:val="0"/>
                <w:sz w:val="24"/>
                <w:szCs w:val="24"/>
              </w:rPr>
            </w:pPr>
            <w:r w:rsidRPr="004A3FA6">
              <w:rPr>
                <w:rFonts w:hint="eastAsia"/>
                <w:color w:val="000000" w:themeColor="text1"/>
                <w:kern w:val="0"/>
                <w:sz w:val="24"/>
                <w:szCs w:val="24"/>
              </w:rPr>
              <w:t>对比各投标产品，从产品整体先进、稳定、安全用进行综合比较，优（对比最优）：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B22726" w:rsidRPr="004A3FA6" w:rsidRDefault="00B22726" w:rsidP="00717513">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B22726" w:rsidRPr="004A3FA6" w:rsidRDefault="00B22726" w:rsidP="002B538F">
            <w:pPr>
              <w:widowControl/>
              <w:snapToGrid w:val="0"/>
              <w:jc w:val="center"/>
              <w:rPr>
                <w:color w:val="000000" w:themeColor="text1"/>
                <w:kern w:val="0"/>
                <w:sz w:val="24"/>
                <w:szCs w:val="24"/>
              </w:rPr>
            </w:pPr>
            <w:r w:rsidRPr="004A3FA6">
              <w:rPr>
                <w:rFonts w:hint="eastAsia"/>
                <w:color w:val="000000" w:themeColor="text1"/>
                <w:kern w:val="0"/>
                <w:sz w:val="24"/>
                <w:szCs w:val="24"/>
              </w:rPr>
              <w:t>6</w:t>
            </w:r>
          </w:p>
        </w:tc>
        <w:tc>
          <w:tcPr>
            <w:tcW w:w="1655" w:type="dxa"/>
            <w:shd w:val="clear" w:color="auto" w:fill="auto"/>
            <w:vAlign w:val="center"/>
          </w:tcPr>
          <w:p w:rsidR="00B22726" w:rsidRPr="004A3FA6" w:rsidRDefault="00B22726" w:rsidP="00EC4D6D">
            <w:pPr>
              <w:widowControl/>
              <w:snapToGrid w:val="0"/>
              <w:jc w:val="center"/>
              <w:rPr>
                <w:color w:val="000000" w:themeColor="text1"/>
                <w:kern w:val="0"/>
                <w:sz w:val="24"/>
                <w:szCs w:val="24"/>
              </w:rPr>
            </w:pPr>
            <w:r w:rsidRPr="004A3FA6">
              <w:rPr>
                <w:rFonts w:asciiTheme="minorEastAsia" w:eastAsiaTheme="minorEastAsia" w:hAnsiTheme="minorEastAsia" w:hint="eastAsia"/>
                <w:color w:val="000000" w:themeColor="text1"/>
                <w:sz w:val="24"/>
                <w:szCs w:val="24"/>
              </w:rPr>
              <w:t>安防监控单元</w:t>
            </w:r>
            <w:r w:rsidRPr="004A3FA6">
              <w:rPr>
                <w:rFonts w:hint="eastAsia"/>
                <w:color w:val="000000" w:themeColor="text1"/>
                <w:kern w:val="0"/>
                <w:sz w:val="24"/>
                <w:szCs w:val="24"/>
              </w:rPr>
              <w:t>整体评价</w:t>
            </w:r>
          </w:p>
        </w:tc>
        <w:tc>
          <w:tcPr>
            <w:tcW w:w="7087" w:type="dxa"/>
            <w:shd w:val="clear" w:color="auto" w:fill="auto"/>
            <w:vAlign w:val="center"/>
          </w:tcPr>
          <w:p w:rsidR="00B22726" w:rsidRPr="004A3FA6" w:rsidRDefault="00B22726" w:rsidP="00717513">
            <w:pPr>
              <w:widowControl/>
              <w:snapToGrid w:val="0"/>
              <w:rPr>
                <w:color w:val="000000" w:themeColor="text1"/>
                <w:kern w:val="0"/>
                <w:sz w:val="24"/>
                <w:szCs w:val="24"/>
              </w:rPr>
            </w:pPr>
            <w:r w:rsidRPr="004A3FA6">
              <w:rPr>
                <w:rFonts w:hint="eastAsia"/>
                <w:color w:val="000000" w:themeColor="text1"/>
                <w:kern w:val="0"/>
                <w:sz w:val="24"/>
                <w:szCs w:val="24"/>
              </w:rPr>
              <w:t>对比各投标产品，从产品整体先进、稳定、安全用进行综合比较，优（对比最优）：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B22726" w:rsidRPr="004A3FA6" w:rsidRDefault="00B22726" w:rsidP="00717513">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9A6D3D"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7</w:t>
            </w:r>
          </w:p>
        </w:tc>
        <w:tc>
          <w:tcPr>
            <w:tcW w:w="1655"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技术材料响应度</w:t>
            </w:r>
            <w:r w:rsidR="00717513" w:rsidRPr="004A3FA6">
              <w:rPr>
                <w:rFonts w:hint="eastAsia"/>
                <w:color w:val="000000" w:themeColor="text1"/>
                <w:kern w:val="0"/>
                <w:sz w:val="24"/>
                <w:szCs w:val="24"/>
              </w:rPr>
              <w:t>评价</w:t>
            </w:r>
          </w:p>
        </w:tc>
        <w:tc>
          <w:tcPr>
            <w:tcW w:w="7087" w:type="dxa"/>
            <w:shd w:val="clear" w:color="auto" w:fill="auto"/>
            <w:vAlign w:val="center"/>
          </w:tcPr>
          <w:p w:rsidR="009A6D3D" w:rsidRPr="004A3FA6" w:rsidRDefault="009A6D3D" w:rsidP="002B538F">
            <w:pPr>
              <w:widowControl/>
              <w:snapToGrid w:val="0"/>
              <w:rPr>
                <w:color w:val="000000" w:themeColor="text1"/>
                <w:kern w:val="0"/>
                <w:sz w:val="24"/>
                <w:szCs w:val="24"/>
              </w:rPr>
            </w:pPr>
            <w:r w:rsidRPr="004A3FA6">
              <w:rPr>
                <w:rFonts w:hint="eastAsia"/>
                <w:color w:val="000000" w:themeColor="text1"/>
                <w:kern w:val="0"/>
                <w:sz w:val="24"/>
                <w:szCs w:val="24"/>
              </w:rPr>
              <w:t>根据招标文件项目需求书中技术参数与投标文件中提供的检测报告、技术材料的响应程度进行评价，响应程度高得</w:t>
            </w:r>
            <w:r w:rsidR="00717513" w:rsidRPr="004A3FA6">
              <w:rPr>
                <w:rFonts w:hint="eastAsia"/>
                <w:color w:val="000000" w:themeColor="text1"/>
                <w:kern w:val="0"/>
                <w:sz w:val="24"/>
                <w:szCs w:val="24"/>
              </w:rPr>
              <w:t>3</w:t>
            </w:r>
            <w:r w:rsidRPr="004A3FA6">
              <w:rPr>
                <w:rFonts w:hint="eastAsia"/>
                <w:color w:val="000000" w:themeColor="text1"/>
                <w:kern w:val="0"/>
                <w:sz w:val="24"/>
                <w:szCs w:val="24"/>
              </w:rPr>
              <w:t>分，响应</w:t>
            </w:r>
            <w:proofErr w:type="gramStart"/>
            <w:r w:rsidRPr="004A3FA6">
              <w:rPr>
                <w:rFonts w:hint="eastAsia"/>
                <w:color w:val="000000" w:themeColor="text1"/>
                <w:kern w:val="0"/>
                <w:sz w:val="24"/>
                <w:szCs w:val="24"/>
              </w:rPr>
              <w:t>程较高得</w:t>
            </w:r>
            <w:proofErr w:type="gramEnd"/>
            <w:r w:rsidR="00717513" w:rsidRPr="004A3FA6">
              <w:rPr>
                <w:rFonts w:hint="eastAsia"/>
                <w:color w:val="000000" w:themeColor="text1"/>
                <w:kern w:val="0"/>
                <w:sz w:val="24"/>
                <w:szCs w:val="24"/>
              </w:rPr>
              <w:t>2</w:t>
            </w:r>
            <w:r w:rsidRPr="004A3FA6">
              <w:rPr>
                <w:rFonts w:hint="eastAsia"/>
                <w:color w:val="000000" w:themeColor="text1"/>
                <w:kern w:val="0"/>
                <w:sz w:val="24"/>
                <w:szCs w:val="24"/>
              </w:rPr>
              <w:t>分，响应程度一般得</w:t>
            </w:r>
            <w:r w:rsidR="00717513" w:rsidRPr="004A3FA6">
              <w:rPr>
                <w:rFonts w:hint="eastAsia"/>
                <w:color w:val="000000" w:themeColor="text1"/>
                <w:kern w:val="0"/>
                <w:sz w:val="24"/>
                <w:szCs w:val="24"/>
              </w:rPr>
              <w:t>1</w:t>
            </w:r>
            <w:r w:rsidRPr="004A3FA6">
              <w:rPr>
                <w:rFonts w:hint="eastAsia"/>
                <w:color w:val="000000" w:themeColor="text1"/>
                <w:kern w:val="0"/>
                <w:sz w:val="24"/>
                <w:szCs w:val="24"/>
              </w:rPr>
              <w:t>分；其他不得分</w:t>
            </w:r>
          </w:p>
        </w:tc>
        <w:tc>
          <w:tcPr>
            <w:tcW w:w="1010" w:type="dxa"/>
            <w:shd w:val="clear" w:color="auto" w:fill="auto"/>
            <w:vAlign w:val="center"/>
          </w:tcPr>
          <w:p w:rsidR="009A6D3D"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009A6D3D"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717513"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8</w:t>
            </w:r>
          </w:p>
        </w:tc>
        <w:tc>
          <w:tcPr>
            <w:tcW w:w="1655" w:type="dxa"/>
            <w:shd w:val="clear" w:color="auto" w:fill="auto"/>
            <w:vAlign w:val="center"/>
          </w:tcPr>
          <w:p w:rsidR="00717513" w:rsidRPr="004A3FA6" w:rsidRDefault="00717513" w:rsidP="00717513">
            <w:pPr>
              <w:widowControl/>
              <w:snapToGrid w:val="0"/>
              <w:jc w:val="center"/>
              <w:rPr>
                <w:color w:val="000000" w:themeColor="text1"/>
                <w:kern w:val="0"/>
                <w:sz w:val="24"/>
                <w:szCs w:val="24"/>
              </w:rPr>
            </w:pPr>
            <w:r w:rsidRPr="004A3FA6">
              <w:rPr>
                <w:rFonts w:hint="eastAsia"/>
                <w:color w:val="000000" w:themeColor="text1"/>
                <w:kern w:val="0"/>
                <w:sz w:val="24"/>
                <w:szCs w:val="24"/>
              </w:rPr>
              <w:t>项目进度安排及管理评价</w:t>
            </w:r>
          </w:p>
        </w:tc>
        <w:tc>
          <w:tcPr>
            <w:tcW w:w="7087" w:type="dxa"/>
            <w:shd w:val="clear" w:color="auto" w:fill="auto"/>
            <w:vAlign w:val="center"/>
          </w:tcPr>
          <w:p w:rsidR="00717513" w:rsidRPr="004A3FA6" w:rsidRDefault="00717513" w:rsidP="00717513">
            <w:pPr>
              <w:widowControl/>
              <w:snapToGrid w:val="0"/>
              <w:rPr>
                <w:color w:val="000000" w:themeColor="text1"/>
                <w:kern w:val="0"/>
                <w:sz w:val="24"/>
                <w:szCs w:val="24"/>
              </w:rPr>
            </w:pPr>
            <w:r w:rsidRPr="004A3FA6">
              <w:rPr>
                <w:rFonts w:hint="eastAsia"/>
                <w:color w:val="000000" w:themeColor="text1"/>
                <w:kern w:val="0"/>
                <w:sz w:val="24"/>
                <w:szCs w:val="24"/>
              </w:rPr>
              <w:t>对投标人提出的项目阶段划分的合理性、项目管理制度的完善性及项目进度安排情况进行综合比较，优（对比最优）：</w:t>
            </w:r>
            <w:r w:rsidRPr="004A3FA6">
              <w:rPr>
                <w:rFonts w:hint="eastAsia"/>
                <w:color w:val="000000" w:themeColor="text1"/>
                <w:kern w:val="0"/>
                <w:sz w:val="24"/>
                <w:szCs w:val="24"/>
              </w:rPr>
              <w:t>4</w:t>
            </w:r>
            <w:r w:rsidRPr="004A3FA6">
              <w:rPr>
                <w:rFonts w:hint="eastAsia"/>
                <w:color w:val="000000" w:themeColor="text1"/>
                <w:kern w:val="0"/>
                <w:sz w:val="24"/>
                <w:szCs w:val="24"/>
              </w:rPr>
              <w:t>分；良（对比次之）：</w:t>
            </w:r>
            <w:r w:rsidRPr="004A3FA6">
              <w:rPr>
                <w:rFonts w:hint="eastAsia"/>
                <w:color w:val="000000" w:themeColor="text1"/>
                <w:kern w:val="0"/>
                <w:sz w:val="24"/>
                <w:szCs w:val="24"/>
              </w:rPr>
              <w:t>2-3</w:t>
            </w:r>
            <w:r w:rsidRPr="004A3FA6">
              <w:rPr>
                <w:rFonts w:hint="eastAsia"/>
                <w:color w:val="000000" w:themeColor="text1"/>
                <w:kern w:val="0"/>
                <w:sz w:val="24"/>
                <w:szCs w:val="24"/>
              </w:rPr>
              <w:t>分；中（对比一般）：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717513"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4</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717513"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9</w:t>
            </w:r>
          </w:p>
        </w:tc>
        <w:tc>
          <w:tcPr>
            <w:tcW w:w="1655" w:type="dxa"/>
            <w:shd w:val="clear" w:color="auto" w:fill="auto"/>
            <w:vAlign w:val="center"/>
          </w:tcPr>
          <w:p w:rsidR="00717513" w:rsidRPr="004A3FA6" w:rsidRDefault="00717513" w:rsidP="00717513">
            <w:pPr>
              <w:widowControl/>
              <w:snapToGrid w:val="0"/>
              <w:jc w:val="center"/>
              <w:rPr>
                <w:color w:val="000000" w:themeColor="text1"/>
                <w:kern w:val="0"/>
                <w:sz w:val="24"/>
                <w:szCs w:val="24"/>
              </w:rPr>
            </w:pPr>
            <w:r w:rsidRPr="004A3FA6">
              <w:rPr>
                <w:rFonts w:hint="eastAsia"/>
                <w:color w:val="000000" w:themeColor="text1"/>
                <w:kern w:val="0"/>
                <w:sz w:val="24"/>
                <w:szCs w:val="24"/>
              </w:rPr>
              <w:t>系统集成方案评价</w:t>
            </w:r>
          </w:p>
        </w:tc>
        <w:tc>
          <w:tcPr>
            <w:tcW w:w="7087" w:type="dxa"/>
            <w:shd w:val="clear" w:color="auto" w:fill="auto"/>
            <w:vAlign w:val="center"/>
          </w:tcPr>
          <w:p w:rsidR="00717513" w:rsidRPr="004A3FA6" w:rsidRDefault="00717513" w:rsidP="00717513">
            <w:pPr>
              <w:widowControl/>
              <w:snapToGrid w:val="0"/>
              <w:rPr>
                <w:color w:val="000000" w:themeColor="text1"/>
                <w:kern w:val="0"/>
                <w:sz w:val="24"/>
                <w:szCs w:val="24"/>
              </w:rPr>
            </w:pPr>
            <w:r w:rsidRPr="004A3FA6">
              <w:rPr>
                <w:rFonts w:hint="eastAsia"/>
                <w:color w:val="000000" w:themeColor="text1"/>
                <w:kern w:val="0"/>
                <w:sz w:val="24"/>
                <w:szCs w:val="24"/>
              </w:rPr>
              <w:t>集成方案完整、准确，对需求理解深入，全面阐述项目建设背景、安全需求、性能要求、实施要求等内容，给出详细</w:t>
            </w:r>
            <w:r w:rsidRPr="004A3FA6">
              <w:rPr>
                <w:color w:val="000000" w:themeColor="text1"/>
                <w:kern w:val="0"/>
                <w:sz w:val="24"/>
                <w:szCs w:val="24"/>
              </w:rPr>
              <w:t>的</w:t>
            </w:r>
            <w:r w:rsidRPr="004A3FA6">
              <w:rPr>
                <w:rFonts w:hint="eastAsia"/>
                <w:color w:val="000000" w:themeColor="text1"/>
                <w:kern w:val="0"/>
                <w:sz w:val="24"/>
                <w:szCs w:val="24"/>
              </w:rPr>
              <w:t>项目实施方案</w:t>
            </w:r>
          </w:p>
          <w:p w:rsidR="00717513" w:rsidRPr="004A3FA6" w:rsidRDefault="00717513" w:rsidP="00717513">
            <w:pPr>
              <w:snapToGrid w:val="0"/>
              <w:rPr>
                <w:bCs/>
                <w:color w:val="000000" w:themeColor="text1"/>
                <w:sz w:val="24"/>
              </w:rPr>
            </w:pPr>
            <w:r w:rsidRPr="004A3FA6">
              <w:rPr>
                <w:rFonts w:hint="eastAsia"/>
                <w:bCs/>
                <w:color w:val="000000" w:themeColor="text1"/>
                <w:sz w:val="24"/>
              </w:rPr>
              <w:t>优（对比最优）：</w:t>
            </w:r>
            <w:r w:rsidR="00192817" w:rsidRPr="004A3FA6">
              <w:rPr>
                <w:rFonts w:hint="eastAsia"/>
                <w:bCs/>
                <w:color w:val="000000" w:themeColor="text1"/>
                <w:sz w:val="24"/>
              </w:rPr>
              <w:t>5</w:t>
            </w:r>
            <w:r w:rsidRPr="004A3FA6">
              <w:rPr>
                <w:rFonts w:hint="eastAsia"/>
                <w:bCs/>
                <w:color w:val="000000" w:themeColor="text1"/>
                <w:sz w:val="24"/>
              </w:rPr>
              <w:t>分</w:t>
            </w:r>
          </w:p>
          <w:p w:rsidR="00717513" w:rsidRPr="004A3FA6" w:rsidRDefault="00717513" w:rsidP="00717513">
            <w:pPr>
              <w:snapToGrid w:val="0"/>
              <w:rPr>
                <w:bCs/>
                <w:color w:val="000000" w:themeColor="text1"/>
                <w:sz w:val="24"/>
              </w:rPr>
            </w:pPr>
            <w:r w:rsidRPr="004A3FA6">
              <w:rPr>
                <w:rFonts w:hint="eastAsia"/>
                <w:bCs/>
                <w:color w:val="000000" w:themeColor="text1"/>
                <w:sz w:val="24"/>
              </w:rPr>
              <w:t>良（对比次之）：</w:t>
            </w:r>
            <w:r w:rsidR="00192817" w:rsidRPr="004A3FA6">
              <w:rPr>
                <w:rFonts w:hint="eastAsia"/>
                <w:bCs/>
                <w:color w:val="000000" w:themeColor="text1"/>
                <w:sz w:val="24"/>
              </w:rPr>
              <w:t>3</w:t>
            </w:r>
            <w:r w:rsidRPr="004A3FA6">
              <w:rPr>
                <w:rFonts w:hint="eastAsia"/>
                <w:bCs/>
                <w:color w:val="000000" w:themeColor="text1"/>
                <w:sz w:val="24"/>
              </w:rPr>
              <w:t>-</w:t>
            </w:r>
            <w:r w:rsidR="00192817" w:rsidRPr="004A3FA6">
              <w:rPr>
                <w:rFonts w:hint="eastAsia"/>
                <w:bCs/>
                <w:color w:val="000000" w:themeColor="text1"/>
                <w:sz w:val="24"/>
              </w:rPr>
              <w:t>4</w:t>
            </w:r>
            <w:r w:rsidRPr="004A3FA6">
              <w:rPr>
                <w:rFonts w:hint="eastAsia"/>
                <w:bCs/>
                <w:color w:val="000000" w:themeColor="text1"/>
                <w:sz w:val="24"/>
              </w:rPr>
              <w:t>分</w:t>
            </w:r>
          </w:p>
          <w:p w:rsidR="00717513" w:rsidRPr="004A3FA6" w:rsidRDefault="00717513" w:rsidP="00717513">
            <w:pPr>
              <w:snapToGrid w:val="0"/>
              <w:rPr>
                <w:color w:val="000000" w:themeColor="text1"/>
                <w:kern w:val="0"/>
                <w:sz w:val="24"/>
                <w:szCs w:val="24"/>
              </w:rPr>
            </w:pPr>
            <w:r w:rsidRPr="004A3FA6">
              <w:rPr>
                <w:rFonts w:hint="eastAsia"/>
                <w:bCs/>
                <w:color w:val="000000" w:themeColor="text1"/>
                <w:sz w:val="24"/>
              </w:rPr>
              <w:t>中</w:t>
            </w:r>
            <w:r w:rsidRPr="004A3FA6">
              <w:rPr>
                <w:rFonts w:hint="eastAsia"/>
                <w:color w:val="000000" w:themeColor="text1"/>
                <w:kern w:val="0"/>
                <w:sz w:val="24"/>
                <w:szCs w:val="24"/>
              </w:rPr>
              <w:t>（</w:t>
            </w:r>
            <w:r w:rsidRPr="004A3FA6">
              <w:rPr>
                <w:rFonts w:hint="eastAsia"/>
                <w:bCs/>
                <w:color w:val="000000" w:themeColor="text1"/>
                <w:sz w:val="24"/>
              </w:rPr>
              <w:t>对比一般</w:t>
            </w:r>
            <w:r w:rsidRPr="004A3FA6">
              <w:rPr>
                <w:rFonts w:hint="eastAsia"/>
                <w:color w:val="000000" w:themeColor="text1"/>
                <w:kern w:val="0"/>
                <w:sz w:val="24"/>
                <w:szCs w:val="24"/>
              </w:rPr>
              <w:t>）</w:t>
            </w:r>
            <w:r w:rsidRPr="004A3FA6">
              <w:rPr>
                <w:rFonts w:hint="eastAsia"/>
                <w:bCs/>
                <w:color w:val="000000" w:themeColor="text1"/>
                <w:sz w:val="24"/>
              </w:rPr>
              <w:t>：</w:t>
            </w:r>
            <w:r w:rsidR="00192817" w:rsidRPr="004A3FA6">
              <w:rPr>
                <w:rFonts w:hint="eastAsia"/>
                <w:bCs/>
                <w:color w:val="000000" w:themeColor="text1"/>
                <w:sz w:val="24"/>
              </w:rPr>
              <w:t>1</w:t>
            </w:r>
            <w:r w:rsidRPr="004A3FA6">
              <w:rPr>
                <w:rFonts w:hint="eastAsia"/>
                <w:bCs/>
                <w:color w:val="000000" w:themeColor="text1"/>
                <w:sz w:val="24"/>
              </w:rPr>
              <w:t>-</w:t>
            </w:r>
            <w:r w:rsidR="00192817" w:rsidRPr="004A3FA6">
              <w:rPr>
                <w:rFonts w:hint="eastAsia"/>
                <w:bCs/>
                <w:color w:val="000000" w:themeColor="text1"/>
                <w:sz w:val="24"/>
              </w:rPr>
              <w:t>2</w:t>
            </w:r>
            <w:r w:rsidRPr="004A3FA6">
              <w:rPr>
                <w:rFonts w:hint="eastAsia"/>
                <w:bCs/>
                <w:color w:val="000000" w:themeColor="text1"/>
                <w:sz w:val="24"/>
              </w:rPr>
              <w:t>分</w:t>
            </w:r>
          </w:p>
          <w:p w:rsidR="00717513" w:rsidRPr="004A3FA6" w:rsidRDefault="00717513" w:rsidP="00717513">
            <w:pPr>
              <w:widowControl/>
              <w:snapToGrid w:val="0"/>
              <w:rPr>
                <w:color w:val="000000" w:themeColor="text1"/>
                <w:kern w:val="0"/>
                <w:sz w:val="24"/>
                <w:szCs w:val="24"/>
              </w:rPr>
            </w:pPr>
            <w:r w:rsidRPr="004A3FA6">
              <w:rPr>
                <w:rFonts w:hint="eastAsia"/>
                <w:color w:val="000000" w:themeColor="text1"/>
                <w:kern w:val="0"/>
                <w:sz w:val="24"/>
                <w:szCs w:val="24"/>
              </w:rPr>
              <w:t>差（</w:t>
            </w:r>
            <w:r w:rsidRPr="004A3FA6">
              <w:rPr>
                <w:rFonts w:hint="eastAsia"/>
                <w:bCs/>
                <w:color w:val="000000" w:themeColor="text1"/>
                <w:sz w:val="24"/>
              </w:rPr>
              <w:t>对比较差</w:t>
            </w:r>
            <w:r w:rsidRPr="004A3FA6">
              <w:rPr>
                <w:rFonts w:hint="eastAsia"/>
                <w:color w:val="000000" w:themeColor="text1"/>
                <w:kern w:val="0"/>
                <w:sz w:val="24"/>
                <w:szCs w:val="24"/>
              </w:rPr>
              <w:t>）</w:t>
            </w:r>
            <w:r w:rsidRPr="004A3FA6">
              <w:rPr>
                <w:rFonts w:hint="eastAsia"/>
                <w:bCs/>
                <w:color w:val="000000" w:themeColor="text1"/>
                <w:sz w:val="24"/>
              </w:rPr>
              <w:t>：</w:t>
            </w:r>
            <w:r w:rsidR="00192817" w:rsidRPr="004A3FA6">
              <w:rPr>
                <w:rFonts w:hint="eastAsia"/>
                <w:bCs/>
                <w:color w:val="000000" w:themeColor="text1"/>
                <w:sz w:val="24"/>
              </w:rPr>
              <w:t>0</w:t>
            </w:r>
            <w:r w:rsidRPr="004A3FA6">
              <w:rPr>
                <w:rFonts w:hint="eastAsia"/>
                <w:bCs/>
                <w:color w:val="000000" w:themeColor="text1"/>
                <w:sz w:val="24"/>
              </w:rPr>
              <w:t>分</w:t>
            </w:r>
          </w:p>
        </w:tc>
        <w:tc>
          <w:tcPr>
            <w:tcW w:w="1010" w:type="dxa"/>
            <w:shd w:val="clear" w:color="auto" w:fill="auto"/>
            <w:vAlign w:val="center"/>
          </w:tcPr>
          <w:p w:rsidR="00717513" w:rsidRPr="004A3FA6" w:rsidRDefault="00717513" w:rsidP="002B538F">
            <w:pPr>
              <w:widowControl/>
              <w:snapToGrid w:val="0"/>
              <w:jc w:val="center"/>
              <w:rPr>
                <w:color w:val="000000" w:themeColor="text1"/>
                <w:kern w:val="0"/>
                <w:sz w:val="24"/>
                <w:szCs w:val="24"/>
              </w:rPr>
            </w:pPr>
            <w:r w:rsidRPr="004A3FA6">
              <w:rPr>
                <w:rFonts w:hint="eastAsia"/>
                <w:color w:val="000000" w:themeColor="text1"/>
                <w:kern w:val="0"/>
                <w:sz w:val="24"/>
                <w:szCs w:val="24"/>
              </w:rPr>
              <w:t>5</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E9353C" w:rsidRPr="004A3FA6" w:rsidRDefault="00E9353C"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10</w:t>
            </w:r>
          </w:p>
        </w:tc>
        <w:tc>
          <w:tcPr>
            <w:tcW w:w="1655" w:type="dxa"/>
            <w:shd w:val="clear" w:color="auto" w:fill="auto"/>
            <w:vAlign w:val="center"/>
          </w:tcPr>
          <w:p w:rsidR="00E9353C" w:rsidRPr="004A3FA6" w:rsidRDefault="00E9353C" w:rsidP="009B66DA">
            <w:pPr>
              <w:widowControl/>
              <w:snapToGrid w:val="0"/>
              <w:jc w:val="center"/>
              <w:rPr>
                <w:color w:val="000000" w:themeColor="text1"/>
                <w:kern w:val="0"/>
                <w:sz w:val="24"/>
                <w:szCs w:val="24"/>
              </w:rPr>
            </w:pPr>
            <w:r w:rsidRPr="004A3FA6">
              <w:rPr>
                <w:rFonts w:hint="eastAsia"/>
                <w:color w:val="000000" w:themeColor="text1"/>
                <w:kern w:val="0"/>
                <w:sz w:val="24"/>
                <w:szCs w:val="24"/>
              </w:rPr>
              <w:t>软件对接方案评价</w:t>
            </w:r>
          </w:p>
        </w:tc>
        <w:tc>
          <w:tcPr>
            <w:tcW w:w="7087" w:type="dxa"/>
            <w:shd w:val="clear" w:color="auto" w:fill="auto"/>
            <w:vAlign w:val="center"/>
          </w:tcPr>
          <w:p w:rsidR="00E9353C" w:rsidRPr="004A3FA6" w:rsidRDefault="00E9353C" w:rsidP="009B66DA">
            <w:pPr>
              <w:widowControl/>
              <w:snapToGrid w:val="0"/>
              <w:rPr>
                <w:color w:val="000000" w:themeColor="text1"/>
                <w:kern w:val="0"/>
                <w:sz w:val="24"/>
                <w:szCs w:val="24"/>
              </w:rPr>
            </w:pPr>
            <w:r w:rsidRPr="004A3FA6">
              <w:rPr>
                <w:rFonts w:hint="eastAsia"/>
                <w:color w:val="000000" w:themeColor="text1"/>
                <w:kern w:val="0"/>
                <w:sz w:val="24"/>
                <w:szCs w:val="24"/>
              </w:rPr>
              <w:t>对接方案完整、功能完善，目标明确、能充分满足用户需求。从系统现状、应用环境、体系结构、软件功能、对接接口、开发人员配置等内容，完整提出软件对接方案。</w:t>
            </w:r>
          </w:p>
          <w:p w:rsidR="00E9353C" w:rsidRPr="004A3FA6" w:rsidRDefault="00E9353C" w:rsidP="009B66DA">
            <w:pPr>
              <w:snapToGrid w:val="0"/>
              <w:rPr>
                <w:color w:val="000000" w:themeColor="text1"/>
                <w:kern w:val="0"/>
                <w:sz w:val="24"/>
                <w:szCs w:val="24"/>
              </w:rPr>
            </w:pPr>
            <w:r w:rsidRPr="004A3FA6">
              <w:rPr>
                <w:rFonts w:hint="eastAsia"/>
                <w:color w:val="000000" w:themeColor="text1"/>
                <w:kern w:val="0"/>
                <w:sz w:val="24"/>
                <w:szCs w:val="24"/>
              </w:rPr>
              <w:t>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w:t>
            </w:r>
          </w:p>
          <w:p w:rsidR="00E9353C" w:rsidRPr="004A3FA6" w:rsidRDefault="00E9353C" w:rsidP="009B66DA">
            <w:pPr>
              <w:snapToGrid w:val="0"/>
              <w:rPr>
                <w:color w:val="000000" w:themeColor="text1"/>
                <w:kern w:val="0"/>
                <w:sz w:val="24"/>
                <w:szCs w:val="24"/>
              </w:rPr>
            </w:pPr>
            <w:r w:rsidRPr="004A3FA6">
              <w:rPr>
                <w:rFonts w:hint="eastAsia"/>
                <w:color w:val="000000" w:themeColor="text1"/>
                <w:kern w:val="0"/>
                <w:sz w:val="24"/>
                <w:szCs w:val="24"/>
              </w:rPr>
              <w:t>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w:t>
            </w:r>
          </w:p>
          <w:p w:rsidR="00E9353C" w:rsidRPr="004A3FA6" w:rsidRDefault="00E9353C" w:rsidP="009B66DA">
            <w:pPr>
              <w:snapToGrid w:val="0"/>
              <w:rPr>
                <w:color w:val="000000" w:themeColor="text1"/>
                <w:kern w:val="0"/>
                <w:sz w:val="24"/>
                <w:szCs w:val="24"/>
              </w:rPr>
            </w:pPr>
            <w:r w:rsidRPr="004A3FA6">
              <w:rPr>
                <w:rFonts w:hint="eastAsia"/>
                <w:color w:val="000000" w:themeColor="text1"/>
                <w:kern w:val="0"/>
                <w:sz w:val="24"/>
                <w:szCs w:val="24"/>
              </w:rPr>
              <w:t>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w:t>
            </w:r>
          </w:p>
          <w:p w:rsidR="00E9353C" w:rsidRPr="004A3FA6" w:rsidRDefault="00E9353C" w:rsidP="009B66DA">
            <w:pPr>
              <w:widowControl/>
              <w:snapToGrid w:val="0"/>
              <w:rPr>
                <w:color w:val="000000" w:themeColor="text1"/>
                <w:kern w:val="0"/>
                <w:sz w:val="24"/>
                <w:szCs w:val="24"/>
              </w:rPr>
            </w:pPr>
            <w:r w:rsidRPr="004A3FA6">
              <w:rPr>
                <w:rFonts w:hint="eastAsia"/>
                <w:color w:val="000000" w:themeColor="text1"/>
                <w:kern w:val="0"/>
                <w:sz w:val="24"/>
                <w:szCs w:val="24"/>
              </w:rPr>
              <w:t>差（对比较差）：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E9353C" w:rsidRPr="004A3FA6" w:rsidRDefault="00E9353C"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3F274F" w:rsidRPr="004A3FA6" w:rsidRDefault="003F274F"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11</w:t>
            </w:r>
          </w:p>
        </w:tc>
        <w:tc>
          <w:tcPr>
            <w:tcW w:w="1655" w:type="dxa"/>
            <w:shd w:val="clear" w:color="auto" w:fill="auto"/>
            <w:vAlign w:val="center"/>
          </w:tcPr>
          <w:p w:rsidR="003F274F" w:rsidRPr="004A3FA6" w:rsidRDefault="003F274F" w:rsidP="009B66DA">
            <w:pPr>
              <w:widowControl/>
              <w:snapToGrid w:val="0"/>
              <w:jc w:val="center"/>
              <w:rPr>
                <w:color w:val="000000" w:themeColor="text1"/>
                <w:kern w:val="0"/>
                <w:sz w:val="24"/>
                <w:szCs w:val="24"/>
              </w:rPr>
            </w:pPr>
            <w:r w:rsidRPr="004A3FA6">
              <w:rPr>
                <w:rFonts w:hint="eastAsia"/>
                <w:color w:val="000000" w:themeColor="text1"/>
                <w:kern w:val="0"/>
                <w:sz w:val="24"/>
                <w:szCs w:val="24"/>
              </w:rPr>
              <w:t>方案讲解评价爱</w:t>
            </w:r>
          </w:p>
        </w:tc>
        <w:tc>
          <w:tcPr>
            <w:tcW w:w="7087" w:type="dxa"/>
            <w:shd w:val="clear" w:color="auto" w:fill="auto"/>
            <w:vAlign w:val="center"/>
          </w:tcPr>
          <w:p w:rsidR="003F274F" w:rsidRPr="004A3FA6" w:rsidRDefault="003F274F" w:rsidP="003F274F">
            <w:pPr>
              <w:snapToGrid w:val="0"/>
              <w:rPr>
                <w:color w:val="000000" w:themeColor="text1"/>
                <w:kern w:val="0"/>
                <w:sz w:val="24"/>
                <w:szCs w:val="24"/>
              </w:rPr>
            </w:pPr>
            <w:r w:rsidRPr="004A3FA6">
              <w:rPr>
                <w:rFonts w:hint="eastAsia"/>
                <w:color w:val="000000" w:themeColor="text1"/>
                <w:kern w:val="0"/>
                <w:sz w:val="24"/>
                <w:szCs w:val="24"/>
              </w:rPr>
              <w:t>根据招标文件要求，各投标人现场讲解内容是否完整、清晰进行综合比较。</w:t>
            </w:r>
          </w:p>
          <w:p w:rsidR="003F274F" w:rsidRPr="004A3FA6" w:rsidRDefault="003F274F" w:rsidP="003F274F">
            <w:pPr>
              <w:snapToGrid w:val="0"/>
              <w:rPr>
                <w:color w:val="000000" w:themeColor="text1"/>
                <w:kern w:val="0"/>
                <w:sz w:val="24"/>
                <w:szCs w:val="24"/>
              </w:rPr>
            </w:pPr>
            <w:r w:rsidRPr="004A3FA6">
              <w:rPr>
                <w:rFonts w:hint="eastAsia"/>
                <w:color w:val="000000" w:themeColor="text1"/>
                <w:kern w:val="0"/>
                <w:sz w:val="24"/>
                <w:szCs w:val="24"/>
              </w:rPr>
              <w:t>优（对比最优）：</w:t>
            </w:r>
            <w:r w:rsidRPr="004A3FA6">
              <w:rPr>
                <w:rFonts w:hint="eastAsia"/>
                <w:color w:val="000000" w:themeColor="text1"/>
                <w:kern w:val="0"/>
                <w:sz w:val="24"/>
                <w:szCs w:val="24"/>
              </w:rPr>
              <w:t>3</w:t>
            </w:r>
            <w:r w:rsidRPr="004A3FA6">
              <w:rPr>
                <w:rFonts w:hint="eastAsia"/>
                <w:color w:val="000000" w:themeColor="text1"/>
                <w:kern w:val="0"/>
                <w:sz w:val="24"/>
                <w:szCs w:val="24"/>
              </w:rPr>
              <w:t>分</w:t>
            </w:r>
          </w:p>
          <w:p w:rsidR="003F274F" w:rsidRPr="004A3FA6" w:rsidRDefault="003F274F" w:rsidP="003F274F">
            <w:pPr>
              <w:snapToGrid w:val="0"/>
              <w:rPr>
                <w:color w:val="000000" w:themeColor="text1"/>
                <w:kern w:val="0"/>
                <w:sz w:val="24"/>
                <w:szCs w:val="24"/>
              </w:rPr>
            </w:pPr>
            <w:r w:rsidRPr="004A3FA6">
              <w:rPr>
                <w:rFonts w:hint="eastAsia"/>
                <w:color w:val="000000" w:themeColor="text1"/>
                <w:kern w:val="0"/>
                <w:sz w:val="24"/>
                <w:szCs w:val="24"/>
              </w:rPr>
              <w:t>良（对比次之）：</w:t>
            </w:r>
            <w:r w:rsidRPr="004A3FA6">
              <w:rPr>
                <w:rFonts w:hint="eastAsia"/>
                <w:color w:val="000000" w:themeColor="text1"/>
                <w:kern w:val="0"/>
                <w:sz w:val="24"/>
                <w:szCs w:val="24"/>
              </w:rPr>
              <w:t>2</w:t>
            </w:r>
            <w:r w:rsidRPr="004A3FA6">
              <w:rPr>
                <w:rFonts w:hint="eastAsia"/>
                <w:color w:val="000000" w:themeColor="text1"/>
                <w:kern w:val="0"/>
                <w:sz w:val="24"/>
                <w:szCs w:val="24"/>
              </w:rPr>
              <w:t>分</w:t>
            </w:r>
          </w:p>
          <w:p w:rsidR="003F274F" w:rsidRPr="004A3FA6" w:rsidRDefault="003F274F" w:rsidP="003F274F">
            <w:pPr>
              <w:snapToGrid w:val="0"/>
              <w:rPr>
                <w:color w:val="000000" w:themeColor="text1"/>
                <w:kern w:val="0"/>
                <w:sz w:val="24"/>
                <w:szCs w:val="24"/>
              </w:rPr>
            </w:pPr>
            <w:r w:rsidRPr="004A3FA6">
              <w:rPr>
                <w:rFonts w:hint="eastAsia"/>
                <w:color w:val="000000" w:themeColor="text1"/>
                <w:kern w:val="0"/>
                <w:sz w:val="24"/>
                <w:szCs w:val="24"/>
              </w:rPr>
              <w:t>中（对比一般）：</w:t>
            </w:r>
            <w:r w:rsidRPr="004A3FA6">
              <w:rPr>
                <w:rFonts w:hint="eastAsia"/>
                <w:color w:val="000000" w:themeColor="text1"/>
                <w:kern w:val="0"/>
                <w:sz w:val="24"/>
                <w:szCs w:val="24"/>
              </w:rPr>
              <w:t>1</w:t>
            </w:r>
            <w:r w:rsidRPr="004A3FA6">
              <w:rPr>
                <w:rFonts w:hint="eastAsia"/>
                <w:color w:val="000000" w:themeColor="text1"/>
                <w:kern w:val="0"/>
                <w:sz w:val="24"/>
                <w:szCs w:val="24"/>
              </w:rPr>
              <w:t>分</w:t>
            </w:r>
          </w:p>
          <w:p w:rsidR="003F274F" w:rsidRPr="004A3FA6" w:rsidRDefault="003F274F" w:rsidP="003F274F">
            <w:pPr>
              <w:widowControl/>
              <w:snapToGrid w:val="0"/>
              <w:rPr>
                <w:color w:val="000000" w:themeColor="text1"/>
                <w:kern w:val="0"/>
                <w:sz w:val="24"/>
                <w:szCs w:val="24"/>
              </w:rPr>
            </w:pPr>
            <w:r w:rsidRPr="004A3FA6">
              <w:rPr>
                <w:rFonts w:hint="eastAsia"/>
                <w:color w:val="000000" w:themeColor="text1"/>
                <w:kern w:val="0"/>
                <w:sz w:val="24"/>
                <w:szCs w:val="24"/>
              </w:rPr>
              <w:t>差（对比较差）：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3F274F" w:rsidRPr="004A3FA6" w:rsidRDefault="003F274F" w:rsidP="002B538F">
            <w:pPr>
              <w:widowControl/>
              <w:snapToGrid w:val="0"/>
              <w:jc w:val="center"/>
              <w:rPr>
                <w:color w:val="000000" w:themeColor="text1"/>
                <w:kern w:val="0"/>
                <w:sz w:val="24"/>
                <w:szCs w:val="24"/>
              </w:rPr>
            </w:pPr>
            <w:r w:rsidRPr="004A3FA6">
              <w:rPr>
                <w:rFonts w:hint="eastAsia"/>
                <w:color w:val="000000" w:themeColor="text1"/>
                <w:kern w:val="0"/>
                <w:sz w:val="24"/>
                <w:szCs w:val="24"/>
              </w:rPr>
              <w:t>3</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r w:rsidR="00E9353C" w:rsidRPr="004A3FA6">
              <w:rPr>
                <w:rFonts w:hint="eastAsia"/>
                <w:color w:val="000000" w:themeColor="text1"/>
                <w:kern w:val="0"/>
                <w:sz w:val="24"/>
                <w:szCs w:val="24"/>
              </w:rPr>
              <w:t>1</w:t>
            </w:r>
          </w:p>
        </w:tc>
        <w:tc>
          <w:tcPr>
            <w:tcW w:w="1655" w:type="dxa"/>
            <w:shd w:val="clear" w:color="auto" w:fill="auto"/>
            <w:vAlign w:val="center"/>
          </w:tcPr>
          <w:p w:rsidR="009A6D3D" w:rsidRPr="004A3FA6" w:rsidRDefault="009A6D3D" w:rsidP="002B538F">
            <w:pPr>
              <w:widowControl/>
              <w:snapToGrid w:val="0"/>
              <w:jc w:val="center"/>
              <w:rPr>
                <w:color w:val="000000" w:themeColor="text1"/>
                <w:sz w:val="24"/>
              </w:rPr>
            </w:pPr>
            <w:r w:rsidRPr="004A3FA6">
              <w:rPr>
                <w:rFonts w:hint="eastAsia"/>
                <w:color w:val="000000" w:themeColor="text1"/>
                <w:sz w:val="24"/>
              </w:rPr>
              <w:t>售后服务承诺评价</w:t>
            </w:r>
          </w:p>
        </w:tc>
        <w:tc>
          <w:tcPr>
            <w:tcW w:w="7087" w:type="dxa"/>
            <w:shd w:val="clear" w:color="auto" w:fill="auto"/>
            <w:vAlign w:val="center"/>
          </w:tcPr>
          <w:p w:rsidR="009A6D3D" w:rsidRPr="004A3FA6" w:rsidRDefault="009A6D3D" w:rsidP="00717513">
            <w:pPr>
              <w:widowControl/>
              <w:snapToGrid w:val="0"/>
              <w:rPr>
                <w:color w:val="000000" w:themeColor="text1"/>
                <w:kern w:val="0"/>
                <w:sz w:val="24"/>
                <w:szCs w:val="24"/>
              </w:rPr>
            </w:pPr>
            <w:r w:rsidRPr="004A3FA6">
              <w:rPr>
                <w:rFonts w:hint="eastAsia"/>
                <w:color w:val="000000" w:themeColor="text1"/>
                <w:kern w:val="0"/>
                <w:sz w:val="24"/>
                <w:szCs w:val="24"/>
              </w:rPr>
              <w:t>对比各投标人承诺，从制造商服务承诺、投标人服务承诺、培训方案等进行综合比较，优（对比最优）：</w:t>
            </w:r>
            <w:r w:rsidRPr="004A3FA6">
              <w:rPr>
                <w:rFonts w:hint="eastAsia"/>
                <w:color w:val="000000" w:themeColor="text1"/>
                <w:kern w:val="0"/>
                <w:sz w:val="24"/>
                <w:szCs w:val="24"/>
              </w:rPr>
              <w:t>2</w:t>
            </w:r>
            <w:r w:rsidRPr="004A3FA6">
              <w:rPr>
                <w:rFonts w:hint="eastAsia"/>
                <w:color w:val="000000" w:themeColor="text1"/>
                <w:kern w:val="0"/>
                <w:sz w:val="24"/>
                <w:szCs w:val="24"/>
              </w:rPr>
              <w:t>分；良（对比次之）：</w:t>
            </w:r>
            <w:r w:rsidR="00717513" w:rsidRPr="004A3FA6">
              <w:rPr>
                <w:rFonts w:hint="eastAsia"/>
                <w:color w:val="000000" w:themeColor="text1"/>
                <w:kern w:val="0"/>
                <w:sz w:val="24"/>
                <w:szCs w:val="24"/>
              </w:rPr>
              <w:t>1</w:t>
            </w:r>
            <w:r w:rsidRPr="004A3FA6">
              <w:rPr>
                <w:rFonts w:hint="eastAsia"/>
                <w:color w:val="000000" w:themeColor="text1"/>
                <w:kern w:val="0"/>
                <w:sz w:val="24"/>
                <w:szCs w:val="24"/>
              </w:rPr>
              <w:t>分；差（对比最差）：</w:t>
            </w:r>
            <w:r w:rsidRPr="004A3FA6">
              <w:rPr>
                <w:rFonts w:hint="eastAsia"/>
                <w:color w:val="000000" w:themeColor="text1"/>
                <w:kern w:val="0"/>
                <w:sz w:val="24"/>
                <w:szCs w:val="24"/>
              </w:rPr>
              <w:t>0</w:t>
            </w:r>
            <w:r w:rsidRPr="004A3FA6">
              <w:rPr>
                <w:rFonts w:hint="eastAsia"/>
                <w:color w:val="000000" w:themeColor="text1"/>
                <w:kern w:val="0"/>
                <w:sz w:val="24"/>
                <w:szCs w:val="24"/>
              </w:rPr>
              <w:t>分</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2</w:t>
            </w:r>
            <w:r w:rsidRPr="004A3FA6">
              <w:rPr>
                <w:rFonts w:hint="eastAsia"/>
                <w:color w:val="000000" w:themeColor="text1"/>
                <w:kern w:val="0"/>
                <w:sz w:val="24"/>
                <w:szCs w:val="24"/>
              </w:rPr>
              <w:t>分</w:t>
            </w:r>
          </w:p>
        </w:tc>
      </w:tr>
      <w:tr w:rsidR="004A3FA6" w:rsidRPr="004A3FA6" w:rsidTr="002B538F">
        <w:trPr>
          <w:jc w:val="center"/>
        </w:trPr>
        <w:tc>
          <w:tcPr>
            <w:tcW w:w="508" w:type="dxa"/>
            <w:shd w:val="clear" w:color="auto" w:fill="auto"/>
            <w:noWrap/>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r w:rsidR="00E9353C" w:rsidRPr="004A3FA6">
              <w:rPr>
                <w:rFonts w:hint="eastAsia"/>
                <w:color w:val="000000" w:themeColor="text1"/>
                <w:kern w:val="0"/>
                <w:sz w:val="24"/>
                <w:szCs w:val="24"/>
              </w:rPr>
              <w:t>2</w:t>
            </w:r>
          </w:p>
        </w:tc>
        <w:tc>
          <w:tcPr>
            <w:tcW w:w="1655" w:type="dxa"/>
            <w:shd w:val="clear" w:color="auto" w:fill="auto"/>
            <w:vAlign w:val="center"/>
          </w:tcPr>
          <w:p w:rsidR="009A6D3D" w:rsidRPr="004A3FA6" w:rsidRDefault="009A6D3D" w:rsidP="002B538F">
            <w:pPr>
              <w:widowControl/>
              <w:snapToGrid w:val="0"/>
              <w:jc w:val="center"/>
              <w:rPr>
                <w:color w:val="000000" w:themeColor="text1"/>
                <w:sz w:val="24"/>
              </w:rPr>
            </w:pPr>
            <w:r w:rsidRPr="004A3FA6">
              <w:rPr>
                <w:rFonts w:hint="eastAsia"/>
                <w:color w:val="000000" w:themeColor="text1"/>
                <w:sz w:val="24"/>
              </w:rPr>
              <w:t>绿色供应链管理评价</w:t>
            </w:r>
          </w:p>
        </w:tc>
        <w:tc>
          <w:tcPr>
            <w:tcW w:w="7087" w:type="dxa"/>
            <w:shd w:val="clear" w:color="auto" w:fill="auto"/>
            <w:vAlign w:val="center"/>
          </w:tcPr>
          <w:p w:rsidR="009A6D3D" w:rsidRPr="004A3FA6" w:rsidRDefault="009A6D3D" w:rsidP="002B538F">
            <w:pPr>
              <w:widowControl/>
              <w:snapToGrid w:val="0"/>
              <w:rPr>
                <w:color w:val="000000" w:themeColor="text1"/>
                <w:sz w:val="24"/>
              </w:rPr>
            </w:pPr>
            <w:r w:rsidRPr="004A3FA6">
              <w:rPr>
                <w:rFonts w:hint="eastAsia"/>
                <w:color w:val="000000" w:themeColor="text1"/>
                <w:sz w:val="24"/>
              </w:rPr>
              <w:t>绿色供应链管理先进、效果显著且提供证明材料得</w:t>
            </w:r>
            <w:r w:rsidRPr="004A3FA6">
              <w:rPr>
                <w:rFonts w:hint="eastAsia"/>
                <w:color w:val="000000" w:themeColor="text1"/>
                <w:sz w:val="24"/>
              </w:rPr>
              <w:t>1</w:t>
            </w:r>
            <w:r w:rsidRPr="004A3FA6">
              <w:rPr>
                <w:rFonts w:hint="eastAsia"/>
                <w:color w:val="000000" w:themeColor="text1"/>
                <w:sz w:val="24"/>
              </w:rPr>
              <w:t>分；实施绿色供应链管理得</w:t>
            </w:r>
            <w:r w:rsidRPr="004A3FA6">
              <w:rPr>
                <w:rFonts w:hint="eastAsia"/>
                <w:color w:val="000000" w:themeColor="text1"/>
                <w:sz w:val="24"/>
              </w:rPr>
              <w:t>0.5</w:t>
            </w:r>
            <w:r w:rsidRPr="004A3FA6">
              <w:rPr>
                <w:rFonts w:hint="eastAsia"/>
                <w:color w:val="000000" w:themeColor="text1"/>
                <w:sz w:val="24"/>
              </w:rPr>
              <w:t>分；其他不得分</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rFonts w:hint="eastAsia"/>
                <w:color w:val="000000" w:themeColor="text1"/>
                <w:kern w:val="0"/>
                <w:sz w:val="24"/>
                <w:szCs w:val="24"/>
              </w:rPr>
              <w:t>1</w:t>
            </w:r>
            <w:r w:rsidRPr="004A3FA6">
              <w:rPr>
                <w:rFonts w:hint="eastAsia"/>
                <w:color w:val="000000" w:themeColor="text1"/>
                <w:kern w:val="0"/>
                <w:sz w:val="24"/>
                <w:szCs w:val="24"/>
              </w:rPr>
              <w:t>分</w:t>
            </w:r>
          </w:p>
        </w:tc>
      </w:tr>
      <w:tr w:rsidR="004A3FA6" w:rsidRPr="004A3FA6" w:rsidTr="002B538F">
        <w:trPr>
          <w:jc w:val="center"/>
        </w:trPr>
        <w:tc>
          <w:tcPr>
            <w:tcW w:w="9250" w:type="dxa"/>
            <w:gridSpan w:val="3"/>
            <w:shd w:val="clear" w:color="auto" w:fill="auto"/>
            <w:noWrap/>
            <w:vAlign w:val="center"/>
          </w:tcPr>
          <w:p w:rsidR="009A6D3D" w:rsidRPr="004A3FA6" w:rsidRDefault="009A6D3D" w:rsidP="002B538F">
            <w:pPr>
              <w:widowControl/>
              <w:snapToGrid w:val="0"/>
              <w:jc w:val="center"/>
              <w:rPr>
                <w:color w:val="000000" w:themeColor="text1"/>
                <w:sz w:val="24"/>
              </w:rPr>
            </w:pPr>
            <w:r w:rsidRPr="004A3FA6">
              <w:rPr>
                <w:color w:val="000000" w:themeColor="text1"/>
                <w:sz w:val="24"/>
              </w:rPr>
              <w:t>合计</w:t>
            </w:r>
          </w:p>
        </w:tc>
        <w:tc>
          <w:tcPr>
            <w:tcW w:w="1010" w:type="dxa"/>
            <w:shd w:val="clear" w:color="auto" w:fill="auto"/>
            <w:vAlign w:val="center"/>
          </w:tcPr>
          <w:p w:rsidR="009A6D3D" w:rsidRPr="004A3FA6" w:rsidRDefault="009A6D3D" w:rsidP="002B538F">
            <w:pPr>
              <w:widowControl/>
              <w:snapToGrid w:val="0"/>
              <w:jc w:val="center"/>
              <w:rPr>
                <w:color w:val="000000" w:themeColor="text1"/>
                <w:kern w:val="0"/>
                <w:sz w:val="24"/>
                <w:szCs w:val="24"/>
              </w:rPr>
            </w:pPr>
            <w:r w:rsidRPr="004A3FA6">
              <w:rPr>
                <w:color w:val="000000" w:themeColor="text1"/>
                <w:kern w:val="0"/>
                <w:sz w:val="24"/>
                <w:szCs w:val="24"/>
              </w:rPr>
              <w:t>100</w:t>
            </w:r>
            <w:r w:rsidRPr="004A3FA6">
              <w:rPr>
                <w:rFonts w:hint="eastAsia"/>
                <w:color w:val="000000" w:themeColor="text1"/>
                <w:kern w:val="0"/>
                <w:sz w:val="24"/>
                <w:szCs w:val="24"/>
              </w:rPr>
              <w:t>分</w:t>
            </w:r>
          </w:p>
        </w:tc>
      </w:tr>
    </w:tbl>
    <w:p w:rsidR="005B631B" w:rsidRPr="004A3FA6" w:rsidRDefault="005B631B" w:rsidP="005B631B">
      <w:pPr>
        <w:spacing w:line="360" w:lineRule="auto"/>
        <w:ind w:firstLineChars="200" w:firstLine="446"/>
        <w:outlineLvl w:val="0"/>
        <w:rPr>
          <w:color w:val="000000" w:themeColor="text1"/>
          <w:sz w:val="24"/>
        </w:rPr>
      </w:pPr>
      <w:r w:rsidRPr="004A3FA6">
        <w:rPr>
          <w:color w:val="000000" w:themeColor="text1"/>
          <w:sz w:val="24"/>
        </w:rPr>
        <w:t>第</w:t>
      </w:r>
      <w:r w:rsidRPr="004A3FA6">
        <w:rPr>
          <w:rFonts w:hint="eastAsia"/>
          <w:color w:val="000000" w:themeColor="text1"/>
          <w:sz w:val="24"/>
        </w:rPr>
        <w:t>四</w:t>
      </w:r>
      <w:r w:rsidRPr="004A3FA6">
        <w:rPr>
          <w:color w:val="000000" w:themeColor="text1"/>
          <w:sz w:val="24"/>
        </w:rPr>
        <w:t>部分</w:t>
      </w:r>
      <w:r w:rsidR="00307D93" w:rsidRPr="004A3FA6">
        <w:rPr>
          <w:rFonts w:hint="eastAsia"/>
          <w:color w:val="000000" w:themeColor="text1"/>
          <w:sz w:val="24"/>
        </w:rPr>
        <w:t>经评标委员会认定，</w:t>
      </w:r>
      <w:r w:rsidRPr="004A3FA6">
        <w:rPr>
          <w:color w:val="000000" w:themeColor="text1"/>
          <w:sz w:val="24"/>
        </w:rPr>
        <w:t>有下列情形之一的，减</w:t>
      </w:r>
      <w:r w:rsidRPr="004A3FA6">
        <w:rPr>
          <w:rFonts w:hint="eastAsia"/>
          <w:color w:val="000000" w:themeColor="text1"/>
          <w:sz w:val="24"/>
        </w:rPr>
        <w:t>2</w:t>
      </w:r>
      <w:r w:rsidRPr="004A3FA6">
        <w:rPr>
          <w:color w:val="000000" w:themeColor="text1"/>
          <w:sz w:val="24"/>
        </w:rPr>
        <w:t>分</w:t>
      </w:r>
      <w:r w:rsidRPr="004A3FA6">
        <w:rPr>
          <w:rFonts w:hint="eastAsia"/>
          <w:color w:val="000000" w:themeColor="text1"/>
          <w:sz w:val="24"/>
        </w:rPr>
        <w:t>，最多减</w:t>
      </w:r>
      <w:r w:rsidRPr="004A3FA6">
        <w:rPr>
          <w:rFonts w:hint="eastAsia"/>
          <w:color w:val="000000" w:themeColor="text1"/>
          <w:sz w:val="24"/>
        </w:rPr>
        <w:t>10</w:t>
      </w:r>
      <w:r w:rsidRPr="004A3FA6">
        <w:rPr>
          <w:rFonts w:hint="eastAsia"/>
          <w:color w:val="000000" w:themeColor="text1"/>
          <w:sz w:val="24"/>
        </w:rPr>
        <w:t>分</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投标文件不完整，缺页的；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投标文件无页码、无目录的；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投标文件未装订、装订有误的；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lastRenderedPageBreak/>
        <w:t>投标文件正本文件、副本文件内容不一致的；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投标文件未按招标文件要求密封的；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不按照招标文件要求制作投标文件</w:t>
      </w:r>
      <w:r w:rsidR="00C828FF" w:rsidRPr="004A3FA6">
        <w:rPr>
          <w:rFonts w:ascii="Times New Roman" w:eastAsia="宋体" w:hAnsi="Times New Roman" w:cs="Times New Roman" w:hint="eastAsia"/>
          <w:color w:val="000000" w:themeColor="text1"/>
          <w:kern w:val="2"/>
        </w:rPr>
        <w:t>或</w:t>
      </w:r>
      <w:r w:rsidRPr="004A3FA6">
        <w:rPr>
          <w:rFonts w:ascii="Times New Roman" w:eastAsia="宋体" w:hAnsi="Times New Roman" w:cs="Times New Roman"/>
          <w:color w:val="000000" w:themeColor="text1"/>
          <w:kern w:val="2"/>
        </w:rPr>
        <w:t>复制招标文件的相关部分内容作为其投标文件的一部分的；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投标文件内容无法辨认的，包括盖章不清楚、印刷不清楚、字迹模糊等情形的；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投标文件对同一问题的前后表述不一致的；</w:t>
      </w:r>
    </w:p>
    <w:p w:rsidR="00307D93" w:rsidRPr="004A3FA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000000" w:themeColor="text1"/>
          <w:kern w:val="2"/>
        </w:rPr>
      </w:pPr>
      <w:r w:rsidRPr="004A3FA6">
        <w:rPr>
          <w:rFonts w:ascii="Times New Roman" w:eastAsia="宋体" w:hAnsi="Times New Roman" w:cs="Times New Roman"/>
          <w:color w:val="000000" w:themeColor="text1"/>
          <w:kern w:val="2"/>
        </w:rPr>
        <w:t>未在规定时间内答复</w:t>
      </w:r>
      <w:r w:rsidR="00C828FF" w:rsidRPr="004A3FA6">
        <w:rPr>
          <w:rFonts w:ascii="Times New Roman" w:eastAsia="宋体" w:hAnsi="Times New Roman" w:cs="Times New Roman" w:hint="eastAsia"/>
          <w:color w:val="000000" w:themeColor="text1"/>
          <w:kern w:val="2"/>
        </w:rPr>
        <w:t>评标委员会</w:t>
      </w:r>
      <w:r w:rsidRPr="004A3FA6">
        <w:rPr>
          <w:rFonts w:ascii="Times New Roman" w:eastAsia="宋体" w:hAnsi="Times New Roman" w:cs="Times New Roman"/>
          <w:color w:val="000000" w:themeColor="text1"/>
          <w:kern w:val="2"/>
        </w:rPr>
        <w:t>提出的问题的；</w:t>
      </w:r>
    </w:p>
    <w:p w:rsidR="00307D93" w:rsidRPr="004A3FA6" w:rsidRDefault="00307D93" w:rsidP="00307D93">
      <w:pPr>
        <w:numPr>
          <w:ilvl w:val="0"/>
          <w:numId w:val="6"/>
        </w:numPr>
        <w:spacing w:line="360" w:lineRule="auto"/>
        <w:ind w:left="0" w:firstLineChars="200" w:firstLine="446"/>
        <w:jc w:val="left"/>
        <w:rPr>
          <w:color w:val="000000" w:themeColor="text1"/>
          <w:kern w:val="0"/>
          <w:sz w:val="24"/>
        </w:rPr>
      </w:pPr>
      <w:r w:rsidRPr="004A3FA6">
        <w:rPr>
          <w:color w:val="000000" w:themeColor="text1"/>
          <w:kern w:val="0"/>
          <w:sz w:val="24"/>
        </w:rPr>
        <w:t>如果招标文件要求递交样品的，投标人所递交的样品与投标文件表述不符的</w:t>
      </w:r>
      <w:r w:rsidRPr="004A3FA6">
        <w:rPr>
          <w:rFonts w:hint="eastAsia"/>
          <w:color w:val="000000" w:themeColor="text1"/>
          <w:kern w:val="0"/>
          <w:sz w:val="24"/>
        </w:rPr>
        <w:t>；</w:t>
      </w:r>
    </w:p>
    <w:p w:rsidR="00307D93" w:rsidRPr="004A3FA6" w:rsidRDefault="00307D93" w:rsidP="00307D93">
      <w:pPr>
        <w:numPr>
          <w:ilvl w:val="0"/>
          <w:numId w:val="6"/>
        </w:numPr>
        <w:spacing w:line="360" w:lineRule="auto"/>
        <w:ind w:left="0" w:firstLineChars="200" w:firstLine="446"/>
        <w:jc w:val="left"/>
        <w:rPr>
          <w:color w:val="000000" w:themeColor="text1"/>
          <w:sz w:val="24"/>
        </w:rPr>
      </w:pPr>
      <w:r w:rsidRPr="004A3FA6">
        <w:rPr>
          <w:color w:val="000000" w:themeColor="text1"/>
          <w:sz w:val="24"/>
        </w:rPr>
        <w:t>投标样品不齐全的，但不属于重大偏离的。</w:t>
      </w:r>
    </w:p>
    <w:p w:rsidR="00233239" w:rsidRPr="004A3FA6" w:rsidRDefault="00233239" w:rsidP="00233239">
      <w:pPr>
        <w:spacing w:line="360" w:lineRule="auto"/>
        <w:ind w:firstLineChars="200" w:firstLine="446"/>
        <w:outlineLvl w:val="0"/>
        <w:rPr>
          <w:color w:val="000000" w:themeColor="text1"/>
          <w:sz w:val="24"/>
        </w:rPr>
      </w:pPr>
      <w:r w:rsidRPr="004A3FA6">
        <w:rPr>
          <w:rFonts w:hint="eastAsia"/>
          <w:color w:val="000000" w:themeColor="text1"/>
          <w:sz w:val="24"/>
        </w:rPr>
        <w:t>四、投标文件</w:t>
      </w:r>
      <w:r w:rsidR="00AB1AB2" w:rsidRPr="004A3FA6">
        <w:rPr>
          <w:rFonts w:hint="eastAsia"/>
          <w:color w:val="000000" w:themeColor="text1"/>
          <w:sz w:val="24"/>
        </w:rPr>
        <w:t>内容</w:t>
      </w:r>
      <w:r w:rsidRPr="004A3FA6">
        <w:rPr>
          <w:rFonts w:hint="eastAsia"/>
          <w:color w:val="000000" w:themeColor="text1"/>
          <w:sz w:val="24"/>
        </w:rPr>
        <w:t>要求</w:t>
      </w:r>
    </w:p>
    <w:p w:rsidR="00233239" w:rsidRPr="004A3FA6" w:rsidRDefault="00233239" w:rsidP="00233239">
      <w:pPr>
        <w:spacing w:line="360" w:lineRule="auto"/>
        <w:ind w:firstLineChars="200" w:firstLine="446"/>
        <w:outlineLvl w:val="0"/>
        <w:rPr>
          <w:color w:val="000000" w:themeColor="text1"/>
          <w:sz w:val="24"/>
        </w:rPr>
      </w:pPr>
      <w:r w:rsidRPr="004A3FA6">
        <w:rPr>
          <w:rFonts w:hint="eastAsia"/>
          <w:color w:val="000000" w:themeColor="text1"/>
          <w:sz w:val="24"/>
        </w:rPr>
        <w:t>投标人须按照《投标须知》“</w:t>
      </w:r>
      <w:r w:rsidRPr="004A3FA6">
        <w:rPr>
          <w:rFonts w:hint="eastAsia"/>
          <w:color w:val="000000" w:themeColor="text1"/>
          <w:sz w:val="24"/>
        </w:rPr>
        <w:t xml:space="preserve">C </w:t>
      </w:r>
      <w:r w:rsidRPr="004A3FA6">
        <w:rPr>
          <w:rFonts w:hint="eastAsia"/>
          <w:color w:val="000000" w:themeColor="text1"/>
          <w:sz w:val="24"/>
        </w:rPr>
        <w:t>投标文件的编制”中的相关要求编制投标文件，投标文件应当包括（但不限于）下列内容：</w:t>
      </w:r>
    </w:p>
    <w:p w:rsidR="006001B2" w:rsidRPr="004A3FA6" w:rsidRDefault="006001B2"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封面</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投标文件总目录</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评分因素及评标标准页码检索</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投标书</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供应商资格要求证明文件</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法定代表人授权书</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开标一览表</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开标分项一览表</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商务要求点对点应答表</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技术要求点对点应答表</w:t>
      </w:r>
    </w:p>
    <w:p w:rsidR="00A26C90" w:rsidRPr="004A3FA6" w:rsidRDefault="00AB520C"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主要相关项目业绩一览表</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lastRenderedPageBreak/>
        <w:t>售后服务</w:t>
      </w:r>
      <w:r w:rsidR="00E902A9" w:rsidRPr="004A3FA6">
        <w:rPr>
          <w:rFonts w:hint="eastAsia"/>
          <w:color w:val="000000" w:themeColor="text1"/>
          <w:sz w:val="24"/>
        </w:rPr>
        <w:t>承诺</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绿色供应链管理阐述</w:t>
      </w:r>
    </w:p>
    <w:p w:rsidR="00D616C1" w:rsidRPr="004A3FA6" w:rsidRDefault="00D616C1"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政府采购政策情况表</w:t>
      </w:r>
    </w:p>
    <w:p w:rsidR="00A26C90"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投标产品配置清单</w:t>
      </w:r>
    </w:p>
    <w:p w:rsidR="00A60795" w:rsidRPr="004A3FA6" w:rsidRDefault="00A26C90"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中小</w:t>
      </w:r>
      <w:proofErr w:type="gramStart"/>
      <w:r w:rsidR="00D616C1" w:rsidRPr="004A3FA6">
        <w:rPr>
          <w:rFonts w:hint="eastAsia"/>
          <w:color w:val="000000" w:themeColor="text1"/>
          <w:sz w:val="24"/>
        </w:rPr>
        <w:t>微</w:t>
      </w:r>
      <w:r w:rsidRPr="004A3FA6">
        <w:rPr>
          <w:rFonts w:hint="eastAsia"/>
          <w:color w:val="000000" w:themeColor="text1"/>
          <w:sz w:val="24"/>
        </w:rPr>
        <w:t>企业</w:t>
      </w:r>
      <w:proofErr w:type="gramEnd"/>
      <w:r w:rsidRPr="004A3FA6">
        <w:rPr>
          <w:rFonts w:hint="eastAsia"/>
          <w:color w:val="000000" w:themeColor="text1"/>
          <w:sz w:val="24"/>
        </w:rPr>
        <w:t>声明函</w:t>
      </w:r>
      <w:r w:rsidR="00D616C1" w:rsidRPr="004A3FA6">
        <w:rPr>
          <w:rFonts w:hint="eastAsia"/>
          <w:color w:val="000000" w:themeColor="text1"/>
          <w:sz w:val="24"/>
        </w:rPr>
        <w:t>（投标人</w:t>
      </w:r>
      <w:r w:rsidR="00D616C1" w:rsidRPr="004A3FA6">
        <w:rPr>
          <w:rFonts w:hint="eastAsia"/>
          <w:color w:val="000000" w:themeColor="text1"/>
          <w:sz w:val="24"/>
        </w:rPr>
        <w:t>/</w:t>
      </w:r>
      <w:r w:rsidR="00027627" w:rsidRPr="004A3FA6">
        <w:rPr>
          <w:rFonts w:hint="eastAsia"/>
          <w:color w:val="000000" w:themeColor="text1"/>
          <w:sz w:val="24"/>
        </w:rPr>
        <w:t>制造商</w:t>
      </w:r>
      <w:r w:rsidR="00D616C1" w:rsidRPr="004A3FA6">
        <w:rPr>
          <w:rFonts w:hint="eastAsia"/>
          <w:color w:val="000000" w:themeColor="text1"/>
          <w:sz w:val="24"/>
        </w:rPr>
        <w:t>）</w:t>
      </w:r>
    </w:p>
    <w:p w:rsidR="00233239" w:rsidRPr="004A3FA6" w:rsidRDefault="000F1202" w:rsidP="0094557F">
      <w:pPr>
        <w:pStyle w:val="a8"/>
        <w:numPr>
          <w:ilvl w:val="0"/>
          <w:numId w:val="4"/>
        </w:numPr>
        <w:spacing w:line="360" w:lineRule="auto"/>
        <w:ind w:firstLineChars="0"/>
        <w:outlineLvl w:val="0"/>
        <w:rPr>
          <w:color w:val="000000" w:themeColor="text1"/>
          <w:sz w:val="24"/>
        </w:rPr>
      </w:pPr>
      <w:r w:rsidRPr="004A3FA6">
        <w:rPr>
          <w:rFonts w:hint="eastAsia"/>
          <w:color w:val="000000" w:themeColor="text1"/>
          <w:sz w:val="24"/>
        </w:rPr>
        <w:t>其他材料</w:t>
      </w:r>
    </w:p>
    <w:p w:rsidR="00AE5C1F" w:rsidRPr="004A3FA6" w:rsidRDefault="00AE5C1F" w:rsidP="00AE5C1F">
      <w:pPr>
        <w:spacing w:line="360" w:lineRule="auto"/>
        <w:jc w:val="center"/>
        <w:rPr>
          <w:b/>
          <w:color w:val="000000" w:themeColor="text1"/>
          <w:sz w:val="24"/>
        </w:rPr>
      </w:pPr>
      <w:r w:rsidRPr="004A3FA6">
        <w:rPr>
          <w:color w:val="000000" w:themeColor="text1"/>
          <w:sz w:val="24"/>
          <w:u w:val="single"/>
        </w:rPr>
        <w:br w:type="page"/>
      </w:r>
      <w:r w:rsidRPr="004A3FA6">
        <w:rPr>
          <w:b/>
          <w:color w:val="000000" w:themeColor="text1"/>
          <w:sz w:val="24"/>
        </w:rPr>
        <w:lastRenderedPageBreak/>
        <w:t>项目需求书</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一、项目概况</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天津市排水管理处泵站远程监测控制平台的建设于</w:t>
      </w:r>
      <w:r w:rsidRPr="004A3FA6">
        <w:rPr>
          <w:color w:val="000000" w:themeColor="text1"/>
          <w:sz w:val="24"/>
        </w:rPr>
        <w:t>2011</w:t>
      </w:r>
      <w:r w:rsidRPr="004A3FA6">
        <w:rPr>
          <w:rFonts w:hint="eastAsia"/>
          <w:color w:val="000000" w:themeColor="text1"/>
          <w:sz w:val="24"/>
        </w:rPr>
        <w:t>年开始实施，目前共建立了</w:t>
      </w:r>
      <w:r w:rsidRPr="004A3FA6">
        <w:rPr>
          <w:color w:val="000000" w:themeColor="text1"/>
          <w:sz w:val="24"/>
        </w:rPr>
        <w:t>1</w:t>
      </w:r>
      <w:r w:rsidRPr="004A3FA6">
        <w:rPr>
          <w:rFonts w:hint="eastAsia"/>
          <w:color w:val="000000" w:themeColor="text1"/>
          <w:sz w:val="24"/>
        </w:rPr>
        <w:t>个主控中心，</w:t>
      </w:r>
      <w:r w:rsidRPr="004A3FA6">
        <w:rPr>
          <w:color w:val="000000" w:themeColor="text1"/>
          <w:sz w:val="24"/>
        </w:rPr>
        <w:t>12</w:t>
      </w:r>
      <w:r w:rsidRPr="004A3FA6">
        <w:rPr>
          <w:rFonts w:hint="eastAsia"/>
          <w:color w:val="000000" w:themeColor="text1"/>
          <w:sz w:val="24"/>
        </w:rPr>
        <w:t>个分控中心，并对</w:t>
      </w:r>
      <w:r w:rsidRPr="004A3FA6">
        <w:rPr>
          <w:rFonts w:hint="eastAsia"/>
          <w:color w:val="000000" w:themeColor="text1"/>
          <w:sz w:val="24"/>
        </w:rPr>
        <w:t>48</w:t>
      </w:r>
      <w:r w:rsidRPr="004A3FA6">
        <w:rPr>
          <w:rFonts w:hint="eastAsia"/>
          <w:color w:val="000000" w:themeColor="text1"/>
          <w:sz w:val="24"/>
        </w:rPr>
        <w:t>个泵站实现了远程监测与控制。</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本项目为天津市排水管理处泵站远程监测控制系统的扩容工程系天津市排水管理处泵站远程监测控制系统（六期）工程，本次招标范围将在现有平台的基础上，进一步延伸泵站远程监测控制系统的应用覆盖面，根据排水管理处的具体实际情况，对西南角（污）、西南角（雨）、清化祠（雨）民权门（雨）、金纬路（雨）、梅江（雨）、铁东路（污）、万松（雨）、万松（污）、上杭路（污）共</w:t>
      </w:r>
      <w:r w:rsidRPr="004A3FA6">
        <w:rPr>
          <w:color w:val="000000" w:themeColor="text1"/>
          <w:sz w:val="24"/>
        </w:rPr>
        <w:t>10</w:t>
      </w:r>
      <w:r w:rsidRPr="004A3FA6">
        <w:rPr>
          <w:rFonts w:hint="eastAsia"/>
          <w:color w:val="000000" w:themeColor="text1"/>
          <w:sz w:val="24"/>
        </w:rPr>
        <w:t>座泵站进行改造，分别纳入现有接入主（分）控中心的监控平台中，所有调度人员按权限分级使用，实现主控中心、</w:t>
      </w:r>
      <w:proofErr w:type="gramStart"/>
      <w:r w:rsidRPr="004A3FA6">
        <w:rPr>
          <w:rFonts w:hint="eastAsia"/>
          <w:color w:val="000000" w:themeColor="text1"/>
          <w:sz w:val="24"/>
        </w:rPr>
        <w:t>所属分</w:t>
      </w:r>
      <w:proofErr w:type="gramEnd"/>
      <w:r w:rsidRPr="004A3FA6">
        <w:rPr>
          <w:rFonts w:hint="eastAsia"/>
          <w:color w:val="000000" w:themeColor="text1"/>
          <w:sz w:val="24"/>
        </w:rPr>
        <w:t>控中心、泵站现场三级控制和远程监测，进一步提升城市排水系统工作效率，增强城市排水系统的稳定性。</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二、具体需求</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（一）总体要求</w:t>
      </w:r>
    </w:p>
    <w:p w:rsidR="006B711B" w:rsidRPr="004A3FA6" w:rsidRDefault="006B711B" w:rsidP="006B711B">
      <w:pPr>
        <w:spacing w:line="360" w:lineRule="auto"/>
        <w:ind w:firstLineChars="200" w:firstLine="446"/>
        <w:outlineLvl w:val="0"/>
        <w:rPr>
          <w:color w:val="000000" w:themeColor="text1"/>
          <w:sz w:val="24"/>
        </w:rPr>
      </w:pPr>
      <w:r w:rsidRPr="004A3FA6">
        <w:rPr>
          <w:color w:val="000000" w:themeColor="text1"/>
          <w:sz w:val="24"/>
        </w:rPr>
        <w:t>1</w:t>
      </w:r>
      <w:r w:rsidRPr="004A3FA6">
        <w:rPr>
          <w:rFonts w:hint="eastAsia"/>
          <w:color w:val="000000" w:themeColor="text1"/>
          <w:sz w:val="24"/>
        </w:rPr>
        <w:t>、对</w:t>
      </w:r>
      <w:r w:rsidRPr="004A3FA6">
        <w:rPr>
          <w:color w:val="000000" w:themeColor="text1"/>
          <w:sz w:val="24"/>
        </w:rPr>
        <w:t>10</w:t>
      </w:r>
      <w:r w:rsidRPr="004A3FA6">
        <w:rPr>
          <w:rFonts w:hint="eastAsia"/>
          <w:color w:val="000000" w:themeColor="text1"/>
          <w:sz w:val="24"/>
        </w:rPr>
        <w:t>座泵站进行改造，根据</w:t>
      </w:r>
      <w:r w:rsidRPr="004A3FA6">
        <w:rPr>
          <w:color w:val="000000" w:themeColor="text1"/>
          <w:sz w:val="24"/>
        </w:rPr>
        <w:t>10</w:t>
      </w:r>
      <w:r w:rsidRPr="004A3FA6">
        <w:rPr>
          <w:rFonts w:hint="eastAsia"/>
          <w:color w:val="000000" w:themeColor="text1"/>
          <w:sz w:val="24"/>
        </w:rPr>
        <w:t>座泵站设施现状，安装网络、供电、泵站控制、触摸屏、液位计、工控机、安防</w:t>
      </w:r>
      <w:proofErr w:type="gramStart"/>
      <w:r w:rsidRPr="004A3FA6">
        <w:rPr>
          <w:rFonts w:hint="eastAsia"/>
          <w:color w:val="000000" w:themeColor="text1"/>
          <w:sz w:val="24"/>
        </w:rPr>
        <w:t>监控共</w:t>
      </w:r>
      <w:proofErr w:type="gramEnd"/>
      <w:r w:rsidRPr="004A3FA6">
        <w:rPr>
          <w:rFonts w:hint="eastAsia"/>
          <w:color w:val="000000" w:themeColor="text1"/>
          <w:sz w:val="24"/>
        </w:rPr>
        <w:t>七个功能单元，并按照泵站运行工艺和控制要求开发本地</w:t>
      </w:r>
      <w:r w:rsidRPr="004A3FA6">
        <w:rPr>
          <w:color w:val="000000" w:themeColor="text1"/>
          <w:sz w:val="24"/>
        </w:rPr>
        <w:t>PLC</w:t>
      </w:r>
      <w:r w:rsidRPr="004A3FA6">
        <w:rPr>
          <w:rFonts w:hint="eastAsia"/>
          <w:color w:val="000000" w:themeColor="text1"/>
          <w:sz w:val="24"/>
        </w:rPr>
        <w:t>软件系统</w:t>
      </w:r>
      <w:r w:rsidRPr="004A3FA6">
        <w:rPr>
          <w:color w:val="000000" w:themeColor="text1"/>
          <w:sz w:val="24"/>
        </w:rPr>
        <w:t>(</w:t>
      </w:r>
      <w:r w:rsidRPr="004A3FA6">
        <w:rPr>
          <w:rFonts w:hint="eastAsia"/>
          <w:color w:val="000000" w:themeColor="text1"/>
          <w:sz w:val="24"/>
        </w:rPr>
        <w:t>含触摸屏控制</w:t>
      </w:r>
      <w:r w:rsidRPr="004A3FA6">
        <w:rPr>
          <w:color w:val="000000" w:themeColor="text1"/>
          <w:sz w:val="24"/>
        </w:rPr>
        <w:t>)</w:t>
      </w:r>
      <w:r w:rsidRPr="004A3FA6">
        <w:rPr>
          <w:rFonts w:hint="eastAsia"/>
          <w:color w:val="000000" w:themeColor="text1"/>
          <w:sz w:val="24"/>
        </w:rPr>
        <w:t>和上位机软件系统，使其具备本地自动化运行条件。最终，通过网络单元使泵站控制单元、安防监控单元、分别接入到现有主（分）控中心的监控平台，</w:t>
      </w:r>
      <w:r w:rsidR="004A3FA6" w:rsidRPr="004A3FA6">
        <w:rPr>
          <w:rFonts w:hint="eastAsia"/>
          <w:color w:val="000000" w:themeColor="text1"/>
          <w:sz w:val="24"/>
        </w:rPr>
        <w:t>在原系统中增加对</w:t>
      </w:r>
      <w:r w:rsidR="004A3FA6" w:rsidRPr="004A3FA6">
        <w:rPr>
          <w:color w:val="000000" w:themeColor="text1"/>
          <w:sz w:val="24"/>
        </w:rPr>
        <w:t>10</w:t>
      </w:r>
      <w:r w:rsidR="004A3FA6" w:rsidRPr="004A3FA6">
        <w:rPr>
          <w:rFonts w:hint="eastAsia"/>
          <w:color w:val="000000" w:themeColor="text1"/>
          <w:sz w:val="24"/>
        </w:rPr>
        <w:t>座泵站的监控。</w:t>
      </w:r>
    </w:p>
    <w:p w:rsidR="006B711B" w:rsidRPr="004A3FA6" w:rsidRDefault="006B711B" w:rsidP="006B711B">
      <w:pPr>
        <w:spacing w:line="360" w:lineRule="auto"/>
        <w:ind w:firstLineChars="200" w:firstLine="446"/>
        <w:outlineLvl w:val="0"/>
        <w:rPr>
          <w:color w:val="000000" w:themeColor="text1"/>
          <w:sz w:val="24"/>
        </w:rPr>
      </w:pPr>
      <w:r w:rsidRPr="004A3FA6">
        <w:rPr>
          <w:color w:val="000000" w:themeColor="text1"/>
          <w:sz w:val="24"/>
        </w:rPr>
        <w:t>2</w:t>
      </w:r>
      <w:r w:rsidRPr="004A3FA6">
        <w:rPr>
          <w:rFonts w:hint="eastAsia"/>
          <w:color w:val="000000" w:themeColor="text1"/>
          <w:sz w:val="24"/>
        </w:rPr>
        <w:t>、现场设备要求均为工业级产品，能够适应现场恶劣环境，具备抗风、抗震、防雨、防雷电、防尘、防盐雾、防腐蚀、防变形、防人为破坏及易检修的技术要求。现场设备应能够在安装地的常年室外温度范围和相对湿度范围内稳定运行。</w:t>
      </w:r>
    </w:p>
    <w:p w:rsidR="006B711B" w:rsidRPr="004A3FA6" w:rsidRDefault="006B711B" w:rsidP="006B711B">
      <w:pPr>
        <w:spacing w:line="360" w:lineRule="auto"/>
        <w:ind w:firstLineChars="200" w:firstLine="446"/>
        <w:outlineLvl w:val="0"/>
        <w:rPr>
          <w:color w:val="000000" w:themeColor="text1"/>
          <w:sz w:val="24"/>
        </w:rPr>
      </w:pPr>
      <w:r w:rsidRPr="004A3FA6">
        <w:rPr>
          <w:color w:val="000000" w:themeColor="text1"/>
          <w:sz w:val="24"/>
        </w:rPr>
        <w:t>3</w:t>
      </w:r>
      <w:r w:rsidRPr="004A3FA6">
        <w:rPr>
          <w:rFonts w:hint="eastAsia"/>
          <w:color w:val="000000" w:themeColor="text1"/>
          <w:sz w:val="24"/>
        </w:rPr>
        <w:t>、新增</w:t>
      </w:r>
      <w:r w:rsidRPr="004A3FA6">
        <w:rPr>
          <w:color w:val="000000" w:themeColor="text1"/>
          <w:sz w:val="24"/>
        </w:rPr>
        <w:t>10</w:t>
      </w:r>
      <w:r w:rsidRPr="004A3FA6">
        <w:rPr>
          <w:rFonts w:hint="eastAsia"/>
          <w:color w:val="000000" w:themeColor="text1"/>
          <w:sz w:val="24"/>
        </w:rPr>
        <w:t>座泵站的全部数据并可与其他相关的应用系统实现调度资源共享。</w:t>
      </w:r>
    </w:p>
    <w:p w:rsidR="006B711B" w:rsidRPr="004A3FA6" w:rsidRDefault="006B711B" w:rsidP="006B711B">
      <w:pPr>
        <w:spacing w:line="360" w:lineRule="auto"/>
        <w:ind w:firstLineChars="200" w:firstLine="446"/>
        <w:outlineLvl w:val="0"/>
        <w:rPr>
          <w:color w:val="000000" w:themeColor="text1"/>
          <w:sz w:val="24"/>
        </w:rPr>
      </w:pPr>
      <w:r w:rsidRPr="004A3FA6">
        <w:rPr>
          <w:rFonts w:ascii="宋体" w:hAnsi="宋体" w:hint="eastAsia"/>
          <w:color w:val="000000" w:themeColor="text1"/>
          <w:sz w:val="24"/>
        </w:rPr>
        <w:t>4、每座泵站内，每台水泵类设备需监测的自动/手动、运行/停止、故障、电源4</w:t>
      </w:r>
      <w:r w:rsidRPr="004A3FA6">
        <w:rPr>
          <w:rFonts w:ascii="宋体" w:hAnsi="宋体" w:hint="eastAsia"/>
          <w:color w:val="000000" w:themeColor="text1"/>
          <w:sz w:val="24"/>
        </w:rPr>
        <w:lastRenderedPageBreak/>
        <w:t>个数字量输入信号、启动和停止2个数字量输出信号、电压和电流模拟量2个输入信号；每台格栅、输送机、压榨机类设备需监测自动/手动、运行/停止、故障、电源4个数字量输入信号、启动和停止2个数字量输出信号；每台闸门/阀门类设备需监测自动/手动、全开、全关、故障、电源5个数字量输入信号、打开、停止、关闭3个数字量输出信号；每</w:t>
      </w:r>
      <w:proofErr w:type="gramStart"/>
      <w:r w:rsidRPr="004A3FA6">
        <w:rPr>
          <w:rFonts w:ascii="宋体" w:hAnsi="宋体" w:hint="eastAsia"/>
          <w:color w:val="000000" w:themeColor="text1"/>
          <w:sz w:val="24"/>
        </w:rPr>
        <w:t>台风机</w:t>
      </w:r>
      <w:proofErr w:type="gramEnd"/>
      <w:r w:rsidRPr="004A3FA6">
        <w:rPr>
          <w:rFonts w:ascii="宋体" w:hAnsi="宋体" w:hint="eastAsia"/>
          <w:color w:val="000000" w:themeColor="text1"/>
          <w:sz w:val="24"/>
        </w:rPr>
        <w:t>类设备需监测自动/手动、运行/停止、故障、电源4个数字量输入信号、启动和停止2个数字量输出信号；每</w:t>
      </w:r>
      <w:proofErr w:type="gramStart"/>
      <w:r w:rsidRPr="004A3FA6">
        <w:rPr>
          <w:rFonts w:ascii="宋体" w:hAnsi="宋体" w:hint="eastAsia"/>
          <w:color w:val="000000" w:themeColor="text1"/>
          <w:sz w:val="24"/>
        </w:rPr>
        <w:t>台灯光类设备</w:t>
      </w:r>
      <w:proofErr w:type="gramEnd"/>
      <w:r w:rsidRPr="004A3FA6">
        <w:rPr>
          <w:rFonts w:ascii="宋体" w:hAnsi="宋体" w:hint="eastAsia"/>
          <w:color w:val="000000" w:themeColor="text1"/>
          <w:sz w:val="24"/>
        </w:rPr>
        <w:t>需监测打开/关闭1个数字量输出信号；每台UPS设备需监测市电电源、输出电源2个数字量输入信号；每台液</w:t>
      </w:r>
      <w:proofErr w:type="gramStart"/>
      <w:r w:rsidRPr="004A3FA6">
        <w:rPr>
          <w:rFonts w:ascii="宋体" w:hAnsi="宋体" w:hint="eastAsia"/>
          <w:color w:val="000000" w:themeColor="text1"/>
          <w:sz w:val="24"/>
        </w:rPr>
        <w:t>位计需</w:t>
      </w:r>
      <w:proofErr w:type="gramEnd"/>
      <w:r w:rsidRPr="004A3FA6">
        <w:rPr>
          <w:rFonts w:ascii="宋体" w:hAnsi="宋体" w:hint="eastAsia"/>
          <w:color w:val="000000" w:themeColor="text1"/>
          <w:sz w:val="24"/>
        </w:rPr>
        <w:t>监测液位1个模拟量输入信号，以上各接入信号点预留数量不低于20%。</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5、每个泵站安装安防监控单元，包括各类摄像机（含网络摄像机）、音视频编码设备、告警设备及相关辅助设备（如配电、防雷设备），把安防监控单元接入到主（分）控中心监视</w:t>
      </w:r>
      <w:proofErr w:type="gramStart"/>
      <w:r w:rsidRPr="004A3FA6">
        <w:rPr>
          <w:rFonts w:ascii="宋体" w:hAnsi="宋体" w:hint="eastAsia"/>
          <w:color w:val="000000" w:themeColor="text1"/>
          <w:sz w:val="24"/>
        </w:rPr>
        <w:t>平台利旧共用</w:t>
      </w:r>
      <w:proofErr w:type="gramEnd"/>
      <w:r w:rsidRPr="004A3FA6">
        <w:rPr>
          <w:rFonts w:ascii="宋体" w:hAnsi="宋体" w:hint="eastAsia"/>
          <w:color w:val="000000" w:themeColor="text1"/>
          <w:sz w:val="24"/>
        </w:rPr>
        <w:t>的原有视频平台中。</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6、每个泵站院墙四周采取防盗、防破坏措施，应安装入侵探测、声光防盗报警装置。</w:t>
      </w:r>
    </w:p>
    <w:p w:rsidR="006B711B" w:rsidRPr="004A3FA6" w:rsidRDefault="006B711B" w:rsidP="006B711B">
      <w:pPr>
        <w:spacing w:line="360" w:lineRule="auto"/>
        <w:ind w:firstLine="420"/>
        <w:rPr>
          <w:rFonts w:ascii="宋体" w:hAnsi="宋体"/>
          <w:color w:val="000000" w:themeColor="text1"/>
          <w:sz w:val="24"/>
        </w:rPr>
      </w:pPr>
      <w:r w:rsidRPr="004A3FA6">
        <w:rPr>
          <w:rFonts w:ascii="宋体" w:hAnsi="宋体" w:hint="eastAsia"/>
          <w:color w:val="000000" w:themeColor="text1"/>
          <w:sz w:val="24"/>
        </w:rPr>
        <w:t>7、每个泵站安装语音广播对讲系统，系统分为泵站广播和</w:t>
      </w:r>
      <w:bookmarkStart w:id="2" w:name="OLE_LINK7"/>
      <w:r w:rsidRPr="004A3FA6">
        <w:rPr>
          <w:rFonts w:ascii="宋体" w:hAnsi="宋体" w:hint="eastAsia"/>
          <w:color w:val="000000" w:themeColor="text1"/>
          <w:sz w:val="24"/>
        </w:rPr>
        <w:t>语音对讲系统，</w:t>
      </w:r>
      <w:bookmarkEnd w:id="2"/>
      <w:r w:rsidRPr="004A3FA6">
        <w:rPr>
          <w:rFonts w:ascii="宋体" w:hAnsi="宋体" w:hint="eastAsia"/>
          <w:color w:val="000000" w:themeColor="text1"/>
          <w:sz w:val="24"/>
        </w:rPr>
        <w:t>泵站广播系统通过在泵站的关键位置，如高压间、低压间、院内等位置安装广播音箱，泵站值班人员配合视频监控系统可以实现与现场施工人员进行远距离喊话。语音对讲系统通过在值班室安装麦克风和音箱实现泵站与主（分）控中心的对讲功能。</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8、安防监控单元必须具有开放性，应遵循</w:t>
      </w:r>
      <w:r w:rsidRPr="004A3FA6">
        <w:rPr>
          <w:rFonts w:ascii="宋体" w:hAnsi="宋体"/>
          <w:color w:val="000000" w:themeColor="text1"/>
          <w:sz w:val="24"/>
        </w:rPr>
        <w:t>GB/T 28181</w:t>
      </w:r>
      <w:r w:rsidRPr="004A3FA6">
        <w:rPr>
          <w:rFonts w:ascii="宋体" w:hAnsi="宋体" w:hint="eastAsia"/>
          <w:color w:val="000000" w:themeColor="text1"/>
          <w:sz w:val="24"/>
        </w:rPr>
        <w:t>《安全防范视频监控联网系统信息传输、交换、控制技术要求》技术标准。</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9、系统涉及的网络视频录像机、数字硬盘录像机、视频编解码器、网络摄像机（</w:t>
      </w:r>
      <w:proofErr w:type="gramStart"/>
      <w:r w:rsidRPr="004A3FA6">
        <w:rPr>
          <w:rFonts w:ascii="宋体" w:hAnsi="宋体" w:hint="eastAsia"/>
          <w:color w:val="000000" w:themeColor="text1"/>
          <w:sz w:val="24"/>
        </w:rPr>
        <w:t>含固定</w:t>
      </w:r>
      <w:proofErr w:type="gramEnd"/>
      <w:r w:rsidRPr="004A3FA6">
        <w:rPr>
          <w:rFonts w:ascii="宋体" w:hAnsi="宋体" w:hint="eastAsia"/>
          <w:color w:val="000000" w:themeColor="text1"/>
          <w:sz w:val="24"/>
        </w:rPr>
        <w:t>和一体化球形摄像机）等设备的控制码、控制信令、视频压缩、编解码的具体算法或接口、可供二次开发的设备</w:t>
      </w:r>
      <w:r w:rsidRPr="004A3FA6">
        <w:rPr>
          <w:rFonts w:ascii="宋体" w:hAnsi="宋体"/>
          <w:color w:val="000000" w:themeColor="text1"/>
          <w:sz w:val="24"/>
        </w:rPr>
        <w:t>SDK</w:t>
      </w:r>
      <w:r w:rsidRPr="004A3FA6">
        <w:rPr>
          <w:rFonts w:ascii="宋体" w:hAnsi="宋体" w:hint="eastAsia"/>
          <w:color w:val="000000" w:themeColor="text1"/>
          <w:sz w:val="24"/>
        </w:rPr>
        <w:t>软件包等应向用户开放，使相关联的系统能调用相应功能和数据。</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10安防监控单元前端设备要求</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lastRenderedPageBreak/>
        <w:t>（</w:t>
      </w:r>
      <w:r w:rsidRPr="004A3FA6">
        <w:rPr>
          <w:rFonts w:ascii="宋体" w:hAnsi="宋体"/>
          <w:color w:val="000000" w:themeColor="text1"/>
          <w:sz w:val="24"/>
        </w:rPr>
        <w:t>1</w:t>
      </w:r>
      <w:r w:rsidRPr="004A3FA6">
        <w:rPr>
          <w:rFonts w:ascii="宋体" w:hAnsi="宋体" w:hint="eastAsia"/>
          <w:color w:val="000000" w:themeColor="text1"/>
          <w:sz w:val="24"/>
        </w:rPr>
        <w:t>）应具备抗风、抗震、防雨、防雷电、防尘、防盐雾、防腐蚀、防变形、防人为破坏及易检修的技术要求。前端设备应能够在安装地的常年室外温度范围和相对湿度范围内保持正常工作。</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w:t>
      </w:r>
      <w:r w:rsidRPr="004A3FA6">
        <w:rPr>
          <w:rFonts w:ascii="宋体" w:hAnsi="宋体"/>
          <w:color w:val="000000" w:themeColor="text1"/>
          <w:sz w:val="24"/>
        </w:rPr>
        <w:t>2</w:t>
      </w:r>
      <w:r w:rsidRPr="004A3FA6">
        <w:rPr>
          <w:rFonts w:ascii="宋体" w:hAnsi="宋体" w:hint="eastAsia"/>
          <w:color w:val="000000" w:themeColor="text1"/>
          <w:sz w:val="24"/>
        </w:rPr>
        <w:t>）视频采集设备要求</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①每个泵站摄像机配置数量</w:t>
      </w:r>
      <w:r w:rsidRPr="004A3FA6">
        <w:rPr>
          <w:rFonts w:ascii="宋体" w:hAnsi="宋体"/>
          <w:color w:val="000000" w:themeColor="text1"/>
          <w:sz w:val="24"/>
        </w:rPr>
        <w:t>8</w:t>
      </w:r>
      <w:r w:rsidRPr="004A3FA6">
        <w:rPr>
          <w:rFonts w:ascii="宋体" w:hAnsi="宋体" w:hint="eastAsia"/>
          <w:color w:val="000000" w:themeColor="text1"/>
          <w:sz w:val="24"/>
        </w:rPr>
        <w:t>个，其中院墙安防</w:t>
      </w:r>
      <w:r w:rsidRPr="004A3FA6">
        <w:rPr>
          <w:rFonts w:ascii="宋体" w:hAnsi="宋体"/>
          <w:color w:val="000000" w:themeColor="text1"/>
          <w:sz w:val="24"/>
        </w:rPr>
        <w:t>4</w:t>
      </w:r>
      <w:r w:rsidRPr="004A3FA6">
        <w:rPr>
          <w:rFonts w:ascii="宋体" w:hAnsi="宋体" w:hint="eastAsia"/>
          <w:color w:val="000000" w:themeColor="text1"/>
          <w:sz w:val="24"/>
        </w:rPr>
        <w:t>个，设备工况监控</w:t>
      </w:r>
      <w:r w:rsidRPr="004A3FA6">
        <w:rPr>
          <w:rFonts w:ascii="宋体" w:hAnsi="宋体"/>
          <w:color w:val="000000" w:themeColor="text1"/>
          <w:sz w:val="24"/>
        </w:rPr>
        <w:t>4</w:t>
      </w:r>
      <w:r w:rsidRPr="004A3FA6">
        <w:rPr>
          <w:rFonts w:ascii="宋体" w:hAnsi="宋体" w:hint="eastAsia"/>
          <w:color w:val="000000" w:themeColor="text1"/>
          <w:sz w:val="24"/>
        </w:rPr>
        <w:t>个。</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②应根据监视现场环境和监视范围合理选择摄像机，保证监视区域不留死角。</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③摄像机必须能全天候工作，白天和晚上都可以拍摄清晰的录像。</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④摄像机设备可选模拟或数字网络摄像机。</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⑤摄像机应支持通过客户端软件对图像的亮度、对比度、饱和度和色度进行调节；</w:t>
      </w:r>
    </w:p>
    <w:p w:rsidR="006B711B" w:rsidRPr="004A3FA6" w:rsidRDefault="006B711B" w:rsidP="006B711B">
      <w:pPr>
        <w:spacing w:line="360" w:lineRule="auto"/>
        <w:ind w:firstLine="480"/>
        <w:rPr>
          <w:rFonts w:ascii="宋体" w:hAnsi="宋体"/>
          <w:color w:val="000000" w:themeColor="text1"/>
          <w:sz w:val="24"/>
        </w:rPr>
      </w:pPr>
      <w:r w:rsidRPr="004A3FA6">
        <w:rPr>
          <w:rFonts w:ascii="宋体" w:hAnsi="宋体" w:hint="eastAsia"/>
          <w:color w:val="000000" w:themeColor="text1"/>
          <w:sz w:val="24"/>
        </w:rPr>
        <w:t>⑥具有浪</w:t>
      </w:r>
      <w:proofErr w:type="gramStart"/>
      <w:r w:rsidRPr="004A3FA6">
        <w:rPr>
          <w:rFonts w:ascii="宋体" w:hAnsi="宋体" w:hint="eastAsia"/>
          <w:color w:val="000000" w:themeColor="text1"/>
          <w:sz w:val="24"/>
        </w:rPr>
        <w:t>涌保护</w:t>
      </w:r>
      <w:proofErr w:type="gramEnd"/>
      <w:r w:rsidRPr="004A3FA6">
        <w:rPr>
          <w:rFonts w:ascii="宋体" w:hAnsi="宋体" w:hint="eastAsia"/>
          <w:color w:val="000000" w:themeColor="text1"/>
          <w:sz w:val="24"/>
        </w:rPr>
        <w:t>和防雷击保护功能。</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⑦所配云台解码器应具有开放的或兼容的控制协议以及标准控制接口。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（3）视频编码设备要求</w:t>
      </w:r>
    </w:p>
    <w:p w:rsidR="006B711B" w:rsidRPr="004A3FA6" w:rsidRDefault="006B711B" w:rsidP="006B711B">
      <w:pPr>
        <w:spacing w:line="360" w:lineRule="auto"/>
        <w:ind w:firstLine="480"/>
        <w:rPr>
          <w:rFonts w:ascii="宋体"/>
          <w:color w:val="000000" w:themeColor="text1"/>
          <w:sz w:val="24"/>
        </w:rPr>
      </w:pPr>
      <w:r w:rsidRPr="004A3FA6">
        <w:rPr>
          <w:rFonts w:ascii="宋体" w:hAnsi="宋体" w:hint="eastAsia"/>
          <w:color w:val="000000" w:themeColor="text1"/>
          <w:sz w:val="24"/>
        </w:rPr>
        <w:t>应遵循互联互通、资源共享的原则，视频编码设备需要保证足够的开放性，应支持</w:t>
      </w:r>
      <w:r w:rsidRPr="004A3FA6">
        <w:rPr>
          <w:rFonts w:ascii="宋体" w:hAnsi="宋体"/>
          <w:color w:val="000000" w:themeColor="text1"/>
          <w:sz w:val="24"/>
        </w:rPr>
        <w:t>GB/T28181-2011</w:t>
      </w:r>
      <w:r w:rsidRPr="004A3FA6">
        <w:rPr>
          <w:rFonts w:ascii="宋体" w:hAnsi="宋体" w:hint="eastAsia"/>
          <w:color w:val="000000" w:themeColor="text1"/>
          <w:sz w:val="24"/>
        </w:rPr>
        <w:t>《安全防范视频监视联网系统信息传输、交换、控制技术要求》标准，提供开放的接口，便于系统内部或其它系统能与之通信或功能调用。提供的接口内容必须包含控制信令</w:t>
      </w:r>
      <w:r w:rsidRPr="004A3FA6">
        <w:rPr>
          <w:rFonts w:ascii="宋体" w:hAnsi="宋体"/>
          <w:color w:val="000000" w:themeColor="text1"/>
          <w:sz w:val="24"/>
        </w:rPr>
        <w:t>/</w:t>
      </w:r>
      <w:r w:rsidRPr="004A3FA6">
        <w:rPr>
          <w:rFonts w:ascii="宋体" w:hAnsi="宋体" w:hint="eastAsia"/>
          <w:color w:val="000000" w:themeColor="text1"/>
          <w:sz w:val="24"/>
        </w:rPr>
        <w:t>反馈、消息通知、数据交互、媒体编解码等方面，具体如下：</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a</w:t>
      </w:r>
      <w:r w:rsidRPr="004A3FA6">
        <w:rPr>
          <w:rFonts w:ascii="宋体" w:hAnsi="宋体" w:hint="eastAsia"/>
          <w:color w:val="000000" w:themeColor="text1"/>
          <w:sz w:val="24"/>
        </w:rPr>
        <w:t>）提供初始化接口；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b</w:t>
      </w:r>
      <w:r w:rsidRPr="004A3FA6">
        <w:rPr>
          <w:rFonts w:ascii="宋体" w:hAnsi="宋体" w:hint="eastAsia"/>
          <w:color w:val="000000" w:themeColor="text1"/>
          <w:sz w:val="24"/>
        </w:rPr>
        <w:t>）管理平台对设备注册、注销的控制接口；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c</w:t>
      </w:r>
      <w:r w:rsidRPr="004A3FA6">
        <w:rPr>
          <w:rFonts w:ascii="宋体" w:hAnsi="宋体" w:hint="eastAsia"/>
          <w:color w:val="000000" w:themeColor="text1"/>
          <w:sz w:val="24"/>
        </w:rPr>
        <w:t>）设备上线主动注册、连接断开的通知接口；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d</w:t>
      </w:r>
      <w:r w:rsidRPr="004A3FA6">
        <w:rPr>
          <w:rFonts w:ascii="宋体" w:hAnsi="宋体" w:hint="eastAsia"/>
          <w:color w:val="000000" w:themeColor="text1"/>
          <w:sz w:val="24"/>
        </w:rPr>
        <w:t>）管理平台获取、设置设备基本参数的接口，基本参数包括设备参数、网络参数、视频参数、图像参数、串口配置、</w:t>
      </w:r>
      <w:r w:rsidRPr="004A3FA6">
        <w:rPr>
          <w:rFonts w:ascii="宋体" w:hAnsi="宋体"/>
          <w:color w:val="000000" w:themeColor="text1"/>
          <w:sz w:val="24"/>
        </w:rPr>
        <w:t>OSD</w:t>
      </w:r>
      <w:r w:rsidRPr="004A3FA6">
        <w:rPr>
          <w:rFonts w:ascii="宋体" w:hAnsi="宋体" w:hint="eastAsia"/>
          <w:color w:val="000000" w:themeColor="text1"/>
          <w:sz w:val="24"/>
        </w:rPr>
        <w:t>参数、工作状态参数、报警输入参数等，各类参数的内容具体如下：</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设备参数：设备名称、软件版本号、通道数量、硬盘数量、告警输入通道数量、告警输出通道数量。</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lastRenderedPageBreak/>
        <w:t>——</w:t>
      </w:r>
      <w:r w:rsidRPr="004A3FA6">
        <w:rPr>
          <w:rFonts w:ascii="宋体" w:hAnsi="宋体" w:hint="eastAsia"/>
          <w:color w:val="000000" w:themeColor="text1"/>
          <w:sz w:val="24"/>
        </w:rPr>
        <w:t>网络参数：</w:t>
      </w:r>
      <w:r w:rsidRPr="004A3FA6">
        <w:rPr>
          <w:rFonts w:ascii="宋体" w:hAnsi="宋体"/>
          <w:color w:val="000000" w:themeColor="text1"/>
          <w:sz w:val="24"/>
        </w:rPr>
        <w:t>IP</w:t>
      </w:r>
      <w:r w:rsidRPr="004A3FA6">
        <w:rPr>
          <w:rFonts w:ascii="宋体" w:hAnsi="宋体" w:hint="eastAsia"/>
          <w:color w:val="000000" w:themeColor="text1"/>
          <w:sz w:val="24"/>
        </w:rPr>
        <w:t>地址、</w:t>
      </w:r>
      <w:r w:rsidRPr="004A3FA6">
        <w:rPr>
          <w:rFonts w:ascii="宋体" w:hAnsi="宋体"/>
          <w:color w:val="000000" w:themeColor="text1"/>
          <w:sz w:val="24"/>
        </w:rPr>
        <w:t>IP</w:t>
      </w:r>
      <w:r w:rsidRPr="004A3FA6">
        <w:rPr>
          <w:rFonts w:ascii="宋体" w:hAnsi="宋体" w:hint="eastAsia"/>
          <w:color w:val="000000" w:themeColor="text1"/>
          <w:sz w:val="24"/>
        </w:rPr>
        <w:t>地址掩码、网关地址、前端设备接入服务器地址、前端设备接入服务器端口。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视频参数：码流类型、分辨率、位率类型、帧率、码率或码率上限、图像质量、主通道。</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图像参数：亮度、灰度、对比度、饱和度。</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串口配置：串口类型、波特率、串口用途（控制台、透明通道）。</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——OSD</w:t>
      </w:r>
      <w:r w:rsidRPr="004A3FA6">
        <w:rPr>
          <w:rFonts w:ascii="宋体" w:hAnsi="宋体" w:hint="eastAsia"/>
          <w:color w:val="000000" w:themeColor="text1"/>
          <w:sz w:val="24"/>
        </w:rPr>
        <w:t>参数：通道名称和时间的显示内容及位置。</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工作状态参数：设备的状态、通道状态、硬盘状态、硬盘的容量、硬盘的剩余空间、报警输入端口的状态、报警输出端口的状态。</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报警输入参数：报警器类型、是否处理、处理方式、报警触发的输出通道。</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e</w:t>
      </w:r>
      <w:r w:rsidRPr="004A3FA6">
        <w:rPr>
          <w:rFonts w:ascii="宋体" w:hAnsi="宋体" w:hint="eastAsia"/>
          <w:color w:val="000000" w:themeColor="text1"/>
          <w:sz w:val="24"/>
        </w:rPr>
        <w:t>）管理平台对设备的视频控制接口，具体如下：</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对设备的用户注册、注销接口。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对设备图像实时预览的启动、关闭接口。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浏览实时视频时获取、设置视频参数的接口，参数包括亮度、对比度、饱和度、色度。</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——PTZ</w:t>
      </w:r>
      <w:r w:rsidRPr="004A3FA6">
        <w:rPr>
          <w:rFonts w:ascii="宋体" w:hAnsi="宋体" w:hint="eastAsia"/>
          <w:color w:val="000000" w:themeColor="text1"/>
          <w:sz w:val="24"/>
        </w:rPr>
        <w:t>控制接口。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与设备的语音对讲接口。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对前端设备数据（音频、视频、快照、</w:t>
      </w:r>
      <w:proofErr w:type="gramStart"/>
      <w:r w:rsidRPr="004A3FA6">
        <w:rPr>
          <w:rFonts w:ascii="宋体" w:hAnsi="宋体" w:hint="eastAsia"/>
          <w:color w:val="000000" w:themeColor="text1"/>
          <w:sz w:val="24"/>
        </w:rPr>
        <w:t>设备本地</w:t>
      </w:r>
      <w:proofErr w:type="gramEnd"/>
      <w:r w:rsidRPr="004A3FA6">
        <w:rPr>
          <w:rFonts w:ascii="宋体" w:hAnsi="宋体" w:hint="eastAsia"/>
          <w:color w:val="000000" w:themeColor="text1"/>
          <w:sz w:val="24"/>
        </w:rPr>
        <w:t>录像</w:t>
      </w:r>
      <w:r w:rsidRPr="004A3FA6">
        <w:rPr>
          <w:rFonts w:ascii="宋体" w:hAnsi="宋体"/>
          <w:color w:val="000000" w:themeColor="text1"/>
          <w:sz w:val="24"/>
        </w:rPr>
        <w:t>*</w:t>
      </w:r>
      <w:r w:rsidRPr="004A3FA6">
        <w:rPr>
          <w:rFonts w:ascii="宋体" w:hAnsi="宋体" w:hint="eastAsia"/>
          <w:color w:val="000000" w:themeColor="text1"/>
          <w:sz w:val="24"/>
        </w:rPr>
        <w:t>）回传调用的接口。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f</w:t>
      </w:r>
      <w:r w:rsidRPr="004A3FA6">
        <w:rPr>
          <w:rFonts w:ascii="宋体" w:hAnsi="宋体" w:hint="eastAsia"/>
          <w:color w:val="000000" w:themeColor="text1"/>
          <w:sz w:val="24"/>
        </w:rPr>
        <w:t>）对设备的媒体播放接口，具体如下：</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对获得视频音频码流进行解码的解码库。</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解码库的初始化和</w:t>
      </w:r>
      <w:proofErr w:type="gramStart"/>
      <w:r w:rsidRPr="004A3FA6">
        <w:rPr>
          <w:rFonts w:ascii="宋体" w:hAnsi="宋体" w:hint="eastAsia"/>
          <w:color w:val="000000" w:themeColor="text1"/>
          <w:sz w:val="24"/>
        </w:rPr>
        <w:t>析构</w:t>
      </w:r>
      <w:proofErr w:type="gramEnd"/>
      <w:r w:rsidRPr="004A3FA6">
        <w:rPr>
          <w:rFonts w:ascii="宋体" w:hAnsi="宋体" w:hint="eastAsia"/>
          <w:color w:val="000000" w:themeColor="text1"/>
          <w:sz w:val="24"/>
        </w:rPr>
        <w:t>函数。</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对播放对象（如文件</w:t>
      </w:r>
      <w:r w:rsidRPr="004A3FA6">
        <w:rPr>
          <w:rFonts w:ascii="宋体" w:hAnsi="宋体"/>
          <w:color w:val="000000" w:themeColor="text1"/>
          <w:sz w:val="24"/>
        </w:rPr>
        <w:t>*</w:t>
      </w:r>
      <w:r w:rsidRPr="004A3FA6">
        <w:rPr>
          <w:rFonts w:ascii="宋体" w:hAnsi="宋体" w:hint="eastAsia"/>
          <w:color w:val="000000" w:themeColor="text1"/>
          <w:sz w:val="24"/>
        </w:rPr>
        <w:t>、流数据）的打开、关闭。</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播放的控制。</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对播放文件的信息获取</w:t>
      </w:r>
      <w:r w:rsidRPr="004A3FA6">
        <w:rPr>
          <w:rFonts w:ascii="宋体" w:hAnsi="宋体"/>
          <w:color w:val="000000" w:themeColor="text1"/>
          <w:sz w:val="24"/>
        </w:rPr>
        <w:t>*</w:t>
      </w:r>
      <w:r w:rsidRPr="004A3FA6">
        <w:rPr>
          <w:rFonts w:ascii="宋体" w:hAnsi="宋体" w:hint="eastAsia"/>
          <w:color w:val="000000" w:themeColor="text1"/>
          <w:sz w:val="24"/>
        </w:rPr>
        <w:t>。</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lastRenderedPageBreak/>
        <w:t>——</w:t>
      </w:r>
      <w:r w:rsidRPr="004A3FA6">
        <w:rPr>
          <w:rFonts w:ascii="宋体" w:hAnsi="宋体" w:hint="eastAsia"/>
          <w:color w:val="000000" w:themeColor="text1"/>
          <w:sz w:val="24"/>
        </w:rPr>
        <w:t>可以同时开启多个实例对多路码流进行解码，互不干扰。</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g</w:t>
      </w:r>
      <w:r w:rsidRPr="004A3FA6">
        <w:rPr>
          <w:rFonts w:ascii="宋体" w:hAnsi="宋体" w:hint="eastAsia"/>
          <w:color w:val="000000" w:themeColor="text1"/>
          <w:sz w:val="24"/>
        </w:rPr>
        <w:t>）管理平台对设备的操作控制接口，具体如下：</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对设备重启、关机的接口。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对设备进行校时的接口，精度可达到秒级。</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能恢复设备出厂设置的接口。</w:t>
      </w:r>
    </w:p>
    <w:p w:rsidR="006B711B" w:rsidRPr="004A3FA6" w:rsidRDefault="006B711B" w:rsidP="006B711B">
      <w:pPr>
        <w:spacing w:line="360" w:lineRule="auto"/>
        <w:ind w:firstLine="480"/>
        <w:rPr>
          <w:rFonts w:ascii="宋体"/>
          <w:color w:val="000000" w:themeColor="text1"/>
          <w:sz w:val="24"/>
        </w:rPr>
      </w:pPr>
      <w:r w:rsidRPr="004A3FA6">
        <w:rPr>
          <w:rFonts w:ascii="宋体" w:hAnsi="宋体"/>
          <w:color w:val="000000" w:themeColor="text1"/>
          <w:sz w:val="24"/>
        </w:rPr>
        <w:t>——</w:t>
      </w:r>
      <w:r w:rsidRPr="004A3FA6">
        <w:rPr>
          <w:rFonts w:ascii="宋体" w:hAnsi="宋体" w:hint="eastAsia"/>
          <w:color w:val="000000" w:themeColor="text1"/>
          <w:sz w:val="24"/>
        </w:rPr>
        <w:t>对设备布防、撤防的接口。</w:t>
      </w:r>
    </w:p>
    <w:p w:rsidR="006B711B" w:rsidRPr="004A3FA6" w:rsidRDefault="006B711B" w:rsidP="006B711B">
      <w:pPr>
        <w:spacing w:line="360" w:lineRule="auto"/>
        <w:ind w:firstLineChars="200" w:firstLine="446"/>
        <w:outlineLvl w:val="0"/>
        <w:rPr>
          <w:color w:val="000000" w:themeColor="text1"/>
          <w:sz w:val="24"/>
        </w:rPr>
      </w:pPr>
      <w:r w:rsidRPr="004A3FA6">
        <w:rPr>
          <w:rFonts w:hint="eastAsia"/>
          <w:color w:val="000000" w:themeColor="text1"/>
          <w:sz w:val="24"/>
        </w:rPr>
        <w:t>（二）设备清单</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57"/>
        <w:gridCol w:w="792"/>
        <w:gridCol w:w="5654"/>
      </w:tblGrid>
      <w:tr w:rsidR="004A3FA6" w:rsidRPr="004A3FA6" w:rsidTr="001C1262">
        <w:trPr>
          <w:tblHeade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序号</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采购名称</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数量</w:t>
            </w:r>
          </w:p>
        </w:tc>
        <w:tc>
          <w:tcPr>
            <w:tcW w:w="5654"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技术规格要求</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一、网络单元</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交换机</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0843AD" w:rsidRPr="004A3FA6" w:rsidRDefault="000843AD" w:rsidP="001C1262">
            <w:pPr>
              <w:jc w:val="left"/>
              <w:rPr>
                <w:color w:val="000000" w:themeColor="text1"/>
                <w:sz w:val="24"/>
                <w:szCs w:val="24"/>
              </w:rPr>
            </w:pPr>
            <w:r w:rsidRPr="004A3FA6">
              <w:rPr>
                <w:rFonts w:hint="eastAsia"/>
                <w:color w:val="000000" w:themeColor="text1"/>
                <w:sz w:val="24"/>
                <w:szCs w:val="24"/>
              </w:rPr>
              <w:t>网络设备传输速率：</w:t>
            </w:r>
            <w:hyperlink r:id="rId11" w:history="1">
              <w:r w:rsidRPr="004A3FA6">
                <w:rPr>
                  <w:rFonts w:hint="eastAsia"/>
                  <w:color w:val="000000" w:themeColor="text1"/>
                  <w:sz w:val="24"/>
                  <w:szCs w:val="24"/>
                </w:rPr>
                <w:t>10/100/1000Mbps</w:t>
              </w:r>
            </w:hyperlink>
          </w:p>
          <w:p w:rsidR="000843AD" w:rsidRPr="004A3FA6" w:rsidRDefault="000843A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不小于</w:t>
            </w:r>
            <w:r w:rsidRPr="004A3FA6">
              <w:rPr>
                <w:rFonts w:hint="eastAsia"/>
                <w:color w:val="000000" w:themeColor="text1"/>
                <w:sz w:val="24"/>
                <w:szCs w:val="24"/>
              </w:rPr>
              <w:t>24</w:t>
            </w:r>
            <w:r w:rsidRPr="004A3FA6">
              <w:rPr>
                <w:rFonts w:hint="eastAsia"/>
                <w:color w:val="000000" w:themeColor="text1"/>
                <w:sz w:val="24"/>
                <w:szCs w:val="24"/>
              </w:rPr>
              <w:t>个</w:t>
            </w:r>
            <w:r w:rsidRPr="004A3FA6">
              <w:rPr>
                <w:rFonts w:hint="eastAsia"/>
                <w:color w:val="000000" w:themeColor="text1"/>
                <w:sz w:val="24"/>
                <w:szCs w:val="24"/>
              </w:rPr>
              <w:t>10/100/1000Base-T</w:t>
            </w:r>
            <w:r w:rsidRPr="004A3FA6">
              <w:rPr>
                <w:rFonts w:hint="eastAsia"/>
                <w:color w:val="000000" w:themeColor="text1"/>
                <w:sz w:val="24"/>
                <w:szCs w:val="24"/>
              </w:rPr>
              <w:t>以太网端口</w:t>
            </w:r>
          </w:p>
          <w:p w:rsidR="000843AD" w:rsidRPr="004A3FA6" w:rsidRDefault="000843A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不少于</w:t>
            </w:r>
            <w:r w:rsidRPr="004A3FA6">
              <w:rPr>
                <w:rFonts w:hint="eastAsia"/>
                <w:color w:val="000000" w:themeColor="text1"/>
                <w:sz w:val="24"/>
                <w:szCs w:val="24"/>
              </w:rPr>
              <w:t>4</w:t>
            </w:r>
            <w:r w:rsidRPr="004A3FA6">
              <w:rPr>
                <w:rFonts w:hint="eastAsia"/>
                <w:color w:val="000000" w:themeColor="text1"/>
                <w:sz w:val="24"/>
                <w:szCs w:val="24"/>
              </w:rPr>
              <w:t>个</w:t>
            </w:r>
            <w:r w:rsidRPr="004A3FA6">
              <w:rPr>
                <w:rFonts w:hint="eastAsia"/>
                <w:color w:val="000000" w:themeColor="text1"/>
                <w:sz w:val="24"/>
                <w:szCs w:val="24"/>
              </w:rPr>
              <w:t>1000Base-X SFP</w:t>
            </w:r>
            <w:r w:rsidRPr="004A3FA6">
              <w:rPr>
                <w:rFonts w:hint="eastAsia"/>
                <w:color w:val="000000" w:themeColor="text1"/>
                <w:sz w:val="24"/>
                <w:szCs w:val="24"/>
              </w:rPr>
              <w:t>千兆以太网端口</w:t>
            </w:r>
          </w:p>
          <w:p w:rsidR="009C3A69" w:rsidRPr="004A3FA6" w:rsidRDefault="009C3A69" w:rsidP="009C3A69">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预装</w:t>
            </w:r>
            <w:r w:rsidRPr="004A3FA6">
              <w:rPr>
                <w:rFonts w:hint="eastAsia"/>
                <w:color w:val="000000" w:themeColor="text1"/>
                <w:sz w:val="24"/>
                <w:szCs w:val="24"/>
              </w:rPr>
              <w:t>1</w:t>
            </w:r>
            <w:r w:rsidRPr="004A3FA6">
              <w:rPr>
                <w:rFonts w:hint="eastAsia"/>
                <w:color w:val="000000" w:themeColor="text1"/>
                <w:sz w:val="24"/>
                <w:szCs w:val="24"/>
              </w:rPr>
              <w:t>个</w:t>
            </w:r>
            <w:r w:rsidRPr="004A3FA6">
              <w:rPr>
                <w:rFonts w:hint="eastAsia"/>
                <w:color w:val="000000" w:themeColor="text1"/>
                <w:sz w:val="24"/>
                <w:szCs w:val="24"/>
              </w:rPr>
              <w:t>SFP</w:t>
            </w:r>
            <w:r w:rsidRPr="004A3FA6">
              <w:rPr>
                <w:rFonts w:hint="eastAsia"/>
                <w:color w:val="000000" w:themeColor="text1"/>
                <w:sz w:val="24"/>
                <w:szCs w:val="24"/>
              </w:rPr>
              <w:t>千兆光纤模块</w:t>
            </w:r>
          </w:p>
          <w:p w:rsidR="000843AD" w:rsidRPr="004A3FA6" w:rsidRDefault="000843AD" w:rsidP="001C1262">
            <w:pPr>
              <w:jc w:val="left"/>
              <w:rPr>
                <w:color w:val="000000" w:themeColor="text1"/>
                <w:sz w:val="24"/>
                <w:szCs w:val="24"/>
              </w:rPr>
            </w:pPr>
            <w:r w:rsidRPr="004A3FA6">
              <w:rPr>
                <w:rFonts w:hint="eastAsia"/>
                <w:color w:val="000000" w:themeColor="text1"/>
                <w:sz w:val="24"/>
                <w:szCs w:val="24"/>
              </w:rPr>
              <w:t>背板带宽≥</w:t>
            </w:r>
            <w:r w:rsidRPr="004A3FA6">
              <w:rPr>
                <w:rFonts w:hint="eastAsia"/>
                <w:color w:val="000000" w:themeColor="text1"/>
                <w:sz w:val="24"/>
                <w:szCs w:val="24"/>
              </w:rPr>
              <w:t>192Gbps</w:t>
            </w:r>
          </w:p>
          <w:p w:rsidR="000843AD" w:rsidRPr="004A3FA6" w:rsidRDefault="000843AD" w:rsidP="001C1262">
            <w:pPr>
              <w:jc w:val="left"/>
              <w:rPr>
                <w:color w:val="000000" w:themeColor="text1"/>
                <w:sz w:val="24"/>
                <w:szCs w:val="24"/>
              </w:rPr>
            </w:pPr>
            <w:r w:rsidRPr="004A3FA6">
              <w:rPr>
                <w:rFonts w:hint="eastAsia"/>
                <w:color w:val="000000" w:themeColor="text1"/>
                <w:sz w:val="24"/>
                <w:szCs w:val="24"/>
              </w:rPr>
              <w:t>支持</w:t>
            </w:r>
            <w:r w:rsidRPr="004A3FA6">
              <w:rPr>
                <w:rFonts w:hint="eastAsia"/>
                <w:color w:val="000000" w:themeColor="text1"/>
                <w:sz w:val="24"/>
                <w:szCs w:val="24"/>
              </w:rPr>
              <w:t>WEB</w:t>
            </w:r>
            <w:r w:rsidRPr="004A3FA6">
              <w:rPr>
                <w:rFonts w:hint="eastAsia"/>
                <w:color w:val="000000" w:themeColor="text1"/>
                <w:sz w:val="24"/>
                <w:szCs w:val="24"/>
              </w:rPr>
              <w:t>网管</w:t>
            </w:r>
          </w:p>
          <w:p w:rsidR="000843AD" w:rsidRPr="004A3FA6" w:rsidRDefault="000843A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w:t>
            </w:r>
            <w:r w:rsidRPr="004A3FA6">
              <w:rPr>
                <w:rFonts w:hint="eastAsia"/>
                <w:color w:val="000000" w:themeColor="text1"/>
                <w:sz w:val="24"/>
                <w:szCs w:val="24"/>
              </w:rPr>
              <w:t xml:space="preserve">Loopback-detection </w:t>
            </w:r>
            <w:r w:rsidRPr="004A3FA6">
              <w:rPr>
                <w:rFonts w:hint="eastAsia"/>
                <w:color w:val="000000" w:themeColor="text1"/>
                <w:sz w:val="24"/>
                <w:szCs w:val="24"/>
              </w:rPr>
              <w:t>端口环回检测</w:t>
            </w:r>
          </w:p>
          <w:p w:rsidR="00F3071D" w:rsidRPr="004A3FA6" w:rsidRDefault="000843AD" w:rsidP="001C1262">
            <w:pPr>
              <w:jc w:val="left"/>
              <w:rPr>
                <w:color w:val="000000" w:themeColor="text1"/>
                <w:sz w:val="24"/>
                <w:szCs w:val="24"/>
              </w:rPr>
            </w:pPr>
            <w:r w:rsidRPr="004A3FA6">
              <w:rPr>
                <w:rFonts w:hint="eastAsia"/>
                <w:color w:val="000000" w:themeColor="text1"/>
                <w:sz w:val="24"/>
                <w:szCs w:val="24"/>
              </w:rPr>
              <w:t>支持端口安全</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机柜</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机柜容量≥</w:t>
            </w:r>
            <w:r w:rsidRPr="004A3FA6">
              <w:rPr>
                <w:color w:val="000000" w:themeColor="text1"/>
                <w:sz w:val="24"/>
                <w:szCs w:val="24"/>
              </w:rPr>
              <w:t>24</w:t>
            </w:r>
            <w:r w:rsidRPr="004A3FA6">
              <w:rPr>
                <w:rFonts w:hint="eastAsia"/>
                <w:color w:val="000000" w:themeColor="text1"/>
                <w:sz w:val="24"/>
                <w:szCs w:val="24"/>
              </w:rPr>
              <w:t>U</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二、供电单元</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不间断电源</w:t>
            </w:r>
          </w:p>
        </w:tc>
        <w:tc>
          <w:tcPr>
            <w:tcW w:w="791" w:type="dxa"/>
            <w:shd w:val="clear" w:color="auto" w:fill="FFFFFF"/>
            <w:vAlign w:val="center"/>
          </w:tcPr>
          <w:p w:rsidR="00F3071D" w:rsidRPr="004A3FA6" w:rsidRDefault="00F3071D" w:rsidP="001C1262">
            <w:pPr>
              <w:jc w:val="left"/>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5"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不间断电源</w:t>
            </w:r>
            <w:r w:rsidRPr="004A3FA6">
              <w:rPr>
                <w:color w:val="000000" w:themeColor="text1"/>
                <w:sz w:val="24"/>
                <w:szCs w:val="24"/>
              </w:rPr>
              <w:t>额定功率</w:t>
            </w:r>
            <w:r w:rsidRPr="004A3FA6">
              <w:rPr>
                <w:rFonts w:hint="eastAsia"/>
                <w:color w:val="000000" w:themeColor="text1"/>
                <w:sz w:val="24"/>
                <w:szCs w:val="24"/>
              </w:rPr>
              <w:t>≥</w:t>
            </w:r>
            <w:r w:rsidRPr="004A3FA6">
              <w:rPr>
                <w:color w:val="000000" w:themeColor="text1"/>
                <w:sz w:val="24"/>
                <w:szCs w:val="24"/>
              </w:rPr>
              <w:t>3KVA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不间断电源电池备用时间≥</w:t>
            </w:r>
            <w:r w:rsidRPr="004A3FA6">
              <w:rPr>
                <w:rFonts w:hint="eastAsia"/>
                <w:color w:val="000000" w:themeColor="text1"/>
                <w:sz w:val="24"/>
                <w:szCs w:val="24"/>
              </w:rPr>
              <w:t>2</w:t>
            </w:r>
            <w:r w:rsidRPr="004A3FA6">
              <w:rPr>
                <w:rFonts w:hint="eastAsia"/>
                <w:color w:val="000000" w:themeColor="text1"/>
                <w:sz w:val="24"/>
                <w:szCs w:val="24"/>
              </w:rPr>
              <w:t>小时</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不间断电源</w:t>
            </w:r>
            <w:r w:rsidRPr="004A3FA6">
              <w:rPr>
                <w:color w:val="000000" w:themeColor="text1"/>
                <w:sz w:val="24"/>
                <w:szCs w:val="24"/>
              </w:rPr>
              <w:t>噪音值</w:t>
            </w:r>
            <w:r w:rsidRPr="004A3FA6">
              <w:rPr>
                <w:color w:val="000000" w:themeColor="text1"/>
                <w:sz w:val="24"/>
                <w:szCs w:val="24"/>
              </w:rPr>
              <w:t>(dBA) 55</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系统防雷接地</w:t>
            </w:r>
          </w:p>
        </w:tc>
        <w:tc>
          <w:tcPr>
            <w:tcW w:w="791" w:type="dxa"/>
            <w:shd w:val="clear" w:color="auto" w:fill="FFFFFF"/>
            <w:vAlign w:val="center"/>
          </w:tcPr>
          <w:p w:rsidR="00F3071D" w:rsidRPr="004A3FA6" w:rsidRDefault="00F3071D" w:rsidP="001C1262">
            <w:pPr>
              <w:jc w:val="left"/>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5"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电源防浪涌保护器最大工作电压≥</w:t>
            </w:r>
            <w:r w:rsidRPr="004A3FA6">
              <w:rPr>
                <w:rFonts w:hint="eastAsia"/>
                <w:color w:val="000000" w:themeColor="text1"/>
                <w:sz w:val="24"/>
                <w:szCs w:val="24"/>
              </w:rPr>
              <w:t>385V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电源防浪涌保护器最大放电电流≥</w:t>
            </w:r>
            <w:r w:rsidRPr="004A3FA6">
              <w:rPr>
                <w:rFonts w:hint="eastAsia"/>
                <w:color w:val="000000" w:themeColor="text1"/>
                <w:sz w:val="24"/>
                <w:szCs w:val="24"/>
              </w:rPr>
              <w:t>40kA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w:t>
            </w:r>
            <w:r w:rsidRPr="004A3FA6">
              <w:rPr>
                <w:rFonts w:hint="eastAsia"/>
                <w:color w:val="000000" w:themeColor="text1"/>
                <w:sz w:val="24"/>
                <w:szCs w:val="24"/>
              </w:rPr>
              <w:t>系统防雷、接地应符合</w:t>
            </w:r>
            <w:r w:rsidRPr="004A3FA6">
              <w:rPr>
                <w:color w:val="000000" w:themeColor="text1"/>
                <w:sz w:val="24"/>
                <w:szCs w:val="24"/>
              </w:rPr>
              <w:t>GB50057-2010</w:t>
            </w:r>
            <w:r w:rsidRPr="004A3FA6">
              <w:rPr>
                <w:rFonts w:hint="eastAsia"/>
                <w:color w:val="000000" w:themeColor="text1"/>
                <w:sz w:val="24"/>
                <w:szCs w:val="24"/>
              </w:rPr>
              <w:t>《建筑物防雷设计规范》和</w:t>
            </w:r>
            <w:r w:rsidRPr="004A3FA6">
              <w:rPr>
                <w:color w:val="000000" w:themeColor="text1"/>
                <w:sz w:val="24"/>
                <w:szCs w:val="24"/>
              </w:rPr>
              <w:t>GB50343-20</w:t>
            </w:r>
            <w:r w:rsidRPr="004A3FA6">
              <w:rPr>
                <w:rFonts w:hint="eastAsia"/>
                <w:color w:val="000000" w:themeColor="text1"/>
                <w:sz w:val="24"/>
                <w:szCs w:val="24"/>
              </w:rPr>
              <w:t>12</w:t>
            </w:r>
            <w:r w:rsidRPr="004A3FA6">
              <w:rPr>
                <w:rFonts w:hint="eastAsia"/>
                <w:color w:val="000000" w:themeColor="text1"/>
                <w:sz w:val="24"/>
                <w:szCs w:val="24"/>
              </w:rPr>
              <w:t>《建筑物电子信息系统防雷技术规范》的要求。</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接地母线应采用铜质线，接地线不得形成封闭回路，不得与强电的电网零线短接或混接。</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室内设备中网络单元、工控机设备接地电阻应≤</w:t>
            </w:r>
            <w:r w:rsidRPr="004A3FA6">
              <w:rPr>
                <w:color w:val="000000" w:themeColor="text1"/>
                <w:sz w:val="24"/>
                <w:szCs w:val="24"/>
              </w:rPr>
              <w:t>1</w:t>
            </w:r>
            <w:r w:rsidRPr="004A3FA6">
              <w:rPr>
                <w:rFonts w:hint="eastAsia"/>
                <w:color w:val="000000" w:themeColor="text1"/>
                <w:sz w:val="24"/>
                <w:szCs w:val="24"/>
              </w:rPr>
              <w:t>Ω，其它设备接地电阻应≤</w:t>
            </w:r>
            <w:r w:rsidRPr="004A3FA6">
              <w:rPr>
                <w:color w:val="000000" w:themeColor="text1"/>
                <w:sz w:val="24"/>
                <w:szCs w:val="24"/>
              </w:rPr>
              <w:t>4</w:t>
            </w:r>
            <w:r w:rsidRPr="004A3FA6">
              <w:rPr>
                <w:rFonts w:hint="eastAsia"/>
                <w:color w:val="000000" w:themeColor="text1"/>
                <w:sz w:val="24"/>
                <w:szCs w:val="24"/>
              </w:rPr>
              <w:t>Ω。</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室外设备应处于直击雷的防护范围内，并应具备感应雷的防雷装置，接地电阻≤</w:t>
            </w:r>
            <w:r w:rsidRPr="004A3FA6">
              <w:rPr>
                <w:color w:val="000000" w:themeColor="text1"/>
                <w:sz w:val="24"/>
                <w:szCs w:val="24"/>
              </w:rPr>
              <w:t>4</w:t>
            </w:r>
            <w:r w:rsidRPr="004A3FA6">
              <w:rPr>
                <w:rFonts w:hint="eastAsia"/>
                <w:color w:val="000000" w:themeColor="text1"/>
                <w:sz w:val="24"/>
                <w:szCs w:val="24"/>
              </w:rPr>
              <w:t>Ω。</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三、泵站控制单元</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PLC</w:t>
            </w:r>
            <w:r w:rsidRPr="004A3FA6">
              <w:rPr>
                <w:rFonts w:hint="eastAsia"/>
                <w:color w:val="000000" w:themeColor="text1"/>
                <w:sz w:val="24"/>
                <w:szCs w:val="24"/>
              </w:rPr>
              <w:t>控制柜系统</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控制柜尺寸：</w:t>
            </w:r>
            <w:r w:rsidRPr="004A3FA6">
              <w:rPr>
                <w:rFonts w:hint="eastAsia"/>
                <w:color w:val="000000" w:themeColor="text1"/>
                <w:sz w:val="24"/>
                <w:szCs w:val="24"/>
              </w:rPr>
              <w:t>2200*800*600mm</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电源模块</w:t>
            </w:r>
            <w:r w:rsidRPr="004A3FA6">
              <w:rPr>
                <w:color w:val="000000" w:themeColor="text1"/>
                <w:sz w:val="24"/>
                <w:szCs w:val="24"/>
              </w:rPr>
              <w:t>额定值</w:t>
            </w:r>
            <w:r w:rsidRPr="004A3FA6">
              <w:rPr>
                <w:color w:val="000000" w:themeColor="text1"/>
                <w:sz w:val="24"/>
                <w:szCs w:val="24"/>
              </w:rPr>
              <w:t xml:space="preserve"> (DC) 24 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电源模块输出电流≥</w:t>
            </w:r>
            <w:r w:rsidRPr="004A3FA6">
              <w:rPr>
                <w:rFonts w:hint="eastAsia"/>
                <w:color w:val="000000" w:themeColor="text1"/>
                <w:sz w:val="24"/>
                <w:szCs w:val="24"/>
              </w:rPr>
              <w:t>2</w:t>
            </w:r>
            <w:r w:rsidRPr="004A3FA6">
              <w:rPr>
                <w:color w:val="000000" w:themeColor="text1"/>
                <w:sz w:val="24"/>
                <w:szCs w:val="24"/>
              </w:rPr>
              <w:t>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电源模块额定电流</w:t>
            </w:r>
            <w:r w:rsidRPr="004A3FA6">
              <w:rPr>
                <w:rFonts w:hint="eastAsia"/>
                <w:color w:val="000000" w:themeColor="text1"/>
                <w:sz w:val="24"/>
                <w:szCs w:val="24"/>
              </w:rPr>
              <w:t xml:space="preserve"> 220V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模块程序存储器≥</w:t>
            </w:r>
            <w:r w:rsidRPr="004A3FA6">
              <w:rPr>
                <w:color w:val="000000" w:themeColor="text1"/>
                <w:sz w:val="24"/>
                <w:szCs w:val="24"/>
              </w:rPr>
              <w:t>4K</w:t>
            </w:r>
            <w:r w:rsidRPr="004A3FA6">
              <w:rPr>
                <w:rFonts w:hint="eastAsia"/>
                <w:color w:val="000000" w:themeColor="text1"/>
                <w:sz w:val="24"/>
                <w:szCs w:val="24"/>
              </w:rPr>
              <w:t>字节</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模块数据存储器≥</w:t>
            </w:r>
            <w:r w:rsidRPr="004A3FA6">
              <w:rPr>
                <w:color w:val="000000" w:themeColor="text1"/>
                <w:sz w:val="24"/>
                <w:szCs w:val="24"/>
              </w:rPr>
              <w:t>1024</w:t>
            </w:r>
            <w:r w:rsidRPr="004A3FA6">
              <w:rPr>
                <w:rFonts w:hint="eastAsia"/>
                <w:color w:val="000000" w:themeColor="text1"/>
                <w:sz w:val="24"/>
                <w:szCs w:val="24"/>
              </w:rPr>
              <w:t>字</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模块本机数字量输入≥</w:t>
            </w:r>
            <w:r w:rsidRPr="004A3FA6">
              <w:rPr>
                <w:rFonts w:hint="eastAsia"/>
                <w:color w:val="000000" w:themeColor="text1"/>
                <w:sz w:val="24"/>
                <w:szCs w:val="24"/>
              </w:rPr>
              <w:t>8</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w:t>
            </w:r>
            <w:r w:rsidRPr="004A3FA6">
              <w:rPr>
                <w:color w:val="000000" w:themeColor="text1"/>
                <w:sz w:val="24"/>
                <w:szCs w:val="24"/>
              </w:rPr>
              <w:t>允许最大的扩展</w:t>
            </w:r>
            <w:r w:rsidRPr="004A3FA6">
              <w:rPr>
                <w:rFonts w:hint="eastAsia"/>
                <w:color w:val="000000" w:themeColor="text1"/>
                <w:sz w:val="24"/>
                <w:szCs w:val="24"/>
              </w:rPr>
              <w:t>I/O</w:t>
            </w:r>
            <w:r w:rsidRPr="004A3FA6">
              <w:rPr>
                <w:color w:val="000000" w:themeColor="text1"/>
                <w:sz w:val="24"/>
                <w:szCs w:val="24"/>
              </w:rPr>
              <w:t>模块</w:t>
            </w:r>
            <w:r w:rsidRPr="004A3FA6">
              <w:rPr>
                <w:rFonts w:hint="eastAsia"/>
                <w:color w:val="000000" w:themeColor="text1"/>
                <w:sz w:val="24"/>
                <w:szCs w:val="24"/>
              </w:rPr>
              <w:t>≥</w:t>
            </w:r>
            <w:r w:rsidRPr="004A3FA6">
              <w:rPr>
                <w:rFonts w:hint="eastAsia"/>
                <w:color w:val="000000" w:themeColor="text1"/>
                <w:sz w:val="24"/>
                <w:szCs w:val="24"/>
              </w:rPr>
              <w:t>2</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模块子程序级：</w:t>
            </w:r>
            <w:r w:rsidRPr="004A3FA6">
              <w:rPr>
                <w:color w:val="000000" w:themeColor="text1"/>
                <w:sz w:val="24"/>
                <w:szCs w:val="24"/>
              </w:rPr>
              <w:t>8</w:t>
            </w:r>
            <w:r w:rsidRPr="004A3FA6">
              <w:rPr>
                <w:rFonts w:hint="eastAsia"/>
                <w:color w:val="000000" w:themeColor="text1"/>
                <w:sz w:val="24"/>
                <w:szCs w:val="24"/>
              </w:rPr>
              <w:t>级</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模块用户程序保护：</w:t>
            </w:r>
            <w:r w:rsidRPr="004A3FA6">
              <w:rPr>
                <w:color w:val="000000" w:themeColor="text1"/>
                <w:sz w:val="24"/>
                <w:szCs w:val="24"/>
              </w:rPr>
              <w:t>3</w:t>
            </w:r>
            <w:r w:rsidRPr="004A3FA6">
              <w:rPr>
                <w:rFonts w:hint="eastAsia"/>
                <w:color w:val="000000" w:themeColor="text1"/>
                <w:sz w:val="24"/>
                <w:szCs w:val="24"/>
              </w:rPr>
              <w:t>级口令保护</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模块指令集：基本运算、增强功能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模块接口：</w:t>
            </w:r>
            <w:r w:rsidRPr="004A3FA6">
              <w:rPr>
                <w:color w:val="000000" w:themeColor="text1"/>
                <w:sz w:val="24"/>
                <w:szCs w:val="24"/>
              </w:rPr>
              <w:t>1</w:t>
            </w:r>
            <w:r w:rsidRPr="004A3FA6">
              <w:rPr>
                <w:rFonts w:hint="eastAsia"/>
                <w:color w:val="000000" w:themeColor="text1"/>
                <w:sz w:val="24"/>
                <w:szCs w:val="24"/>
              </w:rPr>
              <w:t>个</w:t>
            </w:r>
            <w:r w:rsidRPr="004A3FA6">
              <w:rPr>
                <w:color w:val="000000" w:themeColor="text1"/>
                <w:sz w:val="24"/>
                <w:szCs w:val="24"/>
              </w:rPr>
              <w:t>RS485</w:t>
            </w:r>
            <w:r w:rsidRPr="004A3FA6">
              <w:rPr>
                <w:rFonts w:hint="eastAsia"/>
                <w:color w:val="000000" w:themeColor="text1"/>
                <w:sz w:val="24"/>
                <w:szCs w:val="24"/>
              </w:rPr>
              <w:t>通讯接口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CPU</w:t>
            </w:r>
            <w:r w:rsidRPr="004A3FA6">
              <w:rPr>
                <w:rFonts w:hint="eastAsia"/>
                <w:color w:val="000000" w:themeColor="text1"/>
                <w:sz w:val="24"/>
                <w:szCs w:val="24"/>
              </w:rPr>
              <w:t>模块功耗，典型值：</w:t>
            </w:r>
            <w:r w:rsidRPr="004A3FA6">
              <w:rPr>
                <w:color w:val="000000" w:themeColor="text1"/>
                <w:sz w:val="24"/>
                <w:szCs w:val="24"/>
              </w:rPr>
              <w:t>3 W</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w:t>
            </w:r>
            <w:r w:rsidRPr="004A3FA6">
              <w:rPr>
                <w:rFonts w:hint="eastAsia"/>
                <w:color w:val="000000" w:themeColor="text1"/>
                <w:sz w:val="24"/>
                <w:szCs w:val="24"/>
              </w:rPr>
              <w:t>微型存储卡≥</w:t>
            </w:r>
            <w:r w:rsidRPr="004A3FA6">
              <w:rPr>
                <w:color w:val="000000" w:themeColor="text1"/>
                <w:sz w:val="24"/>
                <w:szCs w:val="24"/>
              </w:rPr>
              <w:t>128Kb</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DI</w:t>
            </w:r>
            <w:r w:rsidRPr="004A3FA6">
              <w:rPr>
                <w:rFonts w:hint="eastAsia"/>
                <w:color w:val="000000" w:themeColor="text1"/>
                <w:sz w:val="24"/>
                <w:szCs w:val="24"/>
              </w:rPr>
              <w:t>模块数字量输入点数≥</w:t>
            </w:r>
            <w:r w:rsidRPr="004A3FA6">
              <w:rPr>
                <w:color w:val="000000" w:themeColor="text1"/>
                <w:sz w:val="24"/>
                <w:szCs w:val="24"/>
              </w:rPr>
              <w:t>16</w:t>
            </w:r>
          </w:p>
          <w:p w:rsidR="00F3071D" w:rsidRPr="004A3FA6" w:rsidRDefault="00F3071D" w:rsidP="001C1262">
            <w:pPr>
              <w:jc w:val="left"/>
              <w:rPr>
                <w:color w:val="000000" w:themeColor="text1"/>
                <w:sz w:val="24"/>
                <w:szCs w:val="24"/>
              </w:rPr>
            </w:pPr>
            <w:r w:rsidRPr="004A3FA6">
              <w:rPr>
                <w:color w:val="000000" w:themeColor="text1"/>
                <w:sz w:val="24"/>
                <w:szCs w:val="24"/>
              </w:rPr>
              <w:t>DI</w:t>
            </w:r>
            <w:r w:rsidRPr="004A3FA6">
              <w:rPr>
                <w:rFonts w:hint="eastAsia"/>
                <w:color w:val="000000" w:themeColor="text1"/>
                <w:sz w:val="24"/>
                <w:szCs w:val="24"/>
              </w:rPr>
              <w:t>模块输入特性曲线符合</w:t>
            </w:r>
            <w:r w:rsidRPr="004A3FA6">
              <w:rPr>
                <w:color w:val="000000" w:themeColor="text1"/>
                <w:sz w:val="24"/>
                <w:szCs w:val="24"/>
              </w:rPr>
              <w:t xml:space="preserve"> IEC 1131, Typ 1</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DI</w:t>
            </w:r>
            <w:r w:rsidRPr="004A3FA6">
              <w:rPr>
                <w:rFonts w:hint="eastAsia"/>
                <w:color w:val="000000" w:themeColor="text1"/>
                <w:sz w:val="24"/>
                <w:szCs w:val="24"/>
              </w:rPr>
              <w:t>模块输入电压：额定值</w:t>
            </w:r>
            <w:r w:rsidRPr="004A3FA6">
              <w:rPr>
                <w:color w:val="000000" w:themeColor="text1"/>
                <w:sz w:val="24"/>
                <w:szCs w:val="24"/>
              </w:rPr>
              <w:t>(DC)24 V</w:t>
            </w:r>
          </w:p>
          <w:p w:rsidR="00F3071D" w:rsidRPr="004A3FA6" w:rsidRDefault="00F3071D" w:rsidP="001C1262">
            <w:pPr>
              <w:jc w:val="left"/>
              <w:rPr>
                <w:color w:val="000000" w:themeColor="text1"/>
                <w:sz w:val="24"/>
                <w:szCs w:val="24"/>
              </w:rPr>
            </w:pPr>
            <w:r w:rsidRPr="004A3FA6">
              <w:rPr>
                <w:color w:val="000000" w:themeColor="text1"/>
                <w:sz w:val="24"/>
                <w:szCs w:val="24"/>
              </w:rPr>
              <w:t>DI</w:t>
            </w:r>
            <w:r w:rsidRPr="004A3FA6">
              <w:rPr>
                <w:rFonts w:hint="eastAsia"/>
                <w:color w:val="000000" w:themeColor="text1"/>
                <w:sz w:val="24"/>
                <w:szCs w:val="24"/>
              </w:rPr>
              <w:t>模块输入电流：“</w:t>
            </w:r>
            <w:r w:rsidRPr="004A3FA6">
              <w:rPr>
                <w:color w:val="000000" w:themeColor="text1"/>
                <w:sz w:val="24"/>
                <w:szCs w:val="24"/>
              </w:rPr>
              <w:t>1</w:t>
            </w:r>
            <w:r w:rsidRPr="004A3FA6">
              <w:rPr>
                <w:rFonts w:hint="eastAsia"/>
                <w:color w:val="000000" w:themeColor="text1"/>
                <w:sz w:val="24"/>
                <w:szCs w:val="24"/>
              </w:rPr>
              <w:t>”信号，典型值：</w:t>
            </w:r>
            <w:r w:rsidRPr="004A3FA6">
              <w:rPr>
                <w:color w:val="000000" w:themeColor="text1"/>
                <w:sz w:val="24"/>
                <w:szCs w:val="24"/>
              </w:rPr>
              <w:t>4 mA</w:t>
            </w:r>
          </w:p>
          <w:p w:rsidR="00F3071D" w:rsidRPr="004A3FA6" w:rsidRDefault="00F3071D" w:rsidP="001C1262">
            <w:pPr>
              <w:jc w:val="left"/>
              <w:rPr>
                <w:color w:val="000000" w:themeColor="text1"/>
                <w:sz w:val="24"/>
                <w:szCs w:val="24"/>
              </w:rPr>
            </w:pPr>
            <w:r w:rsidRPr="004A3FA6">
              <w:rPr>
                <w:color w:val="000000" w:themeColor="text1"/>
                <w:sz w:val="24"/>
                <w:szCs w:val="24"/>
              </w:rPr>
              <w:t>DI</w:t>
            </w:r>
            <w:r w:rsidRPr="004A3FA6">
              <w:rPr>
                <w:rFonts w:hint="eastAsia"/>
                <w:color w:val="000000" w:themeColor="text1"/>
                <w:sz w:val="24"/>
                <w:szCs w:val="24"/>
              </w:rPr>
              <w:t>模块允许静态电流（</w:t>
            </w:r>
            <w:r w:rsidRPr="004A3FA6">
              <w:rPr>
                <w:color w:val="000000" w:themeColor="text1"/>
                <w:sz w:val="24"/>
                <w:szCs w:val="24"/>
              </w:rPr>
              <w:t>2</w:t>
            </w:r>
            <w:r w:rsidRPr="004A3FA6">
              <w:rPr>
                <w:rFonts w:hint="eastAsia"/>
                <w:color w:val="000000" w:themeColor="text1"/>
                <w:sz w:val="24"/>
                <w:szCs w:val="24"/>
              </w:rPr>
              <w:t>线制</w:t>
            </w:r>
            <w:r w:rsidRPr="004A3FA6">
              <w:rPr>
                <w:color w:val="000000" w:themeColor="text1"/>
                <w:sz w:val="24"/>
                <w:szCs w:val="24"/>
              </w:rPr>
              <w:t>BERO</w:t>
            </w:r>
            <w:r w:rsidRPr="004A3FA6">
              <w:rPr>
                <w:rFonts w:hint="eastAsia"/>
                <w:color w:val="000000" w:themeColor="text1"/>
                <w:sz w:val="24"/>
                <w:szCs w:val="24"/>
              </w:rPr>
              <w:t>）≤</w:t>
            </w:r>
            <w:r w:rsidRPr="004A3FA6">
              <w:rPr>
                <w:color w:val="000000" w:themeColor="text1"/>
                <w:sz w:val="24"/>
                <w:szCs w:val="24"/>
              </w:rPr>
              <w:t>1 mA</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D</w:t>
            </w:r>
            <w:r w:rsidRPr="004A3FA6">
              <w:rPr>
                <w:color w:val="000000" w:themeColor="text1"/>
                <w:sz w:val="24"/>
                <w:szCs w:val="24"/>
              </w:rPr>
              <w:t>O</w:t>
            </w:r>
            <w:r w:rsidRPr="004A3FA6">
              <w:rPr>
                <w:color w:val="000000" w:themeColor="text1"/>
                <w:sz w:val="24"/>
                <w:szCs w:val="24"/>
              </w:rPr>
              <w:t>模块数字量输入点数</w:t>
            </w:r>
            <w:r w:rsidRPr="004A3FA6">
              <w:rPr>
                <w:rFonts w:hint="eastAsia"/>
                <w:color w:val="000000" w:themeColor="text1"/>
                <w:sz w:val="24"/>
                <w:szCs w:val="24"/>
              </w:rPr>
              <w:t>≥</w:t>
            </w:r>
            <w:r w:rsidRPr="004A3FA6">
              <w:rPr>
                <w:color w:val="000000" w:themeColor="text1"/>
                <w:sz w:val="24"/>
                <w:szCs w:val="24"/>
              </w:rPr>
              <w:t>16</w:t>
            </w:r>
          </w:p>
          <w:p w:rsidR="00F3071D" w:rsidRPr="004A3FA6" w:rsidRDefault="00F3071D" w:rsidP="001C1262">
            <w:pPr>
              <w:jc w:val="left"/>
              <w:rPr>
                <w:color w:val="000000" w:themeColor="text1"/>
                <w:sz w:val="24"/>
                <w:szCs w:val="24"/>
              </w:rPr>
            </w:pPr>
            <w:r w:rsidRPr="004A3FA6">
              <w:rPr>
                <w:color w:val="000000" w:themeColor="text1"/>
                <w:sz w:val="24"/>
                <w:szCs w:val="24"/>
              </w:rPr>
              <w:t>DO</w:t>
            </w:r>
            <w:r w:rsidRPr="004A3FA6">
              <w:rPr>
                <w:color w:val="000000" w:themeColor="text1"/>
                <w:sz w:val="24"/>
                <w:szCs w:val="24"/>
              </w:rPr>
              <w:t>模块输入特性曲线符合</w:t>
            </w:r>
            <w:r w:rsidRPr="004A3FA6">
              <w:rPr>
                <w:color w:val="000000" w:themeColor="text1"/>
                <w:sz w:val="24"/>
                <w:szCs w:val="24"/>
              </w:rPr>
              <w:t xml:space="preserve"> IEC 1131, Typ 1</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DO</w:t>
            </w:r>
            <w:r w:rsidRPr="004A3FA6">
              <w:rPr>
                <w:rFonts w:hint="eastAsia"/>
                <w:color w:val="000000" w:themeColor="text1"/>
                <w:sz w:val="24"/>
                <w:szCs w:val="24"/>
              </w:rPr>
              <w:t>模块输入电压：额定值</w:t>
            </w:r>
            <w:r w:rsidRPr="004A3FA6">
              <w:rPr>
                <w:color w:val="000000" w:themeColor="text1"/>
                <w:sz w:val="24"/>
                <w:szCs w:val="24"/>
              </w:rPr>
              <w:t>(DC)24 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DO</w:t>
            </w:r>
            <w:r w:rsidRPr="004A3FA6">
              <w:rPr>
                <w:rFonts w:hint="eastAsia"/>
                <w:color w:val="000000" w:themeColor="text1"/>
                <w:sz w:val="24"/>
                <w:szCs w:val="24"/>
              </w:rPr>
              <w:t>模块输入电流：</w:t>
            </w:r>
            <w:r w:rsidRPr="004A3FA6">
              <w:rPr>
                <w:color w:val="000000" w:themeColor="text1"/>
                <w:sz w:val="24"/>
                <w:szCs w:val="24"/>
              </w:rPr>
              <w:t>“1”</w:t>
            </w:r>
            <w:r w:rsidRPr="004A3FA6">
              <w:rPr>
                <w:color w:val="000000" w:themeColor="text1"/>
                <w:sz w:val="24"/>
                <w:szCs w:val="24"/>
              </w:rPr>
              <w:t>信号，典型值</w:t>
            </w:r>
            <w:r w:rsidRPr="004A3FA6">
              <w:rPr>
                <w:rFonts w:hint="eastAsia"/>
                <w:color w:val="000000" w:themeColor="text1"/>
                <w:sz w:val="24"/>
                <w:szCs w:val="24"/>
              </w:rPr>
              <w:t>7m</w:t>
            </w:r>
            <w:r w:rsidRPr="004A3FA6">
              <w:rPr>
                <w:color w:val="000000" w:themeColor="text1"/>
                <w:sz w:val="24"/>
                <w:szCs w:val="24"/>
              </w:rPr>
              <w:t>A</w:t>
            </w:r>
          </w:p>
          <w:p w:rsidR="00F3071D" w:rsidRPr="004A3FA6" w:rsidRDefault="00F3071D" w:rsidP="001C1262">
            <w:pPr>
              <w:jc w:val="left"/>
              <w:rPr>
                <w:color w:val="000000" w:themeColor="text1"/>
                <w:sz w:val="24"/>
                <w:szCs w:val="24"/>
              </w:rPr>
            </w:pPr>
            <w:r w:rsidRPr="004A3FA6">
              <w:rPr>
                <w:color w:val="000000" w:themeColor="text1"/>
                <w:sz w:val="24"/>
                <w:szCs w:val="24"/>
              </w:rPr>
              <w:t>DO</w:t>
            </w:r>
            <w:r w:rsidRPr="004A3FA6">
              <w:rPr>
                <w:rFonts w:hint="eastAsia"/>
                <w:color w:val="000000" w:themeColor="text1"/>
                <w:sz w:val="24"/>
                <w:szCs w:val="24"/>
              </w:rPr>
              <w:t>模块允许静态电流（</w:t>
            </w:r>
            <w:r w:rsidRPr="004A3FA6">
              <w:rPr>
                <w:color w:val="000000" w:themeColor="text1"/>
                <w:sz w:val="24"/>
                <w:szCs w:val="24"/>
              </w:rPr>
              <w:t>2</w:t>
            </w:r>
            <w:r w:rsidRPr="004A3FA6">
              <w:rPr>
                <w:rFonts w:hint="eastAsia"/>
                <w:color w:val="000000" w:themeColor="text1"/>
                <w:sz w:val="24"/>
                <w:szCs w:val="24"/>
              </w:rPr>
              <w:t>线制</w:t>
            </w:r>
            <w:r w:rsidRPr="004A3FA6">
              <w:rPr>
                <w:color w:val="000000" w:themeColor="text1"/>
                <w:sz w:val="24"/>
                <w:szCs w:val="24"/>
              </w:rPr>
              <w:t>BERO</w:t>
            </w:r>
            <w:r w:rsidRPr="004A3FA6">
              <w:rPr>
                <w:rFonts w:hint="eastAsia"/>
                <w:color w:val="000000" w:themeColor="text1"/>
                <w:sz w:val="24"/>
                <w:szCs w:val="24"/>
              </w:rPr>
              <w:t>）≤</w:t>
            </w:r>
            <w:r w:rsidRPr="004A3FA6">
              <w:rPr>
                <w:color w:val="000000" w:themeColor="text1"/>
                <w:sz w:val="24"/>
                <w:szCs w:val="24"/>
              </w:rPr>
              <w:t>1.5 mA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AI</w:t>
            </w:r>
            <w:r w:rsidRPr="004A3FA6">
              <w:rPr>
                <w:rFonts w:hint="eastAsia"/>
                <w:color w:val="000000" w:themeColor="text1"/>
                <w:sz w:val="24"/>
                <w:szCs w:val="24"/>
              </w:rPr>
              <w:t>模块模拟量输入点数≥</w:t>
            </w:r>
            <w:r w:rsidRPr="004A3FA6">
              <w:rPr>
                <w:color w:val="000000" w:themeColor="text1"/>
                <w:sz w:val="24"/>
                <w:szCs w:val="24"/>
              </w:rPr>
              <w:t>4</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AI</w:t>
            </w:r>
            <w:r w:rsidRPr="004A3FA6">
              <w:rPr>
                <w:rFonts w:hint="eastAsia"/>
                <w:color w:val="000000" w:themeColor="text1"/>
                <w:sz w:val="24"/>
                <w:szCs w:val="24"/>
              </w:rPr>
              <w:t>模块模数转换时间＜</w:t>
            </w:r>
            <w:r w:rsidRPr="004A3FA6">
              <w:rPr>
                <w:color w:val="000000" w:themeColor="text1"/>
                <w:sz w:val="24"/>
                <w:szCs w:val="24"/>
              </w:rPr>
              <w:t>250</w:t>
            </w:r>
            <w:r w:rsidRPr="004A3FA6">
              <w:rPr>
                <w:rFonts w:hint="eastAsia"/>
                <w:color w:val="000000" w:themeColor="text1"/>
                <w:sz w:val="24"/>
                <w:szCs w:val="24"/>
              </w:rPr>
              <w:t>μ</w:t>
            </w:r>
            <w:r w:rsidRPr="004A3FA6">
              <w:rPr>
                <w:color w:val="000000" w:themeColor="text1"/>
                <w:sz w:val="24"/>
                <w:szCs w:val="24"/>
              </w:rPr>
              <w:t>s</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AI</w:t>
            </w:r>
            <w:r w:rsidRPr="004A3FA6">
              <w:rPr>
                <w:rFonts w:hint="eastAsia"/>
                <w:color w:val="000000" w:themeColor="text1"/>
                <w:sz w:val="24"/>
                <w:szCs w:val="24"/>
              </w:rPr>
              <w:t>模块模拟量输入响应≤</w:t>
            </w:r>
            <w:r w:rsidRPr="004A3FA6">
              <w:rPr>
                <w:color w:val="000000" w:themeColor="text1"/>
                <w:sz w:val="24"/>
                <w:szCs w:val="24"/>
              </w:rPr>
              <w:t>1.5ms</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前连接器：端子类型</w:t>
            </w:r>
            <w:r w:rsidRPr="004A3FA6">
              <w:rPr>
                <w:rFonts w:hint="eastAsia"/>
                <w:color w:val="000000" w:themeColor="text1"/>
                <w:sz w:val="24"/>
                <w:szCs w:val="24"/>
              </w:rPr>
              <w:t>40</w:t>
            </w:r>
            <w:r w:rsidRPr="004A3FA6">
              <w:rPr>
                <w:rFonts w:hint="eastAsia"/>
                <w:color w:val="000000" w:themeColor="text1"/>
                <w:sz w:val="24"/>
                <w:szCs w:val="24"/>
              </w:rPr>
              <w:t>针</w:t>
            </w:r>
            <w:r w:rsidRPr="004A3FA6">
              <w:rPr>
                <w:rFonts w:hint="eastAsia"/>
                <w:color w:val="000000" w:themeColor="text1"/>
                <w:sz w:val="24"/>
                <w:szCs w:val="24"/>
              </w:rPr>
              <w:t xml:space="preserve"> </w:t>
            </w:r>
            <w:r w:rsidRPr="004A3FA6">
              <w:rPr>
                <w:rFonts w:hint="eastAsia"/>
                <w:color w:val="000000" w:themeColor="text1"/>
                <w:sz w:val="24"/>
                <w:szCs w:val="24"/>
              </w:rPr>
              <w:t>螺钉型端子</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前连接器：端子类型</w:t>
            </w:r>
            <w:r w:rsidRPr="004A3FA6">
              <w:rPr>
                <w:color w:val="000000" w:themeColor="text1"/>
                <w:sz w:val="24"/>
                <w:szCs w:val="24"/>
              </w:rPr>
              <w:t>2</w:t>
            </w:r>
            <w:r w:rsidRPr="004A3FA6">
              <w:rPr>
                <w:rFonts w:hint="eastAsia"/>
                <w:color w:val="000000" w:themeColor="text1"/>
                <w:sz w:val="24"/>
                <w:szCs w:val="24"/>
              </w:rPr>
              <w:t>0</w:t>
            </w:r>
            <w:r w:rsidRPr="004A3FA6">
              <w:rPr>
                <w:rFonts w:hint="eastAsia"/>
                <w:color w:val="000000" w:themeColor="text1"/>
                <w:sz w:val="24"/>
                <w:szCs w:val="24"/>
              </w:rPr>
              <w:t>针</w:t>
            </w:r>
            <w:r w:rsidRPr="004A3FA6">
              <w:rPr>
                <w:rFonts w:hint="eastAsia"/>
                <w:color w:val="000000" w:themeColor="text1"/>
                <w:sz w:val="24"/>
                <w:szCs w:val="24"/>
              </w:rPr>
              <w:t xml:space="preserve"> </w:t>
            </w:r>
            <w:r w:rsidRPr="004A3FA6">
              <w:rPr>
                <w:rFonts w:hint="eastAsia"/>
                <w:color w:val="000000" w:themeColor="text1"/>
                <w:sz w:val="24"/>
                <w:szCs w:val="24"/>
              </w:rPr>
              <w:t>螺钉型端子</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断路器：额定电压</w:t>
            </w:r>
            <w:r w:rsidRPr="004A3FA6">
              <w:rPr>
                <w:rFonts w:hint="eastAsia"/>
                <w:color w:val="000000" w:themeColor="text1"/>
                <w:sz w:val="24"/>
                <w:szCs w:val="24"/>
              </w:rPr>
              <w:t>230</w:t>
            </w:r>
            <w:r w:rsidRPr="004A3FA6">
              <w:rPr>
                <w:color w:val="000000" w:themeColor="text1"/>
                <w:sz w:val="24"/>
                <w:szCs w:val="24"/>
              </w:rPr>
              <w:t>V/400VAC</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断路器：额定电流</w:t>
            </w:r>
            <w:r w:rsidRPr="004A3FA6">
              <w:rPr>
                <w:rFonts w:hint="eastAsia"/>
                <w:color w:val="000000" w:themeColor="text1"/>
                <w:sz w:val="24"/>
                <w:szCs w:val="24"/>
              </w:rPr>
              <w:t>≥</w:t>
            </w:r>
            <w:r w:rsidRPr="004A3FA6">
              <w:rPr>
                <w:rFonts w:hint="eastAsia"/>
                <w:color w:val="000000" w:themeColor="text1"/>
                <w:sz w:val="24"/>
                <w:szCs w:val="24"/>
              </w:rPr>
              <w:t>6A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断路器：</w:t>
            </w:r>
            <w:r w:rsidRPr="004A3FA6">
              <w:rPr>
                <w:rFonts w:hint="eastAsia"/>
                <w:color w:val="000000" w:themeColor="text1"/>
                <w:sz w:val="24"/>
                <w:szCs w:val="24"/>
              </w:rPr>
              <w:t>PC</w:t>
            </w:r>
            <w:r w:rsidRPr="004A3FA6">
              <w:rPr>
                <w:rFonts w:hint="eastAsia"/>
                <w:color w:val="000000" w:themeColor="text1"/>
                <w:sz w:val="24"/>
                <w:szCs w:val="24"/>
              </w:rPr>
              <w:t>阻燃</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开关电源：电压</w:t>
            </w:r>
            <w:r w:rsidRPr="004A3FA6">
              <w:rPr>
                <w:rFonts w:hint="eastAsia"/>
                <w:color w:val="000000" w:themeColor="text1"/>
                <w:sz w:val="24"/>
                <w:szCs w:val="24"/>
              </w:rPr>
              <w:t>24V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开关电源：功率</w:t>
            </w:r>
            <w:r w:rsidRPr="004A3FA6">
              <w:rPr>
                <w:rFonts w:hint="eastAsia"/>
                <w:color w:val="000000" w:themeColor="text1"/>
                <w:sz w:val="24"/>
                <w:szCs w:val="24"/>
              </w:rPr>
              <w:t>≥</w:t>
            </w:r>
            <w:r w:rsidRPr="004A3FA6">
              <w:rPr>
                <w:rFonts w:hint="eastAsia"/>
                <w:color w:val="000000" w:themeColor="text1"/>
                <w:sz w:val="24"/>
                <w:szCs w:val="24"/>
              </w:rPr>
              <w:t>100W</w:t>
            </w:r>
          </w:p>
          <w:p w:rsidR="00F3071D" w:rsidRPr="004A3FA6" w:rsidRDefault="00F3071D" w:rsidP="001C1262">
            <w:pPr>
              <w:jc w:val="left"/>
              <w:rPr>
                <w:color w:val="000000" w:themeColor="text1"/>
                <w:sz w:val="24"/>
                <w:szCs w:val="24"/>
              </w:rPr>
            </w:pPr>
            <w:r w:rsidRPr="004A3FA6">
              <w:rPr>
                <w:color w:val="000000" w:themeColor="text1"/>
                <w:sz w:val="24"/>
                <w:szCs w:val="24"/>
              </w:rPr>
              <w:t>开关电源：温度</w:t>
            </w:r>
            <w:r w:rsidRPr="004A3FA6">
              <w:rPr>
                <w:color w:val="000000" w:themeColor="text1"/>
                <w:sz w:val="24"/>
                <w:szCs w:val="24"/>
              </w:rPr>
              <w:t>-10-60</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中间继电器：</w:t>
            </w:r>
            <w:r w:rsidRPr="004A3FA6">
              <w:rPr>
                <w:rFonts w:hint="eastAsia"/>
                <w:color w:val="000000" w:themeColor="text1"/>
                <w:sz w:val="24"/>
                <w:szCs w:val="24"/>
              </w:rPr>
              <w:t>触点负载</w:t>
            </w:r>
            <w:r w:rsidRPr="004A3FA6">
              <w:rPr>
                <w:color w:val="000000" w:themeColor="text1"/>
                <w:sz w:val="24"/>
                <w:szCs w:val="24"/>
              </w:rPr>
              <w:t>10A</w:t>
            </w:r>
          </w:p>
          <w:p w:rsidR="00F3071D" w:rsidRPr="004A3FA6" w:rsidRDefault="00F3071D" w:rsidP="001C1262">
            <w:pPr>
              <w:jc w:val="left"/>
              <w:rPr>
                <w:color w:val="000000" w:themeColor="text1"/>
                <w:sz w:val="24"/>
                <w:szCs w:val="24"/>
              </w:rPr>
            </w:pPr>
            <w:r w:rsidRPr="004A3FA6">
              <w:rPr>
                <w:color w:val="000000" w:themeColor="text1"/>
                <w:sz w:val="24"/>
                <w:szCs w:val="24"/>
              </w:rPr>
              <w:lastRenderedPageBreak/>
              <w:t>中间继电器：</w:t>
            </w:r>
            <w:r w:rsidRPr="004A3FA6">
              <w:rPr>
                <w:rFonts w:hint="eastAsia"/>
                <w:color w:val="000000" w:themeColor="text1"/>
                <w:sz w:val="24"/>
                <w:szCs w:val="24"/>
              </w:rPr>
              <w:t>触点切换电流</w:t>
            </w:r>
            <w:r w:rsidRPr="004A3FA6">
              <w:rPr>
                <w:rFonts w:hint="eastAsia"/>
                <w:color w:val="000000" w:themeColor="text1"/>
                <w:sz w:val="24"/>
                <w:szCs w:val="24"/>
              </w:rPr>
              <w:t>10</w:t>
            </w:r>
          </w:p>
          <w:p w:rsidR="00F3071D" w:rsidRPr="004A3FA6" w:rsidRDefault="00F3071D" w:rsidP="001C1262">
            <w:pPr>
              <w:jc w:val="left"/>
              <w:rPr>
                <w:color w:val="000000" w:themeColor="text1"/>
                <w:sz w:val="24"/>
                <w:szCs w:val="24"/>
              </w:rPr>
            </w:pPr>
            <w:r w:rsidRPr="004A3FA6">
              <w:rPr>
                <w:color w:val="000000" w:themeColor="text1"/>
                <w:sz w:val="24"/>
                <w:szCs w:val="24"/>
              </w:rPr>
              <w:t>中间继电器</w:t>
            </w:r>
            <w:r w:rsidRPr="004A3FA6">
              <w:rPr>
                <w:rFonts w:hint="eastAsia"/>
                <w:color w:val="000000" w:themeColor="text1"/>
                <w:sz w:val="24"/>
                <w:szCs w:val="24"/>
              </w:rPr>
              <w:t>触点切换电压：</w:t>
            </w:r>
            <w:r w:rsidRPr="004A3FA6">
              <w:rPr>
                <w:rFonts w:hint="eastAsia"/>
                <w:color w:val="000000" w:themeColor="text1"/>
                <w:sz w:val="24"/>
                <w:szCs w:val="24"/>
              </w:rPr>
              <w:t>220</w:t>
            </w:r>
            <w:r w:rsidRPr="004A3FA6">
              <w:rPr>
                <w:color w:val="000000" w:themeColor="text1"/>
                <w:sz w:val="24"/>
                <w:szCs w:val="24"/>
              </w:rPr>
              <w:t xml:space="preserve"> V</w:t>
            </w:r>
          </w:p>
          <w:p w:rsidR="00F3071D" w:rsidRPr="004A3FA6" w:rsidRDefault="00F3071D" w:rsidP="001C1262">
            <w:pPr>
              <w:jc w:val="left"/>
              <w:rPr>
                <w:color w:val="000000" w:themeColor="text1"/>
                <w:sz w:val="24"/>
                <w:szCs w:val="24"/>
              </w:rPr>
            </w:pPr>
            <w:r w:rsidRPr="004A3FA6">
              <w:rPr>
                <w:color w:val="000000" w:themeColor="text1"/>
                <w:sz w:val="24"/>
                <w:szCs w:val="24"/>
              </w:rPr>
              <w:t>中间继电器</w:t>
            </w:r>
            <w:r w:rsidRPr="004A3FA6">
              <w:rPr>
                <w:rFonts w:hint="eastAsia"/>
                <w:color w:val="000000" w:themeColor="text1"/>
                <w:sz w:val="24"/>
                <w:szCs w:val="24"/>
              </w:rPr>
              <w:t>额定电流</w:t>
            </w:r>
            <w:r w:rsidRPr="004A3FA6">
              <w:rPr>
                <w:rFonts w:hint="eastAsia"/>
                <w:color w:val="000000" w:themeColor="text1"/>
                <w:sz w:val="24"/>
                <w:szCs w:val="24"/>
              </w:rPr>
              <w:t>10A</w:t>
            </w:r>
          </w:p>
          <w:p w:rsidR="00F3071D" w:rsidRPr="004A3FA6" w:rsidRDefault="00F3071D" w:rsidP="001C1262">
            <w:pPr>
              <w:jc w:val="left"/>
              <w:rPr>
                <w:color w:val="000000" w:themeColor="text1"/>
                <w:sz w:val="24"/>
                <w:szCs w:val="24"/>
              </w:rPr>
            </w:pPr>
            <w:r w:rsidRPr="004A3FA6">
              <w:rPr>
                <w:color w:val="000000" w:themeColor="text1"/>
                <w:sz w:val="24"/>
                <w:szCs w:val="24"/>
              </w:rPr>
              <w:t>中间继电器</w:t>
            </w:r>
            <w:r w:rsidRPr="004A3FA6">
              <w:rPr>
                <w:rFonts w:hint="eastAsia"/>
                <w:color w:val="000000" w:themeColor="text1"/>
                <w:sz w:val="24"/>
                <w:szCs w:val="24"/>
              </w:rPr>
              <w:t>额定电压</w:t>
            </w:r>
            <w:r w:rsidRPr="004A3FA6">
              <w:rPr>
                <w:rFonts w:hint="eastAsia"/>
                <w:color w:val="000000" w:themeColor="text1"/>
                <w:sz w:val="24"/>
                <w:szCs w:val="24"/>
              </w:rPr>
              <w:t>24v</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中间继电器：</w:t>
            </w:r>
            <w:r w:rsidRPr="004A3FA6">
              <w:rPr>
                <w:rFonts w:hint="eastAsia"/>
                <w:color w:val="000000" w:themeColor="text1"/>
                <w:sz w:val="24"/>
                <w:szCs w:val="24"/>
              </w:rPr>
              <w:t>吸合电流</w:t>
            </w:r>
            <w:r w:rsidRPr="004A3FA6">
              <w:rPr>
                <w:rFonts w:hint="eastAsia"/>
                <w:color w:val="000000" w:themeColor="text1"/>
                <w:sz w:val="24"/>
                <w:szCs w:val="24"/>
              </w:rPr>
              <w:t>10</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中间继电器：</w:t>
            </w:r>
            <w:r w:rsidRPr="004A3FA6">
              <w:rPr>
                <w:rFonts w:hint="eastAsia"/>
                <w:color w:val="000000" w:themeColor="text1"/>
                <w:sz w:val="24"/>
                <w:szCs w:val="24"/>
              </w:rPr>
              <w:t>电流性质直流</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3</w:t>
            </w:r>
            <w:r w:rsidRPr="004A3FA6">
              <w:rPr>
                <w:rFonts w:hint="eastAsia"/>
                <w:color w:val="000000" w:themeColor="text1"/>
                <w:sz w:val="24"/>
                <w:szCs w:val="24"/>
              </w:rPr>
              <w:t>孔插座额定工作电压</w:t>
            </w:r>
            <w:r w:rsidRPr="004A3FA6">
              <w:rPr>
                <w:rFonts w:hint="eastAsia"/>
                <w:color w:val="000000" w:themeColor="text1"/>
                <w:sz w:val="24"/>
                <w:szCs w:val="24"/>
              </w:rPr>
              <w:t>250</w:t>
            </w:r>
            <w:r w:rsidRPr="004A3FA6">
              <w:rPr>
                <w:color w:val="000000" w:themeColor="text1"/>
                <w:sz w:val="24"/>
                <w:szCs w:val="24"/>
              </w:rPr>
              <w:t>V</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3</w:t>
            </w:r>
            <w:r w:rsidRPr="004A3FA6">
              <w:rPr>
                <w:rFonts w:hint="eastAsia"/>
                <w:color w:val="000000" w:themeColor="text1"/>
                <w:sz w:val="24"/>
                <w:szCs w:val="24"/>
              </w:rPr>
              <w:t>孔插座额定电流</w:t>
            </w:r>
            <w:r w:rsidRPr="004A3FA6">
              <w:rPr>
                <w:rFonts w:hint="eastAsia"/>
                <w:color w:val="000000" w:themeColor="text1"/>
                <w:sz w:val="24"/>
                <w:szCs w:val="24"/>
              </w:rPr>
              <w:t>10A</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3</w:t>
            </w:r>
            <w:r w:rsidRPr="004A3FA6">
              <w:rPr>
                <w:rFonts w:hint="eastAsia"/>
                <w:color w:val="000000" w:themeColor="text1"/>
                <w:sz w:val="24"/>
                <w:szCs w:val="24"/>
              </w:rPr>
              <w:t>孔插座</w:t>
            </w:r>
            <w:r w:rsidRPr="004A3FA6">
              <w:rPr>
                <w:rFonts w:hint="eastAsia"/>
                <w:color w:val="000000" w:themeColor="text1"/>
                <w:sz w:val="24"/>
                <w:szCs w:val="24"/>
              </w:rPr>
              <w:t>PC</w:t>
            </w:r>
            <w:r w:rsidRPr="004A3FA6">
              <w:rPr>
                <w:rFonts w:hint="eastAsia"/>
                <w:color w:val="000000" w:themeColor="text1"/>
                <w:sz w:val="24"/>
                <w:szCs w:val="24"/>
              </w:rPr>
              <w:t>阻燃</w:t>
            </w:r>
          </w:p>
          <w:p w:rsidR="00F3071D" w:rsidRPr="004A3FA6" w:rsidRDefault="00F3071D" w:rsidP="001C1262">
            <w:pPr>
              <w:jc w:val="left"/>
              <w:rPr>
                <w:color w:val="000000" w:themeColor="text1"/>
                <w:sz w:val="24"/>
                <w:szCs w:val="24"/>
              </w:rPr>
            </w:pPr>
            <w:r w:rsidRPr="004A3FA6">
              <w:rPr>
                <w:color w:val="000000" w:themeColor="text1"/>
                <w:sz w:val="24"/>
                <w:szCs w:val="24"/>
              </w:rPr>
              <w:t>*SAK2.5EN</w:t>
            </w:r>
            <w:r w:rsidRPr="004A3FA6">
              <w:rPr>
                <w:color w:val="000000" w:themeColor="text1"/>
                <w:sz w:val="24"/>
                <w:szCs w:val="24"/>
              </w:rPr>
              <w:t>接线端子额定电压</w:t>
            </w:r>
            <w:r w:rsidRPr="004A3FA6">
              <w:rPr>
                <w:rFonts w:hint="eastAsia"/>
                <w:color w:val="000000" w:themeColor="text1"/>
                <w:sz w:val="24"/>
                <w:szCs w:val="24"/>
              </w:rPr>
              <w:t>≥</w:t>
            </w:r>
            <w:r w:rsidRPr="004A3FA6">
              <w:rPr>
                <w:rFonts w:hint="eastAsia"/>
                <w:color w:val="000000" w:themeColor="text1"/>
                <w:sz w:val="24"/>
                <w:szCs w:val="24"/>
              </w:rPr>
              <w:t>500V</w:t>
            </w:r>
          </w:p>
          <w:p w:rsidR="00F3071D" w:rsidRPr="004A3FA6" w:rsidRDefault="00F3071D" w:rsidP="001C1262">
            <w:pPr>
              <w:jc w:val="left"/>
              <w:rPr>
                <w:color w:val="000000" w:themeColor="text1"/>
                <w:sz w:val="24"/>
                <w:szCs w:val="24"/>
              </w:rPr>
            </w:pPr>
            <w:r w:rsidRPr="004A3FA6">
              <w:rPr>
                <w:color w:val="000000" w:themeColor="text1"/>
                <w:sz w:val="24"/>
                <w:szCs w:val="24"/>
              </w:rPr>
              <w:t>*SAK2.5EN</w:t>
            </w:r>
            <w:r w:rsidRPr="004A3FA6">
              <w:rPr>
                <w:color w:val="000000" w:themeColor="text1"/>
                <w:sz w:val="24"/>
                <w:szCs w:val="24"/>
              </w:rPr>
              <w:t>接线端子额定电流</w:t>
            </w:r>
            <w:r w:rsidRPr="004A3FA6">
              <w:rPr>
                <w:rFonts w:hint="eastAsia"/>
                <w:color w:val="000000" w:themeColor="text1"/>
                <w:sz w:val="24"/>
                <w:szCs w:val="24"/>
              </w:rPr>
              <w:t>≥</w:t>
            </w:r>
            <w:r w:rsidRPr="004A3FA6">
              <w:rPr>
                <w:rFonts w:hint="eastAsia"/>
                <w:color w:val="000000" w:themeColor="text1"/>
                <w:sz w:val="24"/>
                <w:szCs w:val="24"/>
              </w:rPr>
              <w:t>20A</w:t>
            </w:r>
          </w:p>
          <w:p w:rsidR="00F3071D" w:rsidRPr="004A3FA6" w:rsidRDefault="00F3071D" w:rsidP="001C1262">
            <w:pPr>
              <w:jc w:val="left"/>
              <w:rPr>
                <w:color w:val="000000" w:themeColor="text1"/>
                <w:sz w:val="24"/>
                <w:szCs w:val="24"/>
              </w:rPr>
            </w:pPr>
            <w:r w:rsidRPr="004A3FA6">
              <w:rPr>
                <w:color w:val="000000" w:themeColor="text1"/>
                <w:sz w:val="24"/>
                <w:szCs w:val="24"/>
              </w:rPr>
              <w:t>*SAK2.5EN</w:t>
            </w:r>
            <w:r w:rsidRPr="004A3FA6">
              <w:rPr>
                <w:color w:val="000000" w:themeColor="text1"/>
                <w:sz w:val="24"/>
                <w:szCs w:val="24"/>
              </w:rPr>
              <w:t>接线端子线径</w:t>
            </w:r>
            <w:r w:rsidRPr="004A3FA6">
              <w:rPr>
                <w:rFonts w:hint="eastAsia"/>
                <w:color w:val="000000" w:themeColor="text1"/>
                <w:sz w:val="24"/>
                <w:szCs w:val="24"/>
              </w:rPr>
              <w:t>≥</w:t>
            </w:r>
            <w:r w:rsidRPr="004A3FA6">
              <w:rPr>
                <w:color w:val="000000" w:themeColor="text1"/>
                <w:sz w:val="24"/>
                <w:szCs w:val="24"/>
              </w:rPr>
              <w:t>2.5mm2</w:t>
            </w:r>
          </w:p>
          <w:p w:rsidR="00F3071D" w:rsidRPr="004A3FA6" w:rsidRDefault="00F3071D" w:rsidP="001C1262">
            <w:pPr>
              <w:jc w:val="left"/>
              <w:rPr>
                <w:color w:val="000000" w:themeColor="text1"/>
                <w:sz w:val="24"/>
                <w:szCs w:val="24"/>
              </w:rPr>
            </w:pPr>
            <w:r w:rsidRPr="004A3FA6">
              <w:rPr>
                <w:color w:val="000000" w:themeColor="text1"/>
                <w:sz w:val="24"/>
                <w:szCs w:val="24"/>
              </w:rPr>
              <w:t>*SAK2.5EN</w:t>
            </w:r>
            <w:r w:rsidRPr="004A3FA6">
              <w:rPr>
                <w:color w:val="000000" w:themeColor="text1"/>
                <w:sz w:val="24"/>
                <w:szCs w:val="24"/>
              </w:rPr>
              <w:t>接线端子绝缘材料</w:t>
            </w:r>
            <w:r w:rsidRPr="004A3FA6">
              <w:rPr>
                <w:color w:val="000000" w:themeColor="text1"/>
                <w:sz w:val="24"/>
                <w:szCs w:val="24"/>
              </w:rPr>
              <w:t>/</w:t>
            </w:r>
            <w:r w:rsidRPr="004A3FA6">
              <w:rPr>
                <w:color w:val="000000" w:themeColor="text1"/>
                <w:sz w:val="24"/>
                <w:szCs w:val="24"/>
              </w:rPr>
              <w:t>阻燃等级</w:t>
            </w:r>
            <w:r w:rsidRPr="004A3FA6">
              <w:rPr>
                <w:color w:val="000000" w:themeColor="text1"/>
                <w:sz w:val="24"/>
                <w:szCs w:val="24"/>
              </w:rPr>
              <w:t>PA/V-0</w:t>
            </w:r>
          </w:p>
          <w:p w:rsidR="00F3071D" w:rsidRPr="004A3FA6" w:rsidRDefault="00F3071D" w:rsidP="001C1262">
            <w:pPr>
              <w:jc w:val="left"/>
              <w:rPr>
                <w:color w:val="000000" w:themeColor="text1"/>
                <w:sz w:val="24"/>
                <w:szCs w:val="24"/>
              </w:rPr>
            </w:pPr>
            <w:r w:rsidRPr="004A3FA6">
              <w:rPr>
                <w:color w:val="000000" w:themeColor="text1"/>
                <w:sz w:val="24"/>
                <w:szCs w:val="24"/>
              </w:rPr>
              <w:t>以太网</w:t>
            </w:r>
            <w:r w:rsidRPr="004A3FA6">
              <w:rPr>
                <w:rFonts w:hint="eastAsia"/>
                <w:color w:val="000000" w:themeColor="text1"/>
                <w:sz w:val="24"/>
                <w:szCs w:val="24"/>
              </w:rPr>
              <w:t>模块传输速率</w:t>
            </w:r>
            <w:r w:rsidRPr="004A3FA6">
              <w:rPr>
                <w:color w:val="000000" w:themeColor="text1"/>
                <w:sz w:val="24"/>
                <w:szCs w:val="24"/>
              </w:rPr>
              <w:t>：</w:t>
            </w:r>
            <w:r w:rsidRPr="004A3FA6">
              <w:rPr>
                <w:color w:val="000000" w:themeColor="text1"/>
                <w:sz w:val="24"/>
                <w:szCs w:val="24"/>
              </w:rPr>
              <w:t>10/100Mbps</w:t>
            </w:r>
          </w:p>
          <w:p w:rsidR="00F3071D" w:rsidRPr="004A3FA6" w:rsidRDefault="00F3071D" w:rsidP="001C1262">
            <w:pPr>
              <w:jc w:val="left"/>
              <w:rPr>
                <w:color w:val="000000" w:themeColor="text1"/>
                <w:sz w:val="24"/>
                <w:szCs w:val="24"/>
              </w:rPr>
            </w:pPr>
            <w:r w:rsidRPr="004A3FA6">
              <w:rPr>
                <w:color w:val="000000" w:themeColor="text1"/>
                <w:sz w:val="24"/>
                <w:szCs w:val="24"/>
              </w:rPr>
              <w:t>以太网</w:t>
            </w:r>
            <w:r w:rsidRPr="004A3FA6">
              <w:rPr>
                <w:rFonts w:hint="eastAsia"/>
                <w:color w:val="000000" w:themeColor="text1"/>
                <w:sz w:val="24"/>
                <w:szCs w:val="24"/>
              </w:rPr>
              <w:t>模块接口数量≥</w:t>
            </w:r>
            <w:r w:rsidRPr="004A3FA6">
              <w:rPr>
                <w:rFonts w:hint="eastAsia"/>
                <w:color w:val="000000" w:themeColor="text1"/>
                <w:sz w:val="24"/>
                <w:szCs w:val="24"/>
              </w:rPr>
              <w:t xml:space="preserve"> 2</w:t>
            </w:r>
            <w:r w:rsidRPr="004A3FA6">
              <w:rPr>
                <w:rFonts w:hint="eastAsia"/>
                <w:color w:val="000000" w:themeColor="text1"/>
                <w:sz w:val="24"/>
                <w:szCs w:val="24"/>
              </w:rPr>
              <w:t>个</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以太网</w:t>
            </w:r>
            <w:r w:rsidRPr="004A3FA6">
              <w:rPr>
                <w:rFonts w:hint="eastAsia"/>
                <w:color w:val="000000" w:themeColor="text1"/>
                <w:sz w:val="24"/>
                <w:szCs w:val="24"/>
              </w:rPr>
              <w:t>模块接口类型：</w:t>
            </w:r>
            <w:r w:rsidRPr="004A3FA6">
              <w:rPr>
                <w:rFonts w:hint="eastAsia"/>
                <w:color w:val="000000" w:themeColor="text1"/>
                <w:sz w:val="24"/>
                <w:szCs w:val="24"/>
              </w:rPr>
              <w:t xml:space="preserve">RJ-45 </w:t>
            </w:r>
            <w:r w:rsidRPr="004A3FA6">
              <w:rPr>
                <w:rFonts w:hint="eastAsia"/>
                <w:color w:val="000000" w:themeColor="text1"/>
                <w:sz w:val="24"/>
                <w:szCs w:val="24"/>
              </w:rPr>
              <w:t>端口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以太网</w:t>
            </w:r>
            <w:r w:rsidRPr="004A3FA6">
              <w:rPr>
                <w:rFonts w:hint="eastAsia"/>
                <w:color w:val="000000" w:themeColor="text1"/>
                <w:sz w:val="24"/>
                <w:szCs w:val="24"/>
              </w:rPr>
              <w:t>模块</w:t>
            </w:r>
            <w:r w:rsidRPr="004A3FA6">
              <w:rPr>
                <w:color w:val="000000" w:themeColor="text1"/>
                <w:sz w:val="24"/>
                <w:szCs w:val="24"/>
              </w:rPr>
              <w:t>可连接的数量最大值</w:t>
            </w:r>
            <w:r w:rsidRPr="004A3FA6">
              <w:rPr>
                <w:rFonts w:hint="eastAsia"/>
                <w:color w:val="000000" w:themeColor="text1"/>
                <w:sz w:val="24"/>
                <w:szCs w:val="24"/>
              </w:rPr>
              <w:t>≥</w:t>
            </w:r>
            <w:r w:rsidRPr="004A3FA6">
              <w:rPr>
                <w:rFonts w:hint="eastAsia"/>
                <w:color w:val="000000" w:themeColor="text1"/>
                <w:sz w:val="24"/>
                <w:szCs w:val="24"/>
              </w:rPr>
              <w:t>16</w:t>
            </w:r>
          </w:p>
          <w:p w:rsidR="00F3071D" w:rsidRPr="004A3FA6" w:rsidRDefault="00F3071D" w:rsidP="001C1262">
            <w:pPr>
              <w:jc w:val="left"/>
              <w:rPr>
                <w:color w:val="000000" w:themeColor="text1"/>
                <w:sz w:val="24"/>
                <w:szCs w:val="24"/>
              </w:rPr>
            </w:pPr>
            <w:r w:rsidRPr="004A3FA6">
              <w:rPr>
                <w:color w:val="000000" w:themeColor="text1"/>
                <w:sz w:val="24"/>
                <w:szCs w:val="24"/>
              </w:rPr>
              <w:t>以太网</w:t>
            </w:r>
            <w:r w:rsidRPr="004A3FA6">
              <w:rPr>
                <w:rFonts w:hint="eastAsia"/>
                <w:color w:val="000000" w:themeColor="text1"/>
                <w:sz w:val="24"/>
                <w:szCs w:val="24"/>
              </w:rPr>
              <w:t>模块支持高级</w:t>
            </w:r>
            <w:r w:rsidRPr="004A3FA6">
              <w:rPr>
                <w:rFonts w:hint="eastAsia"/>
                <w:color w:val="000000" w:themeColor="text1"/>
                <w:sz w:val="24"/>
                <w:szCs w:val="24"/>
              </w:rPr>
              <w:t xml:space="preserve"> Web </w:t>
            </w:r>
            <w:r w:rsidRPr="004A3FA6">
              <w:rPr>
                <w:rFonts w:hint="eastAsia"/>
                <w:color w:val="000000" w:themeColor="text1"/>
                <w:sz w:val="24"/>
                <w:szCs w:val="24"/>
              </w:rPr>
              <w:t>诊断功能</w:t>
            </w:r>
          </w:p>
          <w:p w:rsidR="00F3071D" w:rsidRPr="004A3FA6" w:rsidRDefault="00F3071D" w:rsidP="001C1262">
            <w:pPr>
              <w:jc w:val="left"/>
              <w:rPr>
                <w:color w:val="000000" w:themeColor="text1"/>
                <w:sz w:val="24"/>
                <w:szCs w:val="24"/>
              </w:rPr>
            </w:pPr>
            <w:r w:rsidRPr="004A3FA6">
              <w:rPr>
                <w:color w:val="000000" w:themeColor="text1"/>
                <w:sz w:val="24"/>
                <w:szCs w:val="24"/>
              </w:rPr>
              <w:t>以太网</w:t>
            </w:r>
            <w:r w:rsidRPr="004A3FA6">
              <w:rPr>
                <w:rFonts w:hint="eastAsia"/>
                <w:color w:val="000000" w:themeColor="text1"/>
                <w:sz w:val="24"/>
                <w:szCs w:val="24"/>
              </w:rPr>
              <w:t>模块支持</w:t>
            </w:r>
            <w:r w:rsidRPr="004A3FA6">
              <w:rPr>
                <w:rFonts w:hint="eastAsia"/>
                <w:color w:val="000000" w:themeColor="text1"/>
                <w:sz w:val="24"/>
                <w:szCs w:val="24"/>
              </w:rPr>
              <w:t>PROFIenergy</w:t>
            </w:r>
            <w:r w:rsidRPr="004A3FA6">
              <w:rPr>
                <w:rFonts w:hint="eastAsia"/>
                <w:color w:val="000000" w:themeColor="text1"/>
                <w:sz w:val="24"/>
                <w:szCs w:val="24"/>
              </w:rPr>
              <w:t>（控制器和设备）</w:t>
            </w:r>
          </w:p>
          <w:p w:rsidR="00F3071D" w:rsidRPr="004A3FA6" w:rsidRDefault="00F3071D" w:rsidP="001C1262">
            <w:pPr>
              <w:jc w:val="left"/>
              <w:rPr>
                <w:color w:val="000000" w:themeColor="text1"/>
                <w:sz w:val="24"/>
                <w:szCs w:val="24"/>
              </w:rPr>
            </w:pPr>
            <w:r w:rsidRPr="004A3FA6">
              <w:rPr>
                <w:color w:val="000000" w:themeColor="text1"/>
                <w:sz w:val="24"/>
                <w:szCs w:val="24"/>
              </w:rPr>
              <w:t>以太网</w:t>
            </w:r>
            <w:r w:rsidRPr="004A3FA6">
              <w:rPr>
                <w:rFonts w:hint="eastAsia"/>
                <w:color w:val="000000" w:themeColor="text1"/>
                <w:sz w:val="24"/>
                <w:szCs w:val="24"/>
              </w:rPr>
              <w:t>模块支持</w:t>
            </w:r>
            <w:r w:rsidRPr="004A3FA6">
              <w:rPr>
                <w:rFonts w:hint="eastAsia"/>
                <w:color w:val="000000" w:themeColor="text1"/>
                <w:sz w:val="24"/>
                <w:szCs w:val="24"/>
              </w:rPr>
              <w:t xml:space="preserve">IP </w:t>
            </w:r>
            <w:r w:rsidRPr="004A3FA6">
              <w:rPr>
                <w:rFonts w:hint="eastAsia"/>
                <w:color w:val="000000" w:themeColor="text1"/>
                <w:sz w:val="24"/>
                <w:szCs w:val="24"/>
              </w:rPr>
              <w:t>访问控制列表</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lastRenderedPageBreak/>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PLC</w:t>
            </w:r>
            <w:r w:rsidRPr="004A3FA6">
              <w:rPr>
                <w:rFonts w:hint="eastAsia"/>
                <w:color w:val="000000" w:themeColor="text1"/>
                <w:sz w:val="24"/>
                <w:szCs w:val="24"/>
              </w:rPr>
              <w:t>控制软件</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为</w:t>
            </w:r>
            <w:r w:rsidRPr="004A3FA6">
              <w:rPr>
                <w:color w:val="000000" w:themeColor="text1"/>
                <w:sz w:val="24"/>
                <w:szCs w:val="24"/>
              </w:rPr>
              <w:t>PLC</w:t>
            </w:r>
            <w:r w:rsidRPr="004A3FA6">
              <w:rPr>
                <w:rFonts w:hint="eastAsia"/>
                <w:color w:val="000000" w:themeColor="text1"/>
                <w:sz w:val="24"/>
                <w:szCs w:val="24"/>
              </w:rPr>
              <w:t>编程，实现泵站现场工艺操作单元的全自动控制，要求如下：</w:t>
            </w:r>
          </w:p>
          <w:p w:rsidR="00F3071D" w:rsidRPr="004A3FA6" w:rsidRDefault="00F3071D" w:rsidP="001C1262">
            <w:pPr>
              <w:jc w:val="left"/>
              <w:rPr>
                <w:color w:val="000000" w:themeColor="text1"/>
                <w:sz w:val="24"/>
                <w:szCs w:val="24"/>
              </w:rPr>
            </w:pPr>
            <w:r w:rsidRPr="004A3FA6">
              <w:rPr>
                <w:color w:val="000000" w:themeColor="text1"/>
                <w:sz w:val="24"/>
                <w:szCs w:val="24"/>
              </w:rPr>
              <w:t>1</w:t>
            </w:r>
            <w:r w:rsidRPr="004A3FA6">
              <w:rPr>
                <w:rFonts w:hint="eastAsia"/>
                <w:color w:val="000000" w:themeColor="text1"/>
                <w:sz w:val="24"/>
                <w:szCs w:val="24"/>
              </w:rPr>
              <w:t>）受控设备均应设有手动、</w:t>
            </w:r>
            <w:proofErr w:type="gramStart"/>
            <w:r w:rsidRPr="004A3FA6">
              <w:rPr>
                <w:rFonts w:hint="eastAsia"/>
                <w:color w:val="000000" w:themeColor="text1"/>
                <w:sz w:val="24"/>
                <w:szCs w:val="24"/>
              </w:rPr>
              <w:t>远控二种</w:t>
            </w:r>
            <w:proofErr w:type="gramEnd"/>
            <w:r w:rsidRPr="004A3FA6">
              <w:rPr>
                <w:rFonts w:hint="eastAsia"/>
                <w:color w:val="000000" w:themeColor="text1"/>
                <w:sz w:val="24"/>
                <w:szCs w:val="24"/>
              </w:rPr>
              <w:t>控制方式。</w:t>
            </w:r>
          </w:p>
          <w:p w:rsidR="00F3071D" w:rsidRPr="004A3FA6" w:rsidRDefault="00F3071D" w:rsidP="001C1262">
            <w:pPr>
              <w:jc w:val="left"/>
              <w:rPr>
                <w:color w:val="000000" w:themeColor="text1"/>
                <w:sz w:val="24"/>
                <w:szCs w:val="24"/>
              </w:rPr>
            </w:pPr>
            <w:r w:rsidRPr="004A3FA6">
              <w:rPr>
                <w:color w:val="000000" w:themeColor="text1"/>
                <w:sz w:val="24"/>
                <w:szCs w:val="24"/>
              </w:rPr>
              <w:lastRenderedPageBreak/>
              <w:t>2</w:t>
            </w:r>
            <w:r w:rsidRPr="004A3FA6">
              <w:rPr>
                <w:rFonts w:hint="eastAsia"/>
                <w:color w:val="000000" w:themeColor="text1"/>
                <w:sz w:val="24"/>
                <w:szCs w:val="24"/>
              </w:rPr>
              <w:t>）控制方式设置要求：</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由泵站现场操作站（触摸屏）来进行泵站控制方式的设置，泵站现场</w:t>
            </w:r>
            <w:proofErr w:type="gramStart"/>
            <w:r w:rsidRPr="004A3FA6">
              <w:rPr>
                <w:rFonts w:hint="eastAsia"/>
                <w:color w:val="000000" w:themeColor="text1"/>
                <w:sz w:val="24"/>
                <w:szCs w:val="24"/>
              </w:rPr>
              <w:t>操作站</w:t>
            </w:r>
            <w:proofErr w:type="gramEnd"/>
            <w:r w:rsidRPr="004A3FA6">
              <w:rPr>
                <w:rFonts w:hint="eastAsia"/>
                <w:color w:val="000000" w:themeColor="text1"/>
                <w:sz w:val="24"/>
                <w:szCs w:val="24"/>
              </w:rPr>
              <w:t>设置“远程”模式之后，分控中心才能够对泵站进行接管。</w:t>
            </w:r>
          </w:p>
          <w:p w:rsidR="00F3071D" w:rsidRPr="004A3FA6" w:rsidRDefault="00F3071D" w:rsidP="001C1262">
            <w:pPr>
              <w:jc w:val="left"/>
              <w:rPr>
                <w:color w:val="000000" w:themeColor="text1"/>
                <w:sz w:val="24"/>
                <w:szCs w:val="24"/>
              </w:rPr>
            </w:pPr>
            <w:r w:rsidRPr="004A3FA6">
              <w:rPr>
                <w:color w:val="000000" w:themeColor="text1"/>
                <w:sz w:val="24"/>
                <w:szCs w:val="24"/>
              </w:rPr>
              <w:t>3</w:t>
            </w:r>
            <w:r w:rsidRPr="004A3FA6">
              <w:rPr>
                <w:rFonts w:hint="eastAsia"/>
                <w:color w:val="000000" w:themeColor="text1"/>
                <w:sz w:val="24"/>
                <w:szCs w:val="24"/>
              </w:rPr>
              <w:t>）泵机控制</w:t>
            </w:r>
          </w:p>
          <w:p w:rsidR="00F3071D" w:rsidRPr="004A3FA6" w:rsidRDefault="00F3071D" w:rsidP="001C1262">
            <w:pPr>
              <w:jc w:val="left"/>
              <w:rPr>
                <w:color w:val="000000" w:themeColor="text1"/>
                <w:sz w:val="24"/>
                <w:szCs w:val="24"/>
              </w:rPr>
            </w:pPr>
            <w:r w:rsidRPr="004A3FA6">
              <w:rPr>
                <w:color w:val="000000" w:themeColor="text1"/>
                <w:sz w:val="24"/>
                <w:szCs w:val="24"/>
              </w:rPr>
              <w:t>a</w:t>
            </w:r>
            <w:r w:rsidRPr="004A3FA6">
              <w:rPr>
                <w:rFonts w:hint="eastAsia"/>
                <w:color w:val="000000" w:themeColor="text1"/>
                <w:sz w:val="24"/>
                <w:szCs w:val="24"/>
              </w:rPr>
              <w:t>）水泵启动装置电气部分应具有过电压、过载等保护功能</w:t>
            </w:r>
          </w:p>
          <w:p w:rsidR="00F3071D" w:rsidRPr="004A3FA6" w:rsidRDefault="00F3071D" w:rsidP="001C1262">
            <w:pPr>
              <w:jc w:val="left"/>
              <w:rPr>
                <w:color w:val="000000" w:themeColor="text1"/>
                <w:sz w:val="24"/>
                <w:szCs w:val="24"/>
              </w:rPr>
            </w:pPr>
            <w:r w:rsidRPr="004A3FA6">
              <w:rPr>
                <w:color w:val="000000" w:themeColor="text1"/>
                <w:sz w:val="24"/>
                <w:szCs w:val="24"/>
              </w:rPr>
              <w:t>b</w:t>
            </w:r>
            <w:r w:rsidRPr="004A3FA6">
              <w:rPr>
                <w:rFonts w:hint="eastAsia"/>
                <w:color w:val="000000" w:themeColor="text1"/>
                <w:sz w:val="24"/>
                <w:szCs w:val="24"/>
              </w:rPr>
              <w:t>）运行泵机的选择要求：</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在泵机运行的过程中，要保证每台泵机的运行时间大致相同</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当某台泵机处于手动状态或有故障时，系统应自动切换泵机</w:t>
            </w:r>
          </w:p>
          <w:p w:rsidR="00F3071D" w:rsidRPr="004A3FA6" w:rsidRDefault="00F3071D" w:rsidP="001C1262">
            <w:pPr>
              <w:jc w:val="left"/>
              <w:rPr>
                <w:color w:val="000000" w:themeColor="text1"/>
                <w:sz w:val="24"/>
                <w:szCs w:val="24"/>
              </w:rPr>
            </w:pPr>
            <w:r w:rsidRPr="004A3FA6">
              <w:rPr>
                <w:color w:val="000000" w:themeColor="text1"/>
                <w:sz w:val="24"/>
                <w:szCs w:val="24"/>
              </w:rPr>
              <w:t>——</w:t>
            </w:r>
            <w:r w:rsidRPr="004A3FA6">
              <w:rPr>
                <w:rFonts w:hint="eastAsia"/>
                <w:color w:val="000000" w:themeColor="text1"/>
                <w:sz w:val="24"/>
                <w:szCs w:val="24"/>
              </w:rPr>
              <w:t>当系统检测到有下列情况之一的，进行强制性启停泵：①水池水位低于下限时，停止所有水泵；②系统检测到水泵有过热、过载、过压、缺相或变频故障时，停止发生故障的泵，启动其他的泵，并发出报警信号。</w:t>
            </w:r>
          </w:p>
          <w:p w:rsidR="00F3071D" w:rsidRPr="004A3FA6" w:rsidRDefault="00F3071D" w:rsidP="001C1262">
            <w:pPr>
              <w:jc w:val="left"/>
              <w:rPr>
                <w:color w:val="000000" w:themeColor="text1"/>
                <w:sz w:val="24"/>
                <w:szCs w:val="24"/>
              </w:rPr>
            </w:pPr>
            <w:r w:rsidRPr="004A3FA6">
              <w:rPr>
                <w:color w:val="000000" w:themeColor="text1"/>
                <w:sz w:val="24"/>
                <w:szCs w:val="24"/>
              </w:rPr>
              <w:t>4</w:t>
            </w:r>
            <w:r w:rsidRPr="004A3FA6">
              <w:rPr>
                <w:rFonts w:hint="eastAsia"/>
                <w:color w:val="000000" w:themeColor="text1"/>
                <w:sz w:val="24"/>
                <w:szCs w:val="24"/>
              </w:rPr>
              <w:t>）格栅机控制</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格栅机的运行应由</w:t>
            </w:r>
            <w:r w:rsidRPr="004A3FA6">
              <w:rPr>
                <w:color w:val="000000" w:themeColor="text1"/>
                <w:sz w:val="24"/>
                <w:szCs w:val="24"/>
              </w:rPr>
              <w:t>PLC</w:t>
            </w:r>
            <w:r w:rsidRPr="004A3FA6">
              <w:rPr>
                <w:rFonts w:hint="eastAsia"/>
                <w:color w:val="000000" w:themeColor="text1"/>
                <w:sz w:val="24"/>
                <w:szCs w:val="24"/>
              </w:rPr>
              <w:t>设定时间控制，即在</w:t>
            </w:r>
            <w:r w:rsidRPr="004A3FA6">
              <w:rPr>
                <w:color w:val="000000" w:themeColor="text1"/>
                <w:sz w:val="24"/>
                <w:szCs w:val="24"/>
              </w:rPr>
              <w:t>PLC</w:t>
            </w:r>
            <w:r w:rsidRPr="004A3FA6">
              <w:rPr>
                <w:rFonts w:hint="eastAsia"/>
                <w:color w:val="000000" w:themeColor="text1"/>
                <w:sz w:val="24"/>
                <w:szCs w:val="24"/>
              </w:rPr>
              <w:t>内部设定一时间周期（时间周期触摸屏及</w:t>
            </w:r>
            <w:proofErr w:type="gramStart"/>
            <w:r w:rsidRPr="004A3FA6">
              <w:rPr>
                <w:rFonts w:hint="eastAsia"/>
                <w:color w:val="000000" w:themeColor="text1"/>
                <w:sz w:val="24"/>
                <w:szCs w:val="24"/>
              </w:rPr>
              <w:t>远控可</w:t>
            </w:r>
            <w:proofErr w:type="gramEnd"/>
            <w:r w:rsidRPr="004A3FA6">
              <w:rPr>
                <w:rFonts w:hint="eastAsia"/>
                <w:color w:val="000000" w:themeColor="text1"/>
                <w:sz w:val="24"/>
                <w:szCs w:val="24"/>
              </w:rPr>
              <w:t>自行设定修改），根据该时间周期，格栅机定时进行清渣。计时器重新开始计时，并等待下一个时间周期。</w:t>
            </w:r>
          </w:p>
          <w:p w:rsidR="00F3071D" w:rsidRPr="004A3FA6" w:rsidRDefault="00F3071D" w:rsidP="001C1262">
            <w:pPr>
              <w:jc w:val="left"/>
              <w:rPr>
                <w:color w:val="000000" w:themeColor="text1"/>
                <w:sz w:val="24"/>
                <w:szCs w:val="24"/>
              </w:rPr>
            </w:pPr>
            <w:r w:rsidRPr="004A3FA6">
              <w:rPr>
                <w:color w:val="000000" w:themeColor="text1"/>
                <w:sz w:val="24"/>
                <w:szCs w:val="24"/>
              </w:rPr>
              <w:t>5</w:t>
            </w:r>
            <w:r w:rsidRPr="004A3FA6">
              <w:rPr>
                <w:rFonts w:hint="eastAsia"/>
                <w:color w:val="000000" w:themeColor="text1"/>
                <w:sz w:val="24"/>
                <w:szCs w:val="24"/>
              </w:rPr>
              <w:t>）电动阀门控制</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在任何操作模式下，电动阀门必须都可开、关、停控制。</w:t>
            </w:r>
          </w:p>
          <w:p w:rsidR="00F3071D" w:rsidRPr="004A3FA6" w:rsidRDefault="00F3071D" w:rsidP="001C1262">
            <w:pPr>
              <w:jc w:val="left"/>
              <w:rPr>
                <w:color w:val="000000" w:themeColor="text1"/>
                <w:sz w:val="24"/>
                <w:szCs w:val="24"/>
              </w:rPr>
            </w:pPr>
            <w:r w:rsidRPr="004A3FA6">
              <w:rPr>
                <w:color w:val="000000" w:themeColor="text1"/>
                <w:sz w:val="24"/>
                <w:szCs w:val="24"/>
              </w:rPr>
              <w:lastRenderedPageBreak/>
              <w:t>6</w:t>
            </w:r>
            <w:r w:rsidRPr="004A3FA6">
              <w:rPr>
                <w:rFonts w:hint="eastAsia"/>
                <w:color w:val="000000" w:themeColor="text1"/>
                <w:sz w:val="24"/>
                <w:szCs w:val="24"/>
              </w:rPr>
              <w:t>）启闭机控制</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根据集水池的水位开或关启闭机，控制污水流量。可以手动、触摸屏控制、分控（主控）中心控制电动阀门的开、关、停。同时在自动操作模式下也可进行远控。</w:t>
            </w:r>
          </w:p>
          <w:p w:rsidR="00F3071D" w:rsidRPr="004A3FA6" w:rsidRDefault="00F3071D" w:rsidP="001C1262">
            <w:pPr>
              <w:jc w:val="left"/>
              <w:rPr>
                <w:color w:val="000000" w:themeColor="text1"/>
                <w:sz w:val="24"/>
                <w:szCs w:val="24"/>
              </w:rPr>
            </w:pPr>
            <w:r w:rsidRPr="004A3FA6">
              <w:rPr>
                <w:color w:val="000000" w:themeColor="text1"/>
                <w:sz w:val="24"/>
                <w:szCs w:val="24"/>
              </w:rPr>
              <w:t>7</w:t>
            </w:r>
            <w:r w:rsidRPr="004A3FA6">
              <w:rPr>
                <w:rFonts w:hint="eastAsia"/>
                <w:color w:val="000000" w:themeColor="text1"/>
                <w:sz w:val="24"/>
                <w:szCs w:val="24"/>
              </w:rPr>
              <w:t>）通讯故障控制</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当</w:t>
            </w:r>
            <w:r w:rsidRPr="004A3FA6">
              <w:rPr>
                <w:color w:val="000000" w:themeColor="text1"/>
                <w:sz w:val="24"/>
                <w:szCs w:val="24"/>
              </w:rPr>
              <w:t>PLC</w:t>
            </w:r>
            <w:r w:rsidRPr="004A3FA6">
              <w:rPr>
                <w:rFonts w:hint="eastAsia"/>
                <w:color w:val="000000" w:themeColor="text1"/>
                <w:sz w:val="24"/>
                <w:szCs w:val="24"/>
              </w:rPr>
              <w:t>系统与中央监控通讯中断时，</w:t>
            </w:r>
            <w:r w:rsidRPr="004A3FA6">
              <w:rPr>
                <w:color w:val="000000" w:themeColor="text1"/>
                <w:sz w:val="24"/>
                <w:szCs w:val="24"/>
              </w:rPr>
              <w:t>PLC</w:t>
            </w:r>
            <w:r w:rsidRPr="004A3FA6">
              <w:rPr>
                <w:rFonts w:hint="eastAsia"/>
                <w:color w:val="000000" w:themeColor="text1"/>
                <w:sz w:val="24"/>
                <w:szCs w:val="24"/>
              </w:rPr>
              <w:t>系统自动转为本地自动控制，确保泵站控制系统无人状态下的正常运行。</w:t>
            </w:r>
          </w:p>
        </w:tc>
      </w:tr>
      <w:tr w:rsidR="004A3FA6" w:rsidRPr="004A3FA6" w:rsidTr="001C1262">
        <w:trPr>
          <w:jc w:val="center"/>
        </w:trPr>
        <w:tc>
          <w:tcPr>
            <w:tcW w:w="715" w:type="dxa"/>
            <w:shd w:val="clear" w:color="auto" w:fill="FFFFFF"/>
            <w:vAlign w:val="center"/>
          </w:tcPr>
          <w:p w:rsidR="00F3071D" w:rsidRPr="004A3FA6" w:rsidRDefault="00243534" w:rsidP="001C1262">
            <w:pPr>
              <w:jc w:val="center"/>
              <w:rPr>
                <w:color w:val="000000" w:themeColor="text1"/>
                <w:sz w:val="24"/>
                <w:szCs w:val="24"/>
              </w:rPr>
            </w:pPr>
            <w:r>
              <w:rPr>
                <w:rFonts w:hint="eastAsia"/>
                <w:color w:val="000000" w:themeColor="text1"/>
                <w:sz w:val="24"/>
                <w:szCs w:val="24"/>
              </w:rPr>
              <w:lastRenderedPageBreak/>
              <w:t>3</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触摸屏</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在</w:t>
            </w:r>
            <w:r w:rsidRPr="004A3FA6">
              <w:rPr>
                <w:color w:val="000000" w:themeColor="text1"/>
                <w:sz w:val="24"/>
                <w:szCs w:val="24"/>
              </w:rPr>
              <w:t>PLC</w:t>
            </w:r>
            <w:r w:rsidRPr="004A3FA6">
              <w:rPr>
                <w:rFonts w:hint="eastAsia"/>
                <w:color w:val="000000" w:themeColor="text1"/>
                <w:sz w:val="24"/>
                <w:szCs w:val="24"/>
              </w:rPr>
              <w:t>控制柜内安装</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数据接口：</w:t>
            </w:r>
            <w:r w:rsidRPr="004A3FA6">
              <w:rPr>
                <w:rFonts w:hint="eastAsia"/>
                <w:color w:val="000000" w:themeColor="text1"/>
                <w:sz w:val="24"/>
                <w:szCs w:val="24"/>
              </w:rPr>
              <w:t>RS485</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网络接口数量≥</w:t>
            </w:r>
            <w:r w:rsidRPr="004A3FA6">
              <w:rPr>
                <w:rFonts w:hint="eastAsia"/>
                <w:color w:val="000000" w:themeColor="text1"/>
                <w:sz w:val="24"/>
                <w:szCs w:val="24"/>
              </w:rPr>
              <w:t xml:space="preserve"> 2</w:t>
            </w:r>
            <w:r w:rsidRPr="004A3FA6">
              <w:rPr>
                <w:rFonts w:hint="eastAsia"/>
                <w:color w:val="000000" w:themeColor="text1"/>
                <w:sz w:val="24"/>
                <w:szCs w:val="24"/>
              </w:rPr>
              <w:t>个</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接口类型：</w:t>
            </w:r>
            <w:r w:rsidRPr="004A3FA6">
              <w:rPr>
                <w:rFonts w:hint="eastAsia"/>
                <w:color w:val="000000" w:themeColor="text1"/>
                <w:sz w:val="24"/>
                <w:szCs w:val="24"/>
              </w:rPr>
              <w:t xml:space="preserve">RJ-45 </w:t>
            </w:r>
            <w:r w:rsidRPr="004A3FA6">
              <w:rPr>
                <w:rFonts w:hint="eastAsia"/>
                <w:color w:val="000000" w:themeColor="text1"/>
                <w:sz w:val="24"/>
                <w:szCs w:val="24"/>
              </w:rPr>
              <w:t>端口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传输速率≥</w:t>
            </w:r>
            <w:r w:rsidRPr="004A3FA6">
              <w:rPr>
                <w:rFonts w:hint="eastAsia"/>
                <w:color w:val="000000" w:themeColor="text1"/>
                <w:sz w:val="24"/>
                <w:szCs w:val="24"/>
              </w:rPr>
              <w:t>12</w:t>
            </w:r>
            <w:r w:rsidRPr="004A3FA6">
              <w:rPr>
                <w:color w:val="000000" w:themeColor="text1"/>
                <w:sz w:val="24"/>
                <w:szCs w:val="24"/>
              </w:rPr>
              <w:t>Mbits</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屏幕分辨率≥</w:t>
            </w:r>
            <w:r w:rsidRPr="004A3FA6">
              <w:rPr>
                <w:rFonts w:hint="eastAsia"/>
                <w:color w:val="000000" w:themeColor="text1"/>
                <w:sz w:val="24"/>
                <w:szCs w:val="24"/>
              </w:rPr>
              <w:t>800*400</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w:t>
            </w:r>
            <w:r w:rsidRPr="004A3FA6">
              <w:rPr>
                <w:rFonts w:hint="eastAsia"/>
                <w:color w:val="000000" w:themeColor="text1"/>
                <w:sz w:val="24"/>
                <w:szCs w:val="24"/>
              </w:rPr>
              <w:t>USB</w:t>
            </w:r>
            <w:r w:rsidRPr="004A3FA6">
              <w:rPr>
                <w:rFonts w:hint="eastAsia"/>
                <w:color w:val="000000" w:themeColor="text1"/>
                <w:sz w:val="24"/>
                <w:szCs w:val="24"/>
              </w:rPr>
              <w:t>接口</w:t>
            </w:r>
          </w:p>
          <w:p w:rsidR="004A3FA6" w:rsidRPr="004A3FA6" w:rsidRDefault="004A3FA6" w:rsidP="001C1262">
            <w:pPr>
              <w:jc w:val="left"/>
              <w:rPr>
                <w:color w:val="000000" w:themeColor="text1"/>
                <w:sz w:val="24"/>
                <w:szCs w:val="24"/>
              </w:rPr>
            </w:pPr>
            <w:r w:rsidRPr="004A3FA6">
              <w:rPr>
                <w:rFonts w:asciiTheme="minorEastAsia" w:eastAsiaTheme="minorEastAsia" w:hAnsiTheme="minorEastAsia" w:hint="eastAsia"/>
                <w:color w:val="000000" w:themeColor="text1"/>
                <w:sz w:val="24"/>
                <w:szCs w:val="24"/>
              </w:rPr>
              <w:t>*预装触摸屏编程软件</w:t>
            </w:r>
          </w:p>
        </w:tc>
      </w:tr>
      <w:tr w:rsidR="004A3FA6" w:rsidRPr="004A3FA6" w:rsidTr="001C1262">
        <w:trPr>
          <w:jc w:val="center"/>
        </w:trPr>
        <w:tc>
          <w:tcPr>
            <w:tcW w:w="715" w:type="dxa"/>
            <w:shd w:val="clear" w:color="auto" w:fill="FFFFFF"/>
            <w:vAlign w:val="center"/>
          </w:tcPr>
          <w:p w:rsidR="00F3071D" w:rsidRPr="004A3FA6" w:rsidRDefault="00243534" w:rsidP="001C1262">
            <w:pPr>
              <w:jc w:val="center"/>
              <w:rPr>
                <w:color w:val="000000" w:themeColor="text1"/>
                <w:sz w:val="24"/>
                <w:szCs w:val="24"/>
              </w:rPr>
            </w:pPr>
            <w:r>
              <w:rPr>
                <w:rFonts w:hint="eastAsia"/>
                <w:color w:val="000000" w:themeColor="text1"/>
                <w:sz w:val="24"/>
                <w:szCs w:val="24"/>
              </w:rPr>
              <w:t>4</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触摸</w:t>
            </w:r>
            <w:proofErr w:type="gramStart"/>
            <w:r w:rsidRPr="004A3FA6">
              <w:rPr>
                <w:rFonts w:hint="eastAsia"/>
                <w:color w:val="000000" w:themeColor="text1"/>
                <w:sz w:val="24"/>
                <w:szCs w:val="24"/>
              </w:rPr>
              <w:t>屏用户</w:t>
            </w:r>
            <w:proofErr w:type="gramEnd"/>
            <w:r w:rsidRPr="004A3FA6">
              <w:rPr>
                <w:rFonts w:hint="eastAsia"/>
                <w:color w:val="000000" w:themeColor="text1"/>
                <w:sz w:val="24"/>
                <w:szCs w:val="24"/>
              </w:rPr>
              <w:t>软件</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要求实现以下功能：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①设置选项：通过</w:t>
            </w:r>
            <w:proofErr w:type="gramStart"/>
            <w:r w:rsidRPr="004A3FA6">
              <w:rPr>
                <w:rFonts w:hint="eastAsia"/>
                <w:color w:val="000000" w:themeColor="text1"/>
                <w:sz w:val="24"/>
                <w:szCs w:val="24"/>
              </w:rPr>
              <w:t>触摸屏能进行</w:t>
            </w:r>
            <w:proofErr w:type="gramEnd"/>
            <w:r w:rsidRPr="004A3FA6">
              <w:rPr>
                <w:rFonts w:hint="eastAsia"/>
                <w:color w:val="000000" w:themeColor="text1"/>
                <w:sz w:val="24"/>
                <w:szCs w:val="24"/>
              </w:rPr>
              <w:t>控制方式选择、本泵站设备参数设置、以及管理密码设置和修改。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②主界面：能显示泵站主要设备的实时运行状态和故障状态，画面应简洁、清晰；通讯指示灯需显示</w:t>
            </w:r>
            <w:r w:rsidRPr="004A3FA6">
              <w:rPr>
                <w:color w:val="000000" w:themeColor="text1"/>
                <w:sz w:val="24"/>
                <w:szCs w:val="24"/>
              </w:rPr>
              <w:t>PLC</w:t>
            </w:r>
            <w:r w:rsidRPr="004A3FA6">
              <w:rPr>
                <w:rFonts w:hint="eastAsia"/>
                <w:color w:val="000000" w:themeColor="text1"/>
                <w:sz w:val="24"/>
                <w:szCs w:val="24"/>
              </w:rPr>
              <w:t>和分控（主控）中心计算机之间的光纤网络连接状况，当通讯异常时，能自动转入</w:t>
            </w:r>
            <w:r w:rsidRPr="004A3FA6">
              <w:rPr>
                <w:color w:val="000000" w:themeColor="text1"/>
                <w:sz w:val="24"/>
                <w:szCs w:val="24"/>
              </w:rPr>
              <w:t>PLC</w:t>
            </w:r>
            <w:r w:rsidRPr="004A3FA6">
              <w:rPr>
                <w:rFonts w:hint="eastAsia"/>
                <w:color w:val="000000" w:themeColor="text1"/>
                <w:sz w:val="24"/>
                <w:szCs w:val="24"/>
              </w:rPr>
              <w:t>全自动运行，即保证泵站正</w:t>
            </w:r>
            <w:r w:rsidRPr="004A3FA6">
              <w:rPr>
                <w:rFonts w:hint="eastAsia"/>
                <w:color w:val="000000" w:themeColor="text1"/>
                <w:sz w:val="24"/>
                <w:szCs w:val="24"/>
              </w:rPr>
              <w:lastRenderedPageBreak/>
              <w:t>常运行；报警指示灯亮时，能及时提示值班人员设备异常（声、光报警），同时报警信息会自动被记录并归档，以备查询，增强管理功能。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③参数设置：是泵站正常运行的关键，参数设置一定要符合工艺要求，而且不能遗漏（参数现场可自行设定修改）。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④设备控制：所有设备控制都可在触摸屏上实现开、关、停。为防止误操作，应将确认对话框放在另一窗口。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⑤参数监控界面，可查看泵站所有的检测参数，包括泵站电流、电压、功率、功率因素、电量等参数以及其他主要参数；实际情况可查询设备的开停状态、故障信息等状态。</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⑥报警信息：应可供实时查询，便于维护人员维修。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⑦密码设置：应可设置、修改密码，便于管理人员设置权限。</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⑧自动屏保：当触摸屏长时间处于不操作状态时，系统应能自动的从操作状态退出到</w:t>
            </w:r>
            <w:proofErr w:type="gramStart"/>
            <w:r w:rsidRPr="004A3FA6">
              <w:rPr>
                <w:rFonts w:hint="eastAsia"/>
                <w:color w:val="000000" w:themeColor="text1"/>
                <w:sz w:val="24"/>
                <w:szCs w:val="24"/>
              </w:rPr>
              <w:t>屏保程序</w:t>
            </w:r>
            <w:proofErr w:type="gramEnd"/>
            <w:r w:rsidRPr="004A3FA6">
              <w:rPr>
                <w:rFonts w:hint="eastAsia"/>
                <w:color w:val="000000" w:themeColor="text1"/>
                <w:sz w:val="24"/>
                <w:szCs w:val="24"/>
              </w:rPr>
              <w:t>中。</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四、</w:t>
            </w:r>
            <w:proofErr w:type="gramStart"/>
            <w:r w:rsidRPr="004A3FA6">
              <w:rPr>
                <w:rFonts w:hint="eastAsia"/>
                <w:color w:val="000000" w:themeColor="text1"/>
                <w:sz w:val="24"/>
                <w:szCs w:val="24"/>
              </w:rPr>
              <w:t>液位计</w:t>
            </w:r>
            <w:proofErr w:type="gramEnd"/>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proofErr w:type="gramStart"/>
            <w:r w:rsidRPr="004A3FA6">
              <w:rPr>
                <w:rFonts w:hint="eastAsia"/>
                <w:color w:val="000000" w:themeColor="text1"/>
                <w:sz w:val="24"/>
                <w:szCs w:val="24"/>
              </w:rPr>
              <w:t>液位计</w:t>
            </w:r>
            <w:proofErr w:type="gramEnd"/>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2</w:t>
            </w:r>
            <w:r w:rsidRPr="004A3FA6">
              <w:rPr>
                <w:color w:val="000000" w:themeColor="text1"/>
                <w:sz w:val="24"/>
                <w:szCs w:val="24"/>
              </w:rPr>
              <w:t>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每座泵站的进、出水池分别安装</w:t>
            </w:r>
            <w:r w:rsidRPr="004A3FA6">
              <w:rPr>
                <w:rFonts w:hint="eastAsia"/>
                <w:color w:val="000000" w:themeColor="text1"/>
                <w:sz w:val="24"/>
                <w:szCs w:val="24"/>
              </w:rPr>
              <w:t>1</w:t>
            </w:r>
            <w:r w:rsidRPr="004A3FA6">
              <w:rPr>
                <w:rFonts w:hint="eastAsia"/>
                <w:color w:val="000000" w:themeColor="text1"/>
                <w:sz w:val="24"/>
                <w:szCs w:val="24"/>
              </w:rPr>
              <w:t>台</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类型：超声波</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探头与显示仪表分体</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color w:val="000000" w:themeColor="text1"/>
                <w:sz w:val="24"/>
                <w:szCs w:val="24"/>
              </w:rPr>
              <w:t>-3</w:t>
            </w:r>
            <w:r w:rsidRPr="004A3FA6">
              <w:rPr>
                <w:rFonts w:hint="eastAsia"/>
                <w:color w:val="000000" w:themeColor="text1"/>
                <w:sz w:val="24"/>
                <w:szCs w:val="24"/>
              </w:rPr>
              <w:t>mm</w:t>
            </w:r>
            <w:r w:rsidRPr="004A3FA6">
              <w:rPr>
                <w:rFonts w:hint="eastAsia"/>
                <w:color w:val="000000" w:themeColor="text1"/>
                <w:sz w:val="24"/>
                <w:szCs w:val="24"/>
              </w:rPr>
              <w:t>≤精度≤</w:t>
            </w:r>
            <w:r w:rsidRPr="004A3FA6">
              <w:rPr>
                <w:rFonts w:hint="eastAsia"/>
                <w:color w:val="000000" w:themeColor="text1"/>
                <w:sz w:val="24"/>
                <w:szCs w:val="24"/>
              </w:rPr>
              <w:t>3mm</w:t>
            </w:r>
          </w:p>
          <w:p w:rsidR="00F3071D" w:rsidRPr="004A3FA6" w:rsidRDefault="004A3FA6"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量程：≥</w:t>
            </w:r>
            <w:r w:rsidR="00F3071D" w:rsidRPr="004A3FA6">
              <w:rPr>
                <w:color w:val="000000" w:themeColor="text1"/>
                <w:sz w:val="24"/>
                <w:szCs w:val="24"/>
              </w:rPr>
              <w:t>12</w:t>
            </w:r>
            <w:r w:rsidR="00F3071D" w:rsidRPr="004A3FA6">
              <w:rPr>
                <w:rFonts w:hint="eastAsia"/>
                <w:color w:val="000000" w:themeColor="text1"/>
                <w:sz w:val="24"/>
                <w:szCs w:val="24"/>
              </w:rPr>
              <w:t>米</w:t>
            </w:r>
          </w:p>
          <w:p w:rsidR="00F3071D" w:rsidRPr="004A3FA6" w:rsidRDefault="00F3071D" w:rsidP="001C1262">
            <w:pPr>
              <w:jc w:val="left"/>
              <w:rPr>
                <w:color w:val="000000" w:themeColor="text1"/>
                <w:sz w:val="24"/>
                <w:szCs w:val="24"/>
              </w:rPr>
            </w:pPr>
            <w:r w:rsidRPr="004A3FA6">
              <w:rPr>
                <w:color w:val="000000" w:themeColor="text1"/>
                <w:sz w:val="24"/>
                <w:szCs w:val="24"/>
              </w:rPr>
              <w:lastRenderedPageBreak/>
              <w:t>供电：</w:t>
            </w:r>
            <w:r w:rsidRPr="004A3FA6">
              <w:rPr>
                <w:rFonts w:hint="eastAsia"/>
                <w:color w:val="000000" w:themeColor="text1"/>
                <w:sz w:val="24"/>
                <w:szCs w:val="24"/>
              </w:rPr>
              <w:t>24</w:t>
            </w:r>
            <w:r w:rsidRPr="004A3FA6">
              <w:rPr>
                <w:color w:val="000000" w:themeColor="text1"/>
                <w:sz w:val="24"/>
                <w:szCs w:val="24"/>
              </w:rPr>
              <w:t>VDC</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显示仪表：中文背光液晶，可显示距离测量值、环境温度值、回波状态、报警显示等</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防护等级：探头</w:t>
            </w:r>
            <w:r w:rsidRPr="004A3FA6">
              <w:rPr>
                <w:color w:val="000000" w:themeColor="text1"/>
                <w:sz w:val="24"/>
                <w:szCs w:val="24"/>
              </w:rPr>
              <w:t>IP68</w:t>
            </w:r>
            <w:r w:rsidRPr="004A3FA6">
              <w:rPr>
                <w:rFonts w:hint="eastAsia"/>
                <w:color w:val="000000" w:themeColor="text1"/>
                <w:sz w:val="24"/>
                <w:szCs w:val="24"/>
              </w:rPr>
              <w:t>，显示仪表</w:t>
            </w:r>
            <w:r w:rsidRPr="004A3FA6">
              <w:rPr>
                <w:color w:val="000000" w:themeColor="text1"/>
                <w:sz w:val="24"/>
                <w:szCs w:val="24"/>
              </w:rPr>
              <w:t>IP65</w:t>
            </w:r>
          </w:p>
        </w:tc>
      </w:tr>
      <w:tr w:rsidR="004A3FA6" w:rsidRPr="004A3FA6" w:rsidTr="001C1262">
        <w:trPr>
          <w:jc w:val="center"/>
        </w:trPr>
        <w:tc>
          <w:tcPr>
            <w:tcW w:w="9018" w:type="dxa"/>
            <w:gridSpan w:val="4"/>
            <w:shd w:val="clear" w:color="auto" w:fill="FFFFFF"/>
            <w:vAlign w:val="center"/>
          </w:tcPr>
          <w:p w:rsidR="00F3071D" w:rsidRPr="004A3FA6" w:rsidRDefault="00F3071D" w:rsidP="00EC4D6D">
            <w:pPr>
              <w:jc w:val="left"/>
              <w:rPr>
                <w:color w:val="000000" w:themeColor="text1"/>
                <w:sz w:val="24"/>
                <w:szCs w:val="24"/>
              </w:rPr>
            </w:pPr>
            <w:r w:rsidRPr="004A3FA6">
              <w:rPr>
                <w:rFonts w:hint="eastAsia"/>
                <w:color w:val="000000" w:themeColor="text1"/>
                <w:sz w:val="24"/>
                <w:szCs w:val="24"/>
              </w:rPr>
              <w:lastRenderedPageBreak/>
              <w:t>五、工控机</w:t>
            </w:r>
            <w:r w:rsidR="00EC4D6D" w:rsidRPr="004A3FA6">
              <w:rPr>
                <w:rFonts w:asciiTheme="minorEastAsia" w:eastAsiaTheme="minorEastAsia" w:hAnsiTheme="minorEastAsia" w:hint="eastAsia"/>
                <w:color w:val="000000" w:themeColor="text1"/>
                <w:sz w:val="24"/>
                <w:szCs w:val="24"/>
              </w:rPr>
              <w:t>系统</w:t>
            </w:r>
            <w:r w:rsidR="00EC4D6D">
              <w:rPr>
                <w:rFonts w:asciiTheme="minorEastAsia" w:eastAsiaTheme="minorEastAsia" w:hAnsiTheme="minorEastAsia" w:hint="eastAsia"/>
                <w:color w:val="000000" w:themeColor="text1"/>
                <w:sz w:val="24"/>
                <w:szCs w:val="24"/>
              </w:rPr>
              <w:t>单元</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工控机</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每座泵站值班室分别安装</w:t>
            </w:r>
            <w:r w:rsidRPr="004A3FA6">
              <w:rPr>
                <w:rFonts w:hint="eastAsia"/>
                <w:color w:val="000000" w:themeColor="text1"/>
                <w:sz w:val="24"/>
                <w:szCs w:val="24"/>
              </w:rPr>
              <w:t>1</w:t>
            </w:r>
            <w:r w:rsidRPr="004A3FA6">
              <w:rPr>
                <w:rFonts w:hint="eastAsia"/>
                <w:color w:val="000000" w:themeColor="text1"/>
                <w:sz w:val="24"/>
                <w:szCs w:val="24"/>
              </w:rPr>
              <w:t>台</w:t>
            </w:r>
          </w:p>
          <w:p w:rsidR="00F3071D" w:rsidRPr="004A3FA6" w:rsidRDefault="00F3071D" w:rsidP="001C1262">
            <w:pPr>
              <w:jc w:val="left"/>
              <w:rPr>
                <w:color w:val="000000" w:themeColor="text1"/>
                <w:sz w:val="24"/>
                <w:szCs w:val="24"/>
              </w:rPr>
            </w:pPr>
            <w:r w:rsidRPr="004A3FA6">
              <w:rPr>
                <w:color w:val="000000" w:themeColor="text1"/>
                <w:sz w:val="24"/>
                <w:szCs w:val="24"/>
              </w:rPr>
              <w:t>CPU</w:t>
            </w:r>
            <w:r w:rsidRPr="004A3FA6">
              <w:rPr>
                <w:rFonts w:hint="eastAsia"/>
                <w:color w:val="000000" w:themeColor="text1"/>
                <w:sz w:val="24"/>
                <w:szCs w:val="24"/>
              </w:rPr>
              <w:t>：不低于</w:t>
            </w:r>
            <w:r w:rsidRPr="004A3FA6">
              <w:rPr>
                <w:color w:val="000000" w:themeColor="text1"/>
                <w:sz w:val="24"/>
                <w:szCs w:val="24"/>
              </w:rPr>
              <w:t>i5</w:t>
            </w:r>
            <w:r w:rsidRPr="004A3FA6">
              <w:rPr>
                <w:rFonts w:hint="eastAsia"/>
                <w:color w:val="000000" w:themeColor="text1"/>
                <w:sz w:val="24"/>
                <w:szCs w:val="24"/>
              </w:rPr>
              <w:t>系列</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内存：</w:t>
            </w:r>
            <w:r w:rsidRPr="004A3FA6">
              <w:rPr>
                <w:color w:val="000000" w:themeColor="text1"/>
                <w:sz w:val="24"/>
                <w:szCs w:val="24"/>
              </w:rPr>
              <w:t>&gt;4G</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w:t>
            </w:r>
            <w:r w:rsidRPr="004A3FA6">
              <w:rPr>
                <w:color w:val="000000" w:themeColor="text1"/>
                <w:sz w:val="24"/>
                <w:szCs w:val="24"/>
              </w:rPr>
              <w:t>&gt;1TB</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显示器：</w:t>
            </w:r>
            <w:r w:rsidRPr="004A3FA6">
              <w:rPr>
                <w:color w:val="000000" w:themeColor="text1"/>
                <w:sz w:val="24"/>
                <w:szCs w:val="24"/>
              </w:rPr>
              <w:t>19</w:t>
            </w:r>
            <w:r w:rsidRPr="004A3FA6">
              <w:rPr>
                <w:rFonts w:hint="eastAsia"/>
                <w:color w:val="000000" w:themeColor="text1"/>
                <w:sz w:val="24"/>
                <w:szCs w:val="24"/>
              </w:rPr>
              <w:t>英寸液晶</w:t>
            </w:r>
          </w:p>
          <w:p w:rsidR="00F3071D" w:rsidRPr="004A3FA6" w:rsidRDefault="004A3FA6"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预装正版</w:t>
            </w:r>
            <w:r w:rsidR="00F3071D" w:rsidRPr="004A3FA6">
              <w:rPr>
                <w:color w:val="000000" w:themeColor="text1"/>
                <w:sz w:val="24"/>
                <w:szCs w:val="24"/>
              </w:rPr>
              <w:t>win7</w:t>
            </w:r>
            <w:r w:rsidR="00F3071D" w:rsidRPr="004A3FA6">
              <w:rPr>
                <w:rFonts w:hint="eastAsia"/>
                <w:color w:val="000000" w:themeColor="text1"/>
                <w:sz w:val="24"/>
                <w:szCs w:val="24"/>
              </w:rPr>
              <w:t>操作系统</w:t>
            </w:r>
          </w:p>
          <w:p w:rsidR="00F3071D" w:rsidRPr="004A3FA6" w:rsidRDefault="004A3FA6"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预装正版</w:t>
            </w:r>
            <w:r w:rsidR="00F3071D" w:rsidRPr="004A3FA6">
              <w:rPr>
                <w:color w:val="000000" w:themeColor="text1"/>
                <w:sz w:val="24"/>
                <w:szCs w:val="24"/>
              </w:rPr>
              <w:t>SIMATIC WinCC 7.0 sp3</w:t>
            </w:r>
            <w:r w:rsidR="00F3071D" w:rsidRPr="004A3FA6">
              <w:rPr>
                <w:rFonts w:hint="eastAsia"/>
                <w:color w:val="000000" w:themeColor="text1"/>
                <w:sz w:val="24"/>
                <w:szCs w:val="24"/>
              </w:rPr>
              <w:t>组态软件</w:t>
            </w:r>
          </w:p>
          <w:p w:rsidR="00F3071D" w:rsidRPr="004A3FA6" w:rsidRDefault="004A3FA6"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预装正版瑞</w:t>
            </w:r>
            <w:proofErr w:type="gramStart"/>
            <w:r w:rsidR="00F3071D" w:rsidRPr="004A3FA6">
              <w:rPr>
                <w:rFonts w:hint="eastAsia"/>
                <w:color w:val="000000" w:themeColor="text1"/>
                <w:sz w:val="24"/>
                <w:szCs w:val="24"/>
              </w:rPr>
              <w:t>星网络</w:t>
            </w:r>
            <w:proofErr w:type="gramEnd"/>
            <w:r w:rsidR="00F3071D" w:rsidRPr="004A3FA6">
              <w:rPr>
                <w:rFonts w:hint="eastAsia"/>
                <w:color w:val="000000" w:themeColor="text1"/>
                <w:sz w:val="24"/>
                <w:szCs w:val="24"/>
              </w:rPr>
              <w:t>版杀毒软件</w:t>
            </w:r>
            <w:r w:rsidR="00F3071D" w:rsidRPr="004A3FA6">
              <w:rPr>
                <w:color w:val="000000" w:themeColor="text1"/>
                <w:sz w:val="24"/>
                <w:szCs w:val="24"/>
              </w:rPr>
              <w:t>(</w:t>
            </w:r>
            <w:r w:rsidR="00F3071D" w:rsidRPr="004A3FA6">
              <w:rPr>
                <w:rFonts w:hint="eastAsia"/>
                <w:color w:val="000000" w:themeColor="text1"/>
                <w:sz w:val="24"/>
                <w:szCs w:val="24"/>
              </w:rPr>
              <w:t>客户端</w:t>
            </w:r>
            <w:r w:rsidR="00F3071D" w:rsidRPr="004A3FA6">
              <w:rPr>
                <w:color w:val="000000" w:themeColor="text1"/>
                <w:sz w:val="24"/>
                <w:szCs w:val="24"/>
              </w:rPr>
              <w:t>)</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上位机用户软件</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在工控机编制上位机用户界面，要求实现以下功能：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①设置选项：进行控制方式选择、本泵站设备参数设置、以及管理密码设置和修改。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②主界面：能显示泵站主要设备的实时运行状态和故障状态，画面应简洁、清晰；通讯指示灯需显示</w:t>
            </w:r>
            <w:r w:rsidRPr="004A3FA6">
              <w:rPr>
                <w:color w:val="000000" w:themeColor="text1"/>
                <w:sz w:val="24"/>
                <w:szCs w:val="24"/>
              </w:rPr>
              <w:t>PLC</w:t>
            </w:r>
            <w:r w:rsidRPr="004A3FA6">
              <w:rPr>
                <w:rFonts w:hint="eastAsia"/>
                <w:color w:val="000000" w:themeColor="text1"/>
                <w:sz w:val="24"/>
                <w:szCs w:val="24"/>
              </w:rPr>
              <w:t>和分控（主控）中心计算机之间的光纤网络连接状况，当通讯异常时，能自动转入</w:t>
            </w:r>
            <w:r w:rsidRPr="004A3FA6">
              <w:rPr>
                <w:color w:val="000000" w:themeColor="text1"/>
                <w:sz w:val="24"/>
                <w:szCs w:val="24"/>
              </w:rPr>
              <w:t>PLC</w:t>
            </w:r>
            <w:r w:rsidRPr="004A3FA6">
              <w:rPr>
                <w:rFonts w:hint="eastAsia"/>
                <w:color w:val="000000" w:themeColor="text1"/>
                <w:sz w:val="24"/>
                <w:szCs w:val="24"/>
              </w:rPr>
              <w:t>全自动运行，即保证泵站正常运行；报警指示灯亮时，能及时提示值班人员设备异常（声、光报警），同时报警信息会自动被记录并归档，以备查询，增强管理功能。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③参数设置：是泵站正常运行的关键，参数设置一定要符合工艺要求，而且不能遗漏（参数现场可自行设定修改）。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④设备控制：所有设备控制都可实现开、关、停。为防止误操作，应将确认对话框放在另一窗口。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⑤参数监控界面，可查看泵站所有的检测参数，包括泵站电流、电压、功率、功率因素、电量等参数以及其他主要参数；实际情况可查询设备的开停状态、故障信息等状态。</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⑥报警信息：应可供实时查询，便于维护人员维修。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⑦密码设置：应可设置、修改密码，便于管理人员设置权限。</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⑧自动屏保：当长时间处于不操作状态时，系统应能自动的从操作状态退出到</w:t>
            </w:r>
            <w:proofErr w:type="gramStart"/>
            <w:r w:rsidRPr="004A3FA6">
              <w:rPr>
                <w:rFonts w:hint="eastAsia"/>
                <w:color w:val="000000" w:themeColor="text1"/>
                <w:sz w:val="24"/>
                <w:szCs w:val="24"/>
              </w:rPr>
              <w:t>屏保程序</w:t>
            </w:r>
            <w:proofErr w:type="gramEnd"/>
            <w:r w:rsidRPr="004A3FA6">
              <w:rPr>
                <w:rFonts w:hint="eastAsia"/>
                <w:color w:val="000000" w:themeColor="text1"/>
                <w:sz w:val="24"/>
                <w:szCs w:val="24"/>
              </w:rPr>
              <w:t>中。</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六、安防监控单元</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视频采集设备</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80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每个泵站摄像机配置数量</w:t>
            </w:r>
            <w:r w:rsidRPr="004A3FA6">
              <w:rPr>
                <w:color w:val="000000" w:themeColor="text1"/>
                <w:sz w:val="24"/>
                <w:szCs w:val="24"/>
              </w:rPr>
              <w:t>8</w:t>
            </w:r>
            <w:r w:rsidRPr="004A3FA6">
              <w:rPr>
                <w:rFonts w:hint="eastAsia"/>
                <w:color w:val="000000" w:themeColor="text1"/>
                <w:sz w:val="24"/>
                <w:szCs w:val="24"/>
              </w:rPr>
              <w:t>个，其中院墙安防</w:t>
            </w:r>
            <w:r w:rsidRPr="004A3FA6">
              <w:rPr>
                <w:color w:val="000000" w:themeColor="text1"/>
                <w:sz w:val="24"/>
                <w:szCs w:val="24"/>
              </w:rPr>
              <w:t>4</w:t>
            </w:r>
            <w:r w:rsidRPr="004A3FA6">
              <w:rPr>
                <w:rFonts w:hint="eastAsia"/>
                <w:color w:val="000000" w:themeColor="text1"/>
                <w:sz w:val="24"/>
                <w:szCs w:val="24"/>
              </w:rPr>
              <w:t>个，设备工况监控</w:t>
            </w:r>
            <w:r w:rsidRPr="004A3FA6">
              <w:rPr>
                <w:color w:val="000000" w:themeColor="text1"/>
                <w:sz w:val="24"/>
                <w:szCs w:val="24"/>
              </w:rPr>
              <w:t>4</w:t>
            </w:r>
            <w:r w:rsidRPr="004A3FA6">
              <w:rPr>
                <w:rFonts w:hint="eastAsia"/>
                <w:color w:val="000000" w:themeColor="text1"/>
                <w:sz w:val="24"/>
                <w:szCs w:val="24"/>
              </w:rPr>
              <w:t>个。</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摄像机图像传感器</w:t>
            </w:r>
            <w:r w:rsidRPr="004A3FA6">
              <w:rPr>
                <w:color w:val="000000" w:themeColor="text1"/>
                <w:sz w:val="24"/>
                <w:szCs w:val="24"/>
              </w:rPr>
              <w:t>: CCD</w:t>
            </w:r>
            <w:r w:rsidRPr="004A3FA6">
              <w:rPr>
                <w:rFonts w:hint="eastAsia"/>
                <w:color w:val="000000" w:themeColor="text1"/>
                <w:sz w:val="24"/>
                <w:szCs w:val="24"/>
              </w:rPr>
              <w:t>或</w:t>
            </w:r>
            <w:r w:rsidRPr="004A3FA6">
              <w:rPr>
                <w:color w:val="000000" w:themeColor="text1"/>
                <w:sz w:val="24"/>
                <w:szCs w:val="24"/>
              </w:rPr>
              <w:t>CMOS</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摄像机分辨率：彩色模式不小于</w:t>
            </w:r>
            <w:r w:rsidRPr="004A3FA6">
              <w:rPr>
                <w:rFonts w:hint="eastAsia"/>
                <w:color w:val="000000" w:themeColor="text1"/>
                <w:sz w:val="24"/>
                <w:szCs w:val="24"/>
              </w:rPr>
              <w:t>540</w:t>
            </w:r>
            <w:r w:rsidRPr="004A3FA6">
              <w:rPr>
                <w:rFonts w:hint="eastAsia"/>
                <w:color w:val="000000" w:themeColor="text1"/>
                <w:sz w:val="24"/>
                <w:szCs w:val="24"/>
              </w:rPr>
              <w:t>线，黑白模式不小于</w:t>
            </w:r>
            <w:r w:rsidRPr="004A3FA6">
              <w:rPr>
                <w:rFonts w:hint="eastAsia"/>
                <w:color w:val="000000" w:themeColor="text1"/>
                <w:sz w:val="24"/>
                <w:szCs w:val="24"/>
              </w:rPr>
              <w:t>600</w:t>
            </w:r>
            <w:r w:rsidRPr="004A3FA6">
              <w:rPr>
                <w:rFonts w:hint="eastAsia"/>
                <w:color w:val="000000" w:themeColor="text1"/>
                <w:sz w:val="24"/>
                <w:szCs w:val="24"/>
              </w:rPr>
              <w:t>线；</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摄像机最低照度：彩色模式不大于</w:t>
            </w:r>
            <w:r w:rsidRPr="004A3FA6">
              <w:rPr>
                <w:rFonts w:hint="eastAsia"/>
                <w:color w:val="000000" w:themeColor="text1"/>
                <w:sz w:val="24"/>
                <w:szCs w:val="24"/>
              </w:rPr>
              <w:t>0.1Lux,</w:t>
            </w:r>
            <w:r w:rsidRPr="004A3FA6">
              <w:rPr>
                <w:rFonts w:hint="eastAsia"/>
                <w:color w:val="000000" w:themeColor="text1"/>
                <w:sz w:val="24"/>
                <w:szCs w:val="24"/>
              </w:rPr>
              <w:t>黑白模式不大于</w:t>
            </w:r>
            <w:r w:rsidRPr="004A3FA6">
              <w:rPr>
                <w:rFonts w:hint="eastAsia"/>
                <w:color w:val="000000" w:themeColor="text1"/>
                <w:sz w:val="24"/>
                <w:szCs w:val="24"/>
              </w:rPr>
              <w:t>0.01Lux</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摄像机信噪比不小于</w:t>
            </w:r>
            <w:r w:rsidRPr="004A3FA6">
              <w:rPr>
                <w:color w:val="000000" w:themeColor="text1"/>
                <w:sz w:val="24"/>
                <w:szCs w:val="24"/>
              </w:rPr>
              <w:t>50dB</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w:t>
            </w:r>
            <w:r w:rsidRPr="004A3FA6">
              <w:rPr>
                <w:rFonts w:hint="eastAsia"/>
                <w:color w:val="000000" w:themeColor="text1"/>
                <w:sz w:val="24"/>
                <w:szCs w:val="24"/>
              </w:rPr>
              <w:t>摄像机数字变倍不小于</w:t>
            </w:r>
            <w:r w:rsidRPr="004A3FA6">
              <w:rPr>
                <w:rFonts w:hint="eastAsia"/>
                <w:color w:val="000000" w:themeColor="text1"/>
                <w:sz w:val="24"/>
                <w:szCs w:val="24"/>
              </w:rPr>
              <w:t>16</w:t>
            </w:r>
            <w:r w:rsidRPr="004A3FA6">
              <w:rPr>
                <w:rFonts w:hint="eastAsia"/>
                <w:color w:val="000000" w:themeColor="text1"/>
                <w:sz w:val="24"/>
                <w:szCs w:val="24"/>
              </w:rPr>
              <w:t>倍</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摄像机可提供</w:t>
            </w:r>
            <w:r w:rsidRPr="004A3FA6">
              <w:rPr>
                <w:color w:val="000000" w:themeColor="text1"/>
                <w:sz w:val="24"/>
                <w:szCs w:val="24"/>
              </w:rPr>
              <w:t>1080P</w:t>
            </w:r>
            <w:r w:rsidRPr="004A3FA6">
              <w:rPr>
                <w:rFonts w:hint="eastAsia"/>
                <w:color w:val="000000" w:themeColor="text1"/>
                <w:sz w:val="24"/>
                <w:szCs w:val="24"/>
              </w:rPr>
              <w:t>、</w:t>
            </w:r>
            <w:r w:rsidRPr="004A3FA6">
              <w:rPr>
                <w:color w:val="000000" w:themeColor="text1"/>
                <w:sz w:val="24"/>
                <w:szCs w:val="24"/>
              </w:rPr>
              <w:t>720P</w:t>
            </w:r>
            <w:r w:rsidRPr="004A3FA6">
              <w:rPr>
                <w:rFonts w:hint="eastAsia"/>
                <w:color w:val="000000" w:themeColor="text1"/>
                <w:sz w:val="24"/>
                <w:szCs w:val="24"/>
              </w:rPr>
              <w:t>、</w:t>
            </w:r>
            <w:r w:rsidRPr="004A3FA6">
              <w:rPr>
                <w:color w:val="000000" w:themeColor="text1"/>
                <w:sz w:val="24"/>
                <w:szCs w:val="24"/>
              </w:rPr>
              <w:t>D1</w:t>
            </w:r>
            <w:r w:rsidRPr="004A3FA6">
              <w:rPr>
                <w:rFonts w:hint="eastAsia"/>
                <w:color w:val="000000" w:themeColor="text1"/>
                <w:sz w:val="24"/>
                <w:szCs w:val="24"/>
              </w:rPr>
              <w:t>、</w:t>
            </w:r>
            <w:r w:rsidRPr="004A3FA6">
              <w:rPr>
                <w:color w:val="000000" w:themeColor="text1"/>
                <w:sz w:val="24"/>
                <w:szCs w:val="24"/>
              </w:rPr>
              <w:t>CIF</w:t>
            </w:r>
            <w:r w:rsidRPr="004A3FA6">
              <w:rPr>
                <w:rFonts w:hint="eastAsia"/>
                <w:color w:val="000000" w:themeColor="text1"/>
                <w:sz w:val="24"/>
                <w:szCs w:val="24"/>
              </w:rPr>
              <w:t>、</w:t>
            </w:r>
            <w:r w:rsidRPr="004A3FA6">
              <w:rPr>
                <w:color w:val="000000" w:themeColor="text1"/>
                <w:sz w:val="24"/>
                <w:szCs w:val="24"/>
              </w:rPr>
              <w:t>QCIF</w:t>
            </w:r>
            <w:r w:rsidRPr="004A3FA6">
              <w:rPr>
                <w:rFonts w:hint="eastAsia"/>
                <w:color w:val="000000" w:themeColor="text1"/>
                <w:sz w:val="24"/>
                <w:szCs w:val="24"/>
              </w:rPr>
              <w:t>分辨的监视图像；</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摄像机最少支持两种分辨率的码流</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摄像机云</w:t>
            </w:r>
            <w:proofErr w:type="gramStart"/>
            <w:r w:rsidRPr="004A3FA6">
              <w:rPr>
                <w:rFonts w:hint="eastAsia"/>
                <w:color w:val="000000" w:themeColor="text1"/>
                <w:sz w:val="24"/>
                <w:szCs w:val="24"/>
              </w:rPr>
              <w:t>台水平</w:t>
            </w:r>
            <w:proofErr w:type="gramEnd"/>
            <w:r w:rsidRPr="004A3FA6">
              <w:rPr>
                <w:rFonts w:hint="eastAsia"/>
                <w:color w:val="000000" w:themeColor="text1"/>
                <w:sz w:val="24"/>
                <w:szCs w:val="24"/>
              </w:rPr>
              <w:t>范围：</w:t>
            </w:r>
            <w:r w:rsidRPr="004A3FA6">
              <w:rPr>
                <w:rFonts w:hint="eastAsia"/>
                <w:color w:val="000000" w:themeColor="text1"/>
                <w:sz w:val="24"/>
                <w:szCs w:val="24"/>
              </w:rPr>
              <w:t>360</w:t>
            </w:r>
            <w:r w:rsidRPr="004A3FA6">
              <w:rPr>
                <w:rFonts w:hint="eastAsia"/>
                <w:color w:val="000000" w:themeColor="text1"/>
                <w:sz w:val="24"/>
                <w:szCs w:val="24"/>
              </w:rPr>
              <w:t>°连续旋转</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摄像机云台垂直范围：</w:t>
            </w:r>
            <w:r w:rsidRPr="004A3FA6">
              <w:rPr>
                <w:rFonts w:hint="eastAsia"/>
                <w:color w:val="000000" w:themeColor="text1"/>
                <w:sz w:val="24"/>
                <w:szCs w:val="24"/>
              </w:rPr>
              <w:t>-2</w:t>
            </w:r>
            <w:r w:rsidRPr="004A3FA6">
              <w:rPr>
                <w:rFonts w:hint="eastAsia"/>
                <w:color w:val="000000" w:themeColor="text1"/>
                <w:sz w:val="24"/>
                <w:szCs w:val="24"/>
              </w:rPr>
              <w:t>°</w:t>
            </w:r>
            <w:r w:rsidRPr="004A3FA6">
              <w:rPr>
                <w:rFonts w:hint="eastAsia"/>
                <w:color w:val="000000" w:themeColor="text1"/>
                <w:sz w:val="24"/>
                <w:szCs w:val="24"/>
              </w:rPr>
              <w:t>~ 90</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摄像机云台支持自定义巡视及多种扫描模式；</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摄像机云台支持编程</w:t>
            </w:r>
            <w:proofErr w:type="gramStart"/>
            <w:r w:rsidRPr="004A3FA6">
              <w:rPr>
                <w:rFonts w:hint="eastAsia"/>
                <w:color w:val="000000" w:themeColor="text1"/>
                <w:sz w:val="24"/>
                <w:szCs w:val="24"/>
              </w:rPr>
              <w:t>预置位</w:t>
            </w:r>
            <w:proofErr w:type="gramEnd"/>
            <w:r w:rsidRPr="004A3FA6">
              <w:rPr>
                <w:rFonts w:hint="eastAsia"/>
                <w:color w:val="000000" w:themeColor="text1"/>
                <w:sz w:val="24"/>
                <w:szCs w:val="24"/>
              </w:rPr>
              <w:t>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摄像机红外灯照射距离≥</w:t>
            </w:r>
            <w:r w:rsidRPr="004A3FA6">
              <w:rPr>
                <w:rFonts w:hint="eastAsia"/>
                <w:color w:val="000000" w:themeColor="text1"/>
                <w:sz w:val="24"/>
                <w:szCs w:val="24"/>
              </w:rPr>
              <w:t>150</w:t>
            </w:r>
            <w:r w:rsidRPr="004A3FA6">
              <w:rPr>
                <w:rFonts w:hint="eastAsia"/>
                <w:color w:val="000000" w:themeColor="text1"/>
                <w:sz w:val="24"/>
                <w:szCs w:val="24"/>
              </w:rPr>
              <w:t>米</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摄像机红外灯照射角度不小于</w:t>
            </w:r>
            <w:r w:rsidRPr="004A3FA6">
              <w:rPr>
                <w:color w:val="000000" w:themeColor="text1"/>
                <w:sz w:val="24"/>
                <w:szCs w:val="24"/>
              </w:rPr>
              <w:t>30</w:t>
            </w:r>
            <w:r w:rsidRPr="004A3FA6">
              <w:rPr>
                <w:rFonts w:hint="eastAsia"/>
                <w:color w:val="000000" w:themeColor="text1"/>
                <w:sz w:val="24"/>
                <w:szCs w:val="24"/>
              </w:rPr>
              <w:t>度</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摄像机红外</w:t>
            </w:r>
            <w:proofErr w:type="gramStart"/>
            <w:r w:rsidRPr="004A3FA6">
              <w:rPr>
                <w:rFonts w:hint="eastAsia"/>
                <w:color w:val="000000" w:themeColor="text1"/>
                <w:sz w:val="24"/>
                <w:szCs w:val="24"/>
              </w:rPr>
              <w:t>灯支持</w:t>
            </w:r>
            <w:proofErr w:type="gramEnd"/>
            <w:r w:rsidRPr="004A3FA6">
              <w:rPr>
                <w:rFonts w:hint="eastAsia"/>
                <w:color w:val="000000" w:themeColor="text1"/>
                <w:sz w:val="24"/>
                <w:szCs w:val="24"/>
              </w:rPr>
              <w:t>人工控制灯的开启或关闭</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摄像机红外</w:t>
            </w:r>
            <w:proofErr w:type="gramStart"/>
            <w:r w:rsidRPr="004A3FA6">
              <w:rPr>
                <w:rFonts w:hint="eastAsia"/>
                <w:color w:val="000000" w:themeColor="text1"/>
                <w:sz w:val="24"/>
                <w:szCs w:val="24"/>
              </w:rPr>
              <w:t>灯支持</w:t>
            </w:r>
            <w:proofErr w:type="gramEnd"/>
            <w:r w:rsidRPr="004A3FA6">
              <w:rPr>
                <w:rFonts w:hint="eastAsia"/>
                <w:color w:val="000000" w:themeColor="text1"/>
                <w:sz w:val="24"/>
                <w:szCs w:val="24"/>
              </w:rPr>
              <w:t>光控功能</w:t>
            </w:r>
            <w:r w:rsidRPr="004A3FA6">
              <w:rPr>
                <w:color w:val="000000" w:themeColor="text1"/>
                <w:sz w:val="24"/>
                <w:szCs w:val="24"/>
              </w:rPr>
              <w:t>,</w:t>
            </w:r>
            <w:r w:rsidRPr="004A3FA6">
              <w:rPr>
                <w:rFonts w:hint="eastAsia"/>
                <w:color w:val="000000" w:themeColor="text1"/>
                <w:sz w:val="24"/>
                <w:szCs w:val="24"/>
              </w:rPr>
              <w:t>根据光照度高低自动开启、关闭</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摄像机防护罩室内摄像机防护等级不低于</w:t>
            </w:r>
            <w:r w:rsidRPr="004A3FA6">
              <w:rPr>
                <w:color w:val="000000" w:themeColor="text1"/>
                <w:sz w:val="24"/>
                <w:szCs w:val="24"/>
              </w:rPr>
              <w:t>IP54</w:t>
            </w:r>
            <w:r w:rsidRPr="004A3FA6">
              <w:rPr>
                <w:rFonts w:hint="eastAsia"/>
                <w:color w:val="000000" w:themeColor="text1"/>
                <w:sz w:val="24"/>
                <w:szCs w:val="24"/>
              </w:rPr>
              <w:t>标准、室外露天场所防护等级不低于</w:t>
            </w:r>
            <w:r w:rsidRPr="004A3FA6">
              <w:rPr>
                <w:color w:val="000000" w:themeColor="text1"/>
                <w:sz w:val="24"/>
                <w:szCs w:val="24"/>
              </w:rPr>
              <w:t>IP66</w:t>
            </w:r>
            <w:r w:rsidRPr="004A3FA6">
              <w:rPr>
                <w:rFonts w:hint="eastAsia"/>
                <w:color w:val="000000" w:themeColor="text1"/>
                <w:sz w:val="24"/>
                <w:szCs w:val="24"/>
              </w:rPr>
              <w:t>标准；</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摄像机防护罩室外露天场所配置雨刷，支持人工控制开启或关闭。</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lastRenderedPageBreak/>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视频编码设备</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硬盘录像机视频压缩编解码标准采用</w:t>
            </w:r>
            <w:r w:rsidRPr="004A3FA6">
              <w:rPr>
                <w:color w:val="000000" w:themeColor="text1"/>
                <w:sz w:val="24"/>
                <w:szCs w:val="24"/>
              </w:rPr>
              <w:t>H.264</w:t>
            </w:r>
            <w:r w:rsidRPr="004A3FA6">
              <w:rPr>
                <w:rFonts w:hint="eastAsia"/>
                <w:color w:val="000000" w:themeColor="text1"/>
                <w:sz w:val="24"/>
                <w:szCs w:val="24"/>
              </w:rPr>
              <w:t>；实时</w:t>
            </w:r>
            <w:r w:rsidRPr="004A3FA6">
              <w:rPr>
                <w:color w:val="000000" w:themeColor="text1"/>
                <w:sz w:val="24"/>
                <w:szCs w:val="24"/>
              </w:rPr>
              <w:t xml:space="preserve"> 25</w:t>
            </w:r>
            <w:r w:rsidRPr="004A3FA6">
              <w:rPr>
                <w:rFonts w:hint="eastAsia"/>
                <w:color w:val="000000" w:themeColor="text1"/>
                <w:sz w:val="24"/>
                <w:szCs w:val="24"/>
              </w:rPr>
              <w:t>帧</w:t>
            </w:r>
            <w:r w:rsidRPr="004A3FA6">
              <w:rPr>
                <w:color w:val="000000" w:themeColor="text1"/>
                <w:sz w:val="24"/>
                <w:szCs w:val="24"/>
              </w:rPr>
              <w:t>/</w:t>
            </w:r>
            <w:r w:rsidRPr="004A3FA6">
              <w:rPr>
                <w:rFonts w:hint="eastAsia"/>
                <w:color w:val="000000" w:themeColor="text1"/>
                <w:sz w:val="24"/>
                <w:szCs w:val="24"/>
              </w:rPr>
              <w:t>秒</w:t>
            </w:r>
            <w:r w:rsidRPr="004A3FA6">
              <w:rPr>
                <w:color w:val="000000" w:themeColor="text1"/>
                <w:sz w:val="24"/>
                <w:szCs w:val="24"/>
              </w:rPr>
              <w:t>/</w:t>
            </w:r>
            <w:r w:rsidRPr="004A3FA6">
              <w:rPr>
                <w:rFonts w:hint="eastAsia"/>
                <w:color w:val="000000" w:themeColor="text1"/>
                <w:sz w:val="24"/>
                <w:szCs w:val="24"/>
              </w:rPr>
              <w:t>路预览分辨率不低于</w:t>
            </w:r>
            <w:r w:rsidRPr="004A3FA6">
              <w:rPr>
                <w:color w:val="000000" w:themeColor="text1"/>
                <w:sz w:val="24"/>
                <w:szCs w:val="24"/>
              </w:rPr>
              <w:t>4CIF(720</w:t>
            </w:r>
            <w:r w:rsidRPr="004A3FA6">
              <w:rPr>
                <w:rFonts w:hint="eastAsia"/>
                <w:color w:val="000000" w:themeColor="text1"/>
                <w:sz w:val="24"/>
                <w:szCs w:val="24"/>
              </w:rPr>
              <w:t>×</w:t>
            </w:r>
            <w:r w:rsidRPr="004A3FA6">
              <w:rPr>
                <w:color w:val="000000" w:themeColor="text1"/>
                <w:sz w:val="24"/>
                <w:szCs w:val="24"/>
              </w:rPr>
              <w:t>576)</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硬盘录像机至少支持两种码流：</w:t>
            </w:r>
            <w:proofErr w:type="gramStart"/>
            <w:r w:rsidRPr="004A3FA6">
              <w:rPr>
                <w:rFonts w:hint="eastAsia"/>
                <w:color w:val="000000" w:themeColor="text1"/>
                <w:sz w:val="24"/>
                <w:szCs w:val="24"/>
              </w:rPr>
              <w:t>主码流</w:t>
            </w:r>
            <w:proofErr w:type="gramEnd"/>
            <w:r w:rsidRPr="004A3FA6">
              <w:rPr>
                <w:color w:val="000000" w:themeColor="text1"/>
                <w:sz w:val="24"/>
                <w:szCs w:val="24"/>
              </w:rPr>
              <w:t>960H</w:t>
            </w:r>
            <w:r w:rsidRPr="004A3FA6">
              <w:rPr>
                <w:rFonts w:hint="eastAsia"/>
                <w:color w:val="000000" w:themeColor="text1"/>
                <w:sz w:val="24"/>
                <w:szCs w:val="24"/>
              </w:rPr>
              <w:t>、</w:t>
            </w:r>
            <w:r w:rsidRPr="004A3FA6">
              <w:rPr>
                <w:color w:val="000000" w:themeColor="text1"/>
                <w:sz w:val="24"/>
                <w:szCs w:val="24"/>
              </w:rPr>
              <w:t>4CIF</w:t>
            </w:r>
            <w:r w:rsidRPr="004A3FA6">
              <w:rPr>
                <w:rFonts w:hint="eastAsia"/>
                <w:color w:val="000000" w:themeColor="text1"/>
                <w:sz w:val="24"/>
                <w:szCs w:val="24"/>
              </w:rPr>
              <w:t>、</w:t>
            </w:r>
            <w:r w:rsidRPr="004A3FA6">
              <w:rPr>
                <w:color w:val="000000" w:themeColor="text1"/>
                <w:sz w:val="24"/>
                <w:szCs w:val="24"/>
              </w:rPr>
              <w:t>2CIF</w:t>
            </w:r>
            <w:r w:rsidRPr="004A3FA6">
              <w:rPr>
                <w:rFonts w:hint="eastAsia"/>
                <w:color w:val="000000" w:themeColor="text1"/>
                <w:sz w:val="24"/>
                <w:szCs w:val="24"/>
              </w:rPr>
              <w:t>、</w:t>
            </w:r>
            <w:r w:rsidRPr="004A3FA6">
              <w:rPr>
                <w:color w:val="000000" w:themeColor="text1"/>
                <w:sz w:val="24"/>
                <w:szCs w:val="24"/>
              </w:rPr>
              <w:t>CIF</w:t>
            </w:r>
            <w:r w:rsidRPr="004A3FA6">
              <w:rPr>
                <w:rFonts w:hint="eastAsia"/>
                <w:color w:val="000000" w:themeColor="text1"/>
                <w:sz w:val="24"/>
                <w:szCs w:val="24"/>
              </w:rPr>
              <w:t>；副码流</w:t>
            </w:r>
            <w:r w:rsidRPr="004A3FA6">
              <w:rPr>
                <w:color w:val="000000" w:themeColor="text1"/>
                <w:sz w:val="24"/>
                <w:szCs w:val="24"/>
              </w:rPr>
              <w:t>CIF</w:t>
            </w:r>
            <w:r w:rsidRPr="004A3FA6">
              <w:rPr>
                <w:rFonts w:hint="eastAsia"/>
                <w:color w:val="000000" w:themeColor="text1"/>
                <w:sz w:val="24"/>
                <w:szCs w:val="24"/>
              </w:rPr>
              <w:t>、</w:t>
            </w:r>
            <w:r w:rsidRPr="004A3FA6">
              <w:rPr>
                <w:color w:val="000000" w:themeColor="text1"/>
                <w:sz w:val="24"/>
                <w:szCs w:val="24"/>
              </w:rPr>
              <w:t>QCIF</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硬盘录像机在出现断电、死机、电源波动、输入</w:t>
            </w:r>
            <w:r w:rsidRPr="004A3FA6">
              <w:rPr>
                <w:color w:val="000000" w:themeColor="text1"/>
                <w:sz w:val="24"/>
                <w:szCs w:val="24"/>
              </w:rPr>
              <w:t>/</w:t>
            </w:r>
            <w:r w:rsidRPr="004A3FA6">
              <w:rPr>
                <w:rFonts w:hint="eastAsia"/>
                <w:color w:val="000000" w:themeColor="text1"/>
                <w:sz w:val="24"/>
                <w:szCs w:val="24"/>
              </w:rPr>
              <w:t>输出通道干扰等各种情况下，系统应具有自动恢复功能，恢复</w:t>
            </w:r>
            <w:r w:rsidRPr="004A3FA6">
              <w:rPr>
                <w:rFonts w:hint="eastAsia"/>
                <w:color w:val="000000" w:themeColor="text1"/>
                <w:sz w:val="24"/>
                <w:szCs w:val="24"/>
              </w:rPr>
              <w:lastRenderedPageBreak/>
              <w:t>时间不大于</w:t>
            </w:r>
            <w:r w:rsidRPr="004A3FA6">
              <w:rPr>
                <w:color w:val="000000" w:themeColor="text1"/>
                <w:sz w:val="24"/>
                <w:szCs w:val="24"/>
              </w:rPr>
              <w:t>5</w:t>
            </w:r>
            <w:r w:rsidRPr="004A3FA6">
              <w:rPr>
                <w:rFonts w:hint="eastAsia"/>
                <w:color w:val="000000" w:themeColor="text1"/>
                <w:sz w:val="24"/>
                <w:szCs w:val="24"/>
              </w:rPr>
              <w:t>分钟；</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硬盘录像机应支持多用户同时登录，具有多级用户权限管理，全中文菜单操作界面；</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硬盘录像机可按录像文件名称、时间段、录像通道、录像种类等方式检索，检索时不影响正在进行的录像，本地录像宜保存</w:t>
            </w:r>
            <w:r w:rsidRPr="004A3FA6">
              <w:rPr>
                <w:color w:val="000000" w:themeColor="text1"/>
                <w:sz w:val="24"/>
                <w:szCs w:val="24"/>
              </w:rPr>
              <w:t>15</w:t>
            </w:r>
            <w:r w:rsidRPr="004A3FA6">
              <w:rPr>
                <w:rFonts w:hint="eastAsia"/>
                <w:color w:val="000000" w:themeColor="text1"/>
                <w:sz w:val="24"/>
                <w:szCs w:val="24"/>
              </w:rPr>
              <w:t>天以上；</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根据需要，应至少支持一个</w:t>
            </w:r>
            <w:r w:rsidRPr="004A3FA6">
              <w:rPr>
                <w:color w:val="000000" w:themeColor="text1"/>
                <w:sz w:val="24"/>
                <w:szCs w:val="24"/>
              </w:rPr>
              <w:t>RS-485</w:t>
            </w:r>
            <w:r w:rsidRPr="004A3FA6">
              <w:rPr>
                <w:rFonts w:hint="eastAsia"/>
                <w:color w:val="000000" w:themeColor="text1"/>
                <w:sz w:val="24"/>
                <w:szCs w:val="24"/>
              </w:rPr>
              <w:t>、</w:t>
            </w:r>
            <w:r w:rsidRPr="004A3FA6">
              <w:rPr>
                <w:color w:val="000000" w:themeColor="text1"/>
                <w:sz w:val="24"/>
                <w:szCs w:val="24"/>
              </w:rPr>
              <w:t>RS-232</w:t>
            </w:r>
            <w:r w:rsidRPr="004A3FA6">
              <w:rPr>
                <w:rFonts w:hint="eastAsia"/>
                <w:color w:val="000000" w:themeColor="text1"/>
                <w:sz w:val="24"/>
                <w:szCs w:val="24"/>
              </w:rPr>
              <w:t>接口和以太网端口；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硬盘录像机可支持</w:t>
            </w:r>
            <w:r w:rsidRPr="004A3FA6">
              <w:rPr>
                <w:color w:val="000000" w:themeColor="text1"/>
                <w:sz w:val="24"/>
                <w:szCs w:val="24"/>
              </w:rPr>
              <w:t>TCP/IP</w:t>
            </w:r>
            <w:r w:rsidRPr="004A3FA6">
              <w:rPr>
                <w:rFonts w:hint="eastAsia"/>
                <w:color w:val="000000" w:themeColor="text1"/>
                <w:sz w:val="24"/>
                <w:szCs w:val="24"/>
              </w:rPr>
              <w:t>、</w:t>
            </w:r>
            <w:r w:rsidRPr="004A3FA6">
              <w:rPr>
                <w:color w:val="000000" w:themeColor="text1"/>
                <w:sz w:val="24"/>
                <w:szCs w:val="24"/>
              </w:rPr>
              <w:t>HTTP</w:t>
            </w:r>
            <w:r w:rsidRPr="004A3FA6">
              <w:rPr>
                <w:rFonts w:hint="eastAsia"/>
                <w:color w:val="000000" w:themeColor="text1"/>
                <w:sz w:val="24"/>
                <w:szCs w:val="24"/>
              </w:rPr>
              <w:t>、</w:t>
            </w:r>
            <w:r w:rsidRPr="004A3FA6">
              <w:rPr>
                <w:color w:val="000000" w:themeColor="text1"/>
                <w:sz w:val="24"/>
                <w:szCs w:val="24"/>
              </w:rPr>
              <w:t>RTSP</w:t>
            </w:r>
            <w:r w:rsidRPr="004A3FA6">
              <w:rPr>
                <w:rFonts w:hint="eastAsia"/>
                <w:color w:val="000000" w:themeColor="text1"/>
                <w:sz w:val="24"/>
                <w:szCs w:val="24"/>
              </w:rPr>
              <w:t>、</w:t>
            </w:r>
            <w:r w:rsidRPr="004A3FA6">
              <w:rPr>
                <w:color w:val="000000" w:themeColor="text1"/>
                <w:sz w:val="24"/>
                <w:szCs w:val="24"/>
              </w:rPr>
              <w:t>SMTP</w:t>
            </w:r>
            <w:r w:rsidRPr="004A3FA6">
              <w:rPr>
                <w:rFonts w:hint="eastAsia"/>
                <w:color w:val="000000" w:themeColor="text1"/>
                <w:sz w:val="24"/>
                <w:szCs w:val="24"/>
              </w:rPr>
              <w:t>、</w:t>
            </w:r>
            <w:r w:rsidRPr="004A3FA6">
              <w:rPr>
                <w:color w:val="000000" w:themeColor="text1"/>
                <w:sz w:val="24"/>
                <w:szCs w:val="24"/>
              </w:rPr>
              <w:t>FTP</w:t>
            </w:r>
            <w:r w:rsidRPr="004A3FA6">
              <w:rPr>
                <w:rFonts w:hint="eastAsia"/>
                <w:color w:val="000000" w:themeColor="text1"/>
                <w:sz w:val="24"/>
                <w:szCs w:val="24"/>
              </w:rPr>
              <w:t>、</w:t>
            </w:r>
            <w:r w:rsidRPr="004A3FA6">
              <w:rPr>
                <w:color w:val="000000" w:themeColor="text1"/>
                <w:sz w:val="24"/>
                <w:szCs w:val="24"/>
              </w:rPr>
              <w:t>NTP</w:t>
            </w:r>
            <w:r w:rsidRPr="004A3FA6">
              <w:rPr>
                <w:rFonts w:hint="eastAsia"/>
                <w:color w:val="000000" w:themeColor="text1"/>
                <w:sz w:val="24"/>
                <w:szCs w:val="24"/>
              </w:rPr>
              <w:t>、</w:t>
            </w:r>
            <w:r w:rsidRPr="004A3FA6">
              <w:rPr>
                <w:color w:val="000000" w:themeColor="text1"/>
                <w:sz w:val="24"/>
                <w:szCs w:val="24"/>
              </w:rPr>
              <w:t>DNS</w:t>
            </w:r>
            <w:r w:rsidRPr="004A3FA6">
              <w:rPr>
                <w:rFonts w:hint="eastAsia"/>
                <w:color w:val="000000" w:themeColor="text1"/>
                <w:sz w:val="24"/>
                <w:szCs w:val="24"/>
              </w:rPr>
              <w:t>、</w:t>
            </w:r>
            <w:r w:rsidRPr="004A3FA6">
              <w:rPr>
                <w:color w:val="000000" w:themeColor="text1"/>
                <w:sz w:val="24"/>
                <w:szCs w:val="24"/>
              </w:rPr>
              <w:t>DHCP</w:t>
            </w:r>
            <w:r w:rsidRPr="004A3FA6">
              <w:rPr>
                <w:rFonts w:hint="eastAsia"/>
                <w:color w:val="000000" w:themeColor="text1"/>
                <w:sz w:val="24"/>
                <w:szCs w:val="24"/>
              </w:rPr>
              <w:t>等协议；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硬盘录像机应支持多种云台控制协议，至少包括</w:t>
            </w:r>
            <w:r w:rsidRPr="004A3FA6">
              <w:rPr>
                <w:color w:val="000000" w:themeColor="text1"/>
                <w:sz w:val="24"/>
                <w:szCs w:val="24"/>
              </w:rPr>
              <w:t>PELCO-D</w:t>
            </w:r>
            <w:r w:rsidRPr="004A3FA6">
              <w:rPr>
                <w:rFonts w:hint="eastAsia"/>
                <w:color w:val="000000" w:themeColor="text1"/>
                <w:sz w:val="24"/>
                <w:szCs w:val="24"/>
              </w:rPr>
              <w:t>和</w:t>
            </w:r>
            <w:r w:rsidRPr="004A3FA6">
              <w:rPr>
                <w:color w:val="000000" w:themeColor="text1"/>
                <w:sz w:val="24"/>
                <w:szCs w:val="24"/>
              </w:rPr>
              <w:t>PELCO-P</w:t>
            </w:r>
            <w:r w:rsidRPr="004A3FA6">
              <w:rPr>
                <w:rFonts w:hint="eastAsia"/>
                <w:color w:val="000000" w:themeColor="text1"/>
                <w:sz w:val="24"/>
                <w:szCs w:val="24"/>
              </w:rPr>
              <w:t>协议；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硬盘录像机应具备</w:t>
            </w:r>
            <w:r w:rsidRPr="004A3FA6">
              <w:rPr>
                <w:color w:val="000000" w:themeColor="text1"/>
                <w:sz w:val="24"/>
                <w:szCs w:val="24"/>
              </w:rPr>
              <w:t>Web Server</w:t>
            </w:r>
            <w:r w:rsidRPr="004A3FA6">
              <w:rPr>
                <w:rFonts w:hint="eastAsia"/>
                <w:color w:val="000000" w:themeColor="text1"/>
                <w:sz w:val="24"/>
                <w:szCs w:val="24"/>
              </w:rPr>
              <w:t>功能，可以通过浏览器访问；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硬盘录像机应具有可供二次开发的计算机</w:t>
            </w:r>
            <w:r w:rsidRPr="004A3FA6">
              <w:rPr>
                <w:color w:val="000000" w:themeColor="text1"/>
                <w:sz w:val="24"/>
                <w:szCs w:val="24"/>
              </w:rPr>
              <w:t>SDK</w:t>
            </w:r>
            <w:r w:rsidRPr="004A3FA6">
              <w:rPr>
                <w:rFonts w:hint="eastAsia"/>
                <w:color w:val="000000" w:themeColor="text1"/>
                <w:sz w:val="24"/>
                <w:szCs w:val="24"/>
              </w:rPr>
              <w:t>软件包；</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硬盘录像机视频输入≥</w:t>
            </w:r>
            <w:r w:rsidRPr="004A3FA6">
              <w:rPr>
                <w:rFonts w:hint="eastAsia"/>
                <w:color w:val="000000" w:themeColor="text1"/>
                <w:sz w:val="24"/>
                <w:szCs w:val="24"/>
              </w:rPr>
              <w:t>8</w:t>
            </w:r>
            <w:r w:rsidRPr="004A3FA6">
              <w:rPr>
                <w:rFonts w:hint="eastAsia"/>
                <w:color w:val="000000" w:themeColor="text1"/>
                <w:sz w:val="24"/>
                <w:szCs w:val="24"/>
              </w:rPr>
              <w:t>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w:t>
            </w:r>
            <w:r w:rsidRPr="004A3FA6">
              <w:rPr>
                <w:color w:val="000000" w:themeColor="text1"/>
                <w:sz w:val="24"/>
                <w:szCs w:val="24"/>
              </w:rPr>
              <w:t>GB/T28181-2011</w:t>
            </w:r>
            <w:r w:rsidRPr="004A3FA6">
              <w:rPr>
                <w:rFonts w:hint="eastAsia"/>
                <w:color w:val="000000" w:themeColor="text1"/>
                <w:sz w:val="24"/>
                <w:szCs w:val="24"/>
              </w:rPr>
              <w:t>标准</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硬盘录像机视频输出接口</w:t>
            </w:r>
            <w:r w:rsidRPr="004A3FA6">
              <w:rPr>
                <w:rFonts w:hint="eastAsia"/>
                <w:color w:val="000000" w:themeColor="text1"/>
                <w:sz w:val="24"/>
                <w:szCs w:val="24"/>
              </w:rPr>
              <w:t>:VGA</w:t>
            </w:r>
            <w:r w:rsidRPr="004A3FA6">
              <w:rPr>
                <w:color w:val="000000" w:themeColor="text1"/>
                <w:sz w:val="24"/>
                <w:szCs w:val="24"/>
              </w:rPr>
              <w:t>、</w:t>
            </w:r>
            <w:r w:rsidRPr="004A3FA6">
              <w:rPr>
                <w:rFonts w:hint="eastAsia"/>
                <w:color w:val="000000" w:themeColor="text1"/>
                <w:sz w:val="24"/>
                <w:szCs w:val="24"/>
              </w:rPr>
              <w:t>HDMI</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硬盘录像机视频码率</w:t>
            </w:r>
            <w:r w:rsidRPr="004A3FA6">
              <w:rPr>
                <w:rFonts w:hint="eastAsia"/>
                <w:color w:val="000000" w:themeColor="text1"/>
                <w:sz w:val="24"/>
                <w:szCs w:val="24"/>
              </w:rPr>
              <w:t xml:space="preserve"> 32Kbps-2048Kbps</w:t>
            </w:r>
            <w:r w:rsidRPr="004A3FA6">
              <w:rPr>
                <w:rFonts w:hint="eastAsia"/>
                <w:color w:val="000000" w:themeColor="text1"/>
                <w:sz w:val="24"/>
                <w:szCs w:val="24"/>
              </w:rPr>
              <w:t>，可自定义，最大</w:t>
            </w:r>
            <w:r w:rsidRPr="004A3FA6">
              <w:rPr>
                <w:rFonts w:hint="eastAsia"/>
                <w:color w:val="000000" w:themeColor="text1"/>
                <w:sz w:val="24"/>
                <w:szCs w:val="24"/>
              </w:rPr>
              <w:t>3072Kbps</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硬盘录像机音频输入≥</w:t>
            </w:r>
            <w:r w:rsidRPr="004A3FA6">
              <w:rPr>
                <w:rFonts w:hint="eastAsia"/>
                <w:color w:val="000000" w:themeColor="text1"/>
                <w:sz w:val="24"/>
                <w:szCs w:val="24"/>
              </w:rPr>
              <w:t>4</w:t>
            </w:r>
            <w:r w:rsidRPr="004A3FA6">
              <w:rPr>
                <w:rFonts w:hint="eastAsia"/>
                <w:color w:val="000000" w:themeColor="text1"/>
                <w:sz w:val="24"/>
                <w:szCs w:val="24"/>
              </w:rPr>
              <w:t>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硬盘录像机硬盘驱动器类型：</w:t>
            </w:r>
            <w:r w:rsidRPr="004A3FA6">
              <w:rPr>
                <w:rFonts w:hint="eastAsia"/>
                <w:color w:val="000000" w:themeColor="text1"/>
                <w:sz w:val="24"/>
                <w:szCs w:val="24"/>
              </w:rPr>
              <w:t>SATA</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硬盘录像机网络接口≥</w:t>
            </w:r>
            <w:r w:rsidRPr="004A3FA6">
              <w:rPr>
                <w:rFonts w:hint="eastAsia"/>
                <w:color w:val="000000" w:themeColor="text1"/>
                <w:sz w:val="24"/>
                <w:szCs w:val="24"/>
              </w:rPr>
              <w:t>1</w:t>
            </w:r>
            <w:r w:rsidRPr="004A3FA6">
              <w:rPr>
                <w:rFonts w:hint="eastAsia"/>
                <w:color w:val="000000" w:themeColor="text1"/>
                <w:sz w:val="24"/>
                <w:szCs w:val="24"/>
              </w:rPr>
              <w:t>个</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w:t>
            </w:r>
            <w:r w:rsidRPr="004A3FA6">
              <w:rPr>
                <w:rFonts w:hint="eastAsia"/>
                <w:color w:val="000000" w:themeColor="text1"/>
                <w:sz w:val="24"/>
                <w:szCs w:val="24"/>
              </w:rPr>
              <w:t>硬盘录像机网络接口类型：</w:t>
            </w:r>
            <w:r w:rsidRPr="004A3FA6">
              <w:rPr>
                <w:rFonts w:hint="eastAsia"/>
                <w:color w:val="000000" w:themeColor="text1"/>
                <w:sz w:val="24"/>
                <w:szCs w:val="24"/>
              </w:rPr>
              <w:t>RJ45 10M/100M</w:t>
            </w:r>
            <w:r w:rsidRPr="004A3FA6">
              <w:rPr>
                <w:rFonts w:hint="eastAsia"/>
                <w:color w:val="000000" w:themeColor="text1"/>
                <w:sz w:val="24"/>
                <w:szCs w:val="24"/>
              </w:rPr>
              <w:t>自适应以太网口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硬盘录像机报警输入≥</w:t>
            </w:r>
            <w:r w:rsidRPr="004A3FA6">
              <w:rPr>
                <w:rFonts w:hint="eastAsia"/>
                <w:color w:val="000000" w:themeColor="text1"/>
                <w:sz w:val="24"/>
                <w:szCs w:val="24"/>
              </w:rPr>
              <w:t>8</w:t>
            </w:r>
            <w:r w:rsidRPr="004A3FA6">
              <w:rPr>
                <w:rFonts w:hint="eastAsia"/>
                <w:color w:val="000000" w:themeColor="text1"/>
                <w:sz w:val="24"/>
                <w:szCs w:val="24"/>
              </w:rPr>
              <w:t>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硬盘录像机报警输出≥</w:t>
            </w:r>
            <w:r w:rsidRPr="004A3FA6">
              <w:rPr>
                <w:rFonts w:hint="eastAsia"/>
                <w:color w:val="000000" w:themeColor="text1"/>
                <w:sz w:val="24"/>
                <w:szCs w:val="24"/>
              </w:rPr>
              <w:t>4</w:t>
            </w:r>
            <w:r w:rsidRPr="004A3FA6">
              <w:rPr>
                <w:rFonts w:hint="eastAsia"/>
                <w:color w:val="000000" w:themeColor="text1"/>
                <w:sz w:val="24"/>
                <w:szCs w:val="24"/>
              </w:rPr>
              <w:t>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硬盘录像机配备声光报警器作为报警输出设备</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声光报警器声压指数</w:t>
            </w:r>
            <w:bookmarkStart w:id="3" w:name="OLE_LINK1"/>
            <w:r w:rsidRPr="004A3FA6">
              <w:rPr>
                <w:rFonts w:hint="eastAsia"/>
                <w:color w:val="000000" w:themeColor="text1"/>
                <w:sz w:val="24"/>
                <w:szCs w:val="24"/>
              </w:rPr>
              <w:t>≥</w:t>
            </w:r>
            <w:bookmarkEnd w:id="3"/>
            <w:r w:rsidRPr="004A3FA6">
              <w:rPr>
                <w:rFonts w:hint="eastAsia"/>
                <w:color w:val="000000" w:themeColor="text1"/>
                <w:sz w:val="24"/>
                <w:szCs w:val="24"/>
              </w:rPr>
              <w:t>110dB</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闪动频次≥</w:t>
            </w:r>
            <w:r w:rsidRPr="004A3FA6">
              <w:rPr>
                <w:rFonts w:hint="eastAsia"/>
                <w:color w:val="000000" w:themeColor="text1"/>
                <w:sz w:val="24"/>
                <w:szCs w:val="24"/>
              </w:rPr>
              <w:t>150</w:t>
            </w:r>
            <w:r w:rsidRPr="004A3FA6">
              <w:rPr>
                <w:rFonts w:hint="eastAsia"/>
                <w:color w:val="000000" w:themeColor="text1"/>
                <w:sz w:val="24"/>
                <w:szCs w:val="24"/>
              </w:rPr>
              <w:t>次</w:t>
            </w:r>
            <w:r w:rsidRPr="004A3FA6">
              <w:rPr>
                <w:rFonts w:hint="eastAsia"/>
                <w:color w:val="000000" w:themeColor="text1"/>
                <w:sz w:val="24"/>
                <w:szCs w:val="24"/>
              </w:rPr>
              <w:t>/</w:t>
            </w:r>
            <w:r w:rsidRPr="004A3FA6">
              <w:rPr>
                <w:rFonts w:hint="eastAsia"/>
                <w:color w:val="000000" w:themeColor="text1"/>
                <w:sz w:val="24"/>
                <w:szCs w:val="24"/>
              </w:rPr>
              <w:t>分钟</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lastRenderedPageBreak/>
              <w:t>3</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语音广播对讲系统</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bookmarkStart w:id="4" w:name="OLE_LINK3"/>
            <w:bookmarkStart w:id="5" w:name="OLE_LINK2"/>
            <w:r w:rsidRPr="004A3FA6">
              <w:rPr>
                <w:rFonts w:hint="eastAsia"/>
                <w:color w:val="000000" w:themeColor="text1"/>
                <w:sz w:val="24"/>
                <w:szCs w:val="24"/>
              </w:rPr>
              <w:t>每座泵站高压间、低压间、设备间、室外分别安装</w:t>
            </w:r>
            <w:r w:rsidRPr="004A3FA6">
              <w:rPr>
                <w:rFonts w:hint="eastAsia"/>
                <w:color w:val="000000" w:themeColor="text1"/>
                <w:sz w:val="24"/>
                <w:szCs w:val="24"/>
              </w:rPr>
              <w:t>1</w:t>
            </w:r>
            <w:r w:rsidRPr="004A3FA6">
              <w:rPr>
                <w:rFonts w:hint="eastAsia"/>
                <w:color w:val="000000" w:themeColor="text1"/>
                <w:sz w:val="24"/>
                <w:szCs w:val="24"/>
              </w:rPr>
              <w:t>台广播音箱</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广播音箱额定功率</w:t>
            </w:r>
            <w:bookmarkStart w:id="6" w:name="OLE_LINK5"/>
            <w:bookmarkStart w:id="7" w:name="OLE_LINK6"/>
            <w:r w:rsidRPr="004A3FA6">
              <w:rPr>
                <w:rFonts w:hint="eastAsia"/>
                <w:color w:val="000000" w:themeColor="text1"/>
                <w:sz w:val="24"/>
                <w:szCs w:val="24"/>
              </w:rPr>
              <w:t>≥</w:t>
            </w:r>
            <w:bookmarkEnd w:id="6"/>
            <w:r w:rsidRPr="004A3FA6">
              <w:rPr>
                <w:rFonts w:hint="eastAsia"/>
                <w:color w:val="000000" w:themeColor="text1"/>
                <w:sz w:val="24"/>
                <w:szCs w:val="24"/>
              </w:rPr>
              <w:t>20W</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广播音箱最大功率≥</w:t>
            </w:r>
            <w:r w:rsidRPr="004A3FA6">
              <w:rPr>
                <w:rFonts w:hint="eastAsia"/>
                <w:color w:val="000000" w:themeColor="text1"/>
                <w:sz w:val="24"/>
                <w:szCs w:val="24"/>
              </w:rPr>
              <w:t>40W</w:t>
            </w:r>
          </w:p>
          <w:bookmarkEnd w:id="7"/>
          <w:p w:rsidR="00F3071D" w:rsidRPr="004A3FA6" w:rsidRDefault="00F3071D" w:rsidP="001C1262">
            <w:pPr>
              <w:jc w:val="left"/>
              <w:rPr>
                <w:color w:val="000000" w:themeColor="text1"/>
                <w:sz w:val="24"/>
                <w:szCs w:val="24"/>
              </w:rPr>
            </w:pPr>
            <w:r w:rsidRPr="004A3FA6">
              <w:rPr>
                <w:rFonts w:hint="eastAsia"/>
                <w:color w:val="000000" w:themeColor="text1"/>
                <w:sz w:val="24"/>
                <w:szCs w:val="24"/>
              </w:rPr>
              <w:t>广播音箱灵敏度≥</w:t>
            </w:r>
            <w:r w:rsidRPr="004A3FA6">
              <w:rPr>
                <w:rFonts w:hint="eastAsia"/>
                <w:color w:val="000000" w:themeColor="text1"/>
                <w:sz w:val="24"/>
                <w:szCs w:val="24"/>
              </w:rPr>
              <w:t>85dB</w:t>
            </w:r>
          </w:p>
          <w:bookmarkEnd w:id="4"/>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bookmarkStart w:id="8" w:name="OLE_LINK13"/>
            <w:r w:rsidRPr="004A3FA6">
              <w:rPr>
                <w:rFonts w:hint="eastAsia"/>
                <w:color w:val="000000" w:themeColor="text1"/>
                <w:sz w:val="24"/>
                <w:szCs w:val="24"/>
              </w:rPr>
              <w:t>广播功放输出功率≥</w:t>
            </w:r>
            <w:r w:rsidRPr="004A3FA6">
              <w:rPr>
                <w:rFonts w:hint="eastAsia"/>
                <w:color w:val="000000" w:themeColor="text1"/>
                <w:sz w:val="24"/>
                <w:szCs w:val="24"/>
              </w:rPr>
              <w:t>100W</w:t>
            </w:r>
            <w:bookmarkEnd w:id="8"/>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广播功放失真度</w:t>
            </w:r>
            <w:r w:rsidRPr="004A3FA6">
              <w:rPr>
                <w:rFonts w:hint="eastAsia"/>
                <w:color w:val="000000" w:themeColor="text1"/>
                <w:sz w:val="24"/>
                <w:szCs w:val="24"/>
              </w:rPr>
              <w:t>&lt;0.8%@1KHz</w:t>
            </w:r>
          </w:p>
          <w:bookmarkEnd w:id="5"/>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bookmarkStart w:id="9" w:name="OLE_LINK4"/>
            <w:r w:rsidRPr="004A3FA6">
              <w:rPr>
                <w:rFonts w:hint="eastAsia"/>
                <w:color w:val="000000" w:themeColor="text1"/>
                <w:sz w:val="24"/>
                <w:szCs w:val="24"/>
              </w:rPr>
              <w:t>对讲</w:t>
            </w:r>
            <w:bookmarkStart w:id="10" w:name="OLE_LINK10"/>
            <w:bookmarkEnd w:id="9"/>
            <w:r w:rsidRPr="004A3FA6">
              <w:rPr>
                <w:rFonts w:hint="eastAsia"/>
                <w:color w:val="000000" w:themeColor="text1"/>
                <w:sz w:val="24"/>
                <w:szCs w:val="24"/>
              </w:rPr>
              <w:t>麦克风</w:t>
            </w:r>
            <w:bookmarkEnd w:id="10"/>
            <w:r w:rsidRPr="004A3FA6">
              <w:rPr>
                <w:rFonts w:hint="eastAsia"/>
                <w:color w:val="000000" w:themeColor="text1"/>
                <w:sz w:val="24"/>
                <w:szCs w:val="24"/>
              </w:rPr>
              <w:t>额定功率≥</w:t>
            </w:r>
            <w:r w:rsidRPr="004A3FA6">
              <w:rPr>
                <w:rFonts w:hint="eastAsia"/>
                <w:color w:val="000000" w:themeColor="text1"/>
                <w:sz w:val="24"/>
                <w:szCs w:val="24"/>
              </w:rPr>
              <w:t>20W</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对讲麦克风灵敏度＞</w:t>
            </w:r>
            <w:r w:rsidRPr="004A3FA6">
              <w:rPr>
                <w:rFonts w:hint="eastAsia"/>
                <w:color w:val="000000" w:themeColor="text1"/>
                <w:sz w:val="24"/>
                <w:szCs w:val="24"/>
              </w:rPr>
              <w:t>88dB</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对讲麦克风频率响应：</w:t>
            </w:r>
            <w:r w:rsidRPr="004A3FA6">
              <w:rPr>
                <w:rFonts w:hint="eastAsia"/>
                <w:color w:val="000000" w:themeColor="text1"/>
                <w:sz w:val="24"/>
                <w:szCs w:val="24"/>
              </w:rPr>
              <w:t>110Hz-16KHz</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对讲音箱额定功率≥</w:t>
            </w:r>
            <w:r w:rsidRPr="004A3FA6">
              <w:rPr>
                <w:rFonts w:hint="eastAsia"/>
                <w:color w:val="000000" w:themeColor="text1"/>
                <w:sz w:val="24"/>
                <w:szCs w:val="24"/>
              </w:rPr>
              <w:t>8.5W</w:t>
            </w:r>
          </w:p>
          <w:p w:rsidR="00F3071D" w:rsidRPr="004A3FA6" w:rsidRDefault="00F3071D" w:rsidP="001C1262">
            <w:pPr>
              <w:jc w:val="left"/>
              <w:rPr>
                <w:color w:val="000000" w:themeColor="text1"/>
                <w:sz w:val="24"/>
                <w:szCs w:val="24"/>
              </w:rPr>
            </w:pPr>
            <w:bookmarkStart w:id="11" w:name="OLE_LINK12"/>
            <w:r w:rsidRPr="004A3FA6">
              <w:rPr>
                <w:rFonts w:hint="eastAsia"/>
                <w:color w:val="000000" w:themeColor="text1"/>
                <w:sz w:val="24"/>
                <w:szCs w:val="24"/>
              </w:rPr>
              <w:t>对讲</w:t>
            </w:r>
            <w:bookmarkStart w:id="12" w:name="OLE_LINK11"/>
            <w:r w:rsidRPr="004A3FA6">
              <w:rPr>
                <w:rFonts w:hint="eastAsia"/>
                <w:color w:val="000000" w:themeColor="text1"/>
                <w:sz w:val="24"/>
                <w:szCs w:val="24"/>
              </w:rPr>
              <w:t>音箱信噪比≥</w:t>
            </w:r>
            <w:r w:rsidRPr="004A3FA6">
              <w:rPr>
                <w:rFonts w:hint="eastAsia"/>
                <w:color w:val="000000" w:themeColor="text1"/>
                <w:sz w:val="24"/>
                <w:szCs w:val="24"/>
              </w:rPr>
              <w:t>85dBA</w:t>
            </w:r>
            <w:bookmarkEnd w:id="12"/>
          </w:p>
          <w:bookmarkEnd w:id="11"/>
          <w:p w:rsidR="00F3071D" w:rsidRPr="004A3FA6" w:rsidRDefault="00F3071D" w:rsidP="001C1262">
            <w:pPr>
              <w:jc w:val="left"/>
              <w:rPr>
                <w:color w:val="000000" w:themeColor="text1"/>
                <w:sz w:val="24"/>
                <w:szCs w:val="24"/>
              </w:rPr>
            </w:pPr>
            <w:r w:rsidRPr="004A3FA6">
              <w:rPr>
                <w:rFonts w:hint="eastAsia"/>
                <w:color w:val="000000" w:themeColor="text1"/>
                <w:sz w:val="24"/>
                <w:szCs w:val="24"/>
              </w:rPr>
              <w:t>对讲音箱阻抗≥</w:t>
            </w:r>
            <w:r w:rsidRPr="004A3FA6">
              <w:rPr>
                <w:rFonts w:hint="eastAsia"/>
                <w:color w:val="000000" w:themeColor="text1"/>
                <w:sz w:val="24"/>
                <w:szCs w:val="24"/>
              </w:rPr>
              <w:t>6</w:t>
            </w:r>
            <w:r w:rsidRPr="004A3FA6">
              <w:rPr>
                <w:rFonts w:hint="eastAsia"/>
                <w:color w:val="000000" w:themeColor="text1"/>
                <w:sz w:val="24"/>
                <w:szCs w:val="24"/>
              </w:rPr>
              <w:t>Ω</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4</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视频监控软件系统</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10</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具备泵站图像采集设备接入、数据存储、码流转发、实时浏览、语音对讲、告警联动、集中控制等功能。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支持按照指定设备、指定通道进行图像的实时点播，支</w:t>
            </w:r>
            <w:r w:rsidRPr="004A3FA6">
              <w:rPr>
                <w:rFonts w:hint="eastAsia"/>
                <w:color w:val="000000" w:themeColor="text1"/>
                <w:sz w:val="24"/>
                <w:szCs w:val="24"/>
              </w:rPr>
              <w:lastRenderedPageBreak/>
              <w:t>持多用户对同一图像资源的同时点播。</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支持监视点与监视中心之间、监视中心与监视中心之间的语音实时点播或语音双向对讲。</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支持向指定设备发送控制信息，如球机</w:t>
            </w:r>
            <w:r w:rsidRPr="004A3FA6">
              <w:rPr>
                <w:rFonts w:hint="eastAsia"/>
                <w:color w:val="000000" w:themeColor="text1"/>
                <w:sz w:val="24"/>
                <w:szCs w:val="24"/>
              </w:rPr>
              <w:t>/</w:t>
            </w:r>
            <w:r w:rsidRPr="004A3FA6">
              <w:rPr>
                <w:rFonts w:hint="eastAsia"/>
                <w:color w:val="000000" w:themeColor="text1"/>
                <w:sz w:val="24"/>
                <w:szCs w:val="24"/>
              </w:rPr>
              <w:t>云台控制、录像控制、报警设备的布防</w:t>
            </w:r>
            <w:r w:rsidRPr="004A3FA6">
              <w:rPr>
                <w:rFonts w:hint="eastAsia"/>
                <w:color w:val="000000" w:themeColor="text1"/>
                <w:sz w:val="24"/>
                <w:szCs w:val="24"/>
              </w:rPr>
              <w:t>/</w:t>
            </w:r>
            <w:r w:rsidRPr="004A3FA6">
              <w:rPr>
                <w:rFonts w:hint="eastAsia"/>
                <w:color w:val="000000" w:themeColor="text1"/>
                <w:sz w:val="24"/>
                <w:szCs w:val="24"/>
              </w:rPr>
              <w:t>撤防等，实现对设备的各种动作进行遥控。</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支持分级查询并获取联网系统中注册设备或系统的目录信息、状态信息等，其中设备目录信息包括设备</w:t>
            </w:r>
            <w:r w:rsidRPr="004A3FA6">
              <w:rPr>
                <w:rFonts w:hint="eastAsia"/>
                <w:color w:val="000000" w:themeColor="text1"/>
                <w:sz w:val="24"/>
                <w:szCs w:val="24"/>
              </w:rPr>
              <w:t>ID</w:t>
            </w:r>
            <w:r w:rsidRPr="004A3FA6">
              <w:rPr>
                <w:rFonts w:hint="eastAsia"/>
                <w:color w:val="000000" w:themeColor="text1"/>
                <w:sz w:val="24"/>
                <w:szCs w:val="24"/>
              </w:rPr>
              <w:t>、设备名、设备型号、设备地址、设备口令、设备类型、设备状态等信息。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视频压缩编解码采用</w:t>
            </w:r>
            <w:r w:rsidRPr="004A3FA6">
              <w:rPr>
                <w:rFonts w:hint="eastAsia"/>
                <w:color w:val="000000" w:themeColor="text1"/>
                <w:sz w:val="24"/>
                <w:szCs w:val="24"/>
              </w:rPr>
              <w:t>H.264</w:t>
            </w:r>
            <w:r w:rsidRPr="004A3FA6">
              <w:rPr>
                <w:rFonts w:hint="eastAsia"/>
                <w:color w:val="000000" w:themeColor="text1"/>
                <w:sz w:val="24"/>
                <w:szCs w:val="24"/>
              </w:rPr>
              <w:t>或</w:t>
            </w:r>
            <w:r w:rsidRPr="004A3FA6">
              <w:rPr>
                <w:rFonts w:hint="eastAsia"/>
                <w:color w:val="000000" w:themeColor="text1"/>
                <w:sz w:val="24"/>
                <w:szCs w:val="24"/>
              </w:rPr>
              <w:t>AVS</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音频编解码标准采用</w:t>
            </w:r>
            <w:r w:rsidRPr="004A3FA6">
              <w:rPr>
                <w:rFonts w:hint="eastAsia"/>
                <w:color w:val="000000" w:themeColor="text1"/>
                <w:sz w:val="24"/>
                <w:szCs w:val="24"/>
              </w:rPr>
              <w:t>G.711/G.723.1/G.729</w:t>
            </w:r>
            <w:r w:rsidRPr="004A3FA6">
              <w:rPr>
                <w:rFonts w:hint="eastAsia"/>
                <w:color w:val="000000" w:themeColor="text1"/>
                <w:sz w:val="24"/>
                <w:szCs w:val="24"/>
              </w:rPr>
              <w:t>。</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proofErr w:type="gramStart"/>
            <w:r w:rsidRPr="004A3FA6">
              <w:rPr>
                <w:rFonts w:hint="eastAsia"/>
                <w:color w:val="000000" w:themeColor="text1"/>
                <w:sz w:val="24"/>
                <w:szCs w:val="24"/>
              </w:rPr>
              <w:t>支持多网段</w:t>
            </w:r>
            <w:proofErr w:type="gramEnd"/>
            <w:r w:rsidRPr="004A3FA6">
              <w:rPr>
                <w:rFonts w:hint="eastAsia"/>
                <w:color w:val="000000" w:themeColor="text1"/>
                <w:sz w:val="24"/>
                <w:szCs w:val="24"/>
              </w:rPr>
              <w:t>接入，可实现多个相互独立的网络接入同一平台，完成网络互通、各网段间资源共享。</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w:t>
            </w:r>
            <w:r w:rsidRPr="004A3FA6">
              <w:rPr>
                <w:rFonts w:hint="eastAsia"/>
                <w:color w:val="000000" w:themeColor="text1"/>
                <w:sz w:val="24"/>
                <w:szCs w:val="24"/>
              </w:rPr>
              <w:t>1080P</w:t>
            </w:r>
            <w:r w:rsidRPr="004A3FA6">
              <w:rPr>
                <w:rFonts w:hint="eastAsia"/>
                <w:color w:val="000000" w:themeColor="text1"/>
                <w:sz w:val="24"/>
                <w:szCs w:val="24"/>
              </w:rPr>
              <w:t>、</w:t>
            </w:r>
            <w:r w:rsidRPr="004A3FA6">
              <w:rPr>
                <w:rFonts w:hint="eastAsia"/>
                <w:color w:val="000000" w:themeColor="text1"/>
                <w:sz w:val="24"/>
                <w:szCs w:val="24"/>
              </w:rPr>
              <w:t>720P</w:t>
            </w:r>
            <w:r w:rsidRPr="004A3FA6">
              <w:rPr>
                <w:rFonts w:hint="eastAsia"/>
                <w:color w:val="000000" w:themeColor="text1"/>
                <w:sz w:val="24"/>
                <w:szCs w:val="24"/>
              </w:rPr>
              <w:t>、</w:t>
            </w:r>
            <w:r w:rsidRPr="004A3FA6">
              <w:rPr>
                <w:rFonts w:hint="eastAsia"/>
                <w:color w:val="000000" w:themeColor="text1"/>
                <w:sz w:val="24"/>
                <w:szCs w:val="24"/>
              </w:rPr>
              <w:t>D1</w:t>
            </w:r>
            <w:r w:rsidRPr="004A3FA6">
              <w:rPr>
                <w:rFonts w:hint="eastAsia"/>
                <w:color w:val="000000" w:themeColor="text1"/>
                <w:sz w:val="24"/>
                <w:szCs w:val="24"/>
              </w:rPr>
              <w:t>、</w:t>
            </w:r>
            <w:r w:rsidRPr="004A3FA6">
              <w:rPr>
                <w:rFonts w:hint="eastAsia"/>
                <w:color w:val="000000" w:themeColor="text1"/>
                <w:sz w:val="24"/>
                <w:szCs w:val="24"/>
              </w:rPr>
              <w:t>2CIF</w:t>
            </w:r>
            <w:r w:rsidRPr="004A3FA6">
              <w:rPr>
                <w:rFonts w:hint="eastAsia"/>
                <w:color w:val="000000" w:themeColor="text1"/>
                <w:sz w:val="24"/>
                <w:szCs w:val="24"/>
              </w:rPr>
              <w:t>、</w:t>
            </w:r>
            <w:r w:rsidRPr="004A3FA6">
              <w:rPr>
                <w:rFonts w:hint="eastAsia"/>
                <w:color w:val="000000" w:themeColor="text1"/>
                <w:sz w:val="24"/>
                <w:szCs w:val="24"/>
              </w:rPr>
              <w:t>CIF</w:t>
            </w:r>
            <w:r w:rsidRPr="004A3FA6">
              <w:rPr>
                <w:rFonts w:hint="eastAsia"/>
                <w:color w:val="000000" w:themeColor="text1"/>
                <w:sz w:val="24"/>
                <w:szCs w:val="24"/>
              </w:rPr>
              <w:t>、</w:t>
            </w:r>
            <w:r w:rsidRPr="004A3FA6">
              <w:rPr>
                <w:rFonts w:hint="eastAsia"/>
                <w:color w:val="000000" w:themeColor="text1"/>
                <w:sz w:val="24"/>
                <w:szCs w:val="24"/>
              </w:rPr>
              <w:t>QCIF</w:t>
            </w:r>
            <w:r w:rsidRPr="004A3FA6">
              <w:rPr>
                <w:rFonts w:hint="eastAsia"/>
                <w:color w:val="000000" w:themeColor="text1"/>
                <w:sz w:val="24"/>
                <w:szCs w:val="24"/>
              </w:rPr>
              <w:t>等主流视频分辨率。</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支持电子地图功能。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具备无线前端设备的接入能力，可实时显示</w:t>
            </w:r>
            <w:r w:rsidRPr="004A3FA6">
              <w:rPr>
                <w:rFonts w:hint="eastAsia"/>
                <w:color w:val="000000" w:themeColor="text1"/>
                <w:sz w:val="24"/>
                <w:szCs w:val="24"/>
              </w:rPr>
              <w:t>GPS</w:t>
            </w:r>
            <w:r w:rsidRPr="004A3FA6">
              <w:rPr>
                <w:rFonts w:hint="eastAsia"/>
                <w:color w:val="000000" w:themeColor="text1"/>
                <w:sz w:val="24"/>
                <w:szCs w:val="24"/>
              </w:rPr>
              <w:t>信息，并支持在电子地图上进行实时轨迹绘制和历史轨迹回放。</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支持平台录像、前端录像、客户端本地录像等多种录像策略。</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支持在录像回放中支持智能移动侦测功能，当有满足移</w:t>
            </w:r>
            <w:r w:rsidRPr="004A3FA6">
              <w:rPr>
                <w:rFonts w:hint="eastAsia"/>
                <w:color w:val="000000" w:themeColor="text1"/>
                <w:sz w:val="24"/>
                <w:szCs w:val="24"/>
              </w:rPr>
              <w:lastRenderedPageBreak/>
              <w:t>动侦测条件的回放图像出现时，则回放暂停。</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具有丰富的报警联动机制，如告警预录、客户端告警联动、平台告警联动、前端告警联动等。</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支持短信告警功能。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支持前端故障、平台故障、告警及用户日志查询。</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提供丰富的第三方接口，必须提供完善的</w:t>
            </w:r>
            <w:r w:rsidRPr="004A3FA6">
              <w:rPr>
                <w:rFonts w:hint="eastAsia"/>
                <w:color w:val="000000" w:themeColor="text1"/>
                <w:sz w:val="24"/>
                <w:szCs w:val="24"/>
              </w:rPr>
              <w:t>SDK</w:t>
            </w:r>
            <w:r w:rsidRPr="004A3FA6">
              <w:rPr>
                <w:rFonts w:hint="eastAsia"/>
                <w:color w:val="000000" w:themeColor="text1"/>
                <w:sz w:val="24"/>
                <w:szCs w:val="24"/>
              </w:rPr>
              <w:t>二次开发包，能够实现和其它业务系统的开发对接。</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支持录像倒放，录像单帧播放、多倍速放像等功能。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支持前端设备在线状态统计功能。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支持</w:t>
            </w:r>
            <w:r w:rsidRPr="004A3FA6">
              <w:rPr>
                <w:rFonts w:hint="eastAsia"/>
                <w:color w:val="000000" w:themeColor="text1"/>
                <w:sz w:val="24"/>
                <w:szCs w:val="24"/>
              </w:rPr>
              <w:t>NTP</w:t>
            </w:r>
            <w:r w:rsidRPr="004A3FA6">
              <w:rPr>
                <w:rFonts w:hint="eastAsia"/>
                <w:color w:val="000000" w:themeColor="text1"/>
                <w:sz w:val="24"/>
                <w:szCs w:val="24"/>
              </w:rPr>
              <w:t>时间服务器同步功能。</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七、</w:t>
            </w:r>
            <w:r w:rsidR="009B66DA" w:rsidRPr="004A3FA6">
              <w:rPr>
                <w:rFonts w:hint="eastAsia"/>
                <w:color w:val="000000" w:themeColor="text1"/>
                <w:sz w:val="24"/>
                <w:szCs w:val="24"/>
              </w:rPr>
              <w:t>软件开发及</w:t>
            </w:r>
            <w:r w:rsidRPr="004A3FA6">
              <w:rPr>
                <w:rFonts w:hint="eastAsia"/>
                <w:color w:val="000000" w:themeColor="text1"/>
                <w:sz w:val="24"/>
                <w:szCs w:val="24"/>
              </w:rPr>
              <w:t>系统集成</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分控中心上位机控制软件系统开发集成</w:t>
            </w:r>
          </w:p>
        </w:tc>
        <w:tc>
          <w:tcPr>
            <w:tcW w:w="792" w:type="dxa"/>
            <w:shd w:val="clear" w:color="auto" w:fill="FFFFFF"/>
            <w:vAlign w:val="center"/>
          </w:tcPr>
          <w:p w:rsidR="00F3071D" w:rsidRPr="004A3FA6" w:rsidRDefault="009C3A69" w:rsidP="001C1262">
            <w:pPr>
              <w:jc w:val="center"/>
              <w:rPr>
                <w:color w:val="000000" w:themeColor="text1"/>
                <w:sz w:val="24"/>
                <w:szCs w:val="24"/>
              </w:rPr>
            </w:pPr>
            <w:r w:rsidRPr="004A3FA6">
              <w:rPr>
                <w:rFonts w:hint="eastAsia"/>
                <w:color w:val="000000" w:themeColor="text1"/>
                <w:sz w:val="24"/>
                <w:szCs w:val="24"/>
              </w:rPr>
              <w:t>5</w:t>
            </w:r>
            <w:r w:rsidR="00F3071D" w:rsidRPr="004A3FA6">
              <w:rPr>
                <w:rFonts w:hint="eastAsia"/>
                <w:color w:val="000000" w:themeColor="text1"/>
                <w:sz w:val="24"/>
                <w:szCs w:val="24"/>
              </w:rPr>
              <w:t>套</w:t>
            </w:r>
          </w:p>
        </w:tc>
        <w:tc>
          <w:tcPr>
            <w:tcW w:w="5654" w:type="dxa"/>
            <w:shd w:val="clear" w:color="auto" w:fill="FFFFFF"/>
            <w:vAlign w:val="center"/>
          </w:tcPr>
          <w:p w:rsidR="00F3071D" w:rsidRPr="004A3FA6" w:rsidRDefault="00FA1EFD"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color w:val="000000" w:themeColor="text1"/>
                <w:sz w:val="24"/>
                <w:szCs w:val="24"/>
              </w:rPr>
              <w:t>1</w:t>
            </w:r>
            <w:r w:rsidR="00F3071D" w:rsidRPr="004A3FA6">
              <w:rPr>
                <w:rFonts w:hint="eastAsia"/>
                <w:color w:val="000000" w:themeColor="text1"/>
                <w:sz w:val="24"/>
                <w:szCs w:val="24"/>
              </w:rPr>
              <w:t>）在分控中心的</w:t>
            </w:r>
            <w:r w:rsidR="00F3071D" w:rsidRPr="004A3FA6">
              <w:rPr>
                <w:color w:val="000000" w:themeColor="text1"/>
                <w:sz w:val="24"/>
                <w:szCs w:val="24"/>
              </w:rPr>
              <w:t>SIMATIC WinCC 7.0 sp3</w:t>
            </w:r>
            <w:r w:rsidR="00F3071D" w:rsidRPr="004A3FA6">
              <w:rPr>
                <w:rFonts w:hint="eastAsia"/>
                <w:color w:val="000000" w:themeColor="text1"/>
                <w:sz w:val="24"/>
                <w:szCs w:val="24"/>
              </w:rPr>
              <w:t>组态软件上开发</w:t>
            </w:r>
          </w:p>
          <w:p w:rsidR="00F3071D" w:rsidRPr="004A3FA6" w:rsidRDefault="00FA1EFD" w:rsidP="00FA1EFD">
            <w:pPr>
              <w:widowControl/>
              <w:spacing w:line="360" w:lineRule="auto"/>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w:t>
            </w:r>
            <w:r w:rsidRPr="004A3FA6">
              <w:rPr>
                <w:rFonts w:hint="eastAsia"/>
                <w:color w:val="000000" w:themeColor="text1"/>
                <w:sz w:val="24"/>
                <w:szCs w:val="24"/>
              </w:rPr>
              <w:t>2</w:t>
            </w:r>
            <w:r w:rsidRPr="004A3FA6">
              <w:rPr>
                <w:rFonts w:hint="eastAsia"/>
                <w:color w:val="000000" w:themeColor="text1"/>
                <w:sz w:val="24"/>
                <w:szCs w:val="24"/>
              </w:rPr>
              <w:t>）在采购人现有系统中，编制新增</w:t>
            </w:r>
            <w:r w:rsidRPr="004A3FA6">
              <w:rPr>
                <w:color w:val="000000" w:themeColor="text1"/>
                <w:sz w:val="24"/>
                <w:szCs w:val="24"/>
              </w:rPr>
              <w:t>10</w:t>
            </w:r>
            <w:r w:rsidRPr="004A3FA6">
              <w:rPr>
                <w:rFonts w:hint="eastAsia"/>
                <w:color w:val="000000" w:themeColor="text1"/>
                <w:sz w:val="24"/>
                <w:szCs w:val="24"/>
              </w:rPr>
              <w:t>座泵站的用户界面，读取现场设备数据，在授权后可以控制泵站现场的设备，要求实现以下功能：</w:t>
            </w:r>
            <w:r w:rsidRPr="004A3FA6">
              <w:rPr>
                <w:color w:val="000000" w:themeColor="text1"/>
                <w:sz w:val="24"/>
                <w:szCs w:val="24"/>
              </w:rPr>
              <w:t xml:space="preserve"> </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①设置选项：进行控制方式选择、本泵站设备参数设置、以及管理密码设置和修改。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②主界面：能显示泵站主要设备的实时运行状态和故障状态，画面应简洁、清晰；通讯指示灯需显示</w:t>
            </w:r>
            <w:r w:rsidRPr="004A3FA6">
              <w:rPr>
                <w:color w:val="000000" w:themeColor="text1"/>
                <w:sz w:val="24"/>
                <w:szCs w:val="24"/>
              </w:rPr>
              <w:t>PLC</w:t>
            </w:r>
            <w:r w:rsidRPr="004A3FA6">
              <w:rPr>
                <w:rFonts w:hint="eastAsia"/>
                <w:color w:val="000000" w:themeColor="text1"/>
                <w:sz w:val="24"/>
                <w:szCs w:val="24"/>
              </w:rPr>
              <w:t>和分控（主控）中心计算机之间的光纤网络连接状况，当通讯异常时，能自动转入</w:t>
            </w:r>
            <w:r w:rsidRPr="004A3FA6">
              <w:rPr>
                <w:color w:val="000000" w:themeColor="text1"/>
                <w:sz w:val="24"/>
                <w:szCs w:val="24"/>
              </w:rPr>
              <w:t>PLC</w:t>
            </w:r>
            <w:r w:rsidRPr="004A3FA6">
              <w:rPr>
                <w:rFonts w:hint="eastAsia"/>
                <w:color w:val="000000" w:themeColor="text1"/>
                <w:sz w:val="24"/>
                <w:szCs w:val="24"/>
              </w:rPr>
              <w:t>全自动运行，即保证泵站正常运行；报警指示灯亮时，能及时提示值班人员设备异</w:t>
            </w:r>
            <w:r w:rsidRPr="004A3FA6">
              <w:rPr>
                <w:rFonts w:hint="eastAsia"/>
                <w:color w:val="000000" w:themeColor="text1"/>
                <w:sz w:val="24"/>
                <w:szCs w:val="24"/>
              </w:rPr>
              <w:lastRenderedPageBreak/>
              <w:t>常（声、光报警），同时报警信息会自动被记录并归档，以备查询，增强管理功能。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③参数设置：是泵站正常运行的关键，参数设置一定要符合工艺要求，而且不能遗漏（参数现场可自行设定修改）。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④设备控制：所有设备控制都可实现开、关、停。为防止误操作，应将确认对话框放在另一窗口。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⑤参数监控界面，可查看泵站所有的检测参数，包括泵站电流、电压、功率、功率因素、电量等参数以及其他主要参数；实际情况可查询设备的开停状态、故障信息等状态。</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⑥报警信息：应可供实时查询，便于维护人员维修。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⑦视频图像：实现浏览、控制功能。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⑧密码设置：应可设置、修改密码，便于管理人员设置权限。</w:t>
            </w:r>
          </w:p>
          <w:p w:rsidR="009B66DA" w:rsidRPr="004A3FA6" w:rsidRDefault="00F3071D" w:rsidP="00FA1EFD">
            <w:pPr>
              <w:jc w:val="left"/>
              <w:rPr>
                <w:color w:val="000000" w:themeColor="text1"/>
                <w:sz w:val="24"/>
                <w:szCs w:val="24"/>
              </w:rPr>
            </w:pPr>
            <w:r w:rsidRPr="004A3FA6">
              <w:rPr>
                <w:rFonts w:hint="eastAsia"/>
                <w:color w:val="000000" w:themeColor="text1"/>
                <w:sz w:val="24"/>
                <w:szCs w:val="24"/>
              </w:rPr>
              <w:t>⑨自动屏保：当长时间处于不操作状态时，系统应能自动的从操作状态退出到</w:t>
            </w:r>
            <w:proofErr w:type="gramStart"/>
            <w:r w:rsidRPr="004A3FA6">
              <w:rPr>
                <w:rFonts w:hint="eastAsia"/>
                <w:color w:val="000000" w:themeColor="text1"/>
                <w:sz w:val="24"/>
                <w:szCs w:val="24"/>
              </w:rPr>
              <w:t>屏保程序</w:t>
            </w:r>
            <w:proofErr w:type="gramEnd"/>
            <w:r w:rsidRPr="004A3FA6">
              <w:rPr>
                <w:rFonts w:hint="eastAsia"/>
                <w:color w:val="000000" w:themeColor="text1"/>
                <w:sz w:val="24"/>
                <w:szCs w:val="24"/>
              </w:rPr>
              <w:t>中。</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lastRenderedPageBreak/>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分控中心视频监控软件系统集成</w:t>
            </w:r>
          </w:p>
        </w:tc>
        <w:tc>
          <w:tcPr>
            <w:tcW w:w="792" w:type="dxa"/>
            <w:shd w:val="clear" w:color="auto" w:fill="FFFFFF"/>
            <w:vAlign w:val="center"/>
          </w:tcPr>
          <w:p w:rsidR="00F3071D" w:rsidRPr="004A3FA6" w:rsidRDefault="009C3A69" w:rsidP="001C1262">
            <w:pPr>
              <w:jc w:val="center"/>
              <w:rPr>
                <w:color w:val="000000" w:themeColor="text1"/>
                <w:sz w:val="24"/>
                <w:szCs w:val="24"/>
              </w:rPr>
            </w:pPr>
            <w:r w:rsidRPr="004A3FA6">
              <w:rPr>
                <w:rFonts w:hint="eastAsia"/>
                <w:color w:val="000000" w:themeColor="text1"/>
                <w:sz w:val="24"/>
                <w:szCs w:val="24"/>
              </w:rPr>
              <w:t>5</w:t>
            </w:r>
            <w:r w:rsidR="00F3071D" w:rsidRPr="004A3FA6">
              <w:rPr>
                <w:rFonts w:hint="eastAsia"/>
                <w:color w:val="000000" w:themeColor="text1"/>
                <w:sz w:val="24"/>
                <w:szCs w:val="24"/>
              </w:rPr>
              <w:t>套</w:t>
            </w:r>
          </w:p>
        </w:tc>
        <w:tc>
          <w:tcPr>
            <w:tcW w:w="5654" w:type="dxa"/>
            <w:shd w:val="clear" w:color="auto" w:fill="FFFFFF"/>
            <w:vAlign w:val="center"/>
          </w:tcPr>
          <w:p w:rsidR="00F3071D" w:rsidRPr="004A3FA6" w:rsidRDefault="009C3A69"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rFonts w:hint="eastAsia"/>
                <w:color w:val="000000" w:themeColor="text1"/>
                <w:sz w:val="24"/>
                <w:szCs w:val="24"/>
              </w:rPr>
              <w:t>1</w:t>
            </w:r>
            <w:r w:rsidR="00F3071D" w:rsidRPr="004A3FA6">
              <w:rPr>
                <w:rFonts w:hint="eastAsia"/>
                <w:color w:val="000000" w:themeColor="text1"/>
                <w:sz w:val="24"/>
                <w:szCs w:val="24"/>
              </w:rPr>
              <w:t>）</w:t>
            </w:r>
            <w:proofErr w:type="gramStart"/>
            <w:r w:rsidR="00F3071D" w:rsidRPr="004A3FA6">
              <w:rPr>
                <w:rFonts w:hint="eastAsia"/>
                <w:color w:val="000000" w:themeColor="text1"/>
                <w:sz w:val="24"/>
                <w:szCs w:val="24"/>
              </w:rPr>
              <w:t>利旧共用</w:t>
            </w:r>
            <w:proofErr w:type="gramEnd"/>
            <w:r w:rsidR="00F3071D" w:rsidRPr="004A3FA6">
              <w:rPr>
                <w:rFonts w:hint="eastAsia"/>
                <w:color w:val="000000" w:themeColor="text1"/>
                <w:sz w:val="24"/>
                <w:szCs w:val="24"/>
              </w:rPr>
              <w:t>分控中心的海康</w:t>
            </w:r>
            <w:r w:rsidR="00F3071D" w:rsidRPr="004A3FA6">
              <w:rPr>
                <w:rFonts w:hint="eastAsia"/>
                <w:color w:val="000000" w:themeColor="text1"/>
                <w:sz w:val="24"/>
                <w:szCs w:val="24"/>
              </w:rPr>
              <w:t>IVMS-4200</w:t>
            </w:r>
            <w:r w:rsidR="00F3071D" w:rsidRPr="004A3FA6">
              <w:rPr>
                <w:rFonts w:hint="eastAsia"/>
                <w:color w:val="000000" w:themeColor="text1"/>
                <w:sz w:val="24"/>
                <w:szCs w:val="24"/>
              </w:rPr>
              <w:t>视频监控软件</w:t>
            </w:r>
          </w:p>
          <w:p w:rsidR="00F3071D" w:rsidRPr="004A3FA6" w:rsidRDefault="009C3A69"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color w:val="000000" w:themeColor="text1"/>
                <w:sz w:val="24"/>
                <w:szCs w:val="24"/>
              </w:rPr>
              <w:t>2</w:t>
            </w:r>
            <w:r w:rsidR="00F3071D" w:rsidRPr="004A3FA6">
              <w:rPr>
                <w:rFonts w:hint="eastAsia"/>
                <w:color w:val="000000" w:themeColor="text1"/>
                <w:sz w:val="24"/>
                <w:szCs w:val="24"/>
              </w:rPr>
              <w:t>）在原有视频平台中，通过</w:t>
            </w:r>
            <w:r w:rsidR="00F3071D" w:rsidRPr="004A3FA6">
              <w:rPr>
                <w:color w:val="000000" w:themeColor="text1"/>
                <w:sz w:val="24"/>
                <w:szCs w:val="24"/>
              </w:rPr>
              <w:t>TCP/IP</w:t>
            </w:r>
            <w:r w:rsidR="00F3071D" w:rsidRPr="004A3FA6">
              <w:rPr>
                <w:rFonts w:hint="eastAsia"/>
                <w:color w:val="000000" w:themeColor="text1"/>
                <w:sz w:val="24"/>
                <w:szCs w:val="24"/>
              </w:rPr>
              <w:t>协议均可调阅新增</w:t>
            </w:r>
            <w:r w:rsidR="00F3071D" w:rsidRPr="004A3FA6">
              <w:rPr>
                <w:color w:val="000000" w:themeColor="text1"/>
                <w:sz w:val="24"/>
                <w:szCs w:val="24"/>
              </w:rPr>
              <w:t>10</w:t>
            </w:r>
            <w:r w:rsidR="00F3071D" w:rsidRPr="004A3FA6">
              <w:rPr>
                <w:rFonts w:hint="eastAsia"/>
                <w:color w:val="000000" w:themeColor="text1"/>
                <w:sz w:val="24"/>
                <w:szCs w:val="24"/>
              </w:rPr>
              <w:t>座泵站现场视频监控图像信息。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3</w:t>
            </w:r>
            <w:r w:rsidRPr="004A3FA6">
              <w:rPr>
                <w:rFonts w:hint="eastAsia"/>
                <w:color w:val="000000" w:themeColor="text1"/>
                <w:sz w:val="24"/>
                <w:szCs w:val="24"/>
              </w:rPr>
              <w:t>）当非法入侵时系统报警</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3</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主控中心上位机</w:t>
            </w:r>
            <w:r w:rsidRPr="004A3FA6">
              <w:rPr>
                <w:rFonts w:hint="eastAsia"/>
                <w:color w:val="000000" w:themeColor="text1"/>
                <w:sz w:val="24"/>
                <w:szCs w:val="24"/>
              </w:rPr>
              <w:lastRenderedPageBreak/>
              <w:t>控制软件系统集成</w:t>
            </w:r>
          </w:p>
        </w:tc>
        <w:tc>
          <w:tcPr>
            <w:tcW w:w="792" w:type="dxa"/>
            <w:shd w:val="clear" w:color="auto" w:fill="FFFFFF"/>
            <w:vAlign w:val="center"/>
          </w:tcPr>
          <w:p w:rsidR="00F3071D" w:rsidRPr="004A3FA6" w:rsidRDefault="000843AD" w:rsidP="001C1262">
            <w:pPr>
              <w:jc w:val="center"/>
              <w:rPr>
                <w:color w:val="000000" w:themeColor="text1"/>
                <w:sz w:val="24"/>
                <w:szCs w:val="24"/>
              </w:rPr>
            </w:pPr>
            <w:r w:rsidRPr="004A3FA6">
              <w:rPr>
                <w:rFonts w:hint="eastAsia"/>
                <w:color w:val="000000" w:themeColor="text1"/>
                <w:sz w:val="24"/>
                <w:szCs w:val="24"/>
              </w:rPr>
              <w:lastRenderedPageBreak/>
              <w:t>2</w:t>
            </w:r>
            <w:r w:rsidR="00F3071D" w:rsidRPr="004A3FA6">
              <w:rPr>
                <w:rFonts w:hint="eastAsia"/>
                <w:color w:val="000000" w:themeColor="text1"/>
                <w:sz w:val="24"/>
                <w:szCs w:val="24"/>
              </w:rPr>
              <w:t>套</w:t>
            </w:r>
          </w:p>
        </w:tc>
        <w:tc>
          <w:tcPr>
            <w:tcW w:w="5654" w:type="dxa"/>
            <w:shd w:val="clear" w:color="auto" w:fill="FFFFFF"/>
            <w:vAlign w:val="center"/>
          </w:tcPr>
          <w:p w:rsidR="00F3071D" w:rsidRPr="004A3FA6" w:rsidRDefault="00FA1EFD"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color w:val="000000" w:themeColor="text1"/>
                <w:sz w:val="24"/>
                <w:szCs w:val="24"/>
              </w:rPr>
              <w:t>1</w:t>
            </w:r>
            <w:r w:rsidR="00F3071D" w:rsidRPr="004A3FA6">
              <w:rPr>
                <w:rFonts w:hint="eastAsia"/>
                <w:color w:val="000000" w:themeColor="text1"/>
                <w:sz w:val="24"/>
                <w:szCs w:val="24"/>
              </w:rPr>
              <w:t>）在主控中心的</w:t>
            </w:r>
            <w:r w:rsidR="00F3071D" w:rsidRPr="004A3FA6">
              <w:rPr>
                <w:color w:val="000000" w:themeColor="text1"/>
                <w:sz w:val="24"/>
                <w:szCs w:val="24"/>
              </w:rPr>
              <w:t>SIMATIC WinCC 7.0 sp3</w:t>
            </w:r>
            <w:r w:rsidR="00F3071D" w:rsidRPr="004A3FA6">
              <w:rPr>
                <w:rFonts w:hint="eastAsia"/>
                <w:color w:val="000000" w:themeColor="text1"/>
                <w:sz w:val="24"/>
                <w:szCs w:val="24"/>
              </w:rPr>
              <w:t>组态软件</w:t>
            </w:r>
            <w:r w:rsidR="00F3071D" w:rsidRPr="004A3FA6">
              <w:rPr>
                <w:rFonts w:hint="eastAsia"/>
                <w:color w:val="000000" w:themeColor="text1"/>
                <w:sz w:val="24"/>
                <w:szCs w:val="24"/>
              </w:rPr>
              <w:lastRenderedPageBreak/>
              <w:t>上开发。</w:t>
            </w:r>
          </w:p>
          <w:p w:rsidR="00FA1EFD" w:rsidRPr="004A3FA6" w:rsidRDefault="00FA1EFD" w:rsidP="00FA1EFD">
            <w:pPr>
              <w:widowControl/>
              <w:spacing w:line="360" w:lineRule="auto"/>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w:t>
            </w:r>
            <w:r w:rsidRPr="004A3FA6">
              <w:rPr>
                <w:rFonts w:hint="eastAsia"/>
                <w:color w:val="000000" w:themeColor="text1"/>
                <w:sz w:val="24"/>
                <w:szCs w:val="24"/>
              </w:rPr>
              <w:t>2</w:t>
            </w:r>
            <w:r w:rsidRPr="004A3FA6">
              <w:rPr>
                <w:rFonts w:hint="eastAsia"/>
                <w:color w:val="000000" w:themeColor="text1"/>
                <w:sz w:val="24"/>
                <w:szCs w:val="24"/>
              </w:rPr>
              <w:t>）在采购人现有系统中，编制新增</w:t>
            </w:r>
            <w:r w:rsidRPr="004A3FA6">
              <w:rPr>
                <w:color w:val="000000" w:themeColor="text1"/>
                <w:sz w:val="24"/>
                <w:szCs w:val="24"/>
              </w:rPr>
              <w:t>10</w:t>
            </w:r>
            <w:r w:rsidRPr="004A3FA6">
              <w:rPr>
                <w:rFonts w:hint="eastAsia"/>
                <w:color w:val="000000" w:themeColor="text1"/>
                <w:sz w:val="24"/>
                <w:szCs w:val="24"/>
              </w:rPr>
              <w:t>座泵站的用户界面，读取现场设备数据，在授权后可以控制泵站现场的设备，要求实现以下功能：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①设置选项：进行控制方式选择、本泵站设备参数设置、以及管理密码设置和修改。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②主界面：能显示泵站主要设备的实时运行状态和故障状态，画面应简洁、清晰；通讯指示灯需显示</w:t>
            </w:r>
            <w:r w:rsidRPr="004A3FA6">
              <w:rPr>
                <w:color w:val="000000" w:themeColor="text1"/>
                <w:sz w:val="24"/>
                <w:szCs w:val="24"/>
              </w:rPr>
              <w:t>PLC</w:t>
            </w:r>
            <w:r w:rsidRPr="004A3FA6">
              <w:rPr>
                <w:rFonts w:hint="eastAsia"/>
                <w:color w:val="000000" w:themeColor="text1"/>
                <w:sz w:val="24"/>
                <w:szCs w:val="24"/>
              </w:rPr>
              <w:t>和分控（主控）中心计算机之间的光纤网络连接状况，当通讯异常时，能自动转入</w:t>
            </w:r>
            <w:r w:rsidRPr="004A3FA6">
              <w:rPr>
                <w:color w:val="000000" w:themeColor="text1"/>
                <w:sz w:val="24"/>
                <w:szCs w:val="24"/>
              </w:rPr>
              <w:t>PLC</w:t>
            </w:r>
            <w:r w:rsidRPr="004A3FA6">
              <w:rPr>
                <w:rFonts w:hint="eastAsia"/>
                <w:color w:val="000000" w:themeColor="text1"/>
                <w:sz w:val="24"/>
                <w:szCs w:val="24"/>
              </w:rPr>
              <w:t>全自动运行，即保证泵站正常运行；报警指示灯亮时，能及时提示值班人员设备异常（声、光报警），同时报警信息会自动被记录并归档，以备查询，增强管理功能。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③参数设置：是泵站正常运行的关键，参数设置一定要符合工艺要求，而且不能遗漏（参数现场可自行设定修改）。</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④设备控制：所有设备控制都可实现开、关、停。为防止误操作，应将确认对话框放在另一窗口。</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⑤参数监控界面，可查看泵站所有的检测参数，包括泵站电流、电压、功率、功率因素、电量等参数以及其他主要参数；实际情况可查询设备的开停状态、故障信息等状态。</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⑥报警信息：应可供实时查询，便于维护人员维修。</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lastRenderedPageBreak/>
              <w:t>⑦视频图像：实现浏览、控制功能。</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⑧密码设置：应可设置、修改密码，便于管理人员设置权限。</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⑨自动屏保：当长时间处于不操作状态时，系统应能自动的从操作状态退出到</w:t>
            </w:r>
            <w:proofErr w:type="gramStart"/>
            <w:r w:rsidRPr="004A3FA6">
              <w:rPr>
                <w:rFonts w:hint="eastAsia"/>
                <w:color w:val="000000" w:themeColor="text1"/>
                <w:sz w:val="24"/>
                <w:szCs w:val="24"/>
              </w:rPr>
              <w:t>屏保程序</w:t>
            </w:r>
            <w:proofErr w:type="gramEnd"/>
            <w:r w:rsidRPr="004A3FA6">
              <w:rPr>
                <w:rFonts w:hint="eastAsia"/>
                <w:color w:val="000000" w:themeColor="text1"/>
                <w:sz w:val="24"/>
                <w:szCs w:val="24"/>
              </w:rPr>
              <w:t>中。</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lastRenderedPageBreak/>
              <w:t>4</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主控中心视频监控软件系统集成</w:t>
            </w:r>
          </w:p>
        </w:tc>
        <w:tc>
          <w:tcPr>
            <w:tcW w:w="792" w:type="dxa"/>
            <w:shd w:val="clear" w:color="auto" w:fill="FFFFFF"/>
            <w:vAlign w:val="center"/>
          </w:tcPr>
          <w:p w:rsidR="00F3071D" w:rsidRPr="004A3FA6" w:rsidRDefault="000843AD" w:rsidP="001C1262">
            <w:pPr>
              <w:jc w:val="center"/>
              <w:rPr>
                <w:color w:val="000000" w:themeColor="text1"/>
                <w:sz w:val="24"/>
                <w:szCs w:val="24"/>
              </w:rPr>
            </w:pPr>
            <w:r w:rsidRPr="004A3FA6">
              <w:rPr>
                <w:rFonts w:hint="eastAsia"/>
                <w:color w:val="000000" w:themeColor="text1"/>
                <w:sz w:val="24"/>
                <w:szCs w:val="24"/>
              </w:rPr>
              <w:t>2</w:t>
            </w:r>
            <w:r w:rsidR="00F3071D" w:rsidRPr="004A3FA6">
              <w:rPr>
                <w:rFonts w:hint="eastAsia"/>
                <w:color w:val="000000" w:themeColor="text1"/>
                <w:sz w:val="24"/>
                <w:szCs w:val="24"/>
              </w:rPr>
              <w:t>套</w:t>
            </w:r>
          </w:p>
        </w:tc>
        <w:tc>
          <w:tcPr>
            <w:tcW w:w="5654" w:type="dxa"/>
            <w:shd w:val="clear" w:color="auto" w:fill="FFFFFF"/>
            <w:vAlign w:val="center"/>
          </w:tcPr>
          <w:p w:rsidR="00F3071D" w:rsidRPr="004A3FA6" w:rsidRDefault="009C3A69"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color w:val="000000" w:themeColor="text1"/>
                <w:sz w:val="24"/>
                <w:szCs w:val="24"/>
              </w:rPr>
              <w:t>1</w:t>
            </w:r>
            <w:r w:rsidR="00F3071D" w:rsidRPr="004A3FA6">
              <w:rPr>
                <w:rFonts w:hint="eastAsia"/>
                <w:color w:val="000000" w:themeColor="text1"/>
                <w:sz w:val="24"/>
                <w:szCs w:val="24"/>
              </w:rPr>
              <w:t>）</w:t>
            </w:r>
            <w:proofErr w:type="gramStart"/>
            <w:r w:rsidR="00F3071D" w:rsidRPr="004A3FA6">
              <w:rPr>
                <w:rFonts w:hint="eastAsia"/>
                <w:color w:val="000000" w:themeColor="text1"/>
                <w:sz w:val="24"/>
                <w:szCs w:val="24"/>
              </w:rPr>
              <w:t>利旧共用</w:t>
            </w:r>
            <w:proofErr w:type="gramEnd"/>
            <w:r w:rsidR="00F3071D" w:rsidRPr="004A3FA6">
              <w:rPr>
                <w:rFonts w:hint="eastAsia"/>
                <w:color w:val="000000" w:themeColor="text1"/>
                <w:sz w:val="24"/>
                <w:szCs w:val="24"/>
              </w:rPr>
              <w:t>主控中心的海康</w:t>
            </w:r>
            <w:r w:rsidR="00F3071D" w:rsidRPr="004A3FA6">
              <w:rPr>
                <w:rFonts w:hint="eastAsia"/>
                <w:color w:val="000000" w:themeColor="text1"/>
                <w:sz w:val="24"/>
                <w:szCs w:val="24"/>
              </w:rPr>
              <w:t>IVMS-4200</w:t>
            </w:r>
            <w:r w:rsidR="00F3071D" w:rsidRPr="004A3FA6">
              <w:rPr>
                <w:rFonts w:hint="eastAsia"/>
                <w:color w:val="000000" w:themeColor="text1"/>
                <w:sz w:val="24"/>
                <w:szCs w:val="24"/>
              </w:rPr>
              <w:t>视频监控软件</w:t>
            </w:r>
          </w:p>
          <w:p w:rsidR="00F3071D" w:rsidRPr="004A3FA6" w:rsidRDefault="009C3A69"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w:t>
            </w:r>
            <w:r w:rsidR="00F3071D" w:rsidRPr="004A3FA6">
              <w:rPr>
                <w:color w:val="000000" w:themeColor="text1"/>
                <w:sz w:val="24"/>
                <w:szCs w:val="24"/>
              </w:rPr>
              <w:t>2</w:t>
            </w:r>
            <w:r w:rsidR="00F3071D" w:rsidRPr="004A3FA6">
              <w:rPr>
                <w:rFonts w:hint="eastAsia"/>
                <w:color w:val="000000" w:themeColor="text1"/>
                <w:sz w:val="24"/>
                <w:szCs w:val="24"/>
              </w:rPr>
              <w:t>）在原有视频平台中，均可调阅新增</w:t>
            </w:r>
            <w:r w:rsidR="00F3071D" w:rsidRPr="004A3FA6">
              <w:rPr>
                <w:color w:val="000000" w:themeColor="text1"/>
                <w:sz w:val="24"/>
                <w:szCs w:val="24"/>
              </w:rPr>
              <w:t>10</w:t>
            </w:r>
            <w:r w:rsidR="00F3071D" w:rsidRPr="004A3FA6">
              <w:rPr>
                <w:rFonts w:hint="eastAsia"/>
                <w:color w:val="000000" w:themeColor="text1"/>
                <w:sz w:val="24"/>
                <w:szCs w:val="24"/>
              </w:rPr>
              <w:t>座泵站现场视频监控图像信息。</w:t>
            </w:r>
          </w:p>
          <w:p w:rsidR="00F3071D" w:rsidRPr="004A3FA6" w:rsidRDefault="00F3071D" w:rsidP="001C1262">
            <w:pPr>
              <w:jc w:val="left"/>
              <w:rPr>
                <w:color w:val="000000" w:themeColor="text1"/>
                <w:sz w:val="24"/>
                <w:szCs w:val="24"/>
              </w:rPr>
            </w:pPr>
            <w:r w:rsidRPr="004A3FA6">
              <w:rPr>
                <w:rFonts w:hint="eastAsia"/>
                <w:color w:val="000000" w:themeColor="text1"/>
                <w:sz w:val="24"/>
                <w:szCs w:val="24"/>
              </w:rPr>
              <w:t>（</w:t>
            </w:r>
            <w:r w:rsidRPr="004A3FA6">
              <w:rPr>
                <w:rFonts w:hint="eastAsia"/>
                <w:color w:val="000000" w:themeColor="text1"/>
                <w:sz w:val="24"/>
                <w:szCs w:val="24"/>
              </w:rPr>
              <w:t>3</w:t>
            </w:r>
            <w:r w:rsidRPr="004A3FA6">
              <w:rPr>
                <w:rFonts w:hint="eastAsia"/>
                <w:color w:val="000000" w:themeColor="text1"/>
                <w:sz w:val="24"/>
                <w:szCs w:val="24"/>
              </w:rPr>
              <w:t>）当非法入侵时系统报警</w:t>
            </w:r>
            <w:r w:rsidR="00FA1EFD" w:rsidRPr="004A3FA6">
              <w:rPr>
                <w:rFonts w:hint="eastAsia"/>
                <w:color w:val="000000" w:themeColor="text1"/>
                <w:sz w:val="24"/>
                <w:szCs w:val="24"/>
              </w:rPr>
              <w:t>。</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5</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主控中心数据共享系统</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w:t>
            </w:r>
            <w:r w:rsidRPr="004A3FA6">
              <w:rPr>
                <w:rFonts w:hint="eastAsia"/>
                <w:color w:val="000000" w:themeColor="text1"/>
                <w:sz w:val="24"/>
                <w:szCs w:val="24"/>
              </w:rPr>
              <w:t>套</w:t>
            </w:r>
          </w:p>
        </w:tc>
        <w:tc>
          <w:tcPr>
            <w:tcW w:w="5654" w:type="dxa"/>
            <w:shd w:val="clear" w:color="auto" w:fill="FFFFFF"/>
            <w:vAlign w:val="center"/>
          </w:tcPr>
          <w:p w:rsidR="00F3071D" w:rsidRPr="004A3FA6" w:rsidRDefault="009C3A69" w:rsidP="001C1262">
            <w:pPr>
              <w:jc w:val="left"/>
              <w:rPr>
                <w:color w:val="000000" w:themeColor="text1"/>
                <w:sz w:val="24"/>
                <w:szCs w:val="24"/>
              </w:rPr>
            </w:pPr>
            <w:r w:rsidRPr="004A3FA6">
              <w:rPr>
                <w:rFonts w:hint="eastAsia"/>
                <w:color w:val="000000" w:themeColor="text1"/>
                <w:sz w:val="24"/>
                <w:szCs w:val="24"/>
              </w:rPr>
              <w:t>*</w:t>
            </w:r>
            <w:r w:rsidR="00F3071D" w:rsidRPr="004A3FA6">
              <w:rPr>
                <w:rFonts w:hint="eastAsia"/>
                <w:color w:val="000000" w:themeColor="text1"/>
                <w:sz w:val="24"/>
                <w:szCs w:val="24"/>
              </w:rPr>
              <w:t>实现现场数据存储功能，每隔</w:t>
            </w:r>
            <w:r w:rsidR="00F3071D" w:rsidRPr="004A3FA6">
              <w:rPr>
                <w:color w:val="000000" w:themeColor="text1"/>
                <w:sz w:val="24"/>
                <w:szCs w:val="24"/>
              </w:rPr>
              <w:t>5</w:t>
            </w:r>
            <w:r w:rsidR="00F3071D" w:rsidRPr="004A3FA6">
              <w:rPr>
                <w:rFonts w:hint="eastAsia"/>
                <w:color w:val="000000" w:themeColor="text1"/>
                <w:sz w:val="24"/>
                <w:szCs w:val="24"/>
              </w:rPr>
              <w:t>分钟时间将泵站实时数据存入主控中心泵站远程监测系统数据库和</w:t>
            </w:r>
            <w:proofErr w:type="gramStart"/>
            <w:r w:rsidR="00F3071D" w:rsidRPr="004A3FA6">
              <w:rPr>
                <w:rFonts w:hint="eastAsia"/>
                <w:color w:val="000000" w:themeColor="text1"/>
                <w:sz w:val="24"/>
                <w:szCs w:val="24"/>
              </w:rPr>
              <w:t>液位</w:t>
            </w:r>
            <w:proofErr w:type="gramEnd"/>
            <w:r w:rsidR="00F3071D" w:rsidRPr="004A3FA6">
              <w:rPr>
                <w:rFonts w:hint="eastAsia"/>
                <w:color w:val="000000" w:themeColor="text1"/>
                <w:sz w:val="24"/>
                <w:szCs w:val="24"/>
              </w:rPr>
              <w:t>数据库中，实现与主控中心的天津市防汛调度信息系统软件（</w:t>
            </w:r>
            <w:r w:rsidR="00F3071D" w:rsidRPr="004A3FA6">
              <w:rPr>
                <w:color w:val="000000" w:themeColor="text1"/>
                <w:sz w:val="24"/>
                <w:szCs w:val="24"/>
              </w:rPr>
              <w:t>PC</w:t>
            </w:r>
            <w:r w:rsidR="00F3071D" w:rsidRPr="004A3FA6">
              <w:rPr>
                <w:rFonts w:hint="eastAsia"/>
                <w:color w:val="000000" w:themeColor="text1"/>
                <w:sz w:val="24"/>
                <w:szCs w:val="24"/>
              </w:rPr>
              <w:t>版和手机版）、天津市泵站自动化监测软件、天津市泵站决策支持软件、天津市中心城区河道水循环调度监测系统软件、天津市津沽污水系统在线监测软件的数据共享。</w:t>
            </w:r>
          </w:p>
        </w:tc>
      </w:tr>
      <w:tr w:rsidR="004A3FA6" w:rsidRPr="004A3FA6" w:rsidTr="001C1262">
        <w:trPr>
          <w:jc w:val="center"/>
        </w:trPr>
        <w:tc>
          <w:tcPr>
            <w:tcW w:w="9018" w:type="dxa"/>
            <w:gridSpan w:val="4"/>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九、其他</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辅材</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w:t>
            </w:r>
            <w:r w:rsidRPr="004A3FA6">
              <w:rPr>
                <w:rFonts w:hint="eastAsia"/>
                <w:color w:val="000000" w:themeColor="text1"/>
                <w:sz w:val="24"/>
                <w:szCs w:val="24"/>
              </w:rPr>
              <w:t>套</w:t>
            </w:r>
          </w:p>
        </w:tc>
        <w:tc>
          <w:tcPr>
            <w:tcW w:w="5654" w:type="dxa"/>
            <w:shd w:val="clear" w:color="auto" w:fill="FFFFFF"/>
            <w:vAlign w:val="center"/>
          </w:tcPr>
          <w:p w:rsidR="00F3071D" w:rsidRPr="004A3FA6" w:rsidRDefault="00F3071D" w:rsidP="001C1262">
            <w:pPr>
              <w:jc w:val="left"/>
              <w:rPr>
                <w:color w:val="000000" w:themeColor="text1"/>
                <w:sz w:val="24"/>
                <w:szCs w:val="24"/>
              </w:rPr>
            </w:pPr>
            <w:r w:rsidRPr="004A3FA6">
              <w:rPr>
                <w:rFonts w:hint="eastAsia"/>
                <w:color w:val="000000" w:themeColor="text1"/>
                <w:sz w:val="24"/>
                <w:szCs w:val="24"/>
              </w:rPr>
              <w:t>根据现场实际情况，为以上各单元配置线缆、配件等</w:t>
            </w:r>
          </w:p>
        </w:tc>
      </w:tr>
      <w:tr w:rsidR="004A3FA6" w:rsidRPr="004A3FA6" w:rsidTr="001C1262">
        <w:trPr>
          <w:jc w:val="center"/>
        </w:trPr>
        <w:tc>
          <w:tcPr>
            <w:tcW w:w="715"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2</w:t>
            </w:r>
          </w:p>
        </w:tc>
        <w:tc>
          <w:tcPr>
            <w:tcW w:w="1857"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其他</w:t>
            </w:r>
          </w:p>
        </w:tc>
        <w:tc>
          <w:tcPr>
            <w:tcW w:w="792" w:type="dxa"/>
            <w:shd w:val="clear" w:color="auto" w:fill="FFFFFF"/>
            <w:vAlign w:val="center"/>
          </w:tcPr>
          <w:p w:rsidR="00F3071D" w:rsidRPr="004A3FA6" w:rsidRDefault="00F3071D" w:rsidP="001C1262">
            <w:pPr>
              <w:jc w:val="center"/>
              <w:rPr>
                <w:color w:val="000000" w:themeColor="text1"/>
                <w:sz w:val="24"/>
                <w:szCs w:val="24"/>
              </w:rPr>
            </w:pPr>
            <w:r w:rsidRPr="004A3FA6">
              <w:rPr>
                <w:rFonts w:hint="eastAsia"/>
                <w:color w:val="000000" w:themeColor="text1"/>
                <w:sz w:val="24"/>
                <w:szCs w:val="24"/>
              </w:rPr>
              <w:t>1</w:t>
            </w:r>
            <w:r w:rsidRPr="004A3FA6">
              <w:rPr>
                <w:rFonts w:hint="eastAsia"/>
                <w:color w:val="000000" w:themeColor="text1"/>
                <w:sz w:val="24"/>
                <w:szCs w:val="24"/>
              </w:rPr>
              <w:t>套</w:t>
            </w:r>
          </w:p>
        </w:tc>
        <w:tc>
          <w:tcPr>
            <w:tcW w:w="5654" w:type="dxa"/>
            <w:shd w:val="clear" w:color="auto" w:fill="FFFFFF"/>
            <w:vAlign w:val="center"/>
          </w:tcPr>
          <w:p w:rsidR="00F3071D" w:rsidRPr="004A3FA6" w:rsidRDefault="009C3A69" w:rsidP="001C1262">
            <w:pPr>
              <w:jc w:val="left"/>
              <w:rPr>
                <w:color w:val="000000" w:themeColor="text1"/>
                <w:sz w:val="24"/>
                <w:szCs w:val="24"/>
              </w:rPr>
            </w:pPr>
            <w:r w:rsidRPr="004A3FA6">
              <w:rPr>
                <w:rFonts w:hint="eastAsia"/>
                <w:color w:val="000000" w:themeColor="text1"/>
                <w:sz w:val="24"/>
                <w:szCs w:val="24"/>
              </w:rPr>
              <w:t>根据现场的实际状况是否符合设备及软件安装、使用的技术要求，列出所有不可预见的费用，以保证项目为交钥匙工程。</w:t>
            </w:r>
          </w:p>
        </w:tc>
      </w:tr>
    </w:tbl>
    <w:p w:rsidR="00D8627A" w:rsidRPr="004A3FA6" w:rsidRDefault="00D8627A" w:rsidP="00D8627A">
      <w:pPr>
        <w:spacing w:line="360" w:lineRule="auto"/>
        <w:ind w:firstLineChars="200" w:firstLine="446"/>
        <w:outlineLvl w:val="0"/>
        <w:rPr>
          <w:color w:val="000000" w:themeColor="text1"/>
          <w:sz w:val="24"/>
        </w:rPr>
      </w:pPr>
    </w:p>
    <w:p w:rsidR="00E41D23" w:rsidRPr="004A3FA6" w:rsidRDefault="00E41D23" w:rsidP="00D8627A">
      <w:pPr>
        <w:spacing w:line="360" w:lineRule="auto"/>
        <w:ind w:firstLineChars="200" w:firstLine="446"/>
        <w:outlineLvl w:val="0"/>
        <w:rPr>
          <w:color w:val="000000" w:themeColor="text1"/>
          <w:sz w:val="24"/>
        </w:rPr>
      </w:pPr>
    </w:p>
    <w:p w:rsidR="00C55371" w:rsidRPr="004A3FA6" w:rsidRDefault="00C55371">
      <w:pPr>
        <w:widowControl/>
        <w:jc w:val="left"/>
        <w:rPr>
          <w:color w:val="000000" w:themeColor="text1"/>
          <w:sz w:val="24"/>
        </w:rPr>
      </w:pPr>
      <w:r w:rsidRPr="004A3FA6">
        <w:rPr>
          <w:color w:val="000000" w:themeColor="text1"/>
          <w:sz w:val="24"/>
        </w:rPr>
        <w:br w:type="page"/>
      </w:r>
    </w:p>
    <w:p w:rsidR="007E26DF" w:rsidRPr="004A3FA6" w:rsidRDefault="007E26DF" w:rsidP="007E26DF">
      <w:pPr>
        <w:pStyle w:val="a4"/>
        <w:rPr>
          <w:rFonts w:ascii="Times New Roman" w:hAnsi="Times New Roman"/>
          <w:color w:val="000000" w:themeColor="text1"/>
        </w:rPr>
      </w:pPr>
      <w:r w:rsidRPr="004A3FA6">
        <w:rPr>
          <w:rFonts w:ascii="Times New Roman" w:hAnsi="Times New Roman" w:hint="eastAsia"/>
          <w:color w:val="000000" w:themeColor="text1"/>
        </w:rPr>
        <w:lastRenderedPageBreak/>
        <w:t>第三部分</w:t>
      </w:r>
      <w:r w:rsidR="007D00E6" w:rsidRPr="004A3FA6">
        <w:rPr>
          <w:rFonts w:ascii="Times New Roman" w:hAnsi="Times New Roman" w:hint="eastAsia"/>
          <w:color w:val="000000" w:themeColor="text1"/>
        </w:rPr>
        <w:t xml:space="preserve"> </w:t>
      </w:r>
      <w:r w:rsidRPr="004A3FA6">
        <w:rPr>
          <w:rFonts w:ascii="Times New Roman" w:hAnsi="Times New Roman" w:hint="eastAsia"/>
          <w:color w:val="000000" w:themeColor="text1"/>
        </w:rPr>
        <w:t>投标须知</w:t>
      </w: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A  </w:t>
      </w:r>
      <w:r w:rsidRPr="004A3FA6">
        <w:rPr>
          <w:rFonts w:ascii="Times New Roman" w:eastAsia="宋体" w:hAnsi="Times New Roman" w:cs="Times New Roman" w:hint="eastAsia"/>
          <w:color w:val="000000" w:themeColor="text1"/>
        </w:rPr>
        <w:t>说明</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 </w:t>
      </w:r>
      <w:r w:rsidRPr="004A3FA6">
        <w:rPr>
          <w:rFonts w:ascii="Times New Roman" w:eastAsia="宋体" w:hAnsi="Times New Roman" w:cs="Times New Roman" w:hint="eastAsia"/>
          <w:color w:val="000000" w:themeColor="text1"/>
        </w:rPr>
        <w:t>概述</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 </w:t>
      </w:r>
      <w:r w:rsidRPr="004A3FA6">
        <w:rPr>
          <w:rFonts w:ascii="Times New Roman" w:eastAsia="宋体" w:hAnsi="Times New Roman" w:cs="Times New Roman" w:hint="eastAsia"/>
          <w:color w:val="000000" w:themeColor="text1"/>
        </w:rPr>
        <w:t>根据《中华人民共和国政府采购法》、《中华人民共和国政府采购法实施条例》等有关法律、法规和规章的规定，本采购项目已具备招标条件。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1.2 </w:t>
      </w:r>
      <w:r w:rsidRPr="004A3FA6">
        <w:rPr>
          <w:rFonts w:ascii="Times New Roman" w:eastAsia="宋体" w:hAnsi="Times New Roman" w:cs="Times New Roman" w:hint="eastAsia"/>
          <w:color w:val="000000" w:themeColor="text1"/>
        </w:rPr>
        <w:t>本招标文件仅适用于投标邀请函中所叙述项目货物和服务的采购。</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1.3 </w:t>
      </w:r>
      <w:r w:rsidRPr="004A3FA6">
        <w:rPr>
          <w:rFonts w:ascii="Times New Roman" w:eastAsia="宋体" w:hAnsi="Times New Roman" w:cs="Times New Roman" w:hint="eastAsia"/>
          <w:color w:val="000000" w:themeColor="text1"/>
        </w:rPr>
        <w:t>参与招标投标活动的所有各方，对在参与招标投标过程中获悉的国家、商业和技术秘密以及其它依法应当保密的内容，均负有保密义务，违者应对由此造成的后果承担全部法律责任。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 </w:t>
      </w:r>
      <w:r w:rsidRPr="004A3FA6">
        <w:rPr>
          <w:rFonts w:ascii="Times New Roman" w:eastAsia="宋体" w:hAnsi="Times New Roman" w:cs="Times New Roman" w:hint="eastAsia"/>
          <w:color w:val="000000" w:themeColor="text1"/>
        </w:rPr>
        <w:t>定义</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2.1 </w:t>
      </w:r>
      <w:r w:rsidRPr="004A3FA6">
        <w:rPr>
          <w:rFonts w:ascii="Times New Roman" w:eastAsia="宋体" w:hAnsi="Times New Roman" w:cs="Times New Roman" w:hint="eastAsia"/>
          <w:color w:val="000000" w:themeColor="text1"/>
        </w:rPr>
        <w:t>“采购人”系指本次招标活动的采购单位。“采购代理机构”系指组织本次招标活动的机构，即“天津市政府采购中心”。采购人及采购代理机构统称“招标采购单位”。</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2.2 </w:t>
      </w:r>
      <w:r w:rsidRPr="004A3FA6">
        <w:rPr>
          <w:rFonts w:ascii="Times New Roman" w:eastAsia="宋体" w:hAnsi="Times New Roman" w:cs="Times New Roman" w:hint="eastAsia"/>
          <w:color w:val="000000" w:themeColor="text1"/>
        </w:rPr>
        <w:t>“投标人”系指向采购代理机构提交投标文件的供应商。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2.3 </w:t>
      </w:r>
      <w:r w:rsidRPr="004A3FA6">
        <w:rPr>
          <w:rFonts w:ascii="Times New Roman" w:eastAsia="宋体" w:hAnsi="Times New Roman" w:cs="Times New Roman" w:hint="eastAsia"/>
          <w:color w:val="000000" w:themeColor="text1"/>
        </w:rPr>
        <w:t>“货物”系指供应商按招标文件规定，须向采购人提供的各种形态和种类的物品（包括原材料、燃料、设备、产品等）、备品备件、工具、手册及其它有关技术资料和材料。</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2.4 </w:t>
      </w:r>
      <w:r w:rsidRPr="004A3FA6">
        <w:rPr>
          <w:rFonts w:ascii="Times New Roman" w:eastAsia="宋体" w:hAnsi="Times New Roman" w:cs="Times New Roman" w:hint="eastAsia"/>
          <w:color w:val="000000" w:themeColor="text1"/>
        </w:rPr>
        <w:t>“服务”系指招标文件规定供应商须承担的运输、安装、调试、技术协助、校准、培训、维修以及其它类似的义务。</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 </w:t>
      </w:r>
      <w:r w:rsidRPr="004A3FA6">
        <w:rPr>
          <w:rFonts w:ascii="Times New Roman" w:eastAsia="宋体" w:hAnsi="Times New Roman" w:cs="Times New Roman" w:hint="eastAsia"/>
          <w:color w:val="000000" w:themeColor="text1"/>
        </w:rPr>
        <w:t>解释权</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3.1 </w:t>
      </w:r>
      <w:r w:rsidRPr="004A3FA6">
        <w:rPr>
          <w:rFonts w:ascii="Times New Roman" w:eastAsia="宋体" w:hAnsi="Times New Roman" w:cs="Times New Roman" w:hint="eastAsia"/>
          <w:color w:val="000000" w:themeColor="text1"/>
        </w:rPr>
        <w:t>本次招投标的最终解释权归为招标采购单位。</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 </w:t>
      </w:r>
      <w:r w:rsidRPr="004A3FA6">
        <w:rPr>
          <w:rFonts w:ascii="Times New Roman" w:eastAsia="宋体" w:hAnsi="Times New Roman" w:cs="Times New Roman" w:hint="eastAsia"/>
          <w:color w:val="000000" w:themeColor="text1"/>
        </w:rPr>
        <w:t>本文件未作须知明示，而又有相关法律、法规规定的，招标采购单位将对此解释为依据有关法律、法规的规定。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 </w:t>
      </w:r>
      <w:r w:rsidRPr="004A3FA6">
        <w:rPr>
          <w:rFonts w:ascii="Times New Roman" w:eastAsia="宋体" w:hAnsi="Times New Roman" w:cs="Times New Roman" w:hint="eastAsia"/>
          <w:color w:val="000000" w:themeColor="text1"/>
        </w:rPr>
        <w:t>合格的投标人</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 xml:space="preserve">4.1 </w:t>
      </w:r>
      <w:r w:rsidRPr="004A3FA6">
        <w:rPr>
          <w:rFonts w:ascii="Times New Roman" w:eastAsia="宋体" w:hAnsi="Times New Roman" w:cs="Times New Roman" w:hint="eastAsia"/>
          <w:color w:val="000000" w:themeColor="text1"/>
        </w:rPr>
        <w:t>符合《中华人民共和国政府采购法》第二十二条供应商参加政府采购活动应当具备的条件及其他有关法律、法规关于供应商的有关规定，有能力提供招标采购货物及服务的供应商。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4.2 </w:t>
      </w:r>
      <w:r w:rsidRPr="004A3FA6">
        <w:rPr>
          <w:rFonts w:ascii="Times New Roman" w:eastAsia="宋体" w:hAnsi="Times New Roman" w:cs="Times New Roman" w:hint="eastAsia"/>
          <w:color w:val="000000" w:themeColor="text1"/>
        </w:rPr>
        <w:t>符合《投标邀请函》中关于供应商资格要求（实质性要求）的规定。</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4.3 </w:t>
      </w:r>
      <w:r w:rsidRPr="004A3FA6">
        <w:rPr>
          <w:rFonts w:ascii="Times New Roman" w:eastAsia="宋体" w:hAnsi="Times New Roman" w:cs="Times New Roman" w:hint="eastAsia"/>
          <w:color w:val="000000" w:themeColor="text1"/>
        </w:rPr>
        <w:t>关于联合体投标</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《投标邀请函》接受联合体投标的：</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）两个以上的自然人、法人或者其他组织可以组成一个联合体，以一个供应商的身份共同参加政府采购。</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）投标报名时，应以联合体协议中确定的主体方名义报名。</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5</w:t>
      </w:r>
      <w:r w:rsidRPr="004A3FA6">
        <w:rPr>
          <w:rFonts w:ascii="Times New Roman" w:eastAsia="宋体" w:hAnsi="Times New Roman" w:cs="Times New Roman" w:hint="eastAsia"/>
          <w:color w:val="000000" w:themeColor="text1"/>
        </w:rPr>
        <w:t>）联合体投标的，应以主体方名义提交投标保证金（如有），对联合体各方均具有约束力。</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6</w:t>
      </w:r>
      <w:r w:rsidRPr="004A3FA6">
        <w:rPr>
          <w:rFonts w:ascii="Times New Roman" w:eastAsia="宋体" w:hAnsi="Times New Roman" w:cs="Times New Roman" w:hint="eastAsia"/>
          <w:color w:val="000000" w:themeColor="text1"/>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A3FA6">
        <w:rPr>
          <w:rFonts w:ascii="Times New Roman" w:eastAsia="宋体" w:hAnsi="Times New Roman" w:cs="Times New Roman" w:hint="eastAsia"/>
          <w:color w:val="000000" w:themeColor="text1"/>
        </w:rPr>
        <w:t>对应哪</w:t>
      </w:r>
      <w:proofErr w:type="gramEnd"/>
      <w:r w:rsidRPr="004A3FA6">
        <w:rPr>
          <w:rFonts w:ascii="Times New Roman" w:eastAsia="宋体" w:hAnsi="Times New Roman" w:cs="Times New Roman" w:hint="eastAsia"/>
          <w:color w:val="000000" w:themeColor="text1"/>
        </w:rPr>
        <w:t>一方的打分内容按主体方打分。</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hint="eastAsia"/>
          <w:color w:val="000000" w:themeColor="text1"/>
        </w:rPr>
        <w:t>）联合体各方均为小型、微型企业的，各方均应提供《中小微企业声明函》；中小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作为联合体一方参与政府采购活动，且《共同投标协议书》中约定，小型、微型企业的协议合同金额占到联合体协议合同总金额</w:t>
      </w:r>
      <w:r w:rsidRPr="004A3FA6">
        <w:rPr>
          <w:rFonts w:ascii="Times New Roman" w:eastAsia="宋体" w:hAnsi="Times New Roman" w:cs="Times New Roman" w:hint="eastAsia"/>
          <w:color w:val="000000" w:themeColor="text1"/>
        </w:rPr>
        <w:t>30%</w:t>
      </w:r>
      <w:r w:rsidRPr="004A3FA6">
        <w:rPr>
          <w:rFonts w:ascii="Times New Roman" w:eastAsia="宋体" w:hAnsi="Times New Roman" w:cs="Times New Roman" w:hint="eastAsia"/>
          <w:color w:val="000000" w:themeColor="text1"/>
        </w:rPr>
        <w:t>以上的，应附中小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的</w:t>
      </w:r>
      <w:r w:rsidRPr="004A3FA6">
        <w:rPr>
          <w:rFonts w:ascii="Times New Roman" w:eastAsia="宋体" w:hAnsi="Times New Roman" w:cs="Times New Roman" w:hint="eastAsia"/>
          <w:color w:val="000000" w:themeColor="text1"/>
        </w:rPr>
        <w:lastRenderedPageBreak/>
        <w:t>《中小微企业声明函》。</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8</w:t>
      </w:r>
      <w:r w:rsidRPr="004A3FA6">
        <w:rPr>
          <w:rFonts w:ascii="Times New Roman" w:eastAsia="宋体" w:hAnsi="Times New Roman" w:cs="Times New Roman" w:hint="eastAsia"/>
          <w:color w:val="000000" w:themeColor="text1"/>
        </w:rPr>
        <w:t>）联合体各方应当共同与采购人签订采购合同，就采购合同约定的事项对采购人承担连带责任。</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4.4 </w:t>
      </w:r>
      <w:r w:rsidRPr="004A3FA6">
        <w:rPr>
          <w:rFonts w:ascii="Times New Roman" w:eastAsia="宋体" w:hAnsi="Times New Roman" w:cs="Times New Roman" w:hint="eastAsia"/>
          <w:color w:val="000000" w:themeColor="text1"/>
        </w:rPr>
        <w:t>关于关联企业</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除联合体外，法定代表人或单位负责人为同一个人或者存在直接控股、管理关系的不同供应商，不得同时参加同一项目或同一子项目的投标。如同时参加，则评审时将同时被拒绝。</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4.5 </w:t>
      </w:r>
      <w:r w:rsidRPr="004A3FA6">
        <w:rPr>
          <w:rFonts w:ascii="Times New Roman" w:eastAsia="宋体" w:hAnsi="Times New Roman" w:cs="Times New Roman" w:hint="eastAsia"/>
          <w:color w:val="000000" w:themeColor="text1"/>
        </w:rPr>
        <w:t>关于分公司投标</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4.6 </w:t>
      </w:r>
      <w:r w:rsidRPr="004A3FA6">
        <w:rPr>
          <w:rFonts w:ascii="Times New Roman" w:eastAsia="宋体" w:hAnsi="Times New Roman" w:cs="Times New Roman" w:hint="eastAsia"/>
          <w:color w:val="000000" w:themeColor="text1"/>
        </w:rPr>
        <w:t>关于提供前期服务的供应商</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为采购项目提供整体设计、规范编制或者项目管理、监理、检测等服务的供应商，不得再参加该采购项目的其他采购活动。</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4.7 </w:t>
      </w:r>
      <w:r w:rsidRPr="004A3FA6">
        <w:rPr>
          <w:rFonts w:ascii="Times New Roman" w:eastAsia="宋体" w:hAnsi="Times New Roman" w:cs="Times New Roman" w:hint="eastAsia"/>
          <w:color w:val="000000" w:themeColor="text1"/>
        </w:rPr>
        <w:t>关于中小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投标</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投标是指符合《中小企业划型标准规定》的投标人，通过投标提供本企业制造的货物、承担的工程或者服务，或者提供其他中小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制造的货物。本项所指货物不包括使用大型企业注册商标的货物。中小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投标应提供《中小微企业声明函》；提供其他中小</w:t>
      </w:r>
      <w:proofErr w:type="gramStart"/>
      <w:r w:rsidRPr="004A3FA6">
        <w:rPr>
          <w:rFonts w:ascii="Times New Roman" w:eastAsia="宋体" w:hAnsi="Times New Roman" w:cs="Times New Roman" w:hint="eastAsia"/>
          <w:color w:val="000000" w:themeColor="text1"/>
        </w:rPr>
        <w:t>微企业</w:t>
      </w:r>
      <w:proofErr w:type="gramEnd"/>
      <w:r w:rsidRPr="004A3FA6">
        <w:rPr>
          <w:rFonts w:ascii="Times New Roman" w:eastAsia="宋体" w:hAnsi="Times New Roman" w:cs="Times New Roman" w:hint="eastAsia"/>
          <w:color w:val="000000" w:themeColor="text1"/>
        </w:rPr>
        <w:t>制造的货物的，应同时提供制造商的《中小微企业声明函（制造商）》。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根据财库〔</w:t>
      </w:r>
      <w:r w:rsidRPr="004A3FA6">
        <w:rPr>
          <w:rFonts w:ascii="Times New Roman" w:eastAsia="宋体" w:hAnsi="Times New Roman" w:cs="Times New Roman" w:hint="eastAsia"/>
          <w:color w:val="000000" w:themeColor="text1"/>
        </w:rPr>
        <w:t>2014</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68</w:t>
      </w:r>
      <w:r w:rsidRPr="004A3FA6">
        <w:rPr>
          <w:rFonts w:ascii="Times New Roman" w:eastAsia="宋体" w:hAnsi="Times New Roman" w:cs="Times New Roman" w:hint="eastAsia"/>
          <w:color w:val="000000" w:themeColor="text1"/>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4A3FA6">
        <w:rPr>
          <w:rFonts w:ascii="Times New Roman" w:eastAsia="宋体" w:hAnsi="Times New Roman" w:cs="Times New Roman" w:hint="eastAsia"/>
          <w:color w:val="000000" w:themeColor="text1"/>
        </w:rPr>
        <w:lastRenderedPageBreak/>
        <w:t>矿管理局，各省、自治区、直辖市监狱管理局、戒毒管理局，各地</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设区的市</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5. </w:t>
      </w:r>
      <w:r w:rsidRPr="004A3FA6">
        <w:rPr>
          <w:rFonts w:ascii="Times New Roman" w:eastAsia="宋体" w:hAnsi="Times New Roman" w:cs="Times New Roman" w:hint="eastAsia"/>
          <w:color w:val="000000" w:themeColor="text1"/>
        </w:rPr>
        <w:t>合格的货物和相关服务</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5.1 </w:t>
      </w:r>
      <w:r w:rsidRPr="004A3FA6">
        <w:rPr>
          <w:rFonts w:ascii="Times New Roman" w:eastAsia="宋体" w:hAnsi="Times New Roman" w:cs="Times New Roman" w:hint="eastAsia"/>
          <w:color w:val="000000" w:themeColor="text1"/>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5.2 </w:t>
      </w:r>
      <w:r w:rsidRPr="004A3FA6">
        <w:rPr>
          <w:rFonts w:ascii="Times New Roman" w:eastAsia="宋体" w:hAnsi="Times New Roman" w:cs="Times New Roman" w:hint="eastAsia"/>
          <w:color w:val="000000" w:themeColor="text1"/>
        </w:rPr>
        <w:t>除《招标项目需求》有特殊规定外，投标人提供的货物应当是全新的、未使用过的，货物和相关服务应当符合招标文件的要求，并且其质量完全符合国家标准、行业标准或地方标准。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5.3 </w:t>
      </w:r>
      <w:r w:rsidRPr="004A3FA6">
        <w:rPr>
          <w:rFonts w:ascii="Times New Roman" w:eastAsia="宋体" w:hAnsi="Times New Roman" w:cs="Times New Roman" w:hint="eastAsia"/>
          <w:color w:val="000000" w:themeColor="text1"/>
        </w:rPr>
        <w:t>投标人应当说明投标货物的来源地，如投标的货物非投标人生产或制造的，则交货时有义务提供其从合法途径获得该货物的相关证明。</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5.4 </w:t>
      </w:r>
      <w:r w:rsidRPr="004A3FA6">
        <w:rPr>
          <w:rFonts w:ascii="Times New Roman" w:eastAsia="宋体" w:hAnsi="Times New Roman" w:cs="Times New Roman" w:hint="eastAsia"/>
          <w:color w:val="000000" w:themeColor="text1"/>
        </w:rPr>
        <w:t>系统软件、通用软件必须是具有在中国境内的合法使用权或版权的正版软件，涉及到第三方提出侵权或知识产权的起诉及支付版税等费用由投标人承担所有责任及费用。</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6. </w:t>
      </w:r>
      <w:r w:rsidRPr="004A3FA6">
        <w:rPr>
          <w:rFonts w:ascii="Times New Roman" w:eastAsia="宋体" w:hAnsi="Times New Roman" w:cs="Times New Roman" w:hint="eastAsia"/>
          <w:color w:val="000000" w:themeColor="text1"/>
        </w:rPr>
        <w:t>投标费用</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6.1 </w:t>
      </w:r>
      <w:r w:rsidRPr="004A3FA6">
        <w:rPr>
          <w:rFonts w:ascii="Times New Roman" w:eastAsia="宋体" w:hAnsi="Times New Roman" w:cs="Times New Roman" w:hint="eastAsia"/>
          <w:color w:val="000000" w:themeColor="text1"/>
        </w:rPr>
        <w:t>本项目不收取招标代理服务费。</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6.2 </w:t>
      </w:r>
      <w:r w:rsidRPr="004A3FA6">
        <w:rPr>
          <w:rFonts w:ascii="Times New Roman" w:eastAsia="宋体" w:hAnsi="Times New Roman" w:cs="Times New Roman" w:hint="eastAsia"/>
          <w:color w:val="000000" w:themeColor="text1"/>
        </w:rPr>
        <w:t>无论投标过程中的做法和结果如何，投标人自行承担所有与参加投标有关的费用。</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7. </w:t>
      </w:r>
      <w:r w:rsidRPr="004A3FA6">
        <w:rPr>
          <w:rFonts w:ascii="Times New Roman" w:eastAsia="宋体" w:hAnsi="Times New Roman" w:cs="Times New Roman" w:hint="eastAsia"/>
          <w:color w:val="000000" w:themeColor="text1"/>
        </w:rPr>
        <w:t>信息发布</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本项目需要公开的有关信息，包括招标公告、更正公告、中标公告、终止公告等与招标活动有关的通知，招标采购单位均将通过“</w:t>
      </w:r>
      <w:r w:rsidRPr="004A3FA6">
        <w:rPr>
          <w:rFonts w:ascii="Times New Roman" w:eastAsia="宋体" w:hAnsi="Times New Roman" w:cs="Times New Roman"/>
          <w:color w:val="000000" w:themeColor="text1"/>
        </w:rPr>
        <w:t>天津政府采购网（</w:t>
      </w:r>
      <w:r w:rsidRPr="004A3FA6">
        <w:rPr>
          <w:rFonts w:ascii="Times New Roman" w:eastAsia="宋体" w:hAnsi="Times New Roman" w:cs="Times New Roman"/>
          <w:color w:val="000000" w:themeColor="text1"/>
        </w:rPr>
        <w:t>www.tjgp.gov.cn</w:t>
      </w:r>
      <w:r w:rsidRPr="004A3FA6">
        <w:rPr>
          <w:rFonts w:ascii="Times New Roman" w:eastAsia="宋体" w:hAnsi="Times New Roman" w:cs="Times New Roman"/>
          <w:color w:val="000000" w:themeColor="text1"/>
        </w:rPr>
        <w:t>）</w:t>
      </w:r>
      <w:r w:rsidRPr="004A3FA6">
        <w:rPr>
          <w:rFonts w:ascii="Times New Roman" w:eastAsia="宋体" w:hAnsi="Times New Roman" w:cs="Times New Roman" w:hint="eastAsia"/>
          <w:color w:val="000000" w:themeColor="text1"/>
        </w:rPr>
        <w:t>”和“</w:t>
      </w:r>
      <w:r w:rsidRPr="004A3FA6">
        <w:rPr>
          <w:rFonts w:ascii="Times New Roman" w:eastAsia="宋体" w:hAnsi="Times New Roman" w:cs="Times New Roman"/>
          <w:color w:val="000000" w:themeColor="text1"/>
        </w:rPr>
        <w:t>天津政府采购</w:t>
      </w:r>
      <w:r w:rsidRPr="004A3FA6">
        <w:rPr>
          <w:rFonts w:ascii="Times New Roman" w:eastAsia="宋体" w:hAnsi="Times New Roman" w:cs="Times New Roman" w:hint="eastAsia"/>
          <w:color w:val="000000" w:themeColor="text1"/>
        </w:rPr>
        <w:t>中心</w:t>
      </w:r>
      <w:r w:rsidRPr="004A3FA6">
        <w:rPr>
          <w:rFonts w:ascii="Times New Roman" w:eastAsia="宋体" w:hAnsi="Times New Roman" w:cs="Times New Roman"/>
          <w:color w:val="000000" w:themeColor="text1"/>
        </w:rPr>
        <w:t>网（</w:t>
      </w:r>
      <w:r w:rsidRPr="004A3FA6">
        <w:rPr>
          <w:rFonts w:ascii="Times New Roman" w:eastAsia="宋体" w:hAnsi="Times New Roman" w:cs="Times New Roman"/>
          <w:color w:val="000000" w:themeColor="text1"/>
        </w:rPr>
        <w:t>www.tjgpc.gov.cn</w:t>
      </w:r>
      <w:r w:rsidRPr="004A3FA6">
        <w:rPr>
          <w:rFonts w:ascii="Times New Roman" w:eastAsia="宋体" w:hAnsi="Times New Roman" w:cs="Times New Roman"/>
          <w:color w:val="000000" w:themeColor="text1"/>
        </w:rPr>
        <w:t>）</w:t>
      </w:r>
      <w:r w:rsidRPr="004A3FA6">
        <w:rPr>
          <w:rFonts w:ascii="Times New Roman" w:eastAsia="宋体" w:hAnsi="Times New Roman" w:cs="Times New Roman" w:hint="eastAsia"/>
          <w:color w:val="000000" w:themeColor="text1"/>
        </w:rPr>
        <w:t>”公开发布。投标人在参与本采购项目</w:t>
      </w:r>
      <w:r w:rsidRPr="004A3FA6">
        <w:rPr>
          <w:rFonts w:ascii="Times New Roman" w:eastAsia="宋体" w:hAnsi="Times New Roman" w:cs="Times New Roman" w:hint="eastAsia"/>
          <w:color w:val="000000" w:themeColor="text1"/>
        </w:rPr>
        <w:lastRenderedPageBreak/>
        <w:t>招投标活动期间，请及时关注上述媒体和天津市政府采购中心招投标系统“查看项目文件”的相关信息。因没有及时关注而未能如期获取相关信息，投标人自行</w:t>
      </w:r>
      <w:r w:rsidRPr="004A3FA6">
        <w:rPr>
          <w:rFonts w:ascii="Times New Roman" w:eastAsia="宋体" w:hAnsi="Times New Roman" w:cs="Times New Roman"/>
          <w:color w:val="000000" w:themeColor="text1"/>
        </w:rPr>
        <w:t>承担由此可能产生的风险。</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 </w:t>
      </w:r>
      <w:r w:rsidRPr="004A3FA6">
        <w:rPr>
          <w:rFonts w:ascii="Times New Roman" w:eastAsia="宋体" w:hAnsi="Times New Roman" w:cs="Times New Roman" w:hint="eastAsia"/>
          <w:color w:val="000000" w:themeColor="text1"/>
        </w:rPr>
        <w:t>询问与质疑</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8.1 </w:t>
      </w:r>
      <w:r w:rsidRPr="004A3FA6">
        <w:rPr>
          <w:rFonts w:ascii="Times New Roman" w:eastAsia="宋体" w:hAnsi="Times New Roman" w:cs="Times New Roman" w:hint="eastAsia"/>
          <w:color w:val="000000" w:themeColor="text1"/>
        </w:rPr>
        <w:t>投标人对招标活动事项有疑问的，可以向招标采购单位提出询问。询问可以采取电话、当面或书面等形式。对投标人的询问，招标采购单位将依法及时</w:t>
      </w:r>
      <w:proofErr w:type="gramStart"/>
      <w:r w:rsidRPr="004A3FA6">
        <w:rPr>
          <w:rFonts w:ascii="Times New Roman" w:eastAsia="宋体" w:hAnsi="Times New Roman" w:cs="Times New Roman" w:hint="eastAsia"/>
          <w:color w:val="000000" w:themeColor="text1"/>
        </w:rPr>
        <w:t>作出</w:t>
      </w:r>
      <w:proofErr w:type="gramEnd"/>
      <w:r w:rsidRPr="004A3FA6">
        <w:rPr>
          <w:rFonts w:ascii="Times New Roman" w:eastAsia="宋体" w:hAnsi="Times New Roman" w:cs="Times New Roman" w:hint="eastAsia"/>
          <w:color w:val="000000" w:themeColor="text1"/>
        </w:rPr>
        <w:t>答复，但答复的内容不涉及商业秘密或者依法应当保密的内容。</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8.2 </w:t>
      </w:r>
      <w:r w:rsidRPr="004A3FA6">
        <w:rPr>
          <w:rFonts w:ascii="Times New Roman" w:eastAsia="宋体" w:hAnsi="Times New Roman" w:cs="Times New Roman" w:hint="eastAsia"/>
          <w:color w:val="000000" w:themeColor="text1"/>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）对招标文件提出质疑的，为收到或下载招标文件之日或者招标文件公告期限届满之日；</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）对采购过程提出质疑的，为各采购程序环节结束之日；</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）对中标结果提出质疑的，为中标结果公告期限届满之日。</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8.3 </w:t>
      </w:r>
      <w:proofErr w:type="gramStart"/>
      <w:r w:rsidRPr="004A3FA6">
        <w:rPr>
          <w:rFonts w:ascii="Times New Roman" w:eastAsia="宋体" w:hAnsi="Times New Roman" w:cs="Times New Roman" w:hint="eastAsia"/>
          <w:color w:val="000000" w:themeColor="text1"/>
        </w:rPr>
        <w:t>质疑书按照</w:t>
      </w:r>
      <w:proofErr w:type="gramEnd"/>
      <w:r w:rsidRPr="004A3FA6">
        <w:rPr>
          <w:rFonts w:ascii="Times New Roman" w:eastAsia="宋体" w:hAnsi="Times New Roman" w:cs="Times New Roman" w:hint="eastAsia"/>
          <w:color w:val="000000" w:themeColor="text1"/>
        </w:rPr>
        <w:t>《关于规范政府采购供应商质疑处理工作有关事项的通知》（</w:t>
      </w:r>
      <w:proofErr w:type="gramStart"/>
      <w:r w:rsidRPr="004A3FA6">
        <w:rPr>
          <w:rFonts w:ascii="Times New Roman" w:eastAsia="宋体" w:hAnsi="Times New Roman" w:cs="Times New Roman" w:hint="eastAsia"/>
          <w:color w:val="000000" w:themeColor="text1"/>
        </w:rPr>
        <w:t>津财采</w:t>
      </w:r>
      <w:proofErr w:type="gramEnd"/>
      <w:r w:rsidRPr="004A3FA6">
        <w:rPr>
          <w:rFonts w:ascii="Times New Roman" w:eastAsia="宋体" w:hAnsi="Times New Roman" w:cs="Times New Roman" w:hint="eastAsia"/>
          <w:color w:val="000000" w:themeColor="text1"/>
        </w:rPr>
        <w:t>[2010]14</w:t>
      </w:r>
      <w:r w:rsidRPr="004A3FA6">
        <w:rPr>
          <w:rFonts w:ascii="Times New Roman" w:eastAsia="宋体" w:hAnsi="Times New Roman" w:cs="Times New Roman" w:hint="eastAsia"/>
          <w:color w:val="000000" w:themeColor="text1"/>
        </w:rPr>
        <w:t>号）的要求和格式提出，应明确阐述招标文件、采购过程、中标结果使自己的合法权益受到损害的法律依据、事实依据、相关证明材料及证据来源，以便于有关单位调查、答复和处理。</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8.4 </w:t>
      </w:r>
      <w:r w:rsidRPr="004A3FA6">
        <w:rPr>
          <w:rFonts w:ascii="Times New Roman" w:eastAsia="宋体" w:hAnsi="Times New Roman" w:cs="Times New Roman" w:hint="eastAsia"/>
          <w:color w:val="000000" w:themeColor="text1"/>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4A3FA6">
        <w:rPr>
          <w:rFonts w:ascii="Times New Roman" w:eastAsia="宋体" w:hAnsi="Times New Roman" w:cs="Times New Roman" w:hint="eastAsia"/>
          <w:color w:val="000000" w:themeColor="text1"/>
        </w:rPr>
        <w:t>作出</w:t>
      </w:r>
      <w:proofErr w:type="gramEnd"/>
      <w:r w:rsidRPr="004A3FA6">
        <w:rPr>
          <w:rFonts w:ascii="Times New Roman" w:eastAsia="宋体" w:hAnsi="Times New Roman" w:cs="Times New Roman" w:hint="eastAsia"/>
          <w:color w:val="000000" w:themeColor="text1"/>
        </w:rPr>
        <w:t>解释说明。对捏造事实、滥用维权扰乱采购秩序的恶意质疑者，将上报天津市财政局政府采购处依法处理。</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8.5 </w:t>
      </w:r>
      <w:r w:rsidRPr="004A3FA6">
        <w:rPr>
          <w:rFonts w:ascii="Times New Roman" w:eastAsia="宋体" w:hAnsi="Times New Roman" w:cs="Times New Roman" w:hint="eastAsia"/>
          <w:color w:val="000000" w:themeColor="text1"/>
        </w:rPr>
        <w:t>质疑受理部门：天津市政府采购中心采购执行与评估部，电话：</w:t>
      </w:r>
      <w:r w:rsidRPr="004A3FA6">
        <w:rPr>
          <w:rFonts w:ascii="Times New Roman" w:eastAsia="宋体" w:hAnsi="Times New Roman" w:cs="Times New Roman" w:hint="eastAsia"/>
          <w:color w:val="000000" w:themeColor="text1"/>
        </w:rPr>
        <w:t>022-24538227</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lastRenderedPageBreak/>
        <w:t>提交质疑文件地点：天津市行政许可服务中心二楼天津市政府采购中心</w:t>
      </w:r>
      <w:r w:rsidRPr="004A3FA6">
        <w:rPr>
          <w:rFonts w:ascii="Times New Roman" w:eastAsia="宋体" w:hAnsi="Times New Roman" w:cs="Times New Roman" w:hint="eastAsia"/>
          <w:color w:val="000000" w:themeColor="text1"/>
        </w:rPr>
        <w:t>149</w:t>
      </w:r>
      <w:r w:rsidRPr="004A3FA6">
        <w:rPr>
          <w:rFonts w:ascii="Times New Roman" w:eastAsia="宋体" w:hAnsi="Times New Roman" w:cs="Times New Roman" w:hint="eastAsia"/>
          <w:color w:val="000000" w:themeColor="text1"/>
        </w:rPr>
        <w:t>号窗口。质疑文件模板请自行在“天津市政府采购中心网（</w:t>
      </w:r>
      <w:r w:rsidRPr="004A3FA6">
        <w:rPr>
          <w:rFonts w:ascii="Times New Roman" w:eastAsia="宋体" w:hAnsi="Times New Roman" w:cs="Times New Roman" w:hint="eastAsia"/>
          <w:color w:val="000000" w:themeColor="text1"/>
        </w:rPr>
        <w:t>www.tjgpc.gov.cn</w:t>
      </w:r>
      <w:r w:rsidRPr="004A3FA6">
        <w:rPr>
          <w:rFonts w:ascii="Times New Roman" w:eastAsia="宋体" w:hAnsi="Times New Roman" w:cs="Times New Roman" w:hint="eastAsia"/>
          <w:color w:val="000000" w:themeColor="text1"/>
        </w:rPr>
        <w:t>）</w:t>
      </w:r>
      <w:r w:rsidR="00B8677F" w:rsidRPr="004A3FA6">
        <w:rPr>
          <w:rFonts w:ascii="Times New Roman" w:eastAsia="宋体" w:hAnsi="Times New Roman" w:cs="Times New Roman" w:hint="eastAsia"/>
          <w:color w:val="000000" w:themeColor="text1"/>
        </w:rPr>
        <w:t>政策</w:t>
      </w:r>
      <w:r w:rsidRPr="004A3FA6">
        <w:rPr>
          <w:rFonts w:ascii="Times New Roman" w:eastAsia="宋体" w:hAnsi="Times New Roman" w:cs="Times New Roman" w:hint="eastAsia"/>
          <w:color w:val="000000" w:themeColor="text1"/>
        </w:rPr>
        <w:t>法规</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地方政策”</w:t>
      </w:r>
      <w:r w:rsidR="00B8677F" w:rsidRPr="004A3FA6">
        <w:rPr>
          <w:rFonts w:ascii="Times New Roman" w:eastAsia="宋体" w:hAnsi="Times New Roman" w:cs="Times New Roman" w:hint="eastAsia"/>
          <w:color w:val="000000" w:themeColor="text1"/>
        </w:rPr>
        <w:t>《</w:t>
      </w:r>
      <w:r w:rsidR="00B8677F" w:rsidRPr="004A3FA6">
        <w:rPr>
          <w:rFonts w:hint="eastAsia"/>
          <w:color w:val="000000" w:themeColor="text1"/>
        </w:rPr>
        <w:t>关于规范政府采购供应商质疑处理工作有关事项的通知</w:t>
      </w:r>
      <w:r w:rsidR="00B8677F"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下载。</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8.6 </w:t>
      </w:r>
      <w:r w:rsidRPr="004A3FA6">
        <w:rPr>
          <w:rFonts w:ascii="Times New Roman" w:eastAsia="宋体" w:hAnsi="Times New Roman" w:cs="Times New Roman" w:hint="eastAsia"/>
          <w:color w:val="000000" w:themeColor="text1"/>
        </w:rPr>
        <w:t>招标采购单位将于受理供应商书面质疑后七个工作日内</w:t>
      </w:r>
      <w:proofErr w:type="gramStart"/>
      <w:r w:rsidRPr="004A3FA6">
        <w:rPr>
          <w:rFonts w:ascii="Times New Roman" w:eastAsia="宋体" w:hAnsi="Times New Roman" w:cs="Times New Roman" w:hint="eastAsia"/>
          <w:color w:val="000000" w:themeColor="text1"/>
        </w:rPr>
        <w:t>作出</w:t>
      </w:r>
      <w:proofErr w:type="gramEnd"/>
      <w:r w:rsidRPr="004A3FA6">
        <w:rPr>
          <w:rFonts w:ascii="Times New Roman" w:eastAsia="宋体" w:hAnsi="Times New Roman" w:cs="Times New Roman" w:hint="eastAsia"/>
          <w:color w:val="000000" w:themeColor="text1"/>
        </w:rPr>
        <w:t>答复，并以书面形式通知提出质疑的投标人和其他有关投标人，但答复的内容不涉及商业秘密或者依法应当保密的内容。</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8.7 </w:t>
      </w:r>
      <w:r w:rsidRPr="004A3FA6">
        <w:rPr>
          <w:rFonts w:ascii="Times New Roman" w:eastAsia="宋体" w:hAnsi="Times New Roman" w:cs="Times New Roman" w:hint="eastAsia"/>
          <w:color w:val="000000" w:themeColor="text1"/>
        </w:rPr>
        <w:t>对供应商询问或质疑的答复将导致招标文件变更或者影响招标活动继续进行的，招标采购单位将在原招标公告发布媒体上发布更正公告。</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9. </w:t>
      </w:r>
      <w:r w:rsidRPr="004A3FA6">
        <w:rPr>
          <w:rFonts w:ascii="Times New Roman" w:eastAsia="宋体" w:hAnsi="Times New Roman" w:cs="Times New Roman" w:hint="eastAsia"/>
          <w:color w:val="000000" w:themeColor="text1"/>
        </w:rPr>
        <w:t>其他</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本《投标须知》的条款如与《投标邀请函》、《招标项目需求》就同一内容的表述不一致的，以《投标邀请函》、《招标项目需求》中规定的内容为准。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B  </w:t>
      </w:r>
      <w:r w:rsidRPr="004A3FA6">
        <w:rPr>
          <w:rFonts w:ascii="Times New Roman" w:eastAsia="宋体" w:hAnsi="Times New Roman" w:cs="Times New Roman" w:hint="eastAsia"/>
          <w:color w:val="000000" w:themeColor="text1"/>
        </w:rPr>
        <w:t>招标文件说明</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 </w:t>
      </w:r>
      <w:r w:rsidRPr="004A3FA6">
        <w:rPr>
          <w:rFonts w:ascii="Times New Roman" w:eastAsia="宋体" w:hAnsi="Times New Roman" w:cs="Times New Roman" w:hint="eastAsia"/>
          <w:color w:val="000000" w:themeColor="text1"/>
        </w:rPr>
        <w:t>招标文件的构成</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10.1 </w:t>
      </w:r>
      <w:r w:rsidRPr="004A3FA6">
        <w:rPr>
          <w:rFonts w:ascii="Times New Roman" w:eastAsia="宋体" w:hAnsi="Times New Roman" w:cs="Times New Roman" w:hint="eastAsia"/>
          <w:color w:val="000000" w:themeColor="text1"/>
        </w:rPr>
        <w:t>招标文件由下述部分组成：</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）投标邀请函</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）投标须知</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）招标项目需求</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）合同条款</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5</w:t>
      </w:r>
      <w:r w:rsidRPr="004A3FA6">
        <w:rPr>
          <w:rFonts w:ascii="Times New Roman" w:eastAsia="宋体" w:hAnsi="Times New Roman" w:cs="Times New Roman" w:hint="eastAsia"/>
          <w:color w:val="000000" w:themeColor="text1"/>
        </w:rPr>
        <w:t>）投标文件格式</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6</w:t>
      </w:r>
      <w:r w:rsidRPr="004A3FA6">
        <w:rPr>
          <w:rFonts w:ascii="Times New Roman" w:eastAsia="宋体" w:hAnsi="Times New Roman" w:cs="Times New Roman" w:hint="eastAsia"/>
          <w:color w:val="000000" w:themeColor="text1"/>
        </w:rPr>
        <w:t>）本项目招标文件的更正公告内容（如有）</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10.2 </w:t>
      </w:r>
      <w:r w:rsidRPr="004A3FA6">
        <w:rPr>
          <w:rFonts w:ascii="Times New Roman" w:eastAsia="宋体" w:hAnsi="Times New Roman" w:cs="Times New Roman" w:hint="eastAsia"/>
          <w:color w:val="000000" w:themeColor="text1"/>
        </w:rPr>
        <w:t>除非有特殊要求，招标文件不单独提供招标项目使用地的自然环境、气候条件、公用设施等情况，投标人被视为熟悉上述与履行合同有关的一切情况。</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10.3 </w:t>
      </w:r>
      <w:r w:rsidRPr="004A3FA6">
        <w:rPr>
          <w:rFonts w:ascii="Times New Roman" w:eastAsia="宋体" w:hAnsi="Times New Roman" w:cs="Times New Roman" w:hint="eastAsia"/>
          <w:color w:val="000000" w:themeColor="text1"/>
        </w:rPr>
        <w:t>《招标项目需求》中实质性条款（加注“</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”号）不得出现负偏离，发生负偏</w:t>
      </w:r>
      <w:r w:rsidRPr="004A3FA6">
        <w:rPr>
          <w:rFonts w:ascii="Times New Roman" w:eastAsia="宋体" w:hAnsi="Times New Roman" w:cs="Times New Roman" w:hint="eastAsia"/>
          <w:color w:val="000000" w:themeColor="text1"/>
        </w:rPr>
        <w:lastRenderedPageBreak/>
        <w:t>离即做无效标处理。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10.4 </w:t>
      </w:r>
      <w:r w:rsidRPr="004A3FA6">
        <w:rPr>
          <w:rFonts w:ascii="Times New Roman" w:eastAsia="宋体" w:hAnsi="Times New Roman" w:cs="Times New Roman" w:hint="eastAsia"/>
          <w:color w:val="000000" w:themeColor="text1"/>
        </w:rPr>
        <w:t>招标文件中涉及的参照品牌、型号仅</w:t>
      </w:r>
      <w:proofErr w:type="gramStart"/>
      <w:r w:rsidRPr="004A3FA6">
        <w:rPr>
          <w:rFonts w:ascii="Times New Roman" w:eastAsia="宋体" w:hAnsi="Times New Roman" w:cs="Times New Roman" w:hint="eastAsia"/>
          <w:color w:val="000000" w:themeColor="text1"/>
        </w:rPr>
        <w:t>起说明</w:t>
      </w:r>
      <w:proofErr w:type="gramEnd"/>
      <w:r w:rsidRPr="004A3FA6">
        <w:rPr>
          <w:rFonts w:ascii="Times New Roman" w:eastAsia="宋体" w:hAnsi="Times New Roman" w:cs="Times New Roman" w:hint="eastAsia"/>
          <w:color w:val="000000" w:themeColor="text1"/>
        </w:rPr>
        <w:t>作用，并没有任何限制性，投标人在投标中可以选用其他替代品牌或型号，但这些替代要实质上优于或相当于招标要求。</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10.5 </w:t>
      </w:r>
      <w:r w:rsidRPr="004A3FA6">
        <w:rPr>
          <w:rFonts w:ascii="Times New Roman" w:eastAsia="宋体" w:hAnsi="Times New Roman" w:cs="Times New Roman" w:hint="eastAsia"/>
          <w:color w:val="000000" w:themeColor="text1"/>
        </w:rPr>
        <w:t>除招标文件另有规定外，招标文件中要求的每一项产品只允许一种产品投标，每一项产品的采购数量不允许变更。</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 </w:t>
      </w:r>
      <w:r w:rsidRPr="004A3FA6">
        <w:rPr>
          <w:rFonts w:ascii="Times New Roman" w:eastAsia="宋体" w:hAnsi="Times New Roman" w:cs="Times New Roman" w:hint="eastAsia"/>
          <w:color w:val="000000" w:themeColor="text1"/>
        </w:rPr>
        <w:t>招标文件的澄清和修改</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11.1 </w:t>
      </w:r>
      <w:r w:rsidRPr="004A3FA6">
        <w:rPr>
          <w:rFonts w:ascii="Times New Roman" w:eastAsia="宋体" w:hAnsi="Times New Roman" w:cs="Times New Roman" w:hint="eastAsia"/>
          <w:color w:val="000000" w:themeColor="text1"/>
        </w:rPr>
        <w:t>投标截止前，招标采购单位需要对招标文件进行补充或修改的，招标采购单位将会通过“天津市政府采购网”、“天津市政府采购中心网”以更正公告形式发布。</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11.2 </w:t>
      </w:r>
      <w:r w:rsidRPr="004A3FA6">
        <w:rPr>
          <w:rFonts w:ascii="Times New Roman" w:eastAsia="宋体" w:hAnsi="Times New Roman" w:cs="Times New Roman" w:hint="eastAsia"/>
          <w:color w:val="000000" w:themeColor="text1"/>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11.3 </w:t>
      </w:r>
      <w:r w:rsidRPr="004A3FA6">
        <w:rPr>
          <w:rFonts w:ascii="Times New Roman" w:eastAsia="宋体" w:hAnsi="Times New Roman" w:cs="Times New Roman" w:hint="eastAsia"/>
          <w:color w:val="000000" w:themeColor="text1"/>
        </w:rPr>
        <w:t>更正公告的内容为招标文件的组成部分。当招标文件与更正公告就同一内容的表述不一致时，以最后发出的更正公告内容为准。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11.4 </w:t>
      </w:r>
      <w:r w:rsidRPr="004A3FA6">
        <w:rPr>
          <w:rFonts w:ascii="Times New Roman" w:eastAsia="宋体" w:hAnsi="Times New Roman" w:cs="Times New Roman" w:hint="eastAsia"/>
          <w:color w:val="000000" w:themeColor="text1"/>
        </w:rPr>
        <w:t>招标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12. </w:t>
      </w:r>
      <w:r w:rsidRPr="004A3FA6">
        <w:rPr>
          <w:rFonts w:ascii="Times New Roman" w:eastAsia="宋体" w:hAnsi="Times New Roman" w:cs="Times New Roman" w:hint="eastAsia"/>
          <w:color w:val="000000" w:themeColor="text1"/>
        </w:rPr>
        <w:t>答疑会和踏勘现场</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12.1 </w:t>
      </w:r>
      <w:r w:rsidRPr="004A3FA6">
        <w:rPr>
          <w:rFonts w:ascii="Times New Roman" w:eastAsia="宋体" w:hAnsi="Times New Roman" w:cs="Times New Roman" w:hint="eastAsia"/>
          <w:color w:val="000000" w:themeColor="text1"/>
        </w:rPr>
        <w:t>招标采购单位召开答疑会的，所有投标人应按《投标邀请函》规定的时间、地点参加答疑会。投标人如不参加，其风险由投标人自行承担，招标采购单位不承担任何责任。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12.2 </w:t>
      </w:r>
      <w:r w:rsidRPr="004A3FA6">
        <w:rPr>
          <w:rFonts w:ascii="Times New Roman" w:eastAsia="宋体" w:hAnsi="Times New Roman" w:cs="Times New Roman" w:hint="eastAsia"/>
          <w:color w:val="000000" w:themeColor="text1"/>
        </w:rPr>
        <w:t>招标采购单位组织踏勘现场的，所有投标人按《投标邀请函》规定的时间、地点参加踏勘现场活动。投标人如不参加，其风险由投标人自行承担，招标采购单位</w:t>
      </w:r>
      <w:r w:rsidRPr="004A3FA6">
        <w:rPr>
          <w:rFonts w:ascii="Times New Roman" w:eastAsia="宋体" w:hAnsi="Times New Roman" w:cs="Times New Roman" w:hint="eastAsia"/>
          <w:color w:val="000000" w:themeColor="text1"/>
        </w:rPr>
        <w:lastRenderedPageBreak/>
        <w:t>不承担任何责任。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12.3 </w:t>
      </w:r>
      <w:r w:rsidRPr="004A3FA6">
        <w:rPr>
          <w:rFonts w:ascii="Times New Roman" w:eastAsia="宋体" w:hAnsi="Times New Roman" w:cs="Times New Roman" w:hint="eastAsia"/>
          <w:color w:val="000000" w:themeColor="text1"/>
        </w:rPr>
        <w:t>招标采购单位在答疑会或踏勘现场中口头介绍的情况，除经“天津市政府采购网”、“天津市政府采购中心网”以更正公告的形式发布外，不构成对招标文件的修改，不作为投标人编制投标文件的依据。</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C  </w:t>
      </w:r>
      <w:r w:rsidRPr="004A3FA6">
        <w:rPr>
          <w:rFonts w:ascii="Times New Roman" w:eastAsia="宋体" w:hAnsi="Times New Roman" w:cs="Times New Roman" w:hint="eastAsia"/>
          <w:color w:val="000000" w:themeColor="text1"/>
        </w:rPr>
        <w:t>投标文件的编制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13. </w:t>
      </w:r>
      <w:r w:rsidRPr="004A3FA6">
        <w:rPr>
          <w:rFonts w:ascii="Times New Roman" w:eastAsia="宋体" w:hAnsi="Times New Roman" w:cs="Times New Roman" w:hint="eastAsia"/>
          <w:color w:val="000000" w:themeColor="text1"/>
        </w:rPr>
        <w:t>要求</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13.1 </w:t>
      </w:r>
      <w:r w:rsidRPr="004A3FA6">
        <w:rPr>
          <w:rFonts w:ascii="Times New Roman" w:eastAsia="宋体" w:hAnsi="Times New Roman" w:cs="Times New Roman" w:hint="eastAsia"/>
          <w:color w:val="000000" w:themeColor="text1"/>
        </w:rPr>
        <w:t>投标人应仔细阅读招标文件的所有内容，按招标文件要求编制投标文件，以使其投标对招标文件做出实质性响应。否则，其投标文件可能被拒绝，投标人须自行承担由此引起的风险和责任。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13.2 </w:t>
      </w:r>
      <w:r w:rsidRPr="004A3FA6">
        <w:rPr>
          <w:rFonts w:ascii="Times New Roman" w:eastAsia="宋体" w:hAnsi="Times New Roman" w:cs="Times New Roman" w:hint="eastAsia"/>
          <w:color w:val="000000" w:themeColor="text1"/>
        </w:rPr>
        <w:t>投标人应根据招标项目需求和投标文件格式编制投标文件，保证其真实有效，并承担相应的法律责任。</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13.3 </w:t>
      </w:r>
      <w:r w:rsidRPr="004A3FA6">
        <w:rPr>
          <w:rFonts w:ascii="Times New Roman" w:eastAsia="宋体" w:hAnsi="Times New Roman" w:cs="Times New Roman" w:hint="eastAsia"/>
          <w:color w:val="000000" w:themeColor="text1"/>
        </w:rPr>
        <w:t>投标人应对投标文件所提供的全部资料的真实性承担法律责任，并无条件接受招标采购单位对其中任何资料进行核实（核对原件）的要求。招标采购单位核对发现有不一致或</w:t>
      </w:r>
      <w:proofErr w:type="gramStart"/>
      <w:r w:rsidRPr="004A3FA6">
        <w:rPr>
          <w:rFonts w:ascii="Times New Roman" w:eastAsia="宋体" w:hAnsi="Times New Roman" w:cs="Times New Roman" w:hint="eastAsia"/>
          <w:color w:val="000000" w:themeColor="text1"/>
        </w:rPr>
        <w:t>供应商无正当</w:t>
      </w:r>
      <w:proofErr w:type="gramEnd"/>
      <w:r w:rsidRPr="004A3FA6">
        <w:rPr>
          <w:rFonts w:ascii="Times New Roman" w:eastAsia="宋体" w:hAnsi="Times New Roman" w:cs="Times New Roman" w:hint="eastAsia"/>
          <w:color w:val="000000" w:themeColor="text1"/>
        </w:rPr>
        <w:t>理由不按时提供原件的，按有关规定执行。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14. </w:t>
      </w:r>
      <w:r w:rsidRPr="004A3FA6">
        <w:rPr>
          <w:rFonts w:ascii="Times New Roman" w:eastAsia="宋体" w:hAnsi="Times New Roman" w:cs="Times New Roman" w:hint="eastAsia"/>
          <w:color w:val="000000" w:themeColor="text1"/>
        </w:rPr>
        <w:t>投标语言及计量单位</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14.1 </w:t>
      </w:r>
      <w:r w:rsidRPr="004A3FA6">
        <w:rPr>
          <w:rFonts w:ascii="Times New Roman" w:eastAsia="宋体" w:hAnsi="Times New Roman" w:cs="Times New Roman" w:hint="eastAsia"/>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14.2 </w:t>
      </w:r>
      <w:r w:rsidRPr="004A3FA6">
        <w:rPr>
          <w:rFonts w:ascii="Times New Roman" w:eastAsia="宋体" w:hAnsi="Times New Roman" w:cs="Times New Roman" w:hint="eastAsia"/>
          <w:color w:val="000000" w:themeColor="text1"/>
        </w:rPr>
        <w:t>除招标文件中另有规定外，投标文件所使用的计量单位均应使用中华人民共和国法定计量单位。</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15. </w:t>
      </w:r>
      <w:r w:rsidRPr="004A3FA6">
        <w:rPr>
          <w:rFonts w:ascii="Times New Roman" w:eastAsia="宋体" w:hAnsi="Times New Roman" w:cs="Times New Roman" w:hint="eastAsia"/>
          <w:color w:val="000000" w:themeColor="text1"/>
        </w:rPr>
        <w:t>投标文件格式</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15.1 </w:t>
      </w:r>
      <w:r w:rsidRPr="004A3FA6">
        <w:rPr>
          <w:rFonts w:ascii="Times New Roman" w:eastAsia="宋体" w:hAnsi="Times New Roman" w:cs="Times New Roman" w:hint="eastAsia"/>
          <w:color w:val="000000" w:themeColor="text1"/>
        </w:rPr>
        <w:t>投标人应按招标文件中提供的投标文件格式完整填写。因不按要求编制而引</w:t>
      </w:r>
      <w:r w:rsidRPr="004A3FA6">
        <w:rPr>
          <w:rFonts w:ascii="Times New Roman" w:eastAsia="宋体" w:hAnsi="Times New Roman" w:cs="Times New Roman" w:hint="eastAsia"/>
          <w:color w:val="000000" w:themeColor="text1"/>
        </w:rPr>
        <w:lastRenderedPageBreak/>
        <w:t>起系统无法检索、读取相关信息时，其后果由投标人自行承担。</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15.2 </w:t>
      </w:r>
      <w:r w:rsidRPr="004A3FA6">
        <w:rPr>
          <w:rFonts w:ascii="Times New Roman" w:eastAsia="宋体" w:hAnsi="Times New Roman" w:cs="Times New Roman" w:hint="eastAsia"/>
          <w:color w:val="000000" w:themeColor="text1"/>
        </w:rPr>
        <w:t>投标人可对本招标文件“招标项目要求”所列的所有货物进行投标，也可只对其中一包或几包的货物投标；若无特殊说明，每一包的内容不得分项投标，采购人原则上按照整包确定中标供应商。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15.3 </w:t>
      </w:r>
      <w:r w:rsidRPr="004A3FA6">
        <w:rPr>
          <w:rFonts w:ascii="Times New Roman" w:eastAsia="宋体" w:hAnsi="Times New Roman" w:cs="Times New Roman" w:hint="eastAsia"/>
          <w:color w:val="000000" w:themeColor="text1"/>
        </w:rPr>
        <w:t>如投标多个包的，要求</w:t>
      </w:r>
      <w:proofErr w:type="gramStart"/>
      <w:r w:rsidRPr="004A3FA6">
        <w:rPr>
          <w:rFonts w:ascii="Times New Roman" w:eastAsia="宋体" w:hAnsi="Times New Roman" w:cs="Times New Roman" w:hint="eastAsia"/>
          <w:color w:val="000000" w:themeColor="text1"/>
        </w:rPr>
        <w:t>按包分别</w:t>
      </w:r>
      <w:proofErr w:type="gramEnd"/>
      <w:r w:rsidRPr="004A3FA6">
        <w:rPr>
          <w:rFonts w:ascii="Times New Roman" w:eastAsia="宋体" w:hAnsi="Times New Roman" w:cs="Times New Roman" w:hint="eastAsia"/>
          <w:color w:val="000000" w:themeColor="text1"/>
        </w:rPr>
        <w:t>独立制作投标文件。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15.4 </w:t>
      </w:r>
      <w:r w:rsidRPr="004A3FA6">
        <w:rPr>
          <w:rFonts w:ascii="Times New Roman" w:eastAsia="宋体" w:hAnsi="Times New Roman" w:cs="Times New Roman" w:hint="eastAsia"/>
          <w:color w:val="000000" w:themeColor="text1"/>
        </w:rPr>
        <w:t>投标文件应编制页码，并与投标文件目录相对应。</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16. </w:t>
      </w:r>
      <w:r w:rsidRPr="004A3FA6">
        <w:rPr>
          <w:rFonts w:ascii="Times New Roman" w:eastAsia="宋体" w:hAnsi="Times New Roman" w:cs="Times New Roman" w:hint="eastAsia"/>
          <w:color w:val="000000" w:themeColor="text1"/>
        </w:rPr>
        <w:t>投标报价</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16.1 </w:t>
      </w:r>
      <w:r w:rsidRPr="004A3FA6">
        <w:rPr>
          <w:rFonts w:ascii="Times New Roman" w:eastAsia="宋体" w:hAnsi="Times New Roman" w:cs="Times New Roman" w:hint="eastAsia"/>
          <w:color w:val="000000" w:themeColor="text1"/>
        </w:rPr>
        <w:t>投标书、开标一览表等各表中的报价，若无特殊说明应采用人民币填报。</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16.2 </w:t>
      </w:r>
      <w:r w:rsidRPr="004A3FA6">
        <w:rPr>
          <w:rFonts w:ascii="Times New Roman" w:eastAsia="宋体" w:hAnsi="Times New Roman" w:cs="Times New Roman" w:hint="eastAsia"/>
          <w:color w:val="000000" w:themeColor="text1"/>
        </w:rPr>
        <w:t>投标报价是</w:t>
      </w:r>
      <w:r w:rsidRPr="004A3FA6">
        <w:rPr>
          <w:rFonts w:hint="eastAsia"/>
          <w:color w:val="000000" w:themeColor="text1"/>
        </w:rPr>
        <w:t>为完成招标文件规定的一切工作所需的全部费用的最终优惠价格。</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16.3 </w:t>
      </w:r>
      <w:r w:rsidRPr="004A3FA6">
        <w:rPr>
          <w:rFonts w:ascii="Times New Roman" w:eastAsia="宋体" w:hAnsi="Times New Roman" w:cs="Times New Roman" w:hint="eastAsia"/>
          <w:color w:val="000000" w:themeColor="text1"/>
        </w:rPr>
        <w:t>除《招标项目需求》中说明并允许外，投标的每一个货物、服务的单项报价以及采购项目的投标总价均只允许有一个报价，任何有选择的报价，招标采购单位均将予以拒绝。</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17. </w:t>
      </w:r>
      <w:r w:rsidRPr="004A3FA6">
        <w:rPr>
          <w:rFonts w:ascii="Times New Roman" w:eastAsia="宋体" w:hAnsi="Times New Roman" w:cs="Times New Roman" w:hint="eastAsia"/>
          <w:color w:val="000000" w:themeColor="text1"/>
        </w:rPr>
        <w:t>投标人资格证明文件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投标人必须提交证明其有资格进行投标和有能力履行合同的文件，作为投标文件的一部分。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）《投标邀请函》中规定的供应商资格要求（实质性要求）证明文件；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）若国家及行业对投标项目有特殊资格要求的，还须提供特殊资格证明文件；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）法定代表人授权书；</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）涉及本须知中“</w:t>
      </w:r>
      <w:r w:rsidRPr="004A3FA6">
        <w:rPr>
          <w:rFonts w:ascii="Times New Roman" w:eastAsia="宋体" w:hAnsi="Times New Roman" w:cs="Times New Roman" w:hint="eastAsia"/>
          <w:color w:val="000000" w:themeColor="text1"/>
        </w:rPr>
        <w:t xml:space="preserve">4. </w:t>
      </w:r>
      <w:r w:rsidRPr="004A3FA6">
        <w:rPr>
          <w:rFonts w:ascii="Times New Roman" w:eastAsia="宋体" w:hAnsi="Times New Roman" w:cs="Times New Roman" w:hint="eastAsia"/>
          <w:color w:val="000000" w:themeColor="text1"/>
        </w:rPr>
        <w:t>合格的投标人”相关要求的，按其要求执行。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18. </w:t>
      </w:r>
      <w:r w:rsidRPr="004A3FA6">
        <w:rPr>
          <w:rFonts w:ascii="Times New Roman" w:eastAsia="宋体" w:hAnsi="Times New Roman" w:cs="Times New Roman" w:hint="eastAsia"/>
          <w:color w:val="000000" w:themeColor="text1"/>
        </w:rPr>
        <w:t>技术响应文件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18.1 </w:t>
      </w:r>
      <w:r w:rsidRPr="004A3FA6">
        <w:rPr>
          <w:rFonts w:ascii="Times New Roman" w:eastAsia="宋体" w:hAnsi="Times New Roman" w:cs="Times New Roman" w:hint="eastAsia"/>
          <w:color w:val="000000" w:themeColor="text1"/>
        </w:rPr>
        <w:t>投标人须提交证明其拟供货物符合招标文件规定的技术响应文件，作为投标文件的一部分。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18.2 </w:t>
      </w:r>
      <w:r w:rsidRPr="004A3FA6">
        <w:rPr>
          <w:rFonts w:ascii="Times New Roman" w:eastAsia="宋体" w:hAnsi="Times New Roman" w:cs="Times New Roman" w:hint="eastAsia"/>
          <w:color w:val="000000" w:themeColor="text1"/>
        </w:rPr>
        <w:t>上述文件可以是文字资料、图纸或数据，并须提供：</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）货物主要技术性能的详细描述；</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）保证货物从采购人开始使用至招标文件规定的保修期内正常和连续运转期间所需要的所有备件和专用工具的详细清单，包括其现行价格和供货来源资料；</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）逐条对招标文件要求的技术规格进行评议，并按招标文件所附格式完整地填写《技术要求点对点应答表》，说明自己所投标的货物和相关服务内容与招标采购单位相应要求的偏离情况。</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18.3 </w:t>
      </w:r>
      <w:r w:rsidRPr="004A3FA6">
        <w:rPr>
          <w:rFonts w:ascii="Times New Roman" w:eastAsia="宋体" w:hAnsi="Times New Roman" w:cs="Times New Roman" w:hint="eastAsia"/>
          <w:color w:val="000000" w:themeColor="text1"/>
        </w:rPr>
        <w:t>投标文件中设备的性能指标应达到或优于招标文件中所列技术指标。投标人应注意招标文件中所列技术指标仅列出了最低限度。投标人在《技术要求点对点应答表》中对招标文件要求逐条做出应答，其中“项目需求书要求”的投标应答必须列出具体数值或内容。如投标人未应答或只注明“符合”、“满足”等类似无具体内容的表述，将被视为不符合招标文件要求。投标人自行承担由此造成的一切后果。</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19. </w:t>
      </w:r>
      <w:r w:rsidRPr="004A3FA6">
        <w:rPr>
          <w:rFonts w:ascii="Times New Roman" w:eastAsia="宋体" w:hAnsi="Times New Roman" w:cs="Times New Roman" w:hint="eastAsia"/>
          <w:color w:val="000000" w:themeColor="text1"/>
        </w:rPr>
        <w:t>投标保证金</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19.1 </w:t>
      </w:r>
      <w:r w:rsidRPr="004A3FA6">
        <w:rPr>
          <w:rFonts w:ascii="Times New Roman" w:eastAsia="宋体" w:hAnsi="Times New Roman" w:cs="Times New Roman" w:hint="eastAsia"/>
          <w:color w:val="000000" w:themeColor="text1"/>
        </w:rPr>
        <w:t>按照《招标项目要求》要求执行。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19.2 </w:t>
      </w:r>
      <w:r w:rsidRPr="004A3FA6">
        <w:rPr>
          <w:rFonts w:ascii="Times New Roman" w:eastAsia="宋体" w:hAnsi="Times New Roman" w:cs="Times New Roman" w:hint="eastAsia"/>
          <w:color w:val="000000" w:themeColor="text1"/>
        </w:rPr>
        <w:t>符合《政府采购货物和服务招标投标管理办法》和《政府采购法实施条例》相关规定。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20. </w:t>
      </w:r>
      <w:r w:rsidRPr="004A3FA6">
        <w:rPr>
          <w:rFonts w:ascii="Times New Roman" w:eastAsia="宋体" w:hAnsi="Times New Roman" w:cs="Times New Roman" w:hint="eastAsia"/>
          <w:color w:val="000000" w:themeColor="text1"/>
        </w:rPr>
        <w:t>投标有效期</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20.1 </w:t>
      </w:r>
      <w:r w:rsidRPr="004A3FA6">
        <w:rPr>
          <w:rFonts w:ascii="Times New Roman" w:eastAsia="宋体" w:hAnsi="Times New Roman" w:cs="Times New Roman" w:hint="eastAsia"/>
          <w:color w:val="000000" w:themeColor="text1"/>
        </w:rPr>
        <w:t>投标有效期为开标之日起</w:t>
      </w:r>
      <w:r w:rsidRPr="004A3FA6">
        <w:rPr>
          <w:rFonts w:ascii="Times New Roman" w:eastAsia="宋体" w:hAnsi="Times New Roman" w:cs="Times New Roman" w:hint="eastAsia"/>
          <w:color w:val="000000" w:themeColor="text1"/>
        </w:rPr>
        <w:t>60</w:t>
      </w:r>
      <w:r w:rsidRPr="004A3FA6">
        <w:rPr>
          <w:rFonts w:ascii="Times New Roman" w:eastAsia="宋体" w:hAnsi="Times New Roman" w:cs="Times New Roman" w:hint="eastAsia"/>
          <w:color w:val="000000" w:themeColor="text1"/>
        </w:rPr>
        <w:t>天。投标书中规定的有效期短于招标文件规定的，其投标将被拒绝。</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20.2 </w:t>
      </w:r>
      <w:r w:rsidRPr="004A3FA6">
        <w:rPr>
          <w:rFonts w:ascii="Times New Roman" w:eastAsia="宋体" w:hAnsi="Times New Roman" w:cs="Times New Roman" w:hint="eastAsia"/>
          <w:color w:val="000000" w:themeColor="text1"/>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21. </w:t>
      </w:r>
      <w:r w:rsidRPr="004A3FA6">
        <w:rPr>
          <w:rFonts w:ascii="Times New Roman" w:eastAsia="宋体" w:hAnsi="Times New Roman" w:cs="Times New Roman" w:hint="eastAsia"/>
          <w:color w:val="000000" w:themeColor="text1"/>
        </w:rPr>
        <w:t>投标文件的签署及规定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21.1 </w:t>
      </w:r>
      <w:r w:rsidRPr="004A3FA6">
        <w:rPr>
          <w:rFonts w:ascii="Times New Roman" w:eastAsia="宋体" w:hAnsi="Times New Roman" w:cs="Times New Roman" w:hint="eastAsia"/>
          <w:color w:val="000000" w:themeColor="text1"/>
        </w:rPr>
        <w:t>投标文件应按《招标项目要求》和《投标文件格式》如实编写，未尽事宜可自行补充。投标文件内容不完整、格式不符合导致投标文件被误读、漏读或者查找不</w:t>
      </w:r>
      <w:r w:rsidRPr="004A3FA6">
        <w:rPr>
          <w:rFonts w:ascii="Times New Roman" w:eastAsia="宋体" w:hAnsi="Times New Roman" w:cs="Times New Roman" w:hint="eastAsia"/>
          <w:color w:val="000000" w:themeColor="text1"/>
        </w:rPr>
        <w:lastRenderedPageBreak/>
        <w:t>到相关内容的，投标人自行承担由此产生的风险。</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21.2 </w:t>
      </w:r>
      <w:r w:rsidRPr="004A3FA6">
        <w:rPr>
          <w:rFonts w:ascii="Times New Roman" w:eastAsia="宋体" w:hAnsi="Times New Roman" w:cs="Times New Roman" w:hint="eastAsia"/>
          <w:color w:val="000000" w:themeColor="text1"/>
        </w:rPr>
        <w:t>投标人按照《投标邀请函》的要求提交网上应答并</w:t>
      </w:r>
      <w:r w:rsidRPr="004A3FA6">
        <w:rPr>
          <w:rFonts w:ascii="Times New Roman" w:eastAsiaTheme="minorEastAsia" w:hAnsi="Times New Roman" w:cs="Times New Roman" w:hint="eastAsia"/>
          <w:color w:val="000000" w:themeColor="text1"/>
          <w:szCs w:val="32"/>
        </w:rPr>
        <w:t>递交纸质投标文件</w:t>
      </w:r>
      <w:r w:rsidRPr="004A3FA6">
        <w:rPr>
          <w:rFonts w:ascii="Times New Roman" w:eastAsia="宋体" w:hAnsi="Times New Roman" w:cs="Times New Roman" w:hint="eastAsia"/>
          <w:color w:val="000000" w:themeColor="text1"/>
        </w:rPr>
        <w:t>。纸质投标文件应与网上应答填报内容一致，当出现网上应答报价与纸质投标文件报价不一致时，以网上应答为准。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22. </w:t>
      </w:r>
      <w:r w:rsidRPr="004A3FA6">
        <w:rPr>
          <w:rFonts w:ascii="Times New Roman" w:eastAsia="宋体" w:hAnsi="Times New Roman" w:cs="Times New Roman" w:hint="eastAsia"/>
          <w:color w:val="000000" w:themeColor="text1"/>
        </w:rPr>
        <w:t>投标文件的密封</w:t>
      </w:r>
    </w:p>
    <w:p w:rsidR="007E26DF" w:rsidRPr="004A3FA6" w:rsidRDefault="007E26DF" w:rsidP="007E26DF">
      <w:pPr>
        <w:pStyle w:val="Default"/>
        <w:spacing w:line="360" w:lineRule="auto"/>
        <w:ind w:firstLineChars="200" w:firstLine="446"/>
        <w:jc w:val="both"/>
        <w:rPr>
          <w:color w:val="000000" w:themeColor="text1"/>
        </w:rPr>
      </w:pPr>
      <w:r w:rsidRPr="004A3FA6">
        <w:rPr>
          <w:rFonts w:ascii="Times New Roman" w:eastAsia="宋体" w:hAnsi="Times New Roman" w:cs="Times New Roman" w:hint="eastAsia"/>
          <w:color w:val="000000" w:themeColor="text1"/>
        </w:rPr>
        <w:t xml:space="preserve">22.1 </w:t>
      </w:r>
      <w:r w:rsidRPr="004A3FA6">
        <w:rPr>
          <w:rFonts w:ascii="Times New Roman" w:eastAsia="宋体" w:hAnsi="Times New Roman" w:cs="Times New Roman" w:hint="eastAsia"/>
          <w:color w:val="000000" w:themeColor="text1"/>
        </w:rPr>
        <w:t>投标人须</w:t>
      </w:r>
      <w:proofErr w:type="gramStart"/>
      <w:r w:rsidRPr="004A3FA6">
        <w:rPr>
          <w:rFonts w:ascii="Times New Roman" w:eastAsia="宋体" w:hAnsi="Times New Roman" w:cs="Times New Roman" w:hint="eastAsia"/>
          <w:color w:val="000000" w:themeColor="text1"/>
        </w:rPr>
        <w:t>按包分别</w:t>
      </w:r>
      <w:proofErr w:type="gramEnd"/>
      <w:r w:rsidRPr="004A3FA6">
        <w:rPr>
          <w:rFonts w:ascii="Times New Roman" w:eastAsia="宋体" w:hAnsi="Times New Roman" w:cs="Times New Roman" w:hint="eastAsia"/>
          <w:color w:val="000000" w:themeColor="text1"/>
        </w:rPr>
        <w:t>独立制作投标文件，每包分别制作</w:t>
      </w:r>
      <w:r w:rsidRPr="004A3FA6">
        <w:rPr>
          <w:color w:val="000000" w:themeColor="text1"/>
        </w:rPr>
        <w:t>一</w:t>
      </w:r>
      <w:r w:rsidRPr="004A3FA6">
        <w:rPr>
          <w:rFonts w:hint="eastAsia"/>
          <w:color w:val="000000" w:themeColor="text1"/>
        </w:rPr>
        <w:t>个</w:t>
      </w:r>
      <w:r w:rsidRPr="004A3FA6">
        <w:rPr>
          <w:color w:val="000000" w:themeColor="text1"/>
        </w:rPr>
        <w:t>正</w:t>
      </w:r>
      <w:r w:rsidRPr="004A3FA6">
        <w:rPr>
          <w:rFonts w:hint="eastAsia"/>
          <w:color w:val="000000" w:themeColor="text1"/>
        </w:rPr>
        <w:t>本两个</w:t>
      </w:r>
      <w:r w:rsidRPr="004A3FA6">
        <w:rPr>
          <w:color w:val="000000" w:themeColor="text1"/>
        </w:rPr>
        <w:t>副</w:t>
      </w:r>
      <w:r w:rsidRPr="004A3FA6">
        <w:rPr>
          <w:rFonts w:hint="eastAsia"/>
          <w:color w:val="000000" w:themeColor="text1"/>
        </w:rPr>
        <w:t>本，</w:t>
      </w:r>
      <w:r w:rsidRPr="004A3FA6">
        <w:rPr>
          <w:color w:val="000000" w:themeColor="text1"/>
        </w:rPr>
        <w:t>并完成详细的网上电子应答</w:t>
      </w:r>
      <w:r w:rsidRPr="004A3FA6">
        <w:rPr>
          <w:rFonts w:hint="eastAsia"/>
          <w:color w:val="000000" w:themeColor="text1"/>
        </w:rPr>
        <w:t>，</w:t>
      </w:r>
      <w:r w:rsidRPr="004A3FA6">
        <w:rPr>
          <w:color w:val="000000" w:themeColor="text1"/>
        </w:rPr>
        <w:t>同时</w:t>
      </w:r>
      <w:r w:rsidRPr="004A3FA6">
        <w:rPr>
          <w:rFonts w:ascii="Times New Roman" w:hAnsi="Times New Roman" w:cs="Times New Roman"/>
          <w:color w:val="000000" w:themeColor="text1"/>
        </w:rPr>
        <w:t>随投标文件正本提供包含投标文件全部内容（</w:t>
      </w:r>
      <w:r w:rsidRPr="004A3FA6">
        <w:rPr>
          <w:rFonts w:ascii="Times New Roman" w:hAnsi="Times New Roman" w:cs="Times New Roman"/>
          <w:color w:val="000000" w:themeColor="text1"/>
        </w:rPr>
        <w:t>office</w:t>
      </w:r>
      <w:r w:rsidRPr="004A3FA6">
        <w:rPr>
          <w:rFonts w:ascii="Times New Roman" w:hAnsi="Times New Roman" w:cs="Times New Roman"/>
          <w:color w:val="000000" w:themeColor="text1"/>
        </w:rPr>
        <w:t>文档格式）的电子版光盘一份。</w:t>
      </w:r>
      <w:r w:rsidRPr="004A3FA6">
        <w:rPr>
          <w:color w:val="000000" w:themeColor="text1"/>
        </w:rPr>
        <w:t>为便于投标人建立政府采购档案，评标结束后，向各投标人退还其投标文件副本一份。</w:t>
      </w:r>
    </w:p>
    <w:p w:rsidR="007E26DF" w:rsidRPr="004A3FA6" w:rsidRDefault="007E26DF" w:rsidP="007E26DF">
      <w:pPr>
        <w:spacing w:line="560" w:lineRule="exact"/>
        <w:ind w:firstLine="450"/>
        <w:rPr>
          <w:color w:val="000000" w:themeColor="text1"/>
          <w:sz w:val="24"/>
        </w:rPr>
      </w:pPr>
      <w:r w:rsidRPr="004A3FA6">
        <w:rPr>
          <w:rFonts w:hint="eastAsia"/>
          <w:color w:val="000000" w:themeColor="text1"/>
          <w:sz w:val="24"/>
        </w:rPr>
        <w:t xml:space="preserve">22.2 </w:t>
      </w:r>
      <w:r w:rsidRPr="004A3FA6">
        <w:rPr>
          <w:rFonts w:hint="eastAsia"/>
          <w:color w:val="000000" w:themeColor="text1"/>
          <w:sz w:val="24"/>
        </w:rPr>
        <w:t>投标人应将投标文件正本、副本分别装订成册，并分别用信封密封完好，注明正本、副本字样。</w:t>
      </w:r>
    </w:p>
    <w:p w:rsidR="007E26DF" w:rsidRPr="004A3FA6" w:rsidRDefault="007E26DF" w:rsidP="007E26DF">
      <w:pPr>
        <w:spacing w:line="560" w:lineRule="exact"/>
        <w:ind w:firstLine="450"/>
        <w:rPr>
          <w:color w:val="000000" w:themeColor="text1"/>
          <w:sz w:val="24"/>
        </w:rPr>
      </w:pPr>
      <w:r w:rsidRPr="004A3FA6">
        <w:rPr>
          <w:rFonts w:hint="eastAsia"/>
          <w:color w:val="000000" w:themeColor="text1"/>
          <w:sz w:val="24"/>
        </w:rPr>
        <w:t xml:space="preserve">22.3 </w:t>
      </w:r>
      <w:r w:rsidRPr="004A3FA6">
        <w:rPr>
          <w:rFonts w:hint="eastAsia"/>
          <w:color w:val="000000" w:themeColor="text1"/>
          <w:sz w:val="24"/>
        </w:rPr>
        <w:t>投标人应在密封信封上注明投标项目名称、项目编号、投标人名称、投标代表人姓名及联系方式，并在每一密封信封上注明“于正式开标之前（指投标邀请函中规定投标截至时间的结束时间）不准启封”的字样，同时在密封处加盖公章。</w:t>
      </w: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D  </w:t>
      </w:r>
      <w:r w:rsidRPr="004A3FA6">
        <w:rPr>
          <w:rFonts w:ascii="Times New Roman" w:eastAsia="宋体" w:hAnsi="Times New Roman" w:cs="Times New Roman" w:hint="eastAsia"/>
          <w:color w:val="000000" w:themeColor="text1"/>
        </w:rPr>
        <w:t>投标文件的网上应答和提交</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23. </w:t>
      </w:r>
      <w:r w:rsidRPr="004A3FA6">
        <w:rPr>
          <w:rFonts w:ascii="Times New Roman" w:eastAsia="宋体" w:hAnsi="Times New Roman" w:cs="Times New Roman" w:hint="eastAsia"/>
          <w:color w:val="000000" w:themeColor="text1"/>
        </w:rPr>
        <w:t>投标人须于《投标邀请函》规定的投标截止时间前提交网上应答提交。具体方式：登陆“天津市政府采购中心网（</w:t>
      </w:r>
      <w:r w:rsidRPr="004A3FA6">
        <w:rPr>
          <w:rFonts w:ascii="Times New Roman" w:eastAsia="宋体" w:hAnsi="Times New Roman" w:cs="Times New Roman" w:hint="eastAsia"/>
          <w:color w:val="000000" w:themeColor="text1"/>
        </w:rPr>
        <w:t>www.tjgpc.gov.cn</w:t>
      </w:r>
      <w:r w:rsidRPr="004A3FA6">
        <w:rPr>
          <w:rFonts w:ascii="Times New Roman" w:eastAsia="宋体" w:hAnsi="Times New Roman" w:cs="Times New Roman" w:hint="eastAsia"/>
          <w:color w:val="000000" w:themeColor="text1"/>
        </w:rPr>
        <w:t>）”，登录网站首页的“</w:t>
      </w:r>
      <w:r w:rsidR="00175D8D" w:rsidRPr="004A3FA6">
        <w:rPr>
          <w:rFonts w:ascii="Times New Roman" w:eastAsia="宋体" w:hAnsi="Times New Roman" w:cs="Times New Roman" w:hint="eastAsia"/>
          <w:color w:val="000000" w:themeColor="text1"/>
        </w:rPr>
        <w:t>网上招投标</w:t>
      </w:r>
      <w:r w:rsidRPr="004A3FA6">
        <w:rPr>
          <w:rFonts w:ascii="Times New Roman" w:eastAsia="宋体" w:hAnsi="Times New Roman" w:cs="Times New Roman" w:hint="eastAsia"/>
          <w:color w:val="000000" w:themeColor="text1"/>
        </w:rPr>
        <w:t>”栏目，使用天津市电子认证中心发出的</w:t>
      </w:r>
      <w:r w:rsidRPr="004A3FA6">
        <w:rPr>
          <w:rFonts w:ascii="Times New Roman" w:eastAsia="宋体" w:hAnsi="Times New Roman" w:cs="Times New Roman" w:hint="eastAsia"/>
          <w:color w:val="000000" w:themeColor="text1"/>
        </w:rPr>
        <w:t>CA</w:t>
      </w:r>
      <w:r w:rsidRPr="004A3FA6">
        <w:rPr>
          <w:rFonts w:ascii="Times New Roman" w:eastAsia="宋体" w:hAnsi="Times New Roman" w:cs="Times New Roman" w:hint="eastAsia"/>
          <w:color w:val="000000" w:themeColor="text1"/>
        </w:rPr>
        <w:t>数字证书登录后按要求进行网上应答。如有需要，投标人可于工作时间且在网上应答截止时间前到天津市行政许可服务中心二楼天津市政府采购中心</w:t>
      </w:r>
      <w:r w:rsidRPr="004A3FA6">
        <w:rPr>
          <w:rFonts w:ascii="Times New Roman" w:eastAsia="宋体" w:hAnsi="Times New Roman" w:cs="Times New Roman" w:hint="eastAsia"/>
          <w:color w:val="000000" w:themeColor="text1"/>
        </w:rPr>
        <w:t>146</w:t>
      </w:r>
      <w:r w:rsidRPr="004A3FA6">
        <w:rPr>
          <w:rFonts w:ascii="Times New Roman" w:eastAsia="宋体" w:hAnsi="Times New Roman" w:cs="Times New Roman" w:hint="eastAsia"/>
          <w:color w:val="000000" w:themeColor="text1"/>
        </w:rPr>
        <w:t>窗口完成网上应答。</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24. </w:t>
      </w:r>
      <w:r w:rsidRPr="004A3FA6">
        <w:rPr>
          <w:rFonts w:ascii="Times New Roman" w:eastAsia="宋体" w:hAnsi="Times New Roman" w:cs="Times New Roman" w:hint="eastAsia"/>
          <w:color w:val="000000" w:themeColor="text1"/>
        </w:rPr>
        <w:t>投标人须承诺接受网上应答电子投标的方式，并承担由此带来的废标、无效投标的风险。</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25. </w:t>
      </w:r>
      <w:r w:rsidRPr="004A3FA6">
        <w:rPr>
          <w:rFonts w:ascii="Times New Roman" w:eastAsia="宋体" w:hAnsi="Times New Roman" w:cs="Times New Roman"/>
          <w:color w:val="000000" w:themeColor="text1"/>
        </w:rPr>
        <w:t>在规定时间完成网上应答提交并递交纸质投标文件，方被确认为有效投标。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E  </w:t>
      </w:r>
      <w:r w:rsidRPr="004A3FA6">
        <w:rPr>
          <w:rFonts w:ascii="Times New Roman" w:eastAsia="宋体" w:hAnsi="Times New Roman" w:cs="Times New Roman" w:hint="eastAsia"/>
          <w:color w:val="000000" w:themeColor="text1"/>
        </w:rPr>
        <w:t>开标和评标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 xml:space="preserve">26. </w:t>
      </w:r>
      <w:r w:rsidRPr="004A3FA6">
        <w:rPr>
          <w:rFonts w:ascii="Times New Roman" w:eastAsia="宋体" w:hAnsi="Times New Roman" w:cs="Times New Roman" w:hint="eastAsia"/>
          <w:color w:val="000000" w:themeColor="text1"/>
        </w:rPr>
        <w:t>开标解密</w:t>
      </w:r>
    </w:p>
    <w:p w:rsidR="007E26DF" w:rsidRPr="004A3FA6" w:rsidRDefault="007E26DF" w:rsidP="007E26DF">
      <w:pPr>
        <w:spacing w:line="360" w:lineRule="auto"/>
        <w:ind w:firstLineChars="200" w:firstLine="446"/>
        <w:rPr>
          <w:color w:val="000000" w:themeColor="text1"/>
          <w:sz w:val="24"/>
        </w:rPr>
      </w:pPr>
      <w:r w:rsidRPr="004A3FA6">
        <w:rPr>
          <w:rFonts w:hint="eastAsia"/>
          <w:color w:val="000000" w:themeColor="text1"/>
          <w:sz w:val="24"/>
          <w:szCs w:val="24"/>
        </w:rPr>
        <w:t>26.1</w:t>
      </w:r>
      <w:r w:rsidRPr="004A3FA6">
        <w:rPr>
          <w:color w:val="000000" w:themeColor="text1"/>
          <w:sz w:val="24"/>
          <w:szCs w:val="24"/>
        </w:rPr>
        <w:t>投标人须由法定代表人或其授权的本单位正式员工作为</w:t>
      </w:r>
      <w:r w:rsidRPr="004A3FA6">
        <w:rPr>
          <w:rFonts w:hint="eastAsia"/>
          <w:color w:val="000000" w:themeColor="text1"/>
          <w:sz w:val="24"/>
          <w:szCs w:val="24"/>
        </w:rPr>
        <w:t>投标代表人</w:t>
      </w:r>
      <w:r w:rsidRPr="004A3FA6">
        <w:rPr>
          <w:color w:val="000000" w:themeColor="text1"/>
          <w:sz w:val="24"/>
          <w:szCs w:val="24"/>
        </w:rPr>
        <w:t>参加投标，</w:t>
      </w:r>
      <w:r w:rsidRPr="004A3FA6">
        <w:rPr>
          <w:color w:val="000000" w:themeColor="text1"/>
          <w:sz w:val="24"/>
        </w:rPr>
        <w:t>随时准备对评委的询问予以解答。并于递交投标文件时提供由法定代表人签章授权书的原件，该</w:t>
      </w:r>
      <w:r w:rsidRPr="004A3FA6">
        <w:rPr>
          <w:rFonts w:hint="eastAsia"/>
          <w:color w:val="000000" w:themeColor="text1"/>
          <w:sz w:val="24"/>
        </w:rPr>
        <w:t>投标代表</w:t>
      </w:r>
      <w:r w:rsidRPr="004A3FA6">
        <w:rPr>
          <w:color w:val="000000" w:themeColor="text1"/>
          <w:sz w:val="24"/>
        </w:rPr>
        <w:t>人在授权书上应标</w:t>
      </w:r>
      <w:proofErr w:type="gramStart"/>
      <w:r w:rsidRPr="004A3FA6">
        <w:rPr>
          <w:color w:val="000000" w:themeColor="text1"/>
          <w:sz w:val="24"/>
        </w:rPr>
        <w:t>明有效</w:t>
      </w:r>
      <w:proofErr w:type="gramEnd"/>
      <w:r w:rsidRPr="004A3FA6">
        <w:rPr>
          <w:color w:val="000000" w:themeColor="text1"/>
          <w:sz w:val="24"/>
        </w:rPr>
        <w:t>联系方式，</w:t>
      </w:r>
      <w:proofErr w:type="gramStart"/>
      <w:r w:rsidRPr="004A3FA6">
        <w:rPr>
          <w:color w:val="000000" w:themeColor="text1"/>
          <w:sz w:val="24"/>
        </w:rPr>
        <w:t>该联系</w:t>
      </w:r>
      <w:proofErr w:type="gramEnd"/>
      <w:r w:rsidRPr="004A3FA6">
        <w:rPr>
          <w:color w:val="000000" w:themeColor="text1"/>
          <w:sz w:val="24"/>
        </w:rPr>
        <w:t>方式须保留至本项目评标或合同履行结束，未按时提供的视为无效投标。法定代表人或</w:t>
      </w:r>
      <w:r w:rsidRPr="004A3FA6">
        <w:rPr>
          <w:rFonts w:hint="eastAsia"/>
          <w:color w:val="000000" w:themeColor="text1"/>
          <w:sz w:val="24"/>
        </w:rPr>
        <w:t>投标代表</w:t>
      </w:r>
      <w:r w:rsidRPr="004A3FA6">
        <w:rPr>
          <w:color w:val="000000" w:themeColor="text1"/>
          <w:sz w:val="24"/>
        </w:rPr>
        <w:t>人参加开标仪式时，须携带身份证或其他与法定代表人或其代理人身份相符的有效证件原件，以备查验，未按时提供的视为无效投标。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26.2</w:t>
      </w:r>
      <w:r w:rsidRPr="004A3FA6">
        <w:rPr>
          <w:rFonts w:ascii="Times New Roman" w:eastAsia="宋体" w:hAnsi="Times New Roman" w:cs="Times New Roman" w:hint="eastAsia"/>
          <w:color w:val="000000" w:themeColor="text1"/>
        </w:rPr>
        <w:t>投标人须于《投标邀请函》中规定的时间内使用天津市电子认证中心发出的</w:t>
      </w:r>
      <w:r w:rsidRPr="004A3FA6">
        <w:rPr>
          <w:rFonts w:ascii="Times New Roman" w:eastAsia="宋体" w:hAnsi="Times New Roman" w:cs="Times New Roman" w:hint="eastAsia"/>
          <w:color w:val="000000" w:themeColor="text1"/>
        </w:rPr>
        <w:t>CA</w:t>
      </w:r>
      <w:r w:rsidRPr="004A3FA6">
        <w:rPr>
          <w:rFonts w:ascii="Times New Roman" w:eastAsia="宋体" w:hAnsi="Times New Roman" w:cs="Times New Roman" w:hint="eastAsia"/>
          <w:color w:val="000000" w:themeColor="text1"/>
        </w:rPr>
        <w:t>数字证书登陆天津市政府采购中心招投标系统自行进行开标解密或使用天津市电子认证中心发出的</w:t>
      </w:r>
      <w:r w:rsidRPr="004A3FA6">
        <w:rPr>
          <w:rFonts w:ascii="Times New Roman" w:eastAsia="宋体" w:hAnsi="Times New Roman" w:cs="Times New Roman" w:hint="eastAsia"/>
          <w:color w:val="000000" w:themeColor="text1"/>
        </w:rPr>
        <w:t>CA</w:t>
      </w:r>
      <w:r w:rsidRPr="004A3FA6">
        <w:rPr>
          <w:rFonts w:ascii="Times New Roman" w:eastAsia="宋体" w:hAnsi="Times New Roman" w:cs="Times New Roman" w:hint="eastAsia"/>
          <w:color w:val="000000" w:themeColor="text1"/>
        </w:rPr>
        <w:t>数字证书在天津市政府采购中心服务窗口解密。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26.3</w:t>
      </w:r>
      <w:r w:rsidRPr="004A3FA6">
        <w:rPr>
          <w:rFonts w:ascii="Times New Roman" w:eastAsia="宋体" w:hAnsi="Times New Roman" w:cs="Times New Roman" w:hint="eastAsia"/>
          <w:color w:val="000000" w:themeColor="text1"/>
        </w:rPr>
        <w:t>由于投标人原因，没有在规定时间内进行网上开标解密，视为无效投标。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26.4</w:t>
      </w:r>
      <w:r w:rsidRPr="004A3FA6">
        <w:rPr>
          <w:rFonts w:ascii="Times New Roman" w:eastAsia="宋体" w:hAnsi="Times New Roman" w:cs="Times New Roman" w:hint="eastAsia"/>
          <w:color w:val="000000" w:themeColor="text1"/>
        </w:rPr>
        <w:t>开标解密后，对开标结果进行网上公示，投标人报价为空、为零的将被视为无效投标。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26.5</w:t>
      </w:r>
      <w:r w:rsidRPr="004A3FA6">
        <w:rPr>
          <w:rFonts w:ascii="Times New Roman" w:eastAsia="宋体" w:hAnsi="Times New Roman" w:cs="Times New Roman" w:hint="eastAsia"/>
          <w:color w:val="000000" w:themeColor="text1"/>
        </w:rPr>
        <w:t>开标解密后，投标代表人应保持电话畅通，随时准备接受评委的询标。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27. </w:t>
      </w:r>
      <w:r w:rsidRPr="004A3FA6">
        <w:rPr>
          <w:rFonts w:ascii="Times New Roman" w:eastAsia="宋体" w:hAnsi="Times New Roman" w:cs="Times New Roman" w:hint="eastAsia"/>
          <w:color w:val="000000" w:themeColor="text1"/>
        </w:rPr>
        <w:t>评标委员会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27.1 </w:t>
      </w:r>
      <w:r w:rsidRPr="004A3FA6">
        <w:rPr>
          <w:rFonts w:ascii="Times New Roman" w:eastAsia="宋体" w:hAnsi="Times New Roman" w:cs="Times New Roman" w:hint="eastAsia"/>
          <w:color w:val="000000" w:themeColor="text1"/>
        </w:rPr>
        <w:t>评标委员会成员由政府采购管理部门抽取的有关技术、经济等方面的专家和采购人代表组成，其中专家的人数不少于成员总数的三分之二。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27.2 </w:t>
      </w:r>
      <w:r w:rsidRPr="004A3FA6">
        <w:rPr>
          <w:rFonts w:ascii="Times New Roman" w:eastAsia="宋体" w:hAnsi="Times New Roman" w:cs="Times New Roman" w:hint="eastAsia"/>
          <w:color w:val="000000" w:themeColor="text1"/>
        </w:rPr>
        <w:t>评标委员会负责审查投标文件是否符合招标文件的要求，并进行审查、询标、评估和比较。评标委员会认为必要时，可向投标人进行询标。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27.3 </w:t>
      </w:r>
      <w:r w:rsidRPr="004A3FA6">
        <w:rPr>
          <w:rFonts w:ascii="Times New Roman" w:eastAsia="宋体" w:hAnsi="Times New Roman" w:cs="Times New Roman" w:hint="eastAsia"/>
          <w:color w:val="000000" w:themeColor="text1"/>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27.4 </w:t>
      </w:r>
      <w:r w:rsidRPr="004A3FA6">
        <w:rPr>
          <w:rFonts w:ascii="Times New Roman" w:eastAsia="宋体" w:hAnsi="Times New Roman" w:cs="Times New Roman" w:hint="eastAsia"/>
          <w:color w:val="000000" w:themeColor="text1"/>
        </w:rPr>
        <w:t>评标委员会负责完成全部评标工作，向采购人提出经评标委员会签字的书面</w:t>
      </w:r>
      <w:r w:rsidRPr="004A3FA6">
        <w:rPr>
          <w:rFonts w:ascii="Times New Roman" w:eastAsia="宋体" w:hAnsi="Times New Roman" w:cs="Times New Roman" w:hint="eastAsia"/>
          <w:color w:val="000000" w:themeColor="text1"/>
        </w:rPr>
        <w:lastRenderedPageBreak/>
        <w:t>评审报告。</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 </w:t>
      </w:r>
      <w:r w:rsidRPr="004A3FA6">
        <w:rPr>
          <w:rFonts w:ascii="Times New Roman" w:eastAsia="宋体" w:hAnsi="Times New Roman" w:cs="Times New Roman" w:hint="eastAsia"/>
          <w:color w:val="000000" w:themeColor="text1"/>
        </w:rPr>
        <w:t>对投标文件的审查和响应性的确定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28.1 </w:t>
      </w:r>
      <w:r w:rsidRPr="004A3FA6">
        <w:rPr>
          <w:rFonts w:ascii="Times New Roman" w:eastAsia="宋体" w:hAnsi="Times New Roman" w:cs="Times New Roman" w:hint="eastAsia"/>
          <w:color w:val="000000" w:themeColor="text1"/>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28.2 </w:t>
      </w:r>
      <w:r w:rsidRPr="004A3FA6">
        <w:rPr>
          <w:rFonts w:ascii="Times New Roman" w:eastAsia="宋体" w:hAnsi="Times New Roman" w:cs="Times New Roman" w:hint="eastAsia"/>
          <w:color w:val="000000" w:themeColor="text1"/>
        </w:rPr>
        <w:t>符合性检查。在对投标文件进行详细评估之前，评标委员会首先审查每份投标文件是否实质上响应了招标文件的要求。实质上响应的投标文件是指经评标委员会认定的无重大偏离的投标文件。</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28.3 </w:t>
      </w:r>
      <w:r w:rsidRPr="004A3FA6">
        <w:rPr>
          <w:rFonts w:ascii="Times New Roman" w:eastAsia="宋体" w:hAnsi="Times New Roman" w:cs="Times New Roman" w:hint="eastAsia"/>
          <w:color w:val="000000" w:themeColor="text1"/>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28.4 </w:t>
      </w:r>
      <w:r w:rsidRPr="004A3FA6">
        <w:rPr>
          <w:rFonts w:ascii="Times New Roman" w:eastAsia="宋体" w:hAnsi="Times New Roman" w:cs="Times New Roman" w:hint="eastAsia"/>
          <w:color w:val="000000" w:themeColor="text1"/>
        </w:rPr>
        <w:t>实质上没有响应招标文件要求的投标文件，将被拒绝。投标人不得通过修改或撤回不符合要求的重大偏离而使其投标成为响应性的投标。如出现下列情况之一的，其投标将被拒绝或中标无效：</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）若招标文件第</w:t>
      </w:r>
      <w:r w:rsidR="00016997" w:rsidRPr="004A3FA6">
        <w:rPr>
          <w:rFonts w:ascii="Times New Roman" w:eastAsia="宋体" w:hAnsi="Times New Roman" w:cs="Times New Roman" w:hint="eastAsia"/>
          <w:color w:val="000000" w:themeColor="text1"/>
        </w:rPr>
        <w:t>二</w:t>
      </w:r>
      <w:r w:rsidRPr="004A3FA6">
        <w:rPr>
          <w:rFonts w:ascii="Times New Roman" w:eastAsia="宋体" w:hAnsi="Times New Roman" w:cs="Times New Roman" w:hint="eastAsia"/>
          <w:color w:val="000000" w:themeColor="text1"/>
        </w:rPr>
        <w:t>部分要求提供投标保证金的，投标人未提供投标保证金或投标保证金金额不足或投标保函的有效期短于投标有效期的；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）投标文件未按招标文件的要求加盖公章的；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）投标有效期短于招标文件要求的；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）投标文件中提供虚假或失实资料的；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5</w:t>
      </w:r>
      <w:r w:rsidRPr="004A3FA6">
        <w:rPr>
          <w:rFonts w:ascii="Times New Roman" w:eastAsia="宋体" w:hAnsi="Times New Roman" w:cs="Times New Roman" w:hint="eastAsia"/>
          <w:color w:val="000000" w:themeColor="text1"/>
        </w:rPr>
        <w:t>）不能满足招标文件中任何一条实质性要求或加注“</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”号条款出现负偏离或经评标委员会认定有重大偏离的投标文件或投标内容不符合相关强制性规定的；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6</w:t>
      </w:r>
      <w:r w:rsidRPr="004A3FA6">
        <w:rPr>
          <w:rFonts w:ascii="Times New Roman" w:eastAsia="宋体" w:hAnsi="Times New Roman" w:cs="Times New Roman" w:hint="eastAsia"/>
          <w:color w:val="000000" w:themeColor="text1"/>
        </w:rPr>
        <w:t>）未提供法定代表人授权书或法定代表人授权书不符合招标文件要求的；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7</w:t>
      </w:r>
      <w:r w:rsidRPr="004A3FA6">
        <w:rPr>
          <w:rFonts w:ascii="Times New Roman" w:eastAsia="宋体" w:hAnsi="Times New Roman" w:cs="Times New Roman" w:hint="eastAsia"/>
          <w:color w:val="000000" w:themeColor="text1"/>
        </w:rPr>
        <w:t>）未按规定完成网上应答及提交的；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w:t>
      </w:r>
      <w:r w:rsidRPr="004A3FA6">
        <w:rPr>
          <w:rFonts w:ascii="Times New Roman" w:eastAsia="宋体" w:hAnsi="Times New Roman" w:cs="Times New Roman" w:hint="eastAsia"/>
          <w:color w:val="000000" w:themeColor="text1"/>
        </w:rPr>
        <w:t>8</w:t>
      </w:r>
      <w:r w:rsidRPr="004A3FA6">
        <w:rPr>
          <w:rFonts w:ascii="Times New Roman" w:eastAsia="宋体" w:hAnsi="Times New Roman" w:cs="Times New Roman" w:hint="eastAsia"/>
          <w:color w:val="000000" w:themeColor="text1"/>
        </w:rPr>
        <w:t>）未按时进行网上解密的或开标解密后，投标人报价为空、为零的；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9</w:t>
      </w:r>
      <w:r w:rsidRPr="004A3FA6">
        <w:rPr>
          <w:rFonts w:ascii="Times New Roman" w:eastAsia="宋体" w:hAnsi="Times New Roman" w:cs="Times New Roman" w:hint="eastAsia"/>
          <w:color w:val="000000" w:themeColor="text1"/>
        </w:rPr>
        <w:t>）投标报价超出采购预算或经评标委员会认定报价低于成本的；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10</w:t>
      </w:r>
      <w:r w:rsidRPr="004A3FA6">
        <w:rPr>
          <w:rFonts w:ascii="Times New Roman" w:eastAsia="宋体" w:hAnsi="Times New Roman" w:cs="Times New Roman" w:hint="eastAsia"/>
          <w:color w:val="000000" w:themeColor="text1"/>
        </w:rPr>
        <w:t>）围标或陪标的；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11</w:t>
      </w:r>
      <w:r w:rsidRPr="004A3FA6">
        <w:rPr>
          <w:rFonts w:ascii="Times New Roman" w:eastAsia="宋体" w:hAnsi="Times New Roman" w:cs="Times New Roman" w:hint="eastAsia"/>
          <w:color w:val="000000" w:themeColor="text1"/>
        </w:rPr>
        <w:t>）扰乱评标现场秩序，无理取闹，恶意诽谤的；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12</w:t>
      </w:r>
      <w:r w:rsidRPr="004A3FA6">
        <w:rPr>
          <w:rFonts w:ascii="Times New Roman" w:eastAsia="宋体" w:hAnsi="Times New Roman" w:cs="Times New Roman" w:hint="eastAsia"/>
          <w:color w:val="000000" w:themeColor="text1"/>
        </w:rPr>
        <w:t>）单位负责人或法定代表人为同一人，或者存在控股、管理关系的不同供应商，参加同一包或者未划分包的同一项目投标的，相关投标均无效；</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13</w:t>
      </w:r>
      <w:r w:rsidRPr="004A3FA6">
        <w:rPr>
          <w:rFonts w:ascii="Times New Roman" w:eastAsia="宋体" w:hAnsi="Times New Roman" w:cs="Times New Roman" w:hint="eastAsia"/>
          <w:color w:val="000000" w:themeColor="text1"/>
        </w:rPr>
        <w:t>）除《招标项目需求》中说明并允许外，投标的每一个货物、服务的单项报价以及采购项目的投标总价存在多个报价或选择性报价的；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14</w:t>
      </w:r>
      <w:r w:rsidRPr="004A3FA6">
        <w:rPr>
          <w:rFonts w:ascii="Times New Roman" w:eastAsia="宋体" w:hAnsi="Times New Roman" w:cs="Times New Roman" w:hint="eastAsia"/>
          <w:color w:val="000000" w:themeColor="text1"/>
        </w:rPr>
        <w:t>）除《招标项目需求》中说明并允许外，招标文件中要求的每一项产品（服务）不是唯一产品（服务）投标的或投标文件与招标文件要求的每一项产品（服务）的采购数量不一致的。</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15</w:t>
      </w:r>
      <w:r w:rsidRPr="004A3FA6">
        <w:rPr>
          <w:rFonts w:ascii="Times New Roman" w:eastAsia="宋体" w:hAnsi="Times New Roman" w:cs="Times New Roman" w:hint="eastAsia"/>
          <w:color w:val="000000" w:themeColor="text1"/>
        </w:rPr>
        <w:t>）其他法定投标无效的情形。</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28.5 </w:t>
      </w:r>
      <w:r w:rsidRPr="004A3FA6">
        <w:rPr>
          <w:rFonts w:ascii="Times New Roman" w:eastAsia="宋体" w:hAnsi="Times New Roman" w:cs="Times New Roman" w:hint="eastAsia"/>
          <w:color w:val="000000" w:themeColor="text1"/>
        </w:rPr>
        <w:t>评标委员会对确定为实质上响应的投标进行审核，是否有计算上或累加上的算术错误，修改错误的原则如下：</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）投标文件中开标一览表内容与投标文件中其他部分报价不一致的，以开标一览表为准。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28.6 </w:t>
      </w:r>
      <w:r w:rsidRPr="004A3FA6">
        <w:rPr>
          <w:rFonts w:ascii="Times New Roman" w:eastAsia="宋体" w:hAnsi="Times New Roman" w:cs="Times New Roman" w:hint="eastAsia"/>
          <w:color w:val="000000" w:themeColor="text1"/>
        </w:rPr>
        <w:t>评标委员会将要求投标人按上述修改错误的方法调整投标报价，投标人同意后，调整后的报价对投标人起约束作用。如果投标人不接受修改后的报价，其投标将被拒绝。</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28.7 </w:t>
      </w:r>
      <w:r w:rsidRPr="004A3FA6">
        <w:rPr>
          <w:rFonts w:ascii="Times New Roman" w:eastAsia="宋体" w:hAnsi="Times New Roman" w:cs="Times New Roman" w:hint="eastAsia"/>
          <w:color w:val="000000" w:themeColor="text1"/>
        </w:rPr>
        <w:t>评标委员会对确定为实质上响应的投标进行政策功能评价，如涉及以下内容，</w:t>
      </w:r>
      <w:r w:rsidRPr="004A3FA6">
        <w:rPr>
          <w:rFonts w:ascii="Times New Roman" w:eastAsia="宋体" w:hAnsi="Times New Roman" w:cs="Times New Roman" w:hint="eastAsia"/>
          <w:color w:val="000000" w:themeColor="text1"/>
        </w:rPr>
        <w:lastRenderedPageBreak/>
        <w:t>具体标准为：</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）评标委员会对于节能、环保产品或小型、微型企业或监狱企业的价格扣除，审核投标人填写的《政府采购政策情况表》。</w:t>
      </w:r>
      <w:bookmarkStart w:id="13" w:name="EB52db735d52d94509a12378b48e78a48b"/>
      <w:bookmarkStart w:id="14" w:name="EBcc11b9a2d04748ceacce350f7aa0e3fc"/>
      <w:bookmarkEnd w:id="13"/>
      <w:bookmarkEnd w:id="14"/>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4A3FA6" w:rsidRPr="004A3FA6" w:rsidTr="00E00A2F">
        <w:trPr>
          <w:jc w:val="center"/>
        </w:trPr>
        <w:tc>
          <w:tcPr>
            <w:tcW w:w="843"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序号</w:t>
            </w:r>
          </w:p>
        </w:tc>
        <w:tc>
          <w:tcPr>
            <w:tcW w:w="2699"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情形</w:t>
            </w:r>
          </w:p>
        </w:tc>
        <w:tc>
          <w:tcPr>
            <w:tcW w:w="2662"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rPr>
              <w:t>价格扣除</w:t>
            </w:r>
            <w:r w:rsidRPr="004A3FA6">
              <w:rPr>
                <w:rFonts w:hint="eastAsia"/>
                <w:color w:val="000000" w:themeColor="text1"/>
                <w:sz w:val="24"/>
                <w:szCs w:val="21"/>
                <w:lang w:val="en-GB"/>
              </w:rPr>
              <w:t>比例</w:t>
            </w:r>
          </w:p>
        </w:tc>
        <w:tc>
          <w:tcPr>
            <w:tcW w:w="3278"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计算公式</w:t>
            </w:r>
          </w:p>
        </w:tc>
      </w:tr>
      <w:tr w:rsidR="004A3FA6" w:rsidRPr="004A3FA6" w:rsidTr="00E00A2F">
        <w:trPr>
          <w:trHeight w:val="706"/>
          <w:jc w:val="center"/>
        </w:trPr>
        <w:tc>
          <w:tcPr>
            <w:tcW w:w="843"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1</w:t>
            </w:r>
          </w:p>
        </w:tc>
        <w:tc>
          <w:tcPr>
            <w:tcW w:w="2699"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非联合体供应商</w:t>
            </w:r>
          </w:p>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（供应商须为小型、微型企业）</w:t>
            </w:r>
          </w:p>
        </w:tc>
        <w:tc>
          <w:tcPr>
            <w:tcW w:w="2662"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rPr>
              <w:t>对小型和微型企业产品的价格扣除</w:t>
            </w:r>
            <w:r w:rsidRPr="004A3FA6">
              <w:rPr>
                <w:rFonts w:hint="eastAsia"/>
                <w:color w:val="000000" w:themeColor="text1"/>
                <w:sz w:val="24"/>
                <w:szCs w:val="21"/>
                <w:u w:val="single"/>
              </w:rPr>
              <w:t>6</w:t>
            </w:r>
            <w:r w:rsidRPr="004A3FA6">
              <w:rPr>
                <w:rFonts w:hint="eastAsia"/>
                <w:color w:val="000000" w:themeColor="text1"/>
                <w:sz w:val="24"/>
                <w:szCs w:val="21"/>
              </w:rPr>
              <w:t>%</w:t>
            </w:r>
          </w:p>
        </w:tc>
        <w:tc>
          <w:tcPr>
            <w:tcW w:w="3278" w:type="dxa"/>
            <w:vMerge w:val="restart"/>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评标价＝总投标报价—</w:t>
            </w:r>
            <w:r w:rsidRPr="004A3FA6">
              <w:rPr>
                <w:rFonts w:hint="eastAsia"/>
                <w:color w:val="000000" w:themeColor="text1"/>
                <w:sz w:val="24"/>
                <w:szCs w:val="21"/>
              </w:rPr>
              <w:t>小型和微型企业产品的价格</w:t>
            </w:r>
            <w:r w:rsidRPr="004A3FA6">
              <w:rPr>
                <w:rFonts w:hint="eastAsia"/>
                <w:color w:val="000000" w:themeColor="text1"/>
                <w:sz w:val="24"/>
                <w:szCs w:val="21"/>
                <w:lang w:val="en-GB"/>
              </w:rPr>
              <w:t>×</w:t>
            </w:r>
            <w:r w:rsidRPr="004A3FA6">
              <w:rPr>
                <w:rFonts w:hint="eastAsia"/>
                <w:color w:val="000000" w:themeColor="text1"/>
                <w:sz w:val="24"/>
                <w:szCs w:val="21"/>
                <w:u w:val="single"/>
              </w:rPr>
              <w:t>6%</w:t>
            </w:r>
          </w:p>
        </w:tc>
      </w:tr>
      <w:tr w:rsidR="004A3FA6" w:rsidRPr="004A3FA6" w:rsidTr="00E00A2F">
        <w:trPr>
          <w:trHeight w:val="706"/>
          <w:jc w:val="center"/>
        </w:trPr>
        <w:tc>
          <w:tcPr>
            <w:tcW w:w="843"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2</w:t>
            </w:r>
          </w:p>
        </w:tc>
        <w:tc>
          <w:tcPr>
            <w:tcW w:w="2699" w:type="dxa"/>
            <w:vAlign w:val="center"/>
          </w:tcPr>
          <w:p w:rsidR="007E26DF" w:rsidRPr="004A3FA6" w:rsidRDefault="007E26DF" w:rsidP="00E00A2F">
            <w:pPr>
              <w:snapToGrid w:val="0"/>
              <w:jc w:val="center"/>
              <w:rPr>
                <w:color w:val="000000" w:themeColor="text1"/>
                <w:sz w:val="24"/>
                <w:szCs w:val="21"/>
              </w:rPr>
            </w:pPr>
            <w:r w:rsidRPr="004A3FA6">
              <w:rPr>
                <w:rFonts w:hint="eastAsia"/>
                <w:color w:val="000000" w:themeColor="text1"/>
                <w:sz w:val="24"/>
                <w:szCs w:val="21"/>
                <w:lang w:val="en-GB"/>
              </w:rPr>
              <w:t>联合体各方均为小型、微型企业</w:t>
            </w:r>
          </w:p>
        </w:tc>
        <w:tc>
          <w:tcPr>
            <w:tcW w:w="2662" w:type="dxa"/>
            <w:vAlign w:val="center"/>
          </w:tcPr>
          <w:p w:rsidR="007E26DF" w:rsidRPr="004A3FA6" w:rsidRDefault="007E26DF" w:rsidP="00E00A2F">
            <w:pPr>
              <w:snapToGrid w:val="0"/>
              <w:jc w:val="center"/>
              <w:rPr>
                <w:color w:val="000000" w:themeColor="text1"/>
                <w:sz w:val="24"/>
                <w:szCs w:val="21"/>
              </w:rPr>
            </w:pPr>
            <w:r w:rsidRPr="004A3FA6">
              <w:rPr>
                <w:rFonts w:hint="eastAsia"/>
                <w:color w:val="000000" w:themeColor="text1"/>
                <w:sz w:val="24"/>
                <w:szCs w:val="21"/>
              </w:rPr>
              <w:t>对小型和微型企业产品的价格扣除</w:t>
            </w:r>
            <w:r w:rsidRPr="004A3FA6">
              <w:rPr>
                <w:rFonts w:hint="eastAsia"/>
                <w:color w:val="000000" w:themeColor="text1"/>
                <w:sz w:val="24"/>
                <w:szCs w:val="21"/>
                <w:u w:val="single"/>
              </w:rPr>
              <w:t>6</w:t>
            </w:r>
            <w:r w:rsidRPr="004A3FA6">
              <w:rPr>
                <w:rFonts w:hint="eastAsia"/>
                <w:color w:val="000000" w:themeColor="text1"/>
                <w:sz w:val="24"/>
                <w:szCs w:val="21"/>
              </w:rPr>
              <w:t>%</w:t>
            </w:r>
          </w:p>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rPr>
              <w:t>（不再享受序号</w:t>
            </w:r>
            <w:r w:rsidRPr="004A3FA6">
              <w:rPr>
                <w:rFonts w:hint="eastAsia"/>
                <w:color w:val="000000" w:themeColor="text1"/>
                <w:sz w:val="24"/>
                <w:szCs w:val="21"/>
              </w:rPr>
              <w:t>3</w:t>
            </w:r>
            <w:r w:rsidRPr="004A3FA6">
              <w:rPr>
                <w:rFonts w:hint="eastAsia"/>
                <w:color w:val="000000" w:themeColor="text1"/>
                <w:sz w:val="24"/>
                <w:szCs w:val="21"/>
              </w:rPr>
              <w:t>的价格折扣）</w:t>
            </w:r>
          </w:p>
        </w:tc>
        <w:tc>
          <w:tcPr>
            <w:tcW w:w="3278" w:type="dxa"/>
            <w:vMerge/>
          </w:tcPr>
          <w:p w:rsidR="007E26DF" w:rsidRPr="004A3FA6" w:rsidRDefault="007E26DF" w:rsidP="00E00A2F">
            <w:pPr>
              <w:snapToGrid w:val="0"/>
              <w:jc w:val="center"/>
              <w:rPr>
                <w:color w:val="000000" w:themeColor="text1"/>
                <w:sz w:val="24"/>
                <w:szCs w:val="21"/>
                <w:lang w:val="en-GB"/>
              </w:rPr>
            </w:pPr>
          </w:p>
        </w:tc>
      </w:tr>
      <w:tr w:rsidR="004A3FA6" w:rsidRPr="004A3FA6" w:rsidTr="00E00A2F">
        <w:trPr>
          <w:trHeight w:val="707"/>
          <w:jc w:val="center"/>
        </w:trPr>
        <w:tc>
          <w:tcPr>
            <w:tcW w:w="843"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3</w:t>
            </w:r>
          </w:p>
        </w:tc>
        <w:tc>
          <w:tcPr>
            <w:tcW w:w="2699"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联合体一方为小型、微型企业且小型、微型企业协议合同金额占联合体协议合同总金额</w:t>
            </w:r>
            <w:r w:rsidRPr="004A3FA6">
              <w:rPr>
                <w:rFonts w:hint="eastAsia"/>
                <w:color w:val="000000" w:themeColor="text1"/>
                <w:sz w:val="24"/>
                <w:szCs w:val="21"/>
                <w:lang w:val="en-GB"/>
              </w:rPr>
              <w:t>30%</w:t>
            </w:r>
            <w:r w:rsidRPr="004A3FA6">
              <w:rPr>
                <w:rFonts w:hint="eastAsia"/>
                <w:color w:val="000000" w:themeColor="text1"/>
                <w:sz w:val="24"/>
                <w:szCs w:val="21"/>
                <w:lang w:val="en-GB"/>
              </w:rPr>
              <w:t>以上的</w:t>
            </w:r>
          </w:p>
        </w:tc>
        <w:tc>
          <w:tcPr>
            <w:tcW w:w="2662"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对联</w:t>
            </w:r>
            <w:proofErr w:type="gramStart"/>
            <w:r w:rsidRPr="004A3FA6">
              <w:rPr>
                <w:rFonts w:hint="eastAsia"/>
                <w:color w:val="000000" w:themeColor="text1"/>
                <w:sz w:val="24"/>
                <w:szCs w:val="21"/>
                <w:lang w:val="en-GB"/>
              </w:rPr>
              <w:t>合体总</w:t>
            </w:r>
            <w:proofErr w:type="gramEnd"/>
            <w:r w:rsidRPr="004A3FA6">
              <w:rPr>
                <w:rFonts w:hint="eastAsia"/>
                <w:color w:val="000000" w:themeColor="text1"/>
                <w:sz w:val="24"/>
                <w:szCs w:val="21"/>
                <w:lang w:val="en-GB"/>
              </w:rPr>
              <w:t>金额扣除</w:t>
            </w:r>
            <w:r w:rsidRPr="004A3FA6">
              <w:rPr>
                <w:rFonts w:hint="eastAsia"/>
                <w:color w:val="000000" w:themeColor="text1"/>
                <w:sz w:val="24"/>
                <w:szCs w:val="21"/>
                <w:u w:val="single"/>
              </w:rPr>
              <w:t>2</w:t>
            </w:r>
            <w:r w:rsidRPr="004A3FA6">
              <w:rPr>
                <w:rFonts w:hint="eastAsia"/>
                <w:color w:val="000000" w:themeColor="text1"/>
                <w:sz w:val="24"/>
                <w:szCs w:val="21"/>
              </w:rPr>
              <w:t>%</w:t>
            </w:r>
          </w:p>
        </w:tc>
        <w:tc>
          <w:tcPr>
            <w:tcW w:w="3278" w:type="dxa"/>
            <w:vAlign w:val="center"/>
          </w:tcPr>
          <w:p w:rsidR="007E26DF" w:rsidRPr="004A3FA6" w:rsidRDefault="007E26DF" w:rsidP="00E00A2F">
            <w:pPr>
              <w:snapToGrid w:val="0"/>
              <w:jc w:val="center"/>
              <w:rPr>
                <w:color w:val="000000" w:themeColor="text1"/>
                <w:sz w:val="24"/>
                <w:szCs w:val="21"/>
                <w:lang w:val="en-GB"/>
              </w:rPr>
            </w:pPr>
            <w:r w:rsidRPr="004A3FA6">
              <w:rPr>
                <w:rFonts w:hint="eastAsia"/>
                <w:color w:val="000000" w:themeColor="text1"/>
                <w:sz w:val="24"/>
                <w:szCs w:val="21"/>
                <w:lang w:val="en-GB"/>
              </w:rPr>
              <w:t>评标价＝总投标报价×</w:t>
            </w:r>
            <w:r w:rsidRPr="004A3FA6">
              <w:rPr>
                <w:rFonts w:hint="eastAsia"/>
                <w:color w:val="000000" w:themeColor="text1"/>
                <w:sz w:val="24"/>
                <w:szCs w:val="21"/>
              </w:rPr>
              <w:t>(1-</w:t>
            </w:r>
            <w:r w:rsidRPr="004A3FA6">
              <w:rPr>
                <w:rFonts w:hint="eastAsia"/>
                <w:color w:val="000000" w:themeColor="text1"/>
                <w:sz w:val="24"/>
                <w:szCs w:val="21"/>
                <w:u w:val="single"/>
              </w:rPr>
              <w:t>2%)</w:t>
            </w:r>
          </w:p>
        </w:tc>
      </w:tr>
    </w:tbl>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注：</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上述评标价仅用于计算价格评分，中标金额以实际投标价为准。</w:t>
      </w:r>
    </w:p>
    <w:p w:rsidR="007E26DF" w:rsidRPr="004A3FA6" w:rsidRDefault="007E26DF" w:rsidP="007E26DF">
      <w:pPr>
        <w:pStyle w:val="Default"/>
        <w:spacing w:line="360" w:lineRule="auto"/>
        <w:ind w:firstLineChars="400" w:firstLine="893"/>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小型、微型企业是指投标企业及其所投产品的制造商均为小型、微型企业。</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29. </w:t>
      </w:r>
      <w:r w:rsidRPr="004A3FA6">
        <w:rPr>
          <w:rFonts w:ascii="Times New Roman" w:eastAsia="宋体" w:hAnsi="Times New Roman" w:cs="Times New Roman" w:hint="eastAsia"/>
          <w:color w:val="000000" w:themeColor="text1"/>
        </w:rPr>
        <w:t>投标文件的澄清</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29.1 </w:t>
      </w:r>
      <w:r w:rsidRPr="004A3FA6">
        <w:rPr>
          <w:rFonts w:ascii="Times New Roman" w:eastAsia="宋体" w:hAnsi="Times New Roman" w:cs="Times New Roman" w:hint="eastAsia"/>
          <w:color w:val="000000" w:themeColor="text1"/>
        </w:rPr>
        <w:t>澄清有关问题。为了有助于对投标文件进行审查、评估和比较，评标委员会有权要求投标人对投标文件中含义不明确、同类问题表述不一致或者有明显文字和计算错误的内容</w:t>
      </w:r>
      <w:proofErr w:type="gramStart"/>
      <w:r w:rsidRPr="004A3FA6">
        <w:rPr>
          <w:rFonts w:ascii="Times New Roman" w:eastAsia="宋体" w:hAnsi="Times New Roman" w:cs="Times New Roman" w:hint="eastAsia"/>
          <w:color w:val="000000" w:themeColor="text1"/>
        </w:rPr>
        <w:t>作出</w:t>
      </w:r>
      <w:proofErr w:type="gramEnd"/>
      <w:r w:rsidRPr="004A3FA6">
        <w:rPr>
          <w:rFonts w:ascii="Times New Roman" w:eastAsia="宋体" w:hAnsi="Times New Roman" w:cs="Times New Roman" w:hint="eastAsia"/>
          <w:color w:val="000000" w:themeColor="text1"/>
        </w:rPr>
        <w:t>必要的澄清、说明或者纠正。投标人有义务按照评标委员会通知的时间、地点指派投标代表人就相关问题进行澄清。</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29.2 </w:t>
      </w:r>
      <w:r w:rsidRPr="004A3FA6">
        <w:rPr>
          <w:rFonts w:ascii="Times New Roman" w:eastAsia="宋体" w:hAnsi="Times New Roman" w:cs="Times New Roman" w:hint="eastAsia"/>
          <w:color w:val="000000" w:themeColor="text1"/>
        </w:rPr>
        <w:t>投标文件的</w:t>
      </w:r>
      <w:r w:rsidRPr="004A3FA6">
        <w:rPr>
          <w:rFonts w:hint="eastAsia"/>
          <w:color w:val="000000" w:themeColor="text1"/>
        </w:rPr>
        <w:t>澄清、说明或者补充应当为书面形式，并由法定代表人或投标代表人签署。</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29.3 </w:t>
      </w:r>
      <w:r w:rsidRPr="004A3FA6">
        <w:rPr>
          <w:rFonts w:ascii="Times New Roman" w:eastAsia="宋体" w:hAnsi="Times New Roman" w:cs="Times New Roman" w:hint="eastAsia"/>
          <w:color w:val="000000" w:themeColor="text1"/>
        </w:rPr>
        <w:t>投标人的澄清、说明、答复或者补充应在规定的时间内完成，并不得超出投标文件的范围或对投标内容进行实质性的修改。</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29.4 </w:t>
      </w:r>
      <w:r w:rsidRPr="004A3FA6">
        <w:rPr>
          <w:rFonts w:ascii="Times New Roman" w:eastAsia="宋体" w:hAnsi="Times New Roman" w:cs="Times New Roman" w:hint="eastAsia"/>
          <w:color w:val="000000" w:themeColor="text1"/>
        </w:rPr>
        <w:t>澄清文件将作为投标文件的一部分，与投标文件具有同等的法律效力。</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 xml:space="preserve">30. </w:t>
      </w:r>
      <w:r w:rsidRPr="004A3FA6">
        <w:rPr>
          <w:rFonts w:ascii="Times New Roman" w:eastAsia="宋体" w:hAnsi="Times New Roman" w:cs="Times New Roman" w:hint="eastAsia"/>
          <w:color w:val="000000" w:themeColor="text1"/>
        </w:rPr>
        <w:t>投标的评估和比较</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评标委员会将根据招标文件确定的评标原则和评标方法对确定为实质上响应招标文件要求的投标进行评估和比较。</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31. </w:t>
      </w:r>
      <w:r w:rsidRPr="004A3FA6">
        <w:rPr>
          <w:rFonts w:ascii="Times New Roman" w:eastAsia="宋体" w:hAnsi="Times New Roman" w:cs="Times New Roman" w:hint="eastAsia"/>
          <w:color w:val="000000" w:themeColor="text1"/>
        </w:rPr>
        <w:t>评标原则和评标方法</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31.1 </w:t>
      </w:r>
      <w:r w:rsidRPr="004A3FA6">
        <w:rPr>
          <w:rFonts w:ascii="Times New Roman" w:eastAsia="宋体" w:hAnsi="Times New Roman" w:cs="Times New Roman" w:hint="eastAsia"/>
          <w:color w:val="000000" w:themeColor="text1"/>
        </w:rPr>
        <w:t>评标原则</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）评标委员会应当按照客观、公正、审慎的原则，根据招标文件规定的评审程序、评审方法和评审标准进行独立评审。</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）招标文件内容违反国家有关强制性规定的，评标委员会应当停止评审并向采购人或者采购代理机构说明情况。</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）对招标文件中描述有歧义或前后不一致的地方，评标委员会有权进行评判，但对同一条款的评判应适用于每个投标人。</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31.2 </w:t>
      </w:r>
      <w:r w:rsidRPr="004A3FA6">
        <w:rPr>
          <w:rFonts w:ascii="Times New Roman" w:eastAsia="宋体" w:hAnsi="Times New Roman" w:cs="Times New Roman" w:hint="eastAsia"/>
          <w:color w:val="000000" w:themeColor="text1"/>
        </w:rPr>
        <w:t>评标方法</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1</w:t>
      </w:r>
      <w:r w:rsidRPr="004A3FA6">
        <w:rPr>
          <w:rFonts w:ascii="Times New Roman" w:eastAsia="宋体" w:hAnsi="Times New Roman" w:cs="Times New Roman" w:hint="eastAsia"/>
          <w:color w:val="000000" w:themeColor="text1"/>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4A3FA6">
        <w:rPr>
          <w:rFonts w:ascii="Times New Roman" w:eastAsia="宋体" w:hAnsi="Times New Roman" w:cs="Times New Roman" w:hint="eastAsia"/>
          <w:color w:val="000000" w:themeColor="text1"/>
        </w:rPr>
        <w:t>该平均</w:t>
      </w:r>
      <w:proofErr w:type="gramEnd"/>
      <w:r w:rsidRPr="004A3FA6">
        <w:rPr>
          <w:rFonts w:ascii="Times New Roman" w:eastAsia="宋体" w:hAnsi="Times New Roman" w:cs="Times New Roman" w:hint="eastAsia"/>
          <w:color w:val="000000" w:themeColor="text1"/>
        </w:rPr>
        <w:t>分为供应商的得分。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2</w:t>
      </w:r>
      <w:r w:rsidRPr="004A3FA6">
        <w:rPr>
          <w:rFonts w:ascii="Times New Roman" w:eastAsia="宋体" w:hAnsi="Times New Roman" w:cs="Times New Roman" w:hint="eastAsia"/>
          <w:color w:val="000000" w:themeColor="text1"/>
        </w:rPr>
        <w:t>）根据《中华人民共和国政府采购法实施条例》和《关于进一步规范政府采购评审工作有关问题的通知》（财库〔</w:t>
      </w:r>
      <w:r w:rsidRPr="004A3FA6">
        <w:rPr>
          <w:rFonts w:ascii="Times New Roman" w:eastAsia="宋体" w:hAnsi="Times New Roman" w:cs="Times New Roman" w:hint="eastAsia"/>
          <w:color w:val="000000" w:themeColor="text1"/>
        </w:rPr>
        <w:t>2012</w:t>
      </w: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69</w:t>
      </w:r>
      <w:r w:rsidRPr="004A3FA6">
        <w:rPr>
          <w:rFonts w:ascii="Times New Roman" w:eastAsia="宋体" w:hAnsi="Times New Roman" w:cs="Times New Roman" w:hint="eastAsia"/>
          <w:color w:val="000000" w:themeColor="text1"/>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3</w:t>
      </w:r>
      <w:r w:rsidRPr="004A3FA6">
        <w:rPr>
          <w:rFonts w:ascii="Times New Roman" w:eastAsia="宋体" w:hAnsi="Times New Roman" w:cs="Times New Roman" w:hint="eastAsia"/>
          <w:color w:val="000000" w:themeColor="text1"/>
        </w:rPr>
        <w:t>）评标委员会审查产品资质或检测报告等相关文件符合性时，应综合考虑行业特点、交易习惯、采购需求</w:t>
      </w:r>
      <w:proofErr w:type="gramStart"/>
      <w:r w:rsidRPr="004A3FA6">
        <w:rPr>
          <w:rFonts w:ascii="Times New Roman" w:eastAsia="宋体" w:hAnsi="Times New Roman" w:cs="Times New Roman" w:hint="eastAsia"/>
          <w:color w:val="000000" w:themeColor="text1"/>
        </w:rPr>
        <w:t>最</w:t>
      </w:r>
      <w:proofErr w:type="gramEnd"/>
      <w:r w:rsidRPr="004A3FA6">
        <w:rPr>
          <w:rFonts w:ascii="Times New Roman" w:eastAsia="宋体" w:hAnsi="Times New Roman" w:cs="Times New Roman" w:hint="eastAsia"/>
          <w:color w:val="000000" w:themeColor="text1"/>
        </w:rPr>
        <w:t>本质原义等情况，而不应以投标文件中产品名称与招标文件产品名称是否一致作为审查的标准。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4</w:t>
      </w:r>
      <w:r w:rsidRPr="004A3FA6">
        <w:rPr>
          <w:rFonts w:ascii="Times New Roman" w:eastAsia="宋体" w:hAnsi="Times New Roman" w:cs="Times New Roman" w:hint="eastAsia"/>
          <w:color w:val="000000" w:themeColor="text1"/>
        </w:rPr>
        <w:t>）中标候选供应</w:t>
      </w:r>
      <w:proofErr w:type="gramStart"/>
      <w:r w:rsidRPr="004A3FA6">
        <w:rPr>
          <w:rFonts w:ascii="Times New Roman" w:eastAsia="宋体" w:hAnsi="Times New Roman" w:cs="Times New Roman" w:hint="eastAsia"/>
          <w:color w:val="000000" w:themeColor="text1"/>
        </w:rPr>
        <w:t>商产生</w:t>
      </w:r>
      <w:proofErr w:type="gramEnd"/>
      <w:r w:rsidRPr="004A3FA6">
        <w:rPr>
          <w:rFonts w:ascii="Times New Roman" w:eastAsia="宋体" w:hAnsi="Times New Roman" w:cs="Times New Roman" w:hint="eastAsia"/>
          <w:color w:val="000000" w:themeColor="text1"/>
        </w:rPr>
        <w:t>办法：按得分由高到低顺序确定中标候选供应商；得分</w:t>
      </w:r>
      <w:r w:rsidRPr="004A3FA6">
        <w:rPr>
          <w:rFonts w:ascii="Times New Roman" w:eastAsia="宋体" w:hAnsi="Times New Roman" w:cs="Times New Roman" w:hint="eastAsia"/>
          <w:color w:val="000000" w:themeColor="text1"/>
        </w:rPr>
        <w:lastRenderedPageBreak/>
        <w:t>相同的，按投标报价由低到高顺序确定中标候选供应商；得分且投标报价相同的，按技术指标优劣顺序确定中标候选供应商，采购人按中标候选供应商顺序确定中标供应商。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w:t>
      </w:r>
      <w:r w:rsidRPr="004A3FA6">
        <w:rPr>
          <w:rFonts w:ascii="Times New Roman" w:eastAsia="宋体" w:hAnsi="Times New Roman" w:cs="Times New Roman" w:hint="eastAsia"/>
          <w:color w:val="000000" w:themeColor="text1"/>
        </w:rPr>
        <w:t>5</w:t>
      </w:r>
      <w:r w:rsidRPr="004A3FA6">
        <w:rPr>
          <w:rFonts w:ascii="Times New Roman" w:eastAsia="宋体" w:hAnsi="Times New Roman" w:cs="Times New Roman" w:hint="eastAsia"/>
          <w:color w:val="000000" w:themeColor="text1"/>
        </w:rPr>
        <w:t>）根据《政府采购货物和服务招标投标管理办法》（部长令第</w:t>
      </w:r>
      <w:r w:rsidRPr="004A3FA6">
        <w:rPr>
          <w:rFonts w:ascii="Times New Roman" w:eastAsia="宋体" w:hAnsi="Times New Roman" w:cs="Times New Roman" w:hint="eastAsia"/>
          <w:color w:val="000000" w:themeColor="text1"/>
        </w:rPr>
        <w:t>18</w:t>
      </w:r>
      <w:r w:rsidRPr="004A3FA6">
        <w:rPr>
          <w:rFonts w:ascii="Times New Roman" w:eastAsia="宋体" w:hAnsi="Times New Roman" w:cs="Times New Roman" w:hint="eastAsia"/>
          <w:color w:val="000000" w:themeColor="text1"/>
        </w:rPr>
        <w:t>号）第</w:t>
      </w:r>
      <w:r w:rsidRPr="004A3FA6">
        <w:rPr>
          <w:rFonts w:ascii="Times New Roman" w:eastAsia="宋体" w:hAnsi="Times New Roman" w:cs="Times New Roman" w:hint="eastAsia"/>
          <w:color w:val="000000" w:themeColor="text1"/>
        </w:rPr>
        <w:t>43</w:t>
      </w:r>
      <w:r w:rsidRPr="004A3FA6">
        <w:rPr>
          <w:rFonts w:ascii="Times New Roman" w:eastAsia="宋体" w:hAnsi="Times New Roman" w:cs="Times New Roman" w:hint="eastAsia"/>
          <w:color w:val="000000" w:themeColor="text1"/>
        </w:rPr>
        <w:t>条规定，如评审现场经财政部门批准本项目转为其他采购方式的，按相应采购方式程序执行。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 </w:t>
      </w:r>
      <w:r w:rsidRPr="004A3FA6">
        <w:rPr>
          <w:rFonts w:ascii="Times New Roman" w:eastAsia="宋体" w:hAnsi="Times New Roman" w:cs="Times New Roman" w:hint="eastAsia"/>
          <w:color w:val="000000" w:themeColor="text1"/>
        </w:rPr>
        <w:t>其他注意事项</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32.1 </w:t>
      </w:r>
      <w:r w:rsidRPr="004A3FA6">
        <w:rPr>
          <w:rFonts w:ascii="Times New Roman" w:eastAsia="宋体" w:hAnsi="Times New Roman" w:cs="Times New Roman" w:hint="eastAsia"/>
          <w:color w:val="000000" w:themeColor="text1"/>
        </w:rPr>
        <w:t>在开标、投标期间，投标人不得向评标委员会成员或采购代理机构询问评标情况、施加任何影响，不得进行旨在影响评标结果的活动。</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32.2 </w:t>
      </w:r>
      <w:r w:rsidRPr="004A3FA6">
        <w:rPr>
          <w:rFonts w:ascii="Times New Roman" w:eastAsia="宋体" w:hAnsi="Times New Roman" w:cs="Times New Roman" w:hint="eastAsia"/>
          <w:color w:val="000000" w:themeColor="text1"/>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26DF" w:rsidRPr="004A3FA6" w:rsidRDefault="007E26DF" w:rsidP="007E26DF">
      <w:pPr>
        <w:pStyle w:val="Default"/>
        <w:spacing w:line="360" w:lineRule="auto"/>
        <w:ind w:firstLineChars="200" w:firstLine="446"/>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32. 3 </w:t>
      </w:r>
      <w:r w:rsidRPr="004A3FA6">
        <w:rPr>
          <w:rFonts w:ascii="Times New Roman" w:eastAsia="宋体" w:hAnsi="Times New Roman" w:cs="Times New Roman" w:hint="eastAsia"/>
          <w:color w:val="000000" w:themeColor="text1"/>
        </w:rPr>
        <w:t>本项目不接受赠品、回扣或者与采购无关的其他商品、服务。</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32.4 </w:t>
      </w:r>
      <w:r w:rsidRPr="004A3FA6">
        <w:rPr>
          <w:rFonts w:ascii="Times New Roman" w:eastAsia="宋体" w:hAnsi="Times New Roman" w:cs="Times New Roman" w:hint="eastAsia"/>
          <w:color w:val="000000" w:themeColor="text1"/>
        </w:rPr>
        <w:t>如果几个投标人所投整包产品为同一品牌时，在服务承诺符合招标文件的情况下，报价最低的投标人入围评标阶段。</w:t>
      </w:r>
    </w:p>
    <w:p w:rsidR="007E26DF" w:rsidRPr="004A3FA6" w:rsidRDefault="007E26DF" w:rsidP="007E26DF">
      <w:pPr>
        <w:pStyle w:val="Default"/>
        <w:spacing w:line="360" w:lineRule="auto"/>
        <w:jc w:val="center"/>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F  </w:t>
      </w:r>
      <w:r w:rsidRPr="004A3FA6">
        <w:rPr>
          <w:rFonts w:ascii="Times New Roman" w:eastAsia="宋体" w:hAnsi="Times New Roman" w:cs="Times New Roman" w:hint="eastAsia"/>
          <w:color w:val="000000" w:themeColor="text1"/>
        </w:rPr>
        <w:t>授予合同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33. </w:t>
      </w:r>
      <w:r w:rsidRPr="004A3FA6">
        <w:rPr>
          <w:rFonts w:ascii="Times New Roman" w:eastAsia="宋体" w:hAnsi="Times New Roman" w:cs="Times New Roman" w:hint="eastAsia"/>
          <w:color w:val="000000" w:themeColor="text1"/>
        </w:rPr>
        <w:t>中标供应商的产生</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33.1 </w:t>
      </w:r>
      <w:r w:rsidRPr="004A3FA6">
        <w:rPr>
          <w:rFonts w:ascii="Times New Roman" w:eastAsia="宋体" w:hAnsi="Times New Roman" w:cs="Times New Roman" w:hint="eastAsia"/>
          <w:color w:val="000000" w:themeColor="text1"/>
        </w:rPr>
        <w:t>采购人可以事先授权评标委员会直接确定中标供应商。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33.2 </w:t>
      </w:r>
      <w:r w:rsidRPr="004A3FA6">
        <w:rPr>
          <w:rFonts w:ascii="Times New Roman" w:eastAsia="宋体" w:hAnsi="Times New Roman" w:cs="Times New Roman" w:hint="eastAsia"/>
          <w:color w:val="000000" w:themeColor="text1"/>
        </w:rPr>
        <w:t>采购人也可以按照《政府采购法》及其实施条例等法律法规的规定和招标文件的要求确认中标供应商。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34. </w:t>
      </w:r>
      <w:r w:rsidRPr="004A3FA6">
        <w:rPr>
          <w:rFonts w:ascii="Times New Roman" w:eastAsia="宋体" w:hAnsi="Times New Roman" w:cs="Times New Roman" w:hint="eastAsia"/>
          <w:color w:val="000000" w:themeColor="text1"/>
        </w:rPr>
        <w:t>中标通知</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中标公告发布同时，天津市政府采购中心向中标供应商发出《中标通知书》。《中标通知书》一经发出即发生法律效力。</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35. </w:t>
      </w:r>
      <w:r w:rsidRPr="004A3FA6">
        <w:rPr>
          <w:rFonts w:ascii="Times New Roman" w:eastAsia="宋体" w:hAnsi="Times New Roman" w:cs="Times New Roman" w:hint="eastAsia"/>
          <w:color w:val="000000" w:themeColor="text1"/>
        </w:rPr>
        <w:t>签订合同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lastRenderedPageBreak/>
        <w:t xml:space="preserve">35.1 </w:t>
      </w:r>
      <w:r w:rsidRPr="004A3FA6">
        <w:rPr>
          <w:rFonts w:ascii="Times New Roman" w:eastAsia="宋体" w:hAnsi="Times New Roman" w:cs="Times New Roman" w:hint="eastAsia"/>
          <w:color w:val="000000" w:themeColor="text1"/>
        </w:rPr>
        <w:t>采购人与中标供应商应当在中标通知书发出之日起三十日内，按照招标文件确定的事项签订政府采购合同。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35.2 </w:t>
      </w:r>
      <w:r w:rsidRPr="004A3FA6">
        <w:rPr>
          <w:rFonts w:ascii="Times New Roman" w:eastAsia="宋体" w:hAnsi="Times New Roman" w:cs="Times New Roman" w:hint="eastAsia"/>
          <w:color w:val="000000" w:themeColor="text1"/>
        </w:rPr>
        <w:t>招标文件、中标供应商的投标文件及其澄清文件等，均为签订合同的依据，且为合同的组成部分。</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36. </w:t>
      </w:r>
      <w:r w:rsidRPr="004A3FA6">
        <w:rPr>
          <w:rFonts w:ascii="Times New Roman" w:eastAsia="宋体" w:hAnsi="Times New Roman" w:cs="Times New Roman" w:hint="eastAsia"/>
          <w:color w:val="000000" w:themeColor="text1"/>
        </w:rPr>
        <w:t>履约保证金</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36.1 </w:t>
      </w:r>
      <w:r w:rsidRPr="004A3FA6">
        <w:rPr>
          <w:rFonts w:ascii="Times New Roman" w:eastAsia="宋体" w:hAnsi="Times New Roman" w:cs="Times New Roman" w:hint="eastAsia"/>
          <w:color w:val="000000" w:themeColor="text1"/>
        </w:rPr>
        <w:t>若《招标项目要求》规定须提交履约保证金的，合同签订前，中标供应商须按照规定要求提交履约保证金，履约保证金的</w:t>
      </w:r>
      <w:proofErr w:type="gramStart"/>
      <w:r w:rsidRPr="004A3FA6">
        <w:rPr>
          <w:rFonts w:ascii="Times New Roman" w:eastAsia="宋体" w:hAnsi="Times New Roman" w:cs="Times New Roman" w:hint="eastAsia"/>
          <w:color w:val="000000" w:themeColor="text1"/>
        </w:rPr>
        <w:t>有效期至货到</w:t>
      </w:r>
      <w:proofErr w:type="gramEnd"/>
      <w:r w:rsidRPr="004A3FA6">
        <w:rPr>
          <w:rFonts w:ascii="Times New Roman" w:eastAsia="宋体" w:hAnsi="Times New Roman" w:cs="Times New Roman" w:hint="eastAsia"/>
          <w:color w:val="000000" w:themeColor="text1"/>
        </w:rPr>
        <w:t>并最终验收合格之日。</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36.2 </w:t>
      </w:r>
      <w:r w:rsidRPr="004A3FA6">
        <w:rPr>
          <w:rFonts w:ascii="Times New Roman" w:eastAsia="宋体" w:hAnsi="Times New Roman" w:cs="Times New Roman" w:hint="eastAsia"/>
          <w:color w:val="000000" w:themeColor="text1"/>
        </w:rPr>
        <w:t>中标供应</w:t>
      </w:r>
      <w:proofErr w:type="gramStart"/>
      <w:r w:rsidRPr="004A3FA6">
        <w:rPr>
          <w:rFonts w:ascii="Times New Roman" w:eastAsia="宋体" w:hAnsi="Times New Roman" w:cs="Times New Roman" w:hint="eastAsia"/>
          <w:color w:val="000000" w:themeColor="text1"/>
        </w:rPr>
        <w:t>商未能</w:t>
      </w:r>
      <w:proofErr w:type="gramEnd"/>
      <w:r w:rsidRPr="004A3FA6">
        <w:rPr>
          <w:rFonts w:ascii="Times New Roman" w:eastAsia="宋体" w:hAnsi="Times New Roman" w:cs="Times New Roman" w:hint="eastAsia"/>
          <w:color w:val="000000" w:themeColor="text1"/>
        </w:rPr>
        <w:t>按合同规定履行其义务，采购人有权没收履约保证金。</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37. </w:t>
      </w:r>
      <w:r w:rsidRPr="004A3FA6">
        <w:rPr>
          <w:rFonts w:ascii="Times New Roman" w:eastAsia="宋体" w:hAnsi="Times New Roman" w:cs="Times New Roman" w:hint="eastAsia"/>
          <w:color w:val="000000" w:themeColor="text1"/>
        </w:rPr>
        <w:t>中标供应</w:t>
      </w:r>
      <w:proofErr w:type="gramStart"/>
      <w:r w:rsidRPr="004A3FA6">
        <w:rPr>
          <w:rFonts w:ascii="Times New Roman" w:eastAsia="宋体" w:hAnsi="Times New Roman" w:cs="Times New Roman" w:hint="eastAsia"/>
          <w:color w:val="000000" w:themeColor="text1"/>
        </w:rPr>
        <w:t>商拒绝</w:t>
      </w:r>
      <w:proofErr w:type="gramEnd"/>
      <w:r w:rsidRPr="004A3FA6">
        <w:rPr>
          <w:rFonts w:ascii="Times New Roman" w:eastAsia="宋体" w:hAnsi="Times New Roman" w:cs="Times New Roman" w:hint="eastAsia"/>
          <w:color w:val="000000" w:themeColor="text1"/>
        </w:rPr>
        <w:t>与采购人签订合同的，采购人可以按照评审报告推荐的中标候选人名单排序，确定下一候选人为中标供应商，也可以重新开展政府采购活动。</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38. </w:t>
      </w:r>
      <w:r w:rsidRPr="004A3FA6">
        <w:rPr>
          <w:rFonts w:ascii="Times New Roman" w:eastAsia="宋体" w:hAnsi="Times New Roman" w:cs="Times New Roman" w:hint="eastAsia"/>
          <w:color w:val="000000" w:themeColor="text1"/>
        </w:rPr>
        <w:t>合同分包</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38.1 </w:t>
      </w:r>
      <w:r w:rsidRPr="004A3FA6">
        <w:rPr>
          <w:rFonts w:ascii="Times New Roman" w:eastAsia="宋体" w:hAnsi="Times New Roman" w:cs="Times New Roman" w:hint="eastAsia"/>
          <w:color w:val="000000" w:themeColor="text1"/>
        </w:rPr>
        <w:t>未经采购人同意，中标供应商不得分包合同。</w:t>
      </w:r>
    </w:p>
    <w:p w:rsidR="007E26DF" w:rsidRPr="004A3FA6" w:rsidRDefault="007E26DF" w:rsidP="007E26DF">
      <w:pPr>
        <w:pStyle w:val="Default"/>
        <w:spacing w:line="360" w:lineRule="auto"/>
        <w:ind w:firstLineChars="200" w:firstLine="446"/>
        <w:jc w:val="both"/>
        <w:rPr>
          <w:rFonts w:ascii="Times New Roman" w:eastAsia="宋体" w:hAnsi="Times New Roman" w:cs="Times New Roman"/>
          <w:color w:val="000000" w:themeColor="text1"/>
        </w:rPr>
      </w:pPr>
      <w:r w:rsidRPr="004A3FA6">
        <w:rPr>
          <w:rFonts w:ascii="Times New Roman" w:eastAsia="宋体" w:hAnsi="Times New Roman" w:cs="Times New Roman" w:hint="eastAsia"/>
          <w:color w:val="000000" w:themeColor="text1"/>
        </w:rPr>
        <w:t xml:space="preserve">38.2 </w:t>
      </w:r>
      <w:r w:rsidRPr="004A3FA6">
        <w:rPr>
          <w:rFonts w:ascii="Times New Roman" w:eastAsia="宋体" w:hAnsi="Times New Roman" w:cs="Times New Roman" w:hint="eastAsia"/>
          <w:color w:val="000000" w:themeColor="text1"/>
        </w:rPr>
        <w:t>政府采购合同分包履行的，中标供应商就采购项目和分包项目向采购人负责，分包供应商就分包项目承担责任。</w:t>
      </w:r>
    </w:p>
    <w:p w:rsidR="007E26DF" w:rsidRPr="004A3FA6" w:rsidRDefault="007E26DF">
      <w:pPr>
        <w:widowControl/>
        <w:jc w:val="left"/>
        <w:rPr>
          <w:b/>
          <w:bCs/>
          <w:color w:val="000000" w:themeColor="text1"/>
          <w:kern w:val="28"/>
          <w:sz w:val="32"/>
          <w:szCs w:val="32"/>
        </w:rPr>
      </w:pPr>
      <w:r w:rsidRPr="004A3FA6">
        <w:rPr>
          <w:color w:val="000000" w:themeColor="text1"/>
        </w:rPr>
        <w:br w:type="page"/>
      </w:r>
    </w:p>
    <w:p w:rsidR="00C55371" w:rsidRPr="004A3FA6" w:rsidRDefault="0095612C" w:rsidP="0095612C">
      <w:pPr>
        <w:pStyle w:val="a4"/>
        <w:rPr>
          <w:rFonts w:ascii="Times New Roman" w:hAnsi="Times New Roman"/>
          <w:color w:val="000000" w:themeColor="text1"/>
        </w:rPr>
      </w:pPr>
      <w:r w:rsidRPr="004A3FA6">
        <w:rPr>
          <w:rFonts w:ascii="Times New Roman" w:hAnsi="Times New Roman" w:hint="eastAsia"/>
          <w:color w:val="000000" w:themeColor="text1"/>
        </w:rPr>
        <w:lastRenderedPageBreak/>
        <w:t>第四部分</w:t>
      </w:r>
      <w:r w:rsidR="007D00E6" w:rsidRPr="004A3FA6">
        <w:rPr>
          <w:rFonts w:ascii="Times New Roman" w:hAnsi="Times New Roman" w:hint="eastAsia"/>
          <w:color w:val="000000" w:themeColor="text1"/>
        </w:rPr>
        <w:t xml:space="preserve"> </w:t>
      </w:r>
      <w:r w:rsidRPr="004A3FA6">
        <w:rPr>
          <w:rFonts w:ascii="Times New Roman" w:hAnsi="Times New Roman" w:hint="eastAsia"/>
          <w:color w:val="000000" w:themeColor="text1"/>
        </w:rPr>
        <w:t>合同条款</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需方：</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供、需双方根据年月日天津市政府采购中心关于项目（项目编号：</w:t>
      </w:r>
      <w:r w:rsidRPr="004A3FA6">
        <w:rPr>
          <w:rFonts w:hint="eastAsia"/>
          <w:color w:val="000000" w:themeColor="text1"/>
          <w:sz w:val="24"/>
        </w:rPr>
        <w:t xml:space="preserve">TGPC-20   -    -    </w:t>
      </w:r>
      <w:r w:rsidRPr="004A3FA6">
        <w:rPr>
          <w:rFonts w:hint="eastAsia"/>
          <w:color w:val="000000" w:themeColor="text1"/>
          <w:sz w:val="24"/>
        </w:rPr>
        <w:t>）的招标结果和招标文件的要求，并经双方协商一致，达成货物购销合同：</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一、货物名称：</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货物型号：</w:t>
      </w:r>
    </w:p>
    <w:p w:rsidR="0093630E" w:rsidRPr="004A3FA6" w:rsidRDefault="00A60AF2"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制造</w:t>
      </w:r>
      <w:r w:rsidR="0093630E" w:rsidRPr="004A3FA6">
        <w:rPr>
          <w:rFonts w:hint="eastAsia"/>
          <w:color w:val="000000" w:themeColor="text1"/>
          <w:sz w:val="24"/>
        </w:rPr>
        <w:t>厂家：</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货物原产地：</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货物数量：</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货物单价：</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货物总价款：</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大写：</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二、货物质量要求及供方对质量负责条件和期限：</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1. </w:t>
      </w:r>
      <w:r w:rsidRPr="004A3FA6">
        <w:rPr>
          <w:rFonts w:hint="eastAsia"/>
          <w:color w:val="000000" w:themeColor="text1"/>
          <w:sz w:val="24"/>
        </w:rPr>
        <w:t>货物具体技术指标见附件</w:t>
      </w:r>
      <w:r w:rsidRPr="004A3FA6">
        <w:rPr>
          <w:rFonts w:hint="eastAsia"/>
          <w:color w:val="000000" w:themeColor="text1"/>
          <w:sz w:val="24"/>
        </w:rPr>
        <w:t>1</w:t>
      </w:r>
      <w:r w:rsidRPr="004A3FA6">
        <w:rPr>
          <w:rFonts w:hint="eastAsia"/>
          <w:color w:val="000000" w:themeColor="text1"/>
          <w:sz w:val="24"/>
        </w:rPr>
        <w:t>。</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2. </w:t>
      </w:r>
      <w:r w:rsidRPr="004A3FA6">
        <w:rPr>
          <w:rFonts w:hint="eastAsia"/>
          <w:color w:val="000000" w:themeColor="text1"/>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3</w:t>
      </w:r>
      <w:r w:rsidR="00CF4653" w:rsidRPr="004A3FA6">
        <w:rPr>
          <w:rFonts w:hint="eastAsia"/>
          <w:color w:val="000000" w:themeColor="text1"/>
          <w:sz w:val="24"/>
        </w:rPr>
        <w:t>.</w:t>
      </w:r>
      <w:r w:rsidRPr="004A3FA6">
        <w:rPr>
          <w:rFonts w:hint="eastAsia"/>
          <w:color w:val="000000" w:themeColor="text1"/>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三、供方所提供的货物必须具有合法手续及相关文件。如涉及知识产权则必须是</w:t>
      </w:r>
      <w:r w:rsidRPr="004A3FA6">
        <w:rPr>
          <w:rFonts w:hint="eastAsia"/>
          <w:color w:val="000000" w:themeColor="text1"/>
          <w:sz w:val="24"/>
        </w:rPr>
        <w:lastRenderedPageBreak/>
        <w:t>自己拥有或合法使用的。</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四、交货时间、地点、方式：</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合同签订后，于年月日之前将所供货物在需方或需方指定处交付（具体地点：），并于年月日之前完成安装、调试工作，货物运送产生的费用由供方负责。</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五、供方应随货物向需方交付货物的使用说明书及与货物相关的资料。如果所提交文件是外文的，供方有义务为需方提供中文或译成中文文件。</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六、验收工作由需方负责对货物进行验收</w:t>
      </w:r>
      <w:r w:rsidR="00DC2FA6" w:rsidRPr="004A3FA6">
        <w:rPr>
          <w:rFonts w:hint="eastAsia"/>
          <w:color w:val="000000" w:themeColor="text1"/>
          <w:sz w:val="24"/>
        </w:rPr>
        <w:t>。</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七、货款支付方式：</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1. </w:t>
      </w:r>
      <w:r w:rsidRPr="004A3FA6">
        <w:rPr>
          <w:rFonts w:hint="eastAsia"/>
          <w:color w:val="000000" w:themeColor="text1"/>
          <w:sz w:val="24"/>
        </w:rPr>
        <w:t>本合同以人民币进行结算</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2. </w:t>
      </w:r>
      <w:r w:rsidRPr="004A3FA6">
        <w:rPr>
          <w:rFonts w:hint="eastAsia"/>
          <w:color w:val="000000" w:themeColor="text1"/>
          <w:sz w:val="24"/>
        </w:rPr>
        <w:t>付款方式：</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合同签订后</w:t>
      </w:r>
      <w:proofErr w:type="gramStart"/>
      <w:r w:rsidRPr="004A3FA6">
        <w:rPr>
          <w:rFonts w:hint="eastAsia"/>
          <w:color w:val="000000" w:themeColor="text1"/>
          <w:sz w:val="24"/>
        </w:rPr>
        <w:t>个</w:t>
      </w:r>
      <w:proofErr w:type="gramEnd"/>
      <w:r w:rsidRPr="004A3FA6">
        <w:rPr>
          <w:rFonts w:hint="eastAsia"/>
          <w:color w:val="000000" w:themeColor="text1"/>
          <w:sz w:val="24"/>
        </w:rPr>
        <w:t>工作日内支付合同总额</w:t>
      </w:r>
      <w:r w:rsidRPr="004A3FA6">
        <w:rPr>
          <w:rFonts w:hint="eastAsia"/>
          <w:color w:val="000000" w:themeColor="text1"/>
          <w:sz w:val="24"/>
        </w:rPr>
        <w:t xml:space="preserve">   %</w:t>
      </w:r>
      <w:r w:rsidRPr="004A3FA6">
        <w:rPr>
          <w:rFonts w:hint="eastAsia"/>
          <w:color w:val="000000" w:themeColor="text1"/>
          <w:sz w:val="24"/>
        </w:rPr>
        <w:t>的货款；货到现场安装调试完毕验收合格无质量问题后</w:t>
      </w:r>
      <w:proofErr w:type="gramStart"/>
      <w:r w:rsidRPr="004A3FA6">
        <w:rPr>
          <w:rFonts w:hint="eastAsia"/>
          <w:color w:val="000000" w:themeColor="text1"/>
          <w:sz w:val="24"/>
        </w:rPr>
        <w:t>个</w:t>
      </w:r>
      <w:proofErr w:type="gramEnd"/>
      <w:r w:rsidRPr="004A3FA6">
        <w:rPr>
          <w:rFonts w:hint="eastAsia"/>
          <w:color w:val="000000" w:themeColor="text1"/>
          <w:sz w:val="24"/>
        </w:rPr>
        <w:t>工作日内支付合同总额</w:t>
      </w:r>
      <w:r w:rsidRPr="004A3FA6">
        <w:rPr>
          <w:rFonts w:hint="eastAsia"/>
          <w:color w:val="000000" w:themeColor="text1"/>
          <w:sz w:val="24"/>
        </w:rPr>
        <w:t xml:space="preserve">   %</w:t>
      </w:r>
      <w:r w:rsidRPr="004A3FA6">
        <w:rPr>
          <w:rFonts w:hint="eastAsia"/>
          <w:color w:val="000000" w:themeColor="text1"/>
          <w:sz w:val="24"/>
        </w:rPr>
        <w:t>的货款；所有货物使用无质量问题，自验收合格之日起个月后</w:t>
      </w:r>
      <w:proofErr w:type="gramStart"/>
      <w:r w:rsidRPr="004A3FA6">
        <w:rPr>
          <w:rFonts w:hint="eastAsia"/>
          <w:color w:val="000000" w:themeColor="text1"/>
          <w:sz w:val="24"/>
        </w:rPr>
        <w:t>个</w:t>
      </w:r>
      <w:proofErr w:type="gramEnd"/>
      <w:r w:rsidRPr="004A3FA6">
        <w:rPr>
          <w:rFonts w:hint="eastAsia"/>
          <w:color w:val="000000" w:themeColor="text1"/>
          <w:sz w:val="24"/>
        </w:rPr>
        <w:t>工作日内支付其余</w:t>
      </w:r>
      <w:r w:rsidRPr="004A3FA6">
        <w:rPr>
          <w:rFonts w:hint="eastAsia"/>
          <w:color w:val="000000" w:themeColor="text1"/>
          <w:sz w:val="24"/>
        </w:rPr>
        <w:t xml:space="preserve">   %</w:t>
      </w:r>
      <w:r w:rsidRPr="004A3FA6">
        <w:rPr>
          <w:rFonts w:hint="eastAsia"/>
          <w:color w:val="000000" w:themeColor="text1"/>
          <w:sz w:val="24"/>
        </w:rPr>
        <w:t>的货款。</w:t>
      </w:r>
    </w:p>
    <w:p w:rsidR="00DC2FA6"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供方开户银行（汉字全称）：，</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行号（数字代码）：，</w:t>
      </w:r>
    </w:p>
    <w:p w:rsidR="0093630E" w:rsidRPr="004A3FA6" w:rsidRDefault="00275010"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账号</w:t>
      </w:r>
      <w:r w:rsidR="0093630E" w:rsidRPr="004A3FA6">
        <w:rPr>
          <w:rFonts w:hint="eastAsia"/>
          <w:color w:val="000000" w:themeColor="text1"/>
          <w:sz w:val="24"/>
        </w:rPr>
        <w:t>：。</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合同约定的交货期或验收期届满，需方由于不具备现场条件导致供方无法安装和验收，合同顺延，延期</w:t>
      </w:r>
      <w:r w:rsidRPr="004A3FA6">
        <w:rPr>
          <w:rFonts w:hint="eastAsia"/>
          <w:color w:val="000000" w:themeColor="text1"/>
          <w:sz w:val="24"/>
        </w:rPr>
        <w:t>30</w:t>
      </w:r>
      <w:r w:rsidRPr="004A3FA6">
        <w:rPr>
          <w:rFonts w:hint="eastAsia"/>
          <w:color w:val="000000" w:themeColor="text1"/>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 xml:space="preserve">3. </w:t>
      </w:r>
      <w:r w:rsidRPr="004A3FA6">
        <w:rPr>
          <w:rFonts w:hint="eastAsia"/>
          <w:color w:val="000000" w:themeColor="text1"/>
          <w:sz w:val="24"/>
        </w:rPr>
        <w:t>如所供货物出现质量问题，需方在付款期内随时有权停止付款，待供方对该货物消除障碍正常运转后再行付款。付款的时间则相应顺延。</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八、违约责任：</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lastRenderedPageBreak/>
        <w:t>需方无正当理由拒收货物的，需方向供方偿付货款总值</w:t>
      </w:r>
      <w:r w:rsidRPr="004A3FA6">
        <w:rPr>
          <w:rFonts w:hint="eastAsia"/>
          <w:color w:val="000000" w:themeColor="text1"/>
          <w:sz w:val="24"/>
        </w:rPr>
        <w:t>30%</w:t>
      </w:r>
      <w:r w:rsidRPr="004A3FA6">
        <w:rPr>
          <w:rFonts w:hint="eastAsia"/>
          <w:color w:val="000000" w:themeColor="text1"/>
          <w:sz w:val="24"/>
        </w:rPr>
        <w:t>的违约金。</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需方逾期支付货款的，需方向供方每日偿付欠款总额</w:t>
      </w:r>
      <w:r w:rsidRPr="004A3FA6">
        <w:rPr>
          <w:rFonts w:hint="eastAsia"/>
          <w:color w:val="000000" w:themeColor="text1"/>
          <w:sz w:val="24"/>
        </w:rPr>
        <w:t>5</w:t>
      </w:r>
      <w:r w:rsidRPr="004A3FA6">
        <w:rPr>
          <w:rFonts w:hint="eastAsia"/>
          <w:color w:val="000000" w:themeColor="text1"/>
          <w:sz w:val="24"/>
        </w:rPr>
        <w:t>‰的违约金。</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供方所交的货物品种、型号、规格、产地及制造厂家、质量不符合合同规定标准的，需方有权拒收，供方向需方偿付货款总值</w:t>
      </w:r>
      <w:r w:rsidRPr="004A3FA6">
        <w:rPr>
          <w:rFonts w:hint="eastAsia"/>
          <w:color w:val="000000" w:themeColor="text1"/>
          <w:sz w:val="24"/>
        </w:rPr>
        <w:t>30%</w:t>
      </w:r>
      <w:r w:rsidRPr="004A3FA6">
        <w:rPr>
          <w:rFonts w:hint="eastAsia"/>
          <w:color w:val="000000" w:themeColor="text1"/>
          <w:sz w:val="24"/>
        </w:rPr>
        <w:t>的违约金。</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供方不能交付货物的，供方向需方支付货款总值</w:t>
      </w:r>
      <w:r w:rsidRPr="004A3FA6">
        <w:rPr>
          <w:rFonts w:hint="eastAsia"/>
          <w:color w:val="000000" w:themeColor="text1"/>
          <w:sz w:val="24"/>
        </w:rPr>
        <w:t>30%</w:t>
      </w:r>
      <w:r w:rsidRPr="004A3FA6">
        <w:rPr>
          <w:rFonts w:hint="eastAsia"/>
          <w:color w:val="000000" w:themeColor="text1"/>
          <w:sz w:val="24"/>
        </w:rPr>
        <w:t>的违约金。</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供方逾期交付货物的，供方向需方每日偿付货款总额</w:t>
      </w:r>
      <w:r w:rsidRPr="004A3FA6">
        <w:rPr>
          <w:rFonts w:hint="eastAsia"/>
          <w:color w:val="000000" w:themeColor="text1"/>
          <w:sz w:val="24"/>
        </w:rPr>
        <w:t>5</w:t>
      </w:r>
      <w:r w:rsidRPr="004A3FA6">
        <w:rPr>
          <w:rFonts w:hint="eastAsia"/>
          <w:color w:val="000000" w:themeColor="text1"/>
          <w:sz w:val="24"/>
        </w:rPr>
        <w:t>‰的违约金。</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九、因货物的质量问题发生争议，依据国家标准，由天津市技术监督局或其指定的技术单位进行质量鉴定，该鉴定结论是终局的，供需双方应当接受，质量鉴定期间所发生的相关费用由货物质量责任方承担。</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十、由于供需双方在履行本合同过程中出现问题，由供需双方直接交涉解决，包括采用诉诸法律的手段。</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十一、有关涉及本合同供方向天津市政府采购中心所提交的投标文件及有关澄清资料和服务承诺均视为本合同不可分割的部分，对供方具有约束力。</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十二、本合同未作明示约定，而又有相关法律、法规规定的，从其规定。本合同发生争议产生的诉讼，由合同履行所在地人民法院管辖。</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十三、本合同一式份，供方持份，</w:t>
      </w:r>
      <w:r w:rsidR="00275010" w:rsidRPr="004A3FA6">
        <w:rPr>
          <w:rFonts w:hint="eastAsia"/>
          <w:color w:val="000000" w:themeColor="text1"/>
          <w:sz w:val="24"/>
        </w:rPr>
        <w:t>需方持份，</w:t>
      </w:r>
      <w:r w:rsidRPr="004A3FA6">
        <w:rPr>
          <w:rFonts w:hint="eastAsia"/>
          <w:color w:val="000000" w:themeColor="text1"/>
          <w:sz w:val="24"/>
        </w:rPr>
        <w:t>均具同等效力，签字盖章后生效。</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供方（公章）：需方（公章）：</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地址：地址：</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法定代表人：法定代表人：</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委托代理人：委托代理人：</w:t>
      </w:r>
    </w:p>
    <w:p w:rsidR="0093630E" w:rsidRPr="004A3FA6" w:rsidRDefault="0093630E" w:rsidP="0093630E">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电话：电话：</w:t>
      </w:r>
    </w:p>
    <w:p w:rsidR="00C55371" w:rsidRPr="004A3FA6" w:rsidRDefault="0093630E" w:rsidP="007A5AEB">
      <w:pPr>
        <w:autoSpaceDE w:val="0"/>
        <w:autoSpaceDN w:val="0"/>
        <w:adjustRightInd w:val="0"/>
        <w:spacing w:line="360" w:lineRule="auto"/>
        <w:ind w:firstLineChars="200" w:firstLine="446"/>
        <w:rPr>
          <w:color w:val="000000" w:themeColor="text1"/>
          <w:sz w:val="24"/>
        </w:rPr>
      </w:pPr>
      <w:r w:rsidRPr="004A3FA6">
        <w:rPr>
          <w:rFonts w:hint="eastAsia"/>
          <w:color w:val="000000" w:themeColor="text1"/>
          <w:sz w:val="24"/>
        </w:rPr>
        <w:t>时间：年月日</w:t>
      </w:r>
    </w:p>
    <w:p w:rsidR="00583F8E" w:rsidRPr="004A3FA6" w:rsidRDefault="00583F8E">
      <w:pPr>
        <w:widowControl/>
        <w:jc w:val="left"/>
        <w:rPr>
          <w:color w:val="000000" w:themeColor="text1"/>
          <w:sz w:val="24"/>
        </w:rPr>
      </w:pPr>
      <w:r w:rsidRPr="004A3FA6">
        <w:rPr>
          <w:color w:val="000000" w:themeColor="text1"/>
          <w:sz w:val="24"/>
        </w:rPr>
        <w:br w:type="page"/>
      </w:r>
    </w:p>
    <w:p w:rsidR="00583F8E" w:rsidRPr="004A3FA6" w:rsidRDefault="00583F8E" w:rsidP="00583F8E">
      <w:pPr>
        <w:jc w:val="center"/>
        <w:rPr>
          <w:b/>
          <w:color w:val="000000" w:themeColor="text1"/>
          <w:sz w:val="30"/>
          <w:szCs w:val="30"/>
        </w:rPr>
      </w:pPr>
      <w:r w:rsidRPr="004A3FA6">
        <w:rPr>
          <w:b/>
          <w:color w:val="000000" w:themeColor="text1"/>
          <w:sz w:val="30"/>
          <w:szCs w:val="30"/>
        </w:rPr>
        <w:lastRenderedPageBreak/>
        <w:t>合同特殊条款</w:t>
      </w:r>
    </w:p>
    <w:p w:rsidR="00583F8E" w:rsidRPr="004A3FA6" w:rsidRDefault="00583F8E" w:rsidP="00583F8E">
      <w:pPr>
        <w:tabs>
          <w:tab w:val="left" w:pos="360"/>
        </w:tabs>
        <w:spacing w:line="520" w:lineRule="exact"/>
        <w:ind w:firstLineChars="171" w:firstLine="382"/>
        <w:rPr>
          <w:color w:val="000000" w:themeColor="text1"/>
          <w:sz w:val="24"/>
          <w:szCs w:val="24"/>
        </w:rPr>
      </w:pPr>
    </w:p>
    <w:p w:rsidR="00583F8E" w:rsidRPr="004A3FA6" w:rsidRDefault="00583F8E" w:rsidP="00583F8E">
      <w:pPr>
        <w:tabs>
          <w:tab w:val="left" w:pos="360"/>
        </w:tabs>
        <w:spacing w:line="520" w:lineRule="exact"/>
        <w:ind w:firstLineChars="171" w:firstLine="382"/>
        <w:rPr>
          <w:color w:val="000000" w:themeColor="text1"/>
          <w:sz w:val="24"/>
          <w:szCs w:val="24"/>
        </w:rPr>
      </w:pPr>
      <w:r w:rsidRPr="004A3FA6">
        <w:rPr>
          <w:color w:val="000000" w:themeColor="text1"/>
          <w:sz w:val="24"/>
          <w:szCs w:val="24"/>
        </w:rPr>
        <w:t>合同特殊条款是合同一般条款的补充和修改。如果两者之间有抵触，应以特殊条款为准。</w:t>
      </w:r>
    </w:p>
    <w:p w:rsidR="00583F8E" w:rsidRPr="004A3FA6" w:rsidRDefault="00583F8E" w:rsidP="00583F8E">
      <w:pPr>
        <w:tabs>
          <w:tab w:val="left" w:pos="360"/>
        </w:tabs>
        <w:spacing w:line="520" w:lineRule="exact"/>
        <w:ind w:firstLineChars="171" w:firstLine="382"/>
        <w:rPr>
          <w:color w:val="000000" w:themeColor="text1"/>
          <w:sz w:val="24"/>
          <w:szCs w:val="24"/>
        </w:rPr>
      </w:pPr>
      <w:r w:rsidRPr="004A3FA6">
        <w:rPr>
          <w:color w:val="000000" w:themeColor="text1"/>
          <w:sz w:val="24"/>
          <w:szCs w:val="24"/>
        </w:rPr>
        <w:t>合同特殊条款由中标单位和货物（或工程、服务）需求方及代理方根据货物项目的具体情况协商拟订。</w:t>
      </w:r>
    </w:p>
    <w:p w:rsidR="00583F8E" w:rsidRPr="004A3FA6" w:rsidRDefault="00583F8E">
      <w:pPr>
        <w:widowControl/>
        <w:jc w:val="left"/>
        <w:rPr>
          <w:color w:val="000000" w:themeColor="text1"/>
          <w:sz w:val="24"/>
        </w:rPr>
      </w:pPr>
      <w:r w:rsidRPr="004A3FA6">
        <w:rPr>
          <w:color w:val="000000" w:themeColor="text1"/>
          <w:sz w:val="24"/>
        </w:rPr>
        <w:br w:type="page"/>
      </w:r>
    </w:p>
    <w:p w:rsidR="00C55371" w:rsidRPr="004A3FA6" w:rsidRDefault="00C55371">
      <w:pPr>
        <w:widowControl/>
        <w:jc w:val="left"/>
        <w:rPr>
          <w:color w:val="000000" w:themeColor="text1"/>
          <w:sz w:val="24"/>
        </w:rPr>
      </w:pPr>
    </w:p>
    <w:p w:rsidR="0095612C" w:rsidRPr="004A3FA6" w:rsidRDefault="0095612C" w:rsidP="0095612C">
      <w:pPr>
        <w:pStyle w:val="a4"/>
        <w:rPr>
          <w:rFonts w:ascii="Times New Roman" w:hAnsi="Times New Roman"/>
          <w:color w:val="000000" w:themeColor="text1"/>
        </w:rPr>
      </w:pPr>
      <w:r w:rsidRPr="004A3FA6">
        <w:rPr>
          <w:rFonts w:ascii="Times New Roman" w:hAnsi="Times New Roman" w:hint="eastAsia"/>
          <w:color w:val="000000" w:themeColor="text1"/>
        </w:rPr>
        <w:t>第五部分</w:t>
      </w:r>
      <w:r w:rsidR="007D00E6" w:rsidRPr="004A3FA6">
        <w:rPr>
          <w:rFonts w:ascii="Times New Roman" w:hAnsi="Times New Roman" w:hint="eastAsia"/>
          <w:color w:val="000000" w:themeColor="text1"/>
        </w:rPr>
        <w:t xml:space="preserve"> </w:t>
      </w:r>
      <w:r w:rsidRPr="004A3FA6">
        <w:rPr>
          <w:rFonts w:ascii="Times New Roman" w:hAnsi="Times New Roman" w:hint="eastAsia"/>
          <w:color w:val="000000" w:themeColor="text1"/>
        </w:rPr>
        <w:t>投标文件格式</w:t>
      </w:r>
    </w:p>
    <w:p w:rsidR="00E71BED" w:rsidRPr="004A3FA6" w:rsidRDefault="00E71BED" w:rsidP="00E71BED">
      <w:pPr>
        <w:autoSpaceDN w:val="0"/>
        <w:spacing w:line="360" w:lineRule="auto"/>
        <w:jc w:val="center"/>
        <w:rPr>
          <w:b/>
          <w:bCs/>
          <w:color w:val="000000" w:themeColor="text1"/>
          <w:sz w:val="24"/>
        </w:rPr>
      </w:pPr>
      <w:r w:rsidRPr="004A3FA6">
        <w:rPr>
          <w:rFonts w:hint="eastAsia"/>
          <w:b/>
          <w:bCs/>
          <w:color w:val="000000" w:themeColor="text1"/>
          <w:sz w:val="24"/>
        </w:rPr>
        <w:t>投标文件封面格式</w:t>
      </w:r>
    </w:p>
    <w:p w:rsidR="004A3B65" w:rsidRPr="004A3FA6" w:rsidRDefault="004A3B65" w:rsidP="004A3B65">
      <w:pPr>
        <w:autoSpaceDE w:val="0"/>
        <w:autoSpaceDN w:val="0"/>
        <w:adjustRightInd w:val="0"/>
        <w:spacing w:line="520" w:lineRule="exact"/>
        <w:rPr>
          <w:color w:val="000000" w:themeColor="text1"/>
        </w:rPr>
      </w:pPr>
    </w:p>
    <w:p w:rsidR="004A3B65" w:rsidRPr="004A3FA6" w:rsidRDefault="004A3B65" w:rsidP="004A3B65">
      <w:pPr>
        <w:autoSpaceDE w:val="0"/>
        <w:autoSpaceDN w:val="0"/>
        <w:adjustRightInd w:val="0"/>
        <w:spacing w:line="520" w:lineRule="exact"/>
        <w:rPr>
          <w:b/>
          <w:color w:val="000000" w:themeColor="text1"/>
          <w:kern w:val="0"/>
          <w:sz w:val="24"/>
        </w:rPr>
      </w:pPr>
      <w:r w:rsidRPr="004A3FA6">
        <w:rPr>
          <w:noProof/>
          <w:color w:val="000000" w:themeColor="text1"/>
        </w:rPr>
        <w:drawing>
          <wp:anchor distT="0" distB="0" distL="114300" distR="114300" simplePos="0" relativeHeight="251663360" behindDoc="0" locked="0" layoutInCell="1" allowOverlap="1" wp14:anchorId="7F34A8DE" wp14:editId="223F3DC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A3FA6" w:rsidRDefault="004A3B65" w:rsidP="004A3B65">
      <w:pPr>
        <w:autoSpaceDE w:val="0"/>
        <w:autoSpaceDN w:val="0"/>
        <w:adjustRightInd w:val="0"/>
        <w:spacing w:line="520" w:lineRule="exact"/>
        <w:rPr>
          <w:b/>
          <w:color w:val="000000" w:themeColor="text1"/>
          <w:kern w:val="0"/>
          <w:sz w:val="24"/>
        </w:rPr>
      </w:pPr>
    </w:p>
    <w:p w:rsidR="004A3B65" w:rsidRPr="004A3FA6" w:rsidRDefault="004A3B65" w:rsidP="004A3B65">
      <w:pPr>
        <w:autoSpaceDE w:val="0"/>
        <w:autoSpaceDN w:val="0"/>
        <w:adjustRightInd w:val="0"/>
        <w:spacing w:line="520" w:lineRule="exact"/>
        <w:rPr>
          <w:b/>
          <w:color w:val="000000" w:themeColor="text1"/>
          <w:kern w:val="0"/>
          <w:sz w:val="24"/>
        </w:rPr>
      </w:pPr>
    </w:p>
    <w:p w:rsidR="004A3B65" w:rsidRPr="004A3FA6" w:rsidRDefault="004A3B65" w:rsidP="004A3B65">
      <w:pPr>
        <w:autoSpaceDE w:val="0"/>
        <w:autoSpaceDN w:val="0"/>
        <w:adjustRightInd w:val="0"/>
        <w:jc w:val="center"/>
        <w:rPr>
          <w:color w:val="000000" w:themeColor="text1"/>
          <w:kern w:val="0"/>
          <w:sz w:val="144"/>
          <w:szCs w:val="144"/>
        </w:rPr>
      </w:pPr>
      <w:r w:rsidRPr="004A3FA6">
        <w:rPr>
          <w:rFonts w:hint="eastAsia"/>
          <w:color w:val="000000" w:themeColor="text1"/>
          <w:sz w:val="160"/>
          <w:szCs w:val="84"/>
        </w:rPr>
        <w:t>投标文件</w:t>
      </w:r>
    </w:p>
    <w:p w:rsidR="004A3B65" w:rsidRPr="004A3FA6" w:rsidRDefault="004A3B65" w:rsidP="004A3B65">
      <w:pPr>
        <w:autoSpaceDE w:val="0"/>
        <w:autoSpaceDN w:val="0"/>
        <w:adjustRightInd w:val="0"/>
        <w:spacing w:line="520" w:lineRule="exact"/>
        <w:rPr>
          <w:b/>
          <w:color w:val="000000" w:themeColor="text1"/>
          <w:kern w:val="0"/>
          <w:sz w:val="36"/>
          <w:szCs w:val="36"/>
        </w:rPr>
      </w:pPr>
    </w:p>
    <w:p w:rsidR="004A3B65" w:rsidRPr="004A3FA6" w:rsidRDefault="004A3B65" w:rsidP="00C24668">
      <w:pPr>
        <w:autoSpaceDE w:val="0"/>
        <w:autoSpaceDN w:val="0"/>
        <w:adjustRightInd w:val="0"/>
        <w:spacing w:line="520" w:lineRule="exact"/>
        <w:jc w:val="center"/>
        <w:rPr>
          <w:b/>
          <w:color w:val="000000" w:themeColor="text1"/>
          <w:kern w:val="0"/>
          <w:sz w:val="24"/>
        </w:rPr>
      </w:pPr>
    </w:p>
    <w:p w:rsidR="004A3B65" w:rsidRPr="004A3FA6" w:rsidRDefault="004A3B65" w:rsidP="007D00E6">
      <w:pPr>
        <w:spacing w:beforeLines="30" w:before="85" w:afterLines="70" w:after="199" w:line="540" w:lineRule="exact"/>
        <w:ind w:leftChars="300" w:left="579"/>
        <w:rPr>
          <w:b/>
          <w:color w:val="000000" w:themeColor="text1"/>
          <w:sz w:val="34"/>
          <w:szCs w:val="34"/>
        </w:rPr>
      </w:pPr>
      <w:r w:rsidRPr="004A3FA6">
        <w:rPr>
          <w:rFonts w:hint="eastAsia"/>
          <w:b/>
          <w:color w:val="000000" w:themeColor="text1"/>
          <w:sz w:val="34"/>
          <w:szCs w:val="34"/>
        </w:rPr>
        <w:t>项目编号：</w:t>
      </w:r>
    </w:p>
    <w:p w:rsidR="004A3B65" w:rsidRPr="004A3FA6" w:rsidRDefault="004A3B65" w:rsidP="007D00E6">
      <w:pPr>
        <w:spacing w:beforeLines="30" w:before="85" w:afterLines="70" w:after="199" w:line="540" w:lineRule="exact"/>
        <w:ind w:leftChars="300" w:left="2026" w:hangingChars="446" w:hanging="1447"/>
        <w:rPr>
          <w:b/>
          <w:color w:val="000000" w:themeColor="text1"/>
          <w:sz w:val="34"/>
          <w:szCs w:val="34"/>
        </w:rPr>
      </w:pPr>
      <w:r w:rsidRPr="004A3FA6">
        <w:rPr>
          <w:rFonts w:hint="eastAsia"/>
          <w:b/>
          <w:color w:val="000000" w:themeColor="text1"/>
          <w:sz w:val="34"/>
          <w:szCs w:val="34"/>
        </w:rPr>
        <w:t>项目名称：</w:t>
      </w:r>
    </w:p>
    <w:p w:rsidR="00E13128" w:rsidRPr="004A3FA6" w:rsidRDefault="00E13128" w:rsidP="007D00E6">
      <w:pPr>
        <w:spacing w:beforeLines="30" w:before="85" w:afterLines="70" w:after="199" w:line="540" w:lineRule="exact"/>
        <w:ind w:leftChars="300" w:left="2026" w:hangingChars="446" w:hanging="1447"/>
        <w:rPr>
          <w:b/>
          <w:color w:val="000000" w:themeColor="text1"/>
          <w:sz w:val="34"/>
          <w:szCs w:val="34"/>
        </w:rPr>
      </w:pPr>
      <w:r w:rsidRPr="004A3FA6">
        <w:rPr>
          <w:rFonts w:hint="eastAsia"/>
          <w:b/>
          <w:color w:val="000000" w:themeColor="text1"/>
          <w:sz w:val="34"/>
          <w:szCs w:val="34"/>
        </w:rPr>
        <w:t>所投包号：</w:t>
      </w:r>
    </w:p>
    <w:p w:rsidR="004A3B65" w:rsidRPr="004A3FA6" w:rsidRDefault="004A3B65" w:rsidP="007D00E6">
      <w:pPr>
        <w:spacing w:beforeLines="30" w:before="85" w:afterLines="70" w:after="199" w:line="540" w:lineRule="exact"/>
        <w:ind w:leftChars="300" w:left="579"/>
        <w:rPr>
          <w:b/>
          <w:color w:val="000000" w:themeColor="text1"/>
          <w:sz w:val="34"/>
          <w:szCs w:val="34"/>
        </w:rPr>
      </w:pPr>
      <w:r w:rsidRPr="004A3FA6">
        <w:rPr>
          <w:rFonts w:hint="eastAsia"/>
          <w:b/>
          <w:color w:val="000000" w:themeColor="text1"/>
          <w:sz w:val="34"/>
          <w:szCs w:val="34"/>
        </w:rPr>
        <w:t>投标单位名称</w:t>
      </w:r>
      <w:r w:rsidR="00E26969" w:rsidRPr="004A3FA6">
        <w:rPr>
          <w:rFonts w:hint="eastAsia"/>
          <w:b/>
          <w:color w:val="000000" w:themeColor="text1"/>
          <w:sz w:val="34"/>
          <w:szCs w:val="34"/>
        </w:rPr>
        <w:t>（公章）</w:t>
      </w:r>
      <w:r w:rsidRPr="004A3FA6">
        <w:rPr>
          <w:rFonts w:hint="eastAsia"/>
          <w:b/>
          <w:color w:val="000000" w:themeColor="text1"/>
          <w:sz w:val="34"/>
          <w:szCs w:val="34"/>
        </w:rPr>
        <w:t>：</w:t>
      </w:r>
    </w:p>
    <w:p w:rsidR="00E13128" w:rsidRPr="004A3FA6" w:rsidRDefault="00E13128" w:rsidP="007D00E6">
      <w:pPr>
        <w:spacing w:beforeLines="30" w:before="85" w:afterLines="70" w:after="199" w:line="540" w:lineRule="exact"/>
        <w:ind w:leftChars="300" w:left="579"/>
        <w:rPr>
          <w:b/>
          <w:color w:val="000000" w:themeColor="text1"/>
          <w:sz w:val="34"/>
          <w:szCs w:val="34"/>
        </w:rPr>
      </w:pPr>
    </w:p>
    <w:p w:rsidR="00E13128" w:rsidRPr="004A3FA6" w:rsidRDefault="00E13128" w:rsidP="007D00E6">
      <w:pPr>
        <w:spacing w:beforeLines="30" w:before="85" w:afterLines="70" w:after="199" w:line="540" w:lineRule="exact"/>
        <w:ind w:leftChars="300" w:left="579"/>
        <w:rPr>
          <w:b/>
          <w:color w:val="000000" w:themeColor="text1"/>
          <w:sz w:val="34"/>
          <w:szCs w:val="34"/>
        </w:rPr>
      </w:pPr>
    </w:p>
    <w:p w:rsidR="00E13128" w:rsidRPr="004A3FA6" w:rsidRDefault="00E13128" w:rsidP="007D00E6">
      <w:pPr>
        <w:spacing w:beforeLines="30" w:before="85" w:afterLines="70" w:after="199" w:line="540" w:lineRule="exact"/>
        <w:ind w:leftChars="300" w:left="579"/>
        <w:rPr>
          <w:b/>
          <w:color w:val="000000" w:themeColor="text1"/>
          <w:sz w:val="34"/>
          <w:szCs w:val="34"/>
        </w:rPr>
      </w:pPr>
    </w:p>
    <w:p w:rsidR="00E13128" w:rsidRPr="004A3FA6" w:rsidRDefault="00E13128" w:rsidP="007D00E6">
      <w:pPr>
        <w:spacing w:beforeLines="30" w:before="85" w:afterLines="70" w:after="199" w:line="540" w:lineRule="exact"/>
        <w:ind w:leftChars="300" w:left="579"/>
        <w:rPr>
          <w:b/>
          <w:color w:val="000000" w:themeColor="text1"/>
          <w:sz w:val="34"/>
          <w:szCs w:val="34"/>
        </w:rPr>
      </w:pPr>
    </w:p>
    <w:p w:rsidR="00E71BED" w:rsidRPr="004A3FA6" w:rsidRDefault="004A3B65" w:rsidP="007D00E6">
      <w:pPr>
        <w:spacing w:beforeLines="30" w:before="85" w:afterLines="70" w:after="199" w:line="540" w:lineRule="exact"/>
        <w:ind w:leftChars="300" w:left="579"/>
        <w:rPr>
          <w:b/>
          <w:bCs/>
          <w:color w:val="000000" w:themeColor="text1"/>
          <w:sz w:val="24"/>
        </w:rPr>
      </w:pPr>
      <w:r w:rsidRPr="004A3FA6">
        <w:rPr>
          <w:rFonts w:hint="eastAsia"/>
          <w:b/>
          <w:color w:val="000000" w:themeColor="text1"/>
          <w:sz w:val="34"/>
          <w:szCs w:val="34"/>
        </w:rPr>
        <w:t>投标日期：年月日</w:t>
      </w:r>
      <w:r w:rsidR="00E71BED" w:rsidRPr="004A3FA6">
        <w:rPr>
          <w:b/>
          <w:bCs/>
          <w:color w:val="000000" w:themeColor="text1"/>
          <w:sz w:val="24"/>
        </w:rPr>
        <w:br w:type="page"/>
      </w:r>
    </w:p>
    <w:p w:rsidR="00E71BED" w:rsidRPr="004A3FA6" w:rsidRDefault="00E71BED" w:rsidP="00E71BED">
      <w:pPr>
        <w:autoSpaceDN w:val="0"/>
        <w:spacing w:line="360" w:lineRule="auto"/>
        <w:jc w:val="center"/>
        <w:rPr>
          <w:b/>
          <w:bCs/>
          <w:color w:val="000000" w:themeColor="text1"/>
          <w:sz w:val="24"/>
        </w:rPr>
      </w:pPr>
      <w:r w:rsidRPr="004A3FA6">
        <w:rPr>
          <w:rFonts w:hint="eastAsia"/>
          <w:b/>
          <w:bCs/>
          <w:color w:val="000000" w:themeColor="text1"/>
          <w:sz w:val="24"/>
        </w:rPr>
        <w:lastRenderedPageBreak/>
        <w:t>投标文件</w:t>
      </w:r>
      <w:r w:rsidR="00DD570F" w:rsidRPr="004A3FA6">
        <w:rPr>
          <w:rFonts w:hint="eastAsia"/>
          <w:b/>
          <w:bCs/>
          <w:color w:val="000000" w:themeColor="text1"/>
          <w:sz w:val="24"/>
        </w:rPr>
        <w:t>总</w:t>
      </w:r>
      <w:r w:rsidR="00B13CD0" w:rsidRPr="004A3FA6">
        <w:rPr>
          <w:rFonts w:hint="eastAsia"/>
          <w:b/>
          <w:bCs/>
          <w:color w:val="000000" w:themeColor="text1"/>
          <w:sz w:val="24"/>
        </w:rPr>
        <w:t>目录</w:t>
      </w:r>
    </w:p>
    <w:p w:rsidR="00B13CD0" w:rsidRPr="004A3FA6" w:rsidRDefault="00B13CD0" w:rsidP="00E71BED">
      <w:pPr>
        <w:autoSpaceDN w:val="0"/>
        <w:spacing w:line="360" w:lineRule="auto"/>
        <w:jc w:val="center"/>
        <w:rPr>
          <w:b/>
          <w:bCs/>
          <w:color w:val="000000" w:themeColor="text1"/>
          <w:sz w:val="24"/>
        </w:rPr>
      </w:pPr>
      <w:r w:rsidRPr="004A3FA6">
        <w:rPr>
          <w:rFonts w:hint="eastAsia"/>
          <w:b/>
          <w:bCs/>
          <w:color w:val="000000" w:themeColor="text1"/>
          <w:sz w:val="24"/>
        </w:rPr>
        <w:t>（需投标人</w:t>
      </w:r>
      <w:r w:rsidR="00010DCF" w:rsidRPr="004A3FA6">
        <w:rPr>
          <w:rFonts w:hint="eastAsia"/>
          <w:b/>
          <w:bCs/>
          <w:color w:val="000000" w:themeColor="text1"/>
          <w:sz w:val="24"/>
        </w:rPr>
        <w:t>按招标文件第</w:t>
      </w:r>
      <w:r w:rsidR="00016997" w:rsidRPr="004A3FA6">
        <w:rPr>
          <w:rFonts w:hint="eastAsia"/>
          <w:b/>
          <w:bCs/>
          <w:color w:val="000000" w:themeColor="text1"/>
          <w:sz w:val="24"/>
        </w:rPr>
        <w:t>二</w:t>
      </w:r>
      <w:r w:rsidR="00010DCF" w:rsidRPr="004A3FA6">
        <w:rPr>
          <w:rFonts w:hint="eastAsia"/>
          <w:b/>
          <w:bCs/>
          <w:color w:val="000000" w:themeColor="text1"/>
          <w:sz w:val="24"/>
        </w:rPr>
        <w:t>部分“四、投标文件内容</w:t>
      </w:r>
      <w:r w:rsidR="00AB1AB2" w:rsidRPr="004A3FA6">
        <w:rPr>
          <w:rFonts w:hint="eastAsia"/>
          <w:b/>
          <w:bCs/>
          <w:color w:val="000000" w:themeColor="text1"/>
          <w:sz w:val="24"/>
        </w:rPr>
        <w:t>要求</w:t>
      </w:r>
      <w:r w:rsidR="00010DCF" w:rsidRPr="004A3FA6">
        <w:rPr>
          <w:rFonts w:hint="eastAsia"/>
          <w:b/>
          <w:bCs/>
          <w:color w:val="000000" w:themeColor="text1"/>
          <w:sz w:val="24"/>
        </w:rPr>
        <w:t>”中规定格式</w:t>
      </w:r>
      <w:r w:rsidRPr="004A3FA6">
        <w:rPr>
          <w:rFonts w:hint="eastAsia"/>
          <w:b/>
          <w:bCs/>
          <w:color w:val="000000" w:themeColor="text1"/>
          <w:sz w:val="24"/>
        </w:rPr>
        <w:t>自行编制）</w:t>
      </w:r>
    </w:p>
    <w:p w:rsidR="008951B3" w:rsidRPr="004A3FA6" w:rsidRDefault="008951B3" w:rsidP="008951B3">
      <w:pPr>
        <w:widowControl/>
        <w:jc w:val="center"/>
        <w:rPr>
          <w:b/>
          <w:color w:val="000000" w:themeColor="text1"/>
          <w:sz w:val="24"/>
        </w:rPr>
      </w:pPr>
    </w:p>
    <w:p w:rsidR="00B13CD0" w:rsidRPr="004A3FA6" w:rsidRDefault="00B13CD0" w:rsidP="00B13CD0">
      <w:pPr>
        <w:widowControl/>
        <w:jc w:val="left"/>
        <w:rPr>
          <w:b/>
          <w:color w:val="000000" w:themeColor="text1"/>
          <w:sz w:val="24"/>
        </w:rPr>
      </w:pPr>
      <w:r w:rsidRPr="004A3FA6">
        <w:rPr>
          <w:b/>
          <w:color w:val="000000" w:themeColor="text1"/>
          <w:sz w:val="24"/>
        </w:rPr>
        <w:br w:type="page"/>
      </w:r>
    </w:p>
    <w:p w:rsidR="008D640B" w:rsidRPr="004A3FA6" w:rsidRDefault="00B13CD0" w:rsidP="008951B3">
      <w:pPr>
        <w:widowControl/>
        <w:jc w:val="center"/>
        <w:rPr>
          <w:b/>
          <w:color w:val="000000" w:themeColor="text1"/>
          <w:sz w:val="24"/>
        </w:rPr>
      </w:pPr>
      <w:r w:rsidRPr="004A3FA6">
        <w:rPr>
          <w:rFonts w:hint="eastAsia"/>
          <w:b/>
          <w:color w:val="000000" w:themeColor="text1"/>
          <w:sz w:val="24"/>
        </w:rPr>
        <w:lastRenderedPageBreak/>
        <w:t>评分因素及评标标准页码检索</w:t>
      </w:r>
    </w:p>
    <w:p w:rsidR="008D640B" w:rsidRPr="004A3FA6" w:rsidRDefault="0083556E" w:rsidP="008951B3">
      <w:pPr>
        <w:widowControl/>
        <w:jc w:val="center"/>
        <w:rPr>
          <w:b/>
          <w:color w:val="000000" w:themeColor="text1"/>
          <w:sz w:val="24"/>
        </w:rPr>
      </w:pPr>
      <w:r w:rsidRPr="004A3FA6">
        <w:rPr>
          <w:rFonts w:hint="eastAsia"/>
          <w:b/>
          <w:bCs/>
          <w:color w:val="000000" w:themeColor="text1"/>
          <w:sz w:val="24"/>
        </w:rPr>
        <w:t>（需投标人按招标文件“评分因素及评标标准”中每个评分项逐项列明页码）</w:t>
      </w:r>
    </w:p>
    <w:p w:rsidR="00B13CD0" w:rsidRPr="004A3FA6" w:rsidRDefault="00B13CD0">
      <w:pPr>
        <w:widowControl/>
        <w:jc w:val="left"/>
        <w:rPr>
          <w:color w:val="000000" w:themeColor="text1"/>
          <w:sz w:val="24"/>
        </w:rPr>
      </w:pPr>
      <w:r w:rsidRPr="004A3FA6">
        <w:rPr>
          <w:color w:val="000000" w:themeColor="text1"/>
          <w:sz w:val="24"/>
        </w:rPr>
        <w:br w:type="page"/>
      </w:r>
    </w:p>
    <w:p w:rsidR="0079363C" w:rsidRPr="004A3FA6" w:rsidRDefault="0079363C"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Pr="004A3FA6">
        <w:rPr>
          <w:b/>
          <w:color w:val="000000" w:themeColor="text1"/>
          <w:sz w:val="24"/>
        </w:rPr>
        <w:t>1</w:t>
      </w:r>
    </w:p>
    <w:p w:rsidR="0079363C" w:rsidRPr="004A3FA6" w:rsidRDefault="0079363C" w:rsidP="005D792B">
      <w:pPr>
        <w:autoSpaceDN w:val="0"/>
        <w:spacing w:line="360" w:lineRule="auto"/>
        <w:jc w:val="center"/>
        <w:rPr>
          <w:b/>
          <w:bCs/>
          <w:color w:val="000000" w:themeColor="text1"/>
          <w:sz w:val="24"/>
        </w:rPr>
      </w:pPr>
      <w:r w:rsidRPr="004A3FA6">
        <w:rPr>
          <w:b/>
          <w:bCs/>
          <w:color w:val="000000" w:themeColor="text1"/>
          <w:sz w:val="24"/>
        </w:rPr>
        <w:t>投标书</w:t>
      </w:r>
    </w:p>
    <w:p w:rsidR="0079363C" w:rsidRPr="004A3FA6" w:rsidRDefault="0079363C" w:rsidP="005D792B">
      <w:pPr>
        <w:spacing w:line="360" w:lineRule="auto"/>
        <w:rPr>
          <w:color w:val="000000" w:themeColor="text1"/>
          <w:sz w:val="24"/>
        </w:rPr>
      </w:pPr>
      <w:r w:rsidRPr="004A3FA6">
        <w:rPr>
          <w:color w:val="000000" w:themeColor="text1"/>
          <w:sz w:val="24"/>
        </w:rPr>
        <w:t>致：天津市政府采购中心</w:t>
      </w:r>
    </w:p>
    <w:p w:rsidR="0079363C" w:rsidRPr="004A3FA6" w:rsidRDefault="0079363C" w:rsidP="005D792B">
      <w:pPr>
        <w:spacing w:line="360" w:lineRule="auto"/>
        <w:ind w:firstLineChars="200" w:firstLine="446"/>
        <w:rPr>
          <w:color w:val="000000" w:themeColor="text1"/>
          <w:sz w:val="24"/>
        </w:rPr>
      </w:pPr>
      <w:r w:rsidRPr="004A3FA6">
        <w:rPr>
          <w:color w:val="000000" w:themeColor="text1"/>
          <w:sz w:val="24"/>
        </w:rPr>
        <w:t>根据贵方为天津市项目</w:t>
      </w:r>
      <w:r w:rsidR="007737A3" w:rsidRPr="004A3FA6">
        <w:rPr>
          <w:color w:val="000000" w:themeColor="text1"/>
          <w:sz w:val="24"/>
        </w:rPr>
        <w:t>（项目编号：）</w:t>
      </w:r>
      <w:r w:rsidRPr="004A3FA6">
        <w:rPr>
          <w:color w:val="000000" w:themeColor="text1"/>
          <w:sz w:val="24"/>
        </w:rPr>
        <w:t>的投标邀请，签字代表（姓名</w:t>
      </w:r>
      <w:r w:rsidRPr="004A3FA6">
        <w:rPr>
          <w:color w:val="000000" w:themeColor="text1"/>
          <w:sz w:val="24"/>
          <w:lang w:val="en-GB"/>
        </w:rPr>
        <w:t>/</w:t>
      </w:r>
      <w:r w:rsidRPr="004A3FA6">
        <w:rPr>
          <w:color w:val="000000" w:themeColor="text1"/>
          <w:sz w:val="24"/>
        </w:rPr>
        <w:t>职务）经正式授权并代表</w:t>
      </w:r>
      <w:r w:rsidR="00010DCF" w:rsidRPr="004A3FA6">
        <w:rPr>
          <w:rFonts w:hint="eastAsia"/>
          <w:color w:val="000000" w:themeColor="text1"/>
          <w:sz w:val="24"/>
        </w:rPr>
        <w:t>我公司</w:t>
      </w:r>
      <w:r w:rsidR="00010DCF" w:rsidRPr="004A3FA6">
        <w:rPr>
          <w:color w:val="000000" w:themeColor="text1"/>
          <w:sz w:val="24"/>
        </w:rPr>
        <w:t>（</w:t>
      </w:r>
      <w:r w:rsidR="00010DCF" w:rsidRPr="004A3FA6">
        <w:rPr>
          <w:rFonts w:hint="eastAsia"/>
          <w:color w:val="000000" w:themeColor="text1"/>
          <w:sz w:val="24"/>
        </w:rPr>
        <w:t>投标单位</w:t>
      </w:r>
      <w:r w:rsidRPr="004A3FA6">
        <w:rPr>
          <w:color w:val="000000" w:themeColor="text1"/>
          <w:sz w:val="24"/>
        </w:rPr>
        <w:t>名称、地址）提交</w:t>
      </w:r>
      <w:r w:rsidR="00866685" w:rsidRPr="004A3FA6">
        <w:rPr>
          <w:rFonts w:hint="eastAsia"/>
          <w:color w:val="000000" w:themeColor="text1"/>
          <w:sz w:val="24"/>
        </w:rPr>
        <w:t>投标文件正本一份（含</w:t>
      </w:r>
      <w:r w:rsidR="00866685" w:rsidRPr="004A3FA6">
        <w:rPr>
          <w:rFonts w:hint="eastAsia"/>
          <w:color w:val="000000" w:themeColor="text1"/>
          <w:sz w:val="24"/>
        </w:rPr>
        <w:t>office</w:t>
      </w:r>
      <w:r w:rsidR="00866685" w:rsidRPr="004A3FA6">
        <w:rPr>
          <w:rFonts w:hint="eastAsia"/>
          <w:color w:val="000000" w:themeColor="text1"/>
          <w:sz w:val="24"/>
        </w:rPr>
        <w:t>文档电子光盘）、副本二份及</w:t>
      </w:r>
      <w:r w:rsidR="007737A3" w:rsidRPr="004A3FA6">
        <w:rPr>
          <w:rFonts w:hint="eastAsia"/>
          <w:color w:val="000000" w:themeColor="text1"/>
          <w:sz w:val="24"/>
        </w:rPr>
        <w:t>网上应答</w:t>
      </w:r>
      <w:r w:rsidRPr="004A3FA6">
        <w:rPr>
          <w:color w:val="000000" w:themeColor="text1"/>
          <w:sz w:val="24"/>
        </w:rPr>
        <w:t>。</w:t>
      </w:r>
    </w:p>
    <w:p w:rsidR="0079363C" w:rsidRPr="004A3FA6" w:rsidRDefault="0079363C" w:rsidP="005D792B">
      <w:pPr>
        <w:spacing w:line="360" w:lineRule="auto"/>
        <w:ind w:firstLineChars="200" w:firstLine="446"/>
        <w:rPr>
          <w:color w:val="000000" w:themeColor="text1"/>
          <w:sz w:val="24"/>
        </w:rPr>
      </w:pPr>
      <w:r w:rsidRPr="004A3FA6">
        <w:rPr>
          <w:color w:val="000000" w:themeColor="text1"/>
          <w:sz w:val="24"/>
        </w:rPr>
        <w:t>据此函，签字代表宣布同意如下：</w:t>
      </w:r>
    </w:p>
    <w:p w:rsidR="008C4E8A" w:rsidRPr="004A3FA6" w:rsidRDefault="008C4E8A" w:rsidP="008C4E8A">
      <w:pPr>
        <w:spacing w:line="360" w:lineRule="auto"/>
        <w:ind w:firstLineChars="200" w:firstLine="446"/>
        <w:rPr>
          <w:color w:val="000000" w:themeColor="text1"/>
          <w:sz w:val="24"/>
        </w:rPr>
      </w:pPr>
      <w:r w:rsidRPr="004A3FA6">
        <w:rPr>
          <w:rFonts w:hint="eastAsia"/>
          <w:color w:val="000000" w:themeColor="text1"/>
          <w:sz w:val="24"/>
        </w:rPr>
        <w:t xml:space="preserve">1. </w:t>
      </w:r>
      <w:r w:rsidRPr="004A3FA6">
        <w:rPr>
          <w:rFonts w:hint="eastAsia"/>
          <w:color w:val="000000" w:themeColor="text1"/>
          <w:sz w:val="24"/>
        </w:rPr>
        <w:t>所附投标报价表中规定的应提供和交付的货物投标总价为：</w:t>
      </w:r>
    </w:p>
    <w:p w:rsidR="008C4E8A" w:rsidRPr="004A3FA6" w:rsidRDefault="008C4E8A" w:rsidP="008C4E8A">
      <w:pPr>
        <w:spacing w:line="360" w:lineRule="auto"/>
        <w:ind w:firstLineChars="200" w:firstLine="446"/>
        <w:rPr>
          <w:color w:val="000000" w:themeColor="text1"/>
          <w:sz w:val="24"/>
        </w:rPr>
      </w:pPr>
      <w:r w:rsidRPr="004A3FA6">
        <w:rPr>
          <w:rFonts w:hint="eastAsia"/>
          <w:color w:val="000000" w:themeColor="text1"/>
          <w:sz w:val="24"/>
        </w:rPr>
        <w:t>第一包，￥元（人民币），大写。</w:t>
      </w:r>
    </w:p>
    <w:p w:rsidR="008C4E8A" w:rsidRPr="004A3FA6" w:rsidRDefault="008C4E8A" w:rsidP="008C4E8A">
      <w:pPr>
        <w:spacing w:line="360" w:lineRule="auto"/>
        <w:ind w:firstLineChars="200" w:firstLine="446"/>
        <w:rPr>
          <w:color w:val="000000" w:themeColor="text1"/>
          <w:sz w:val="24"/>
        </w:rPr>
      </w:pPr>
      <w:r w:rsidRPr="004A3FA6">
        <w:rPr>
          <w:rFonts w:hint="eastAsia"/>
          <w:color w:val="000000" w:themeColor="text1"/>
          <w:sz w:val="24"/>
        </w:rPr>
        <w:t>第二包，￥元（人民币），大写。</w:t>
      </w:r>
    </w:p>
    <w:p w:rsidR="0079363C" w:rsidRPr="004A3FA6" w:rsidRDefault="0079363C" w:rsidP="005D792B">
      <w:pPr>
        <w:spacing w:line="360" w:lineRule="auto"/>
        <w:ind w:firstLineChars="200" w:firstLine="446"/>
        <w:rPr>
          <w:color w:val="000000" w:themeColor="text1"/>
          <w:sz w:val="24"/>
        </w:rPr>
      </w:pPr>
      <w:r w:rsidRPr="004A3FA6">
        <w:rPr>
          <w:color w:val="000000" w:themeColor="text1"/>
          <w:sz w:val="24"/>
        </w:rPr>
        <w:t>……</w:t>
      </w:r>
    </w:p>
    <w:p w:rsidR="0079363C" w:rsidRPr="004A3FA6" w:rsidRDefault="0079363C" w:rsidP="005D792B">
      <w:pPr>
        <w:spacing w:line="360" w:lineRule="auto"/>
        <w:ind w:firstLineChars="200" w:firstLine="446"/>
        <w:rPr>
          <w:color w:val="000000" w:themeColor="text1"/>
          <w:sz w:val="24"/>
        </w:rPr>
      </w:pPr>
      <w:r w:rsidRPr="004A3FA6">
        <w:rPr>
          <w:color w:val="000000" w:themeColor="text1"/>
          <w:sz w:val="24"/>
        </w:rPr>
        <w:t>2.</w:t>
      </w:r>
      <w:r w:rsidR="00010DCF" w:rsidRPr="004A3FA6">
        <w:rPr>
          <w:rFonts w:hint="eastAsia"/>
          <w:color w:val="000000" w:themeColor="text1"/>
          <w:sz w:val="24"/>
        </w:rPr>
        <w:t>我公司</w:t>
      </w:r>
      <w:r w:rsidRPr="004A3FA6">
        <w:rPr>
          <w:color w:val="000000" w:themeColor="text1"/>
          <w:sz w:val="24"/>
        </w:rPr>
        <w:t>将按招标文件的规定履行合同责任和义务。</w:t>
      </w:r>
    </w:p>
    <w:p w:rsidR="0079363C" w:rsidRPr="004A3FA6" w:rsidRDefault="0079363C" w:rsidP="005D792B">
      <w:pPr>
        <w:spacing w:line="360" w:lineRule="auto"/>
        <w:ind w:firstLineChars="200" w:firstLine="446"/>
        <w:rPr>
          <w:color w:val="000000" w:themeColor="text1"/>
          <w:sz w:val="24"/>
        </w:rPr>
      </w:pPr>
      <w:r w:rsidRPr="004A3FA6">
        <w:rPr>
          <w:color w:val="000000" w:themeColor="text1"/>
          <w:sz w:val="24"/>
        </w:rPr>
        <w:t>3.</w:t>
      </w:r>
      <w:r w:rsidR="00766299" w:rsidRPr="004A3FA6">
        <w:rPr>
          <w:rFonts w:hint="eastAsia"/>
          <w:color w:val="000000" w:themeColor="text1"/>
          <w:sz w:val="24"/>
        </w:rPr>
        <w:t>我公司已详细审查全部招标文件，包括更正公告以及全部参考资料和所有附件。</w:t>
      </w:r>
      <w:r w:rsidR="00E26969" w:rsidRPr="004A3FA6">
        <w:rPr>
          <w:rFonts w:hint="eastAsia"/>
          <w:color w:val="000000" w:themeColor="text1"/>
          <w:sz w:val="24"/>
        </w:rPr>
        <w:t>我们</w:t>
      </w:r>
      <w:r w:rsidR="00766299" w:rsidRPr="004A3FA6">
        <w:rPr>
          <w:rFonts w:hint="eastAsia"/>
          <w:color w:val="000000" w:themeColor="text1"/>
          <w:sz w:val="24"/>
        </w:rPr>
        <w:t>认为全部招标文件（包括</w:t>
      </w:r>
      <w:r w:rsidR="00E26969" w:rsidRPr="004A3FA6">
        <w:rPr>
          <w:rFonts w:hint="eastAsia"/>
          <w:color w:val="000000" w:themeColor="text1"/>
          <w:sz w:val="24"/>
        </w:rPr>
        <w:t>更正公告以及全部参考资料和所有附件）公平公正，无倾向性和排他性，我们完全理解并同意放弃对这方面有不明及误解的权利。</w:t>
      </w:r>
    </w:p>
    <w:p w:rsidR="00766299" w:rsidRPr="004A3FA6" w:rsidRDefault="0079363C" w:rsidP="005D792B">
      <w:pPr>
        <w:spacing w:line="360" w:lineRule="auto"/>
        <w:ind w:firstLineChars="200" w:firstLine="446"/>
        <w:rPr>
          <w:color w:val="000000" w:themeColor="text1"/>
          <w:sz w:val="24"/>
        </w:rPr>
      </w:pPr>
      <w:r w:rsidRPr="004A3FA6">
        <w:rPr>
          <w:color w:val="000000" w:themeColor="text1"/>
          <w:sz w:val="24"/>
        </w:rPr>
        <w:t>4.</w:t>
      </w:r>
      <w:r w:rsidR="00136F51" w:rsidRPr="004A3FA6">
        <w:rPr>
          <w:rFonts w:hint="eastAsia"/>
          <w:color w:val="000000" w:themeColor="text1"/>
          <w:sz w:val="24"/>
        </w:rPr>
        <w:t>我公司的</w:t>
      </w:r>
      <w:r w:rsidR="00766299" w:rsidRPr="004A3FA6">
        <w:rPr>
          <w:rFonts w:hint="eastAsia"/>
          <w:color w:val="000000" w:themeColor="text1"/>
          <w:sz w:val="24"/>
        </w:rPr>
        <w:t>投标有效期为开标之日起</w:t>
      </w:r>
      <w:r w:rsidR="00766299" w:rsidRPr="004A3FA6">
        <w:rPr>
          <w:rFonts w:hint="eastAsia"/>
          <w:color w:val="000000" w:themeColor="text1"/>
          <w:sz w:val="24"/>
        </w:rPr>
        <w:t>60</w:t>
      </w:r>
      <w:r w:rsidR="00766299" w:rsidRPr="004A3FA6">
        <w:rPr>
          <w:rFonts w:hint="eastAsia"/>
          <w:color w:val="000000" w:themeColor="text1"/>
          <w:sz w:val="24"/>
        </w:rPr>
        <w:t>天。</w:t>
      </w:r>
    </w:p>
    <w:p w:rsidR="0079363C" w:rsidRPr="004A3FA6" w:rsidRDefault="00010DCF" w:rsidP="005D792B">
      <w:pPr>
        <w:spacing w:line="360" w:lineRule="auto"/>
        <w:ind w:firstLineChars="200" w:firstLine="446"/>
        <w:rPr>
          <w:color w:val="000000" w:themeColor="text1"/>
          <w:sz w:val="24"/>
        </w:rPr>
      </w:pPr>
      <w:r w:rsidRPr="004A3FA6">
        <w:rPr>
          <w:rFonts w:hint="eastAsia"/>
          <w:color w:val="000000" w:themeColor="text1"/>
          <w:sz w:val="24"/>
        </w:rPr>
        <w:t>5</w:t>
      </w:r>
      <w:r w:rsidR="0079363C" w:rsidRPr="004A3FA6">
        <w:rPr>
          <w:color w:val="000000" w:themeColor="text1"/>
          <w:sz w:val="24"/>
        </w:rPr>
        <w:t>.</w:t>
      </w:r>
      <w:r w:rsidRPr="004A3FA6">
        <w:rPr>
          <w:rFonts w:hint="eastAsia"/>
          <w:color w:val="000000" w:themeColor="text1"/>
          <w:sz w:val="24"/>
        </w:rPr>
        <w:t>我公司同意按照招标方要求</w:t>
      </w:r>
      <w:r w:rsidR="0079363C" w:rsidRPr="004A3FA6">
        <w:rPr>
          <w:color w:val="000000" w:themeColor="text1"/>
          <w:sz w:val="24"/>
        </w:rPr>
        <w:t>提供的与</w:t>
      </w:r>
      <w:r w:rsidRPr="004A3FA6">
        <w:rPr>
          <w:color w:val="000000" w:themeColor="text1"/>
          <w:sz w:val="24"/>
        </w:rPr>
        <w:t>投标有关的一切数据或资料</w:t>
      </w:r>
      <w:r w:rsidR="00CB1696" w:rsidRPr="004A3FA6">
        <w:rPr>
          <w:rFonts w:hint="eastAsia"/>
          <w:color w:val="000000" w:themeColor="text1"/>
          <w:sz w:val="24"/>
        </w:rPr>
        <w:t>，</w:t>
      </w:r>
      <w:r w:rsidR="00DA1C99" w:rsidRPr="004A3FA6">
        <w:rPr>
          <w:rFonts w:hint="eastAsia"/>
          <w:color w:val="000000" w:themeColor="text1"/>
          <w:sz w:val="24"/>
        </w:rPr>
        <w:t>并声明投标文件及所提供的一切资料</w:t>
      </w:r>
      <w:proofErr w:type="gramStart"/>
      <w:r w:rsidR="00DA1C99" w:rsidRPr="004A3FA6">
        <w:rPr>
          <w:rFonts w:hint="eastAsia"/>
          <w:color w:val="000000" w:themeColor="text1"/>
          <w:sz w:val="24"/>
        </w:rPr>
        <w:t>均真实</w:t>
      </w:r>
      <w:proofErr w:type="gramEnd"/>
      <w:r w:rsidR="00CB1696" w:rsidRPr="004A3FA6">
        <w:rPr>
          <w:rFonts w:hint="eastAsia"/>
          <w:color w:val="000000" w:themeColor="text1"/>
          <w:sz w:val="24"/>
        </w:rPr>
        <w:t>有效。由于我公司提供资料不实而造成的责任和后果由我公司自行承担。</w:t>
      </w:r>
    </w:p>
    <w:p w:rsidR="00136F51" w:rsidRPr="004A3FA6" w:rsidRDefault="00136F51" w:rsidP="00136F51">
      <w:pPr>
        <w:spacing w:line="360" w:lineRule="auto"/>
        <w:ind w:firstLineChars="200" w:firstLine="446"/>
        <w:rPr>
          <w:color w:val="000000" w:themeColor="text1"/>
          <w:sz w:val="24"/>
        </w:rPr>
      </w:pPr>
      <w:r w:rsidRPr="004A3FA6">
        <w:rPr>
          <w:rFonts w:hint="eastAsia"/>
          <w:color w:val="000000" w:themeColor="text1"/>
          <w:sz w:val="24"/>
        </w:rPr>
        <w:t xml:space="preserve">6. </w:t>
      </w:r>
      <w:r w:rsidRPr="004A3FA6">
        <w:rPr>
          <w:rFonts w:hint="eastAsia"/>
          <w:color w:val="000000" w:themeColor="text1"/>
          <w:sz w:val="24"/>
        </w:rPr>
        <w:t>我公司保证所投产品来自合法的供货渠道，若中标，则有义务向采购人提供其需要的有效书面证明材料。如果提供非法渠道的商品，视为欺诈，</w:t>
      </w:r>
      <w:r w:rsidR="00A62455" w:rsidRPr="004A3FA6">
        <w:rPr>
          <w:rFonts w:hint="eastAsia"/>
          <w:color w:val="000000" w:themeColor="text1"/>
          <w:sz w:val="24"/>
        </w:rPr>
        <w:t>并</w:t>
      </w:r>
      <w:r w:rsidRPr="004A3FA6">
        <w:rPr>
          <w:rFonts w:hint="eastAsia"/>
          <w:color w:val="000000" w:themeColor="text1"/>
          <w:sz w:val="24"/>
        </w:rPr>
        <w:t>承担</w:t>
      </w:r>
      <w:r w:rsidR="00A62455" w:rsidRPr="004A3FA6">
        <w:rPr>
          <w:rFonts w:hint="eastAsia"/>
          <w:color w:val="000000" w:themeColor="text1"/>
          <w:sz w:val="24"/>
        </w:rPr>
        <w:t>相关责任</w:t>
      </w:r>
      <w:r w:rsidRPr="004A3FA6">
        <w:rPr>
          <w:rFonts w:hint="eastAsia"/>
          <w:color w:val="000000" w:themeColor="text1"/>
          <w:sz w:val="24"/>
        </w:rPr>
        <w:t>。</w:t>
      </w:r>
    </w:p>
    <w:p w:rsidR="00136F51" w:rsidRPr="004A3FA6" w:rsidRDefault="00136F51" w:rsidP="00136F51">
      <w:pPr>
        <w:spacing w:line="360" w:lineRule="auto"/>
        <w:ind w:firstLineChars="200" w:firstLine="446"/>
        <w:rPr>
          <w:color w:val="000000" w:themeColor="text1"/>
          <w:sz w:val="24"/>
        </w:rPr>
      </w:pPr>
      <w:r w:rsidRPr="004A3FA6">
        <w:rPr>
          <w:rFonts w:hint="eastAsia"/>
          <w:color w:val="000000" w:themeColor="text1"/>
          <w:sz w:val="24"/>
        </w:rPr>
        <w:t xml:space="preserve">7. </w:t>
      </w:r>
      <w:r w:rsidRPr="004A3FA6">
        <w:rPr>
          <w:rFonts w:hint="eastAsia"/>
          <w:color w:val="000000" w:themeColor="text1"/>
          <w:sz w:val="24"/>
        </w:rPr>
        <w:t>我公司已熟知</w:t>
      </w:r>
      <w:r w:rsidR="00BC74D7" w:rsidRPr="004A3FA6">
        <w:rPr>
          <w:rFonts w:hint="eastAsia"/>
          <w:color w:val="000000" w:themeColor="text1"/>
          <w:sz w:val="24"/>
        </w:rPr>
        <w:t>贵</w:t>
      </w:r>
      <w:r w:rsidRPr="004A3FA6">
        <w:rPr>
          <w:rFonts w:hint="eastAsia"/>
          <w:color w:val="000000" w:themeColor="text1"/>
          <w:sz w:val="24"/>
        </w:rPr>
        <w:t>中心关于本项目电子招投标的要求和规定</w:t>
      </w:r>
      <w:r w:rsidR="00E26969" w:rsidRPr="004A3FA6">
        <w:rPr>
          <w:rFonts w:hint="eastAsia"/>
          <w:color w:val="000000" w:themeColor="text1"/>
          <w:sz w:val="24"/>
        </w:rPr>
        <w:t>，</w:t>
      </w:r>
      <w:r w:rsidRPr="004A3FA6">
        <w:rPr>
          <w:rFonts w:hint="eastAsia"/>
          <w:color w:val="000000" w:themeColor="text1"/>
          <w:sz w:val="24"/>
        </w:rPr>
        <w:t>我公司</w:t>
      </w:r>
      <w:proofErr w:type="gramStart"/>
      <w:r w:rsidRPr="004A3FA6">
        <w:rPr>
          <w:rFonts w:hint="eastAsia"/>
          <w:color w:val="000000" w:themeColor="text1"/>
          <w:sz w:val="24"/>
        </w:rPr>
        <w:t>完全响应</w:t>
      </w:r>
      <w:proofErr w:type="gramEnd"/>
      <w:r w:rsidRPr="004A3FA6">
        <w:rPr>
          <w:rFonts w:hint="eastAsia"/>
          <w:color w:val="000000" w:themeColor="text1"/>
          <w:sz w:val="24"/>
        </w:rPr>
        <w:t>本次招投标通过网上</w:t>
      </w:r>
      <w:r w:rsidR="00E26969" w:rsidRPr="004A3FA6">
        <w:rPr>
          <w:rFonts w:hint="eastAsia"/>
          <w:color w:val="000000" w:themeColor="text1"/>
          <w:sz w:val="24"/>
        </w:rPr>
        <w:t>应答</w:t>
      </w:r>
      <w:r w:rsidRPr="004A3FA6">
        <w:rPr>
          <w:rFonts w:hint="eastAsia"/>
          <w:color w:val="000000" w:themeColor="text1"/>
          <w:sz w:val="24"/>
        </w:rPr>
        <w:t>进行的方式，我方承诺投标数据以应答截止时间贵中心网络服务器数据库的记录为准，一切因网络通信或我方操作失误造成的应答数据错误或</w:t>
      </w:r>
      <w:proofErr w:type="gramStart"/>
      <w:r w:rsidRPr="004A3FA6">
        <w:rPr>
          <w:rFonts w:hint="eastAsia"/>
          <w:color w:val="000000" w:themeColor="text1"/>
          <w:sz w:val="24"/>
        </w:rPr>
        <w:t>缺失</w:t>
      </w:r>
      <w:r w:rsidRPr="004A3FA6">
        <w:rPr>
          <w:rFonts w:hint="eastAsia"/>
          <w:color w:val="000000" w:themeColor="text1"/>
          <w:sz w:val="24"/>
        </w:rPr>
        <w:lastRenderedPageBreak/>
        <w:t>均</w:t>
      </w:r>
      <w:proofErr w:type="gramEnd"/>
      <w:r w:rsidRPr="004A3FA6">
        <w:rPr>
          <w:rFonts w:hint="eastAsia"/>
          <w:color w:val="000000" w:themeColor="text1"/>
          <w:sz w:val="24"/>
        </w:rPr>
        <w:t>与贵中心无关，我方愿承担因此出现的任何风险和责任。</w:t>
      </w:r>
    </w:p>
    <w:p w:rsidR="00136F51" w:rsidRPr="004A3FA6" w:rsidRDefault="00136F51" w:rsidP="00136F51">
      <w:pPr>
        <w:spacing w:line="360" w:lineRule="auto"/>
        <w:ind w:firstLineChars="200" w:firstLine="446"/>
        <w:rPr>
          <w:color w:val="000000" w:themeColor="text1"/>
          <w:sz w:val="24"/>
        </w:rPr>
      </w:pPr>
      <w:r w:rsidRPr="004A3FA6">
        <w:rPr>
          <w:rFonts w:hint="eastAsia"/>
          <w:color w:val="000000" w:themeColor="text1"/>
          <w:sz w:val="24"/>
        </w:rPr>
        <w:t xml:space="preserve">8. </w:t>
      </w:r>
      <w:r w:rsidRPr="004A3FA6">
        <w:rPr>
          <w:rFonts w:hint="eastAsia"/>
          <w:color w:val="000000" w:themeColor="text1"/>
          <w:sz w:val="24"/>
        </w:rPr>
        <w:t>我公司承诺完全符合《政府采购法》、《政府采购法实施条例》等法律法规规定，并随时接受</w:t>
      </w:r>
      <w:r w:rsidR="00A35BC5" w:rsidRPr="004A3FA6">
        <w:rPr>
          <w:rFonts w:hint="eastAsia"/>
          <w:color w:val="000000" w:themeColor="text1"/>
          <w:sz w:val="24"/>
        </w:rPr>
        <w:t>招标采购单位</w:t>
      </w:r>
      <w:r w:rsidRPr="004A3FA6">
        <w:rPr>
          <w:rFonts w:hint="eastAsia"/>
          <w:color w:val="000000" w:themeColor="text1"/>
          <w:sz w:val="24"/>
        </w:rPr>
        <w:t>的检查验证。</w:t>
      </w:r>
      <w:r w:rsidRPr="004A3FA6">
        <w:rPr>
          <w:color w:val="000000" w:themeColor="text1"/>
          <w:sz w:val="24"/>
        </w:rPr>
        <w:t>在整个招标过程中，</w:t>
      </w:r>
      <w:r w:rsidR="00121CDE" w:rsidRPr="004A3FA6">
        <w:rPr>
          <w:rFonts w:hint="eastAsia"/>
          <w:color w:val="000000" w:themeColor="text1"/>
          <w:sz w:val="24"/>
        </w:rPr>
        <w:t>我公司</w:t>
      </w:r>
      <w:r w:rsidRPr="004A3FA6">
        <w:rPr>
          <w:color w:val="000000" w:themeColor="text1"/>
          <w:sz w:val="24"/>
        </w:rPr>
        <w:t>若有违规行为，</w:t>
      </w:r>
      <w:r w:rsidR="00121CDE" w:rsidRPr="004A3FA6">
        <w:rPr>
          <w:rFonts w:hint="eastAsia"/>
          <w:color w:val="000000" w:themeColor="text1"/>
          <w:sz w:val="24"/>
        </w:rPr>
        <w:t>我公司完全接受</w:t>
      </w:r>
      <w:r w:rsidRPr="004A3FA6">
        <w:rPr>
          <w:color w:val="000000" w:themeColor="text1"/>
          <w:sz w:val="24"/>
        </w:rPr>
        <w:t>贵</w:t>
      </w:r>
      <w:r w:rsidRPr="004A3FA6">
        <w:rPr>
          <w:rFonts w:hint="eastAsia"/>
          <w:color w:val="000000" w:themeColor="text1"/>
          <w:sz w:val="24"/>
        </w:rPr>
        <w:t>中心</w:t>
      </w:r>
      <w:r w:rsidR="00121CDE" w:rsidRPr="004A3FA6">
        <w:rPr>
          <w:rFonts w:hint="eastAsia"/>
          <w:color w:val="000000" w:themeColor="text1"/>
          <w:sz w:val="24"/>
        </w:rPr>
        <w:t>依照</w:t>
      </w:r>
      <w:r w:rsidR="00F238DF" w:rsidRPr="004A3FA6">
        <w:rPr>
          <w:rFonts w:hint="eastAsia"/>
          <w:color w:val="000000" w:themeColor="text1"/>
          <w:sz w:val="24"/>
        </w:rPr>
        <w:t>相关法律法规和</w:t>
      </w:r>
      <w:r w:rsidRPr="004A3FA6">
        <w:rPr>
          <w:color w:val="000000" w:themeColor="text1"/>
          <w:sz w:val="24"/>
        </w:rPr>
        <w:t>招标文件</w:t>
      </w:r>
      <w:r w:rsidR="00F238DF" w:rsidRPr="004A3FA6">
        <w:rPr>
          <w:rFonts w:hint="eastAsia"/>
          <w:color w:val="000000" w:themeColor="text1"/>
          <w:sz w:val="24"/>
        </w:rPr>
        <w:t>的</w:t>
      </w:r>
      <w:r w:rsidRPr="004A3FA6">
        <w:rPr>
          <w:color w:val="000000" w:themeColor="text1"/>
          <w:sz w:val="24"/>
        </w:rPr>
        <w:t>规定给予</w:t>
      </w:r>
      <w:r w:rsidR="00F238DF" w:rsidRPr="004A3FA6">
        <w:rPr>
          <w:rFonts w:hint="eastAsia"/>
          <w:color w:val="000000" w:themeColor="text1"/>
          <w:sz w:val="24"/>
        </w:rPr>
        <w:t>处罚</w:t>
      </w:r>
      <w:r w:rsidRPr="004A3FA6">
        <w:rPr>
          <w:color w:val="000000" w:themeColor="text1"/>
          <w:sz w:val="24"/>
        </w:rPr>
        <w:t>。</w:t>
      </w:r>
    </w:p>
    <w:p w:rsidR="001C0E64" w:rsidRPr="004A3FA6" w:rsidRDefault="001C0E64" w:rsidP="001C0E64">
      <w:pPr>
        <w:spacing w:line="360" w:lineRule="auto"/>
        <w:ind w:firstLineChars="200" w:firstLine="446"/>
        <w:rPr>
          <w:color w:val="000000" w:themeColor="text1"/>
          <w:sz w:val="24"/>
        </w:rPr>
      </w:pPr>
      <w:r w:rsidRPr="004A3FA6">
        <w:rPr>
          <w:rFonts w:hint="eastAsia"/>
          <w:color w:val="000000" w:themeColor="text1"/>
          <w:sz w:val="24"/>
        </w:rPr>
        <w:t>9</w:t>
      </w:r>
      <w:r w:rsidRPr="004A3FA6">
        <w:rPr>
          <w:color w:val="000000" w:themeColor="text1"/>
          <w:sz w:val="24"/>
        </w:rPr>
        <w:t>.</w:t>
      </w:r>
      <w:r w:rsidRPr="004A3FA6">
        <w:rPr>
          <w:color w:val="000000" w:themeColor="text1"/>
          <w:sz w:val="24"/>
        </w:rPr>
        <w:t>我公司若中标，</w:t>
      </w:r>
      <w:proofErr w:type="gramStart"/>
      <w:r w:rsidRPr="004A3FA6">
        <w:rPr>
          <w:color w:val="000000" w:themeColor="text1"/>
          <w:sz w:val="24"/>
        </w:rPr>
        <w:t>本承诺</w:t>
      </w:r>
      <w:proofErr w:type="gramEnd"/>
      <w:r w:rsidRPr="004A3FA6">
        <w:rPr>
          <w:color w:val="000000" w:themeColor="text1"/>
          <w:sz w:val="24"/>
        </w:rPr>
        <w:t>将成为合同不可分割的一部分，与合同具有同等的法律效力。</w:t>
      </w:r>
    </w:p>
    <w:p w:rsidR="00136F51" w:rsidRPr="004A3FA6" w:rsidRDefault="001C0E64" w:rsidP="005D792B">
      <w:pPr>
        <w:spacing w:line="360" w:lineRule="auto"/>
        <w:ind w:firstLineChars="200" w:firstLine="446"/>
        <w:rPr>
          <w:color w:val="000000" w:themeColor="text1"/>
          <w:sz w:val="24"/>
        </w:rPr>
      </w:pPr>
      <w:r w:rsidRPr="004A3FA6">
        <w:rPr>
          <w:rFonts w:hint="eastAsia"/>
          <w:color w:val="000000" w:themeColor="text1"/>
          <w:sz w:val="24"/>
        </w:rPr>
        <w:t xml:space="preserve">10. </w:t>
      </w:r>
      <w:r w:rsidR="00136F51" w:rsidRPr="004A3FA6">
        <w:rPr>
          <w:rFonts w:hint="eastAsia"/>
          <w:color w:val="000000" w:themeColor="text1"/>
          <w:sz w:val="24"/>
        </w:rPr>
        <w:t>如违反上述承诺，我</w:t>
      </w:r>
      <w:r w:rsidR="00A35BC5" w:rsidRPr="004A3FA6">
        <w:rPr>
          <w:rFonts w:hint="eastAsia"/>
          <w:color w:val="000000" w:themeColor="text1"/>
          <w:sz w:val="24"/>
        </w:rPr>
        <w:t>公司</w:t>
      </w:r>
      <w:r w:rsidR="00136F51" w:rsidRPr="004A3FA6">
        <w:rPr>
          <w:rFonts w:hint="eastAsia"/>
          <w:color w:val="000000" w:themeColor="text1"/>
          <w:sz w:val="24"/>
        </w:rPr>
        <w:t>投标无效</w:t>
      </w:r>
      <w:r w:rsidRPr="004A3FA6">
        <w:rPr>
          <w:rFonts w:hint="eastAsia"/>
          <w:color w:val="000000" w:themeColor="text1"/>
          <w:sz w:val="24"/>
        </w:rPr>
        <w:t>且接受</w:t>
      </w:r>
      <w:r w:rsidR="00136F51" w:rsidRPr="004A3FA6">
        <w:rPr>
          <w:rFonts w:hint="eastAsia"/>
          <w:color w:val="000000" w:themeColor="text1"/>
          <w:sz w:val="24"/>
        </w:rPr>
        <w:t>相关部门依法</w:t>
      </w:r>
      <w:proofErr w:type="gramStart"/>
      <w:r w:rsidR="00136F51" w:rsidRPr="004A3FA6">
        <w:rPr>
          <w:rFonts w:hint="eastAsia"/>
          <w:color w:val="000000" w:themeColor="text1"/>
          <w:sz w:val="24"/>
        </w:rPr>
        <w:t>作出</w:t>
      </w:r>
      <w:proofErr w:type="gramEnd"/>
      <w:r w:rsidR="00136F51" w:rsidRPr="004A3FA6">
        <w:rPr>
          <w:rFonts w:hint="eastAsia"/>
          <w:color w:val="000000" w:themeColor="text1"/>
          <w:sz w:val="24"/>
        </w:rPr>
        <w:t>的处罚，并</w:t>
      </w:r>
      <w:r w:rsidR="00BC74D7" w:rsidRPr="004A3FA6">
        <w:rPr>
          <w:rFonts w:hint="eastAsia"/>
          <w:color w:val="000000" w:themeColor="text1"/>
          <w:sz w:val="24"/>
        </w:rPr>
        <w:t>承担</w:t>
      </w:r>
      <w:r w:rsidR="00136F51" w:rsidRPr="004A3FA6">
        <w:rPr>
          <w:rFonts w:hint="eastAsia"/>
          <w:color w:val="000000" w:themeColor="text1"/>
          <w:sz w:val="24"/>
        </w:rPr>
        <w:t>通过“天津市政府采购网”等相关媒体予以公布</w:t>
      </w:r>
      <w:r w:rsidR="00BC74D7" w:rsidRPr="004A3FA6">
        <w:rPr>
          <w:rFonts w:hint="eastAsia"/>
          <w:color w:val="000000" w:themeColor="text1"/>
          <w:sz w:val="24"/>
        </w:rPr>
        <w:t>的任何风险和责任。</w:t>
      </w:r>
    </w:p>
    <w:p w:rsidR="0079363C" w:rsidRPr="004A3FA6" w:rsidRDefault="001C0E64" w:rsidP="005D792B">
      <w:pPr>
        <w:spacing w:line="360" w:lineRule="auto"/>
        <w:ind w:firstLineChars="200" w:firstLine="446"/>
        <w:rPr>
          <w:color w:val="000000" w:themeColor="text1"/>
          <w:sz w:val="24"/>
        </w:rPr>
      </w:pPr>
      <w:r w:rsidRPr="004A3FA6">
        <w:rPr>
          <w:rFonts w:hint="eastAsia"/>
          <w:color w:val="000000" w:themeColor="text1"/>
          <w:sz w:val="24"/>
        </w:rPr>
        <w:t>11</w:t>
      </w:r>
      <w:r w:rsidR="0079363C" w:rsidRPr="004A3FA6">
        <w:rPr>
          <w:color w:val="000000" w:themeColor="text1"/>
          <w:sz w:val="24"/>
        </w:rPr>
        <w:t>.</w:t>
      </w:r>
      <w:r w:rsidR="0079363C" w:rsidRPr="004A3FA6">
        <w:rPr>
          <w:color w:val="000000" w:themeColor="text1"/>
          <w:sz w:val="24"/>
        </w:rPr>
        <w:t>与本投标有关的一切正式往来通讯请寄：</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地址：</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邮政编码：</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电话：</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传真：</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投标人代表姓名、职务：</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投标人名称（公章）：</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日期：年月日</w:t>
      </w:r>
    </w:p>
    <w:p w:rsidR="00E26969" w:rsidRPr="004A3FA6" w:rsidRDefault="00E26969" w:rsidP="00E26969">
      <w:pPr>
        <w:spacing w:line="560" w:lineRule="exact"/>
        <w:ind w:firstLineChars="100" w:firstLine="223"/>
        <w:rPr>
          <w:color w:val="000000" w:themeColor="text1"/>
          <w:sz w:val="24"/>
        </w:rPr>
      </w:pPr>
      <w:r w:rsidRPr="004A3FA6">
        <w:rPr>
          <w:color w:val="000000" w:themeColor="text1"/>
          <w:sz w:val="24"/>
        </w:rPr>
        <w:t>投标人代表签字：</w:t>
      </w:r>
    </w:p>
    <w:p w:rsidR="0079363C" w:rsidRPr="004A3FA6" w:rsidRDefault="0079363C" w:rsidP="0079363C">
      <w:pPr>
        <w:spacing w:line="460" w:lineRule="exact"/>
        <w:rPr>
          <w:color w:val="000000" w:themeColor="text1"/>
          <w:sz w:val="24"/>
        </w:rPr>
      </w:pPr>
    </w:p>
    <w:p w:rsidR="0079363C" w:rsidRPr="004A3FA6" w:rsidRDefault="0079363C">
      <w:pPr>
        <w:widowControl/>
        <w:jc w:val="left"/>
        <w:rPr>
          <w:color w:val="000000" w:themeColor="text1"/>
          <w:sz w:val="24"/>
        </w:rPr>
      </w:pPr>
      <w:r w:rsidRPr="004A3FA6">
        <w:rPr>
          <w:color w:val="000000" w:themeColor="text1"/>
          <w:sz w:val="24"/>
        </w:rPr>
        <w:br w:type="page"/>
      </w:r>
    </w:p>
    <w:p w:rsidR="0079363C" w:rsidRPr="004A3FA6" w:rsidRDefault="0079363C"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Pr="004A3FA6">
        <w:rPr>
          <w:rFonts w:hint="eastAsia"/>
          <w:b/>
          <w:color w:val="000000" w:themeColor="text1"/>
          <w:sz w:val="24"/>
        </w:rPr>
        <w:t>2</w:t>
      </w:r>
    </w:p>
    <w:p w:rsidR="0079363C" w:rsidRPr="004A3FA6" w:rsidRDefault="0079363C" w:rsidP="005D792B">
      <w:pPr>
        <w:autoSpaceDN w:val="0"/>
        <w:spacing w:line="360" w:lineRule="auto"/>
        <w:jc w:val="center"/>
        <w:rPr>
          <w:b/>
          <w:bCs/>
          <w:color w:val="000000" w:themeColor="text1"/>
          <w:sz w:val="24"/>
        </w:rPr>
      </w:pPr>
      <w:r w:rsidRPr="004A3FA6">
        <w:rPr>
          <w:rFonts w:hint="eastAsia"/>
          <w:b/>
          <w:bCs/>
          <w:color w:val="000000" w:themeColor="text1"/>
          <w:sz w:val="24"/>
        </w:rPr>
        <w:t>供应商资格要求证明文件</w:t>
      </w:r>
    </w:p>
    <w:p w:rsidR="006E76A5" w:rsidRPr="004A3FA6" w:rsidRDefault="006E76A5" w:rsidP="006E76A5">
      <w:pPr>
        <w:spacing w:line="460" w:lineRule="exact"/>
        <w:rPr>
          <w:color w:val="000000" w:themeColor="text1"/>
          <w:sz w:val="24"/>
        </w:rPr>
      </w:pPr>
    </w:p>
    <w:p w:rsidR="006E76A5" w:rsidRPr="004A3FA6" w:rsidRDefault="006E76A5" w:rsidP="006E76A5">
      <w:pPr>
        <w:spacing w:line="460" w:lineRule="exact"/>
        <w:rPr>
          <w:color w:val="000000" w:themeColor="text1"/>
          <w:sz w:val="24"/>
        </w:rPr>
      </w:pPr>
      <w:r w:rsidRPr="004A3FA6">
        <w:rPr>
          <w:color w:val="000000" w:themeColor="text1"/>
          <w:sz w:val="24"/>
        </w:rPr>
        <w:t>项目名称：</w:t>
      </w:r>
    </w:p>
    <w:p w:rsidR="006E76A5" w:rsidRPr="004A3FA6" w:rsidRDefault="006E76A5" w:rsidP="006E76A5">
      <w:pPr>
        <w:spacing w:line="460" w:lineRule="exact"/>
        <w:rPr>
          <w:color w:val="000000" w:themeColor="text1"/>
          <w:sz w:val="24"/>
        </w:rPr>
      </w:pPr>
      <w:r w:rsidRPr="004A3FA6">
        <w:rPr>
          <w:color w:val="000000" w:themeColor="text1"/>
          <w:sz w:val="24"/>
        </w:rPr>
        <w:t>项目编号：</w:t>
      </w:r>
    </w:p>
    <w:p w:rsidR="006E76A5" w:rsidRPr="004A3FA6" w:rsidRDefault="006E76A5" w:rsidP="006E76A5">
      <w:pPr>
        <w:spacing w:line="460" w:lineRule="exact"/>
        <w:rPr>
          <w:color w:val="000000" w:themeColor="text1"/>
          <w:sz w:val="24"/>
          <w:u w:val="single"/>
        </w:rPr>
      </w:pPr>
      <w:r w:rsidRPr="004A3FA6">
        <w:rPr>
          <w:color w:val="000000" w:themeColor="text1"/>
          <w:sz w:val="24"/>
        </w:rPr>
        <w:t>包号：</w:t>
      </w:r>
    </w:p>
    <w:p w:rsidR="0079363C" w:rsidRPr="004A3FA6" w:rsidRDefault="0079363C" w:rsidP="0079363C">
      <w:pPr>
        <w:spacing w:line="620" w:lineRule="exact"/>
        <w:rPr>
          <w:color w:val="000000" w:themeColor="text1"/>
          <w:sz w:val="24"/>
        </w:rPr>
      </w:pPr>
    </w:p>
    <w:p w:rsidR="0079363C" w:rsidRPr="004A3FA6" w:rsidRDefault="0079363C" w:rsidP="0079363C">
      <w:pPr>
        <w:spacing w:line="620" w:lineRule="exact"/>
        <w:rPr>
          <w:color w:val="000000" w:themeColor="text1"/>
          <w:sz w:val="24"/>
        </w:rPr>
      </w:pPr>
    </w:p>
    <w:p w:rsidR="0079363C" w:rsidRPr="004A3FA6" w:rsidRDefault="0079363C"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E26969" w:rsidRPr="004A3FA6" w:rsidRDefault="00E26969" w:rsidP="0079363C">
      <w:pPr>
        <w:spacing w:line="620" w:lineRule="exact"/>
        <w:rPr>
          <w:color w:val="000000" w:themeColor="text1"/>
          <w:sz w:val="24"/>
        </w:rPr>
      </w:pPr>
    </w:p>
    <w:p w:rsidR="0079363C" w:rsidRPr="004A3FA6" w:rsidRDefault="0079363C" w:rsidP="0079363C">
      <w:pPr>
        <w:spacing w:line="620" w:lineRule="exact"/>
        <w:rPr>
          <w:color w:val="000000" w:themeColor="text1"/>
          <w:sz w:val="24"/>
        </w:rPr>
      </w:pPr>
    </w:p>
    <w:p w:rsidR="00E26969" w:rsidRPr="004A3FA6" w:rsidRDefault="00E26969" w:rsidP="00E26969">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E26969" w:rsidRPr="004A3FA6" w:rsidRDefault="00E26969" w:rsidP="00E26969">
      <w:pPr>
        <w:spacing w:line="460" w:lineRule="exact"/>
        <w:ind w:left="192" w:firstLineChars="1645" w:firstLine="3671"/>
        <w:rPr>
          <w:color w:val="000000" w:themeColor="text1"/>
          <w:sz w:val="24"/>
        </w:rPr>
      </w:pPr>
    </w:p>
    <w:p w:rsidR="00E26969" w:rsidRPr="004A3FA6" w:rsidRDefault="00E26969" w:rsidP="00E26969">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E26969" w:rsidRPr="004A3FA6" w:rsidRDefault="00E26969" w:rsidP="00E26969">
      <w:pPr>
        <w:spacing w:line="460" w:lineRule="exact"/>
        <w:ind w:left="192" w:firstLineChars="1645" w:firstLine="3671"/>
        <w:rPr>
          <w:color w:val="000000" w:themeColor="text1"/>
          <w:sz w:val="24"/>
        </w:rPr>
      </w:pPr>
    </w:p>
    <w:p w:rsidR="00E26969" w:rsidRPr="004A3FA6" w:rsidRDefault="00E26969" w:rsidP="00E26969">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79363C" w:rsidRPr="004A3FA6" w:rsidRDefault="0079363C">
      <w:pPr>
        <w:widowControl/>
        <w:jc w:val="left"/>
        <w:rPr>
          <w:color w:val="000000" w:themeColor="text1"/>
          <w:sz w:val="24"/>
        </w:rPr>
      </w:pPr>
      <w:r w:rsidRPr="004A3FA6">
        <w:rPr>
          <w:color w:val="000000" w:themeColor="text1"/>
          <w:sz w:val="24"/>
        </w:rPr>
        <w:br w:type="page"/>
      </w:r>
    </w:p>
    <w:p w:rsidR="0079363C" w:rsidRPr="004A3FA6" w:rsidRDefault="0079363C"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Pr="004A3FA6">
        <w:rPr>
          <w:rFonts w:hint="eastAsia"/>
          <w:b/>
          <w:color w:val="000000" w:themeColor="text1"/>
          <w:sz w:val="24"/>
        </w:rPr>
        <w:t>3</w:t>
      </w:r>
    </w:p>
    <w:p w:rsidR="0079363C" w:rsidRPr="004A3FA6" w:rsidRDefault="00CC1948" w:rsidP="005D792B">
      <w:pPr>
        <w:autoSpaceDN w:val="0"/>
        <w:spacing w:line="360" w:lineRule="auto"/>
        <w:jc w:val="center"/>
        <w:rPr>
          <w:b/>
          <w:bCs/>
          <w:color w:val="000000" w:themeColor="text1"/>
          <w:sz w:val="24"/>
        </w:rPr>
      </w:pPr>
      <w:r w:rsidRPr="004A3FA6">
        <w:rPr>
          <w:rFonts w:hint="eastAsia"/>
          <w:b/>
          <w:bCs/>
          <w:color w:val="000000" w:themeColor="text1"/>
          <w:sz w:val="24"/>
        </w:rPr>
        <w:t>投标</w:t>
      </w:r>
      <w:r w:rsidR="0079363C" w:rsidRPr="004A3FA6">
        <w:rPr>
          <w:b/>
          <w:bCs/>
          <w:color w:val="000000" w:themeColor="text1"/>
          <w:sz w:val="24"/>
        </w:rPr>
        <w:t>代表人授权书</w:t>
      </w:r>
    </w:p>
    <w:p w:rsidR="0079363C" w:rsidRPr="004A3FA6" w:rsidRDefault="0079363C" w:rsidP="0079363C">
      <w:pPr>
        <w:spacing w:line="360" w:lineRule="auto"/>
        <w:rPr>
          <w:color w:val="000000" w:themeColor="text1"/>
          <w:sz w:val="24"/>
          <w:szCs w:val="21"/>
        </w:rPr>
      </w:pPr>
    </w:p>
    <w:p w:rsidR="0079363C" w:rsidRPr="004A3FA6" w:rsidRDefault="0079363C" w:rsidP="007737A3">
      <w:pPr>
        <w:spacing w:line="360" w:lineRule="auto"/>
        <w:rPr>
          <w:color w:val="000000" w:themeColor="text1"/>
          <w:sz w:val="24"/>
          <w:szCs w:val="21"/>
        </w:rPr>
      </w:pPr>
      <w:r w:rsidRPr="004A3FA6">
        <w:rPr>
          <w:color w:val="000000" w:themeColor="text1"/>
          <w:sz w:val="24"/>
          <w:szCs w:val="21"/>
        </w:rPr>
        <w:t>致：天津市政府采购中心</w:t>
      </w:r>
    </w:p>
    <w:p w:rsidR="0079363C" w:rsidRPr="004A3FA6" w:rsidRDefault="0079363C" w:rsidP="007737A3">
      <w:pPr>
        <w:snapToGrid w:val="0"/>
        <w:spacing w:line="360" w:lineRule="auto"/>
        <w:ind w:firstLineChars="200" w:firstLine="446"/>
        <w:rPr>
          <w:color w:val="000000" w:themeColor="text1"/>
          <w:sz w:val="24"/>
          <w:szCs w:val="21"/>
        </w:rPr>
      </w:pPr>
      <w:r w:rsidRPr="004A3FA6">
        <w:rPr>
          <w:color w:val="000000" w:themeColor="text1"/>
          <w:sz w:val="24"/>
          <w:szCs w:val="21"/>
        </w:rPr>
        <w:t>我</w:t>
      </w:r>
      <w:r w:rsidRPr="004A3FA6">
        <w:rPr>
          <w:color w:val="000000" w:themeColor="text1"/>
          <w:sz w:val="24"/>
          <w:szCs w:val="21"/>
        </w:rPr>
        <w:t>____________</w:t>
      </w:r>
      <w:r w:rsidRPr="004A3FA6">
        <w:rPr>
          <w:color w:val="000000" w:themeColor="text1"/>
          <w:sz w:val="24"/>
          <w:szCs w:val="21"/>
        </w:rPr>
        <w:t>（姓名）系</w:t>
      </w:r>
      <w:r w:rsidRPr="004A3FA6">
        <w:rPr>
          <w:color w:val="000000" w:themeColor="text1"/>
          <w:sz w:val="24"/>
          <w:szCs w:val="21"/>
        </w:rPr>
        <w:t>______________________________</w:t>
      </w:r>
      <w:r w:rsidRPr="004A3FA6">
        <w:rPr>
          <w:color w:val="000000" w:themeColor="text1"/>
          <w:sz w:val="24"/>
          <w:szCs w:val="21"/>
        </w:rPr>
        <w:t>（投标单位名称）的法定代表人，现授权委托本单位在职</w:t>
      </w:r>
      <w:r w:rsidR="00987484" w:rsidRPr="004A3FA6">
        <w:rPr>
          <w:rFonts w:hint="eastAsia"/>
          <w:color w:val="000000" w:themeColor="text1"/>
          <w:sz w:val="24"/>
          <w:szCs w:val="21"/>
        </w:rPr>
        <w:t>员工</w:t>
      </w:r>
      <w:r w:rsidRPr="004A3FA6">
        <w:rPr>
          <w:color w:val="000000" w:themeColor="text1"/>
          <w:sz w:val="24"/>
          <w:szCs w:val="21"/>
        </w:rPr>
        <w:t>_______________</w:t>
      </w:r>
      <w:r w:rsidRPr="004A3FA6">
        <w:rPr>
          <w:color w:val="000000" w:themeColor="text1"/>
          <w:sz w:val="24"/>
          <w:szCs w:val="21"/>
        </w:rPr>
        <w:t>（姓名，职务）（身份证号码：</w:t>
      </w:r>
      <w:r w:rsidRPr="004A3FA6">
        <w:rPr>
          <w:color w:val="000000" w:themeColor="text1"/>
          <w:sz w:val="24"/>
          <w:szCs w:val="21"/>
        </w:rPr>
        <w:t>____________________</w:t>
      </w:r>
      <w:r w:rsidRPr="004A3FA6">
        <w:rPr>
          <w:color w:val="000000" w:themeColor="text1"/>
          <w:sz w:val="24"/>
          <w:szCs w:val="21"/>
        </w:rPr>
        <w:t>、联系电话：</w:t>
      </w:r>
      <w:r w:rsidRPr="004A3FA6">
        <w:rPr>
          <w:color w:val="000000" w:themeColor="text1"/>
          <w:sz w:val="24"/>
          <w:szCs w:val="21"/>
        </w:rPr>
        <w:t>_______________</w:t>
      </w:r>
      <w:r w:rsidRPr="004A3FA6">
        <w:rPr>
          <w:color w:val="000000" w:themeColor="text1"/>
          <w:sz w:val="24"/>
          <w:szCs w:val="21"/>
        </w:rPr>
        <w:t>）作为投标代表人以我方的名义参加贵中心</w:t>
      </w:r>
      <w:r w:rsidRPr="004A3FA6">
        <w:rPr>
          <w:color w:val="000000" w:themeColor="text1"/>
          <w:sz w:val="24"/>
          <w:szCs w:val="21"/>
        </w:rPr>
        <w:t>______________________</w:t>
      </w:r>
      <w:r w:rsidRPr="004A3FA6">
        <w:rPr>
          <w:color w:val="000000" w:themeColor="text1"/>
          <w:sz w:val="24"/>
          <w:szCs w:val="21"/>
        </w:rPr>
        <w:t>项目（项目编号：</w:t>
      </w:r>
      <w:r w:rsidRPr="004A3FA6">
        <w:rPr>
          <w:color w:val="000000" w:themeColor="text1"/>
          <w:sz w:val="24"/>
          <w:szCs w:val="21"/>
        </w:rPr>
        <w:t>_______________</w:t>
      </w:r>
      <w:r w:rsidRPr="004A3FA6">
        <w:rPr>
          <w:color w:val="000000" w:themeColor="text1"/>
          <w:sz w:val="24"/>
          <w:szCs w:val="21"/>
        </w:rPr>
        <w:t>）的投标活动，并代表我方全权办理针对上述项目的投标、开标、投标文件澄清、签约等一切具体事务和签署相关文件。</w:t>
      </w:r>
    </w:p>
    <w:p w:rsidR="0079363C" w:rsidRPr="004A3FA6" w:rsidRDefault="0079363C" w:rsidP="007737A3">
      <w:pPr>
        <w:snapToGrid w:val="0"/>
        <w:spacing w:line="360" w:lineRule="auto"/>
        <w:ind w:firstLineChars="200" w:firstLine="446"/>
        <w:rPr>
          <w:color w:val="000000" w:themeColor="text1"/>
          <w:sz w:val="24"/>
          <w:szCs w:val="21"/>
        </w:rPr>
      </w:pPr>
      <w:r w:rsidRPr="004A3FA6">
        <w:rPr>
          <w:color w:val="000000" w:themeColor="text1"/>
          <w:sz w:val="24"/>
          <w:szCs w:val="21"/>
        </w:rPr>
        <w:t>我方对</w:t>
      </w:r>
      <w:r w:rsidR="00EF0D03" w:rsidRPr="004A3FA6">
        <w:rPr>
          <w:rFonts w:hint="eastAsia"/>
          <w:color w:val="000000" w:themeColor="text1"/>
          <w:sz w:val="24"/>
          <w:szCs w:val="21"/>
        </w:rPr>
        <w:t>投标代表人</w:t>
      </w:r>
      <w:r w:rsidRPr="004A3FA6">
        <w:rPr>
          <w:color w:val="000000" w:themeColor="text1"/>
          <w:sz w:val="24"/>
          <w:szCs w:val="21"/>
        </w:rPr>
        <w:t>的签名事项负全部责任。</w:t>
      </w:r>
    </w:p>
    <w:p w:rsidR="0079363C" w:rsidRPr="004A3FA6" w:rsidRDefault="0079363C" w:rsidP="007737A3">
      <w:pPr>
        <w:snapToGrid w:val="0"/>
        <w:spacing w:line="360" w:lineRule="auto"/>
        <w:ind w:firstLineChars="200" w:firstLine="446"/>
        <w:rPr>
          <w:color w:val="000000" w:themeColor="text1"/>
          <w:sz w:val="24"/>
          <w:szCs w:val="21"/>
        </w:rPr>
      </w:pPr>
      <w:r w:rsidRPr="004A3FA6">
        <w:rPr>
          <w:color w:val="000000" w:themeColor="text1"/>
          <w:sz w:val="24"/>
          <w:szCs w:val="21"/>
        </w:rPr>
        <w:t>本授权书至投标有效期结束前始终有效。</w:t>
      </w:r>
    </w:p>
    <w:p w:rsidR="0079363C" w:rsidRPr="004A3FA6" w:rsidRDefault="0079363C" w:rsidP="007737A3">
      <w:pPr>
        <w:snapToGrid w:val="0"/>
        <w:spacing w:line="360" w:lineRule="auto"/>
        <w:ind w:firstLineChars="200" w:firstLine="446"/>
        <w:rPr>
          <w:color w:val="000000" w:themeColor="text1"/>
          <w:sz w:val="24"/>
          <w:szCs w:val="21"/>
        </w:rPr>
      </w:pPr>
      <w:r w:rsidRPr="004A3FA6">
        <w:rPr>
          <w:color w:val="000000" w:themeColor="text1"/>
          <w:sz w:val="24"/>
          <w:szCs w:val="21"/>
        </w:rPr>
        <w:t>投标代表人无转委托权，特此委托。</w:t>
      </w:r>
    </w:p>
    <w:p w:rsidR="0079363C" w:rsidRPr="004A3FA6" w:rsidRDefault="0079363C" w:rsidP="007737A3">
      <w:pPr>
        <w:spacing w:line="360" w:lineRule="auto"/>
        <w:ind w:firstLineChars="200" w:firstLine="446"/>
        <w:rPr>
          <w:color w:val="000000" w:themeColor="text1"/>
          <w:sz w:val="24"/>
        </w:rPr>
      </w:pPr>
    </w:p>
    <w:p w:rsidR="007737A3" w:rsidRPr="004A3FA6" w:rsidRDefault="007737A3" w:rsidP="007737A3">
      <w:pPr>
        <w:spacing w:line="360" w:lineRule="auto"/>
        <w:ind w:firstLineChars="200" w:firstLine="446"/>
        <w:rPr>
          <w:color w:val="000000" w:themeColor="text1"/>
          <w:sz w:val="24"/>
        </w:rPr>
      </w:pPr>
    </w:p>
    <w:p w:rsidR="00E26969" w:rsidRPr="004A3FA6" w:rsidRDefault="00E26969" w:rsidP="00E26969">
      <w:pPr>
        <w:spacing w:line="480" w:lineRule="auto"/>
        <w:ind w:right="480" w:firstLineChars="1700" w:firstLine="3794"/>
        <w:rPr>
          <w:color w:val="000000" w:themeColor="text1"/>
          <w:sz w:val="24"/>
        </w:rPr>
      </w:pPr>
      <w:r w:rsidRPr="004A3FA6">
        <w:rPr>
          <w:color w:val="000000" w:themeColor="text1"/>
          <w:sz w:val="24"/>
        </w:rPr>
        <w:t>投标人名称（公章）：</w:t>
      </w:r>
    </w:p>
    <w:p w:rsidR="00E26969" w:rsidRPr="004A3FA6" w:rsidRDefault="00E26969" w:rsidP="00E26969">
      <w:pPr>
        <w:spacing w:line="480" w:lineRule="auto"/>
        <w:jc w:val="center"/>
        <w:rPr>
          <w:color w:val="000000" w:themeColor="text1"/>
          <w:sz w:val="24"/>
        </w:rPr>
      </w:pPr>
      <w:r w:rsidRPr="004A3FA6">
        <w:rPr>
          <w:color w:val="000000" w:themeColor="text1"/>
          <w:sz w:val="24"/>
        </w:rPr>
        <w:t>法定代表人签字</w:t>
      </w:r>
      <w:r w:rsidR="00987484" w:rsidRPr="004A3FA6">
        <w:rPr>
          <w:rFonts w:hint="eastAsia"/>
          <w:color w:val="000000" w:themeColor="text1"/>
          <w:sz w:val="24"/>
        </w:rPr>
        <w:t>或名章</w:t>
      </w:r>
      <w:r w:rsidRPr="004A3FA6">
        <w:rPr>
          <w:color w:val="000000" w:themeColor="text1"/>
          <w:sz w:val="24"/>
        </w:rPr>
        <w:t>：</w:t>
      </w:r>
    </w:p>
    <w:p w:rsidR="00E26969" w:rsidRPr="004A3FA6" w:rsidRDefault="00E26969" w:rsidP="00E26969">
      <w:pPr>
        <w:spacing w:line="480" w:lineRule="auto"/>
        <w:jc w:val="center"/>
        <w:rPr>
          <w:color w:val="000000" w:themeColor="text1"/>
          <w:sz w:val="24"/>
        </w:rPr>
      </w:pPr>
      <w:r w:rsidRPr="004A3FA6">
        <w:rPr>
          <w:color w:val="000000" w:themeColor="text1"/>
          <w:sz w:val="24"/>
        </w:rPr>
        <w:t>年月日</w:t>
      </w:r>
    </w:p>
    <w:p w:rsidR="0079363C" w:rsidRPr="004A3FA6" w:rsidRDefault="0079363C" w:rsidP="007737A3">
      <w:pPr>
        <w:spacing w:line="360" w:lineRule="auto"/>
        <w:ind w:firstLineChars="2100" w:firstLine="4686"/>
        <w:rPr>
          <w:color w:val="000000" w:themeColor="text1"/>
          <w:sz w:val="24"/>
        </w:rPr>
      </w:pPr>
    </w:p>
    <w:tbl>
      <w:tblPr>
        <w:tblStyle w:val="aa"/>
        <w:tblW w:w="0" w:type="auto"/>
        <w:tblLook w:val="04A0" w:firstRow="1" w:lastRow="0" w:firstColumn="1" w:lastColumn="0" w:noHBand="0" w:noVBand="1"/>
      </w:tblPr>
      <w:tblGrid>
        <w:gridCol w:w="4264"/>
        <w:gridCol w:w="4264"/>
      </w:tblGrid>
      <w:tr w:rsidR="003E71CA" w:rsidRPr="004A3FA6" w:rsidTr="003E71CA">
        <w:tc>
          <w:tcPr>
            <w:tcW w:w="4264" w:type="dxa"/>
          </w:tcPr>
          <w:p w:rsidR="003E71CA" w:rsidRPr="004A3FA6" w:rsidRDefault="00EF0D03" w:rsidP="00B13CD0">
            <w:pPr>
              <w:spacing w:line="360" w:lineRule="auto"/>
              <w:jc w:val="left"/>
              <w:rPr>
                <w:color w:val="000000" w:themeColor="text1"/>
                <w:sz w:val="24"/>
              </w:rPr>
            </w:pPr>
            <w:r w:rsidRPr="004A3FA6">
              <w:rPr>
                <w:rFonts w:hint="eastAsia"/>
                <w:color w:val="000000" w:themeColor="text1"/>
                <w:sz w:val="24"/>
              </w:rPr>
              <w:t>投标代表人</w:t>
            </w:r>
            <w:r w:rsidR="003E71CA" w:rsidRPr="004A3FA6">
              <w:rPr>
                <w:rFonts w:hint="eastAsia"/>
                <w:color w:val="000000" w:themeColor="text1"/>
                <w:sz w:val="24"/>
              </w:rPr>
              <w:t>身份证正面</w:t>
            </w:r>
          </w:p>
          <w:p w:rsidR="003E71CA" w:rsidRPr="004A3FA6" w:rsidRDefault="003E71CA" w:rsidP="00B13CD0">
            <w:pPr>
              <w:spacing w:line="360" w:lineRule="auto"/>
              <w:jc w:val="left"/>
              <w:rPr>
                <w:color w:val="000000" w:themeColor="text1"/>
                <w:sz w:val="24"/>
              </w:rPr>
            </w:pPr>
          </w:p>
          <w:p w:rsidR="003E71CA" w:rsidRPr="004A3FA6" w:rsidRDefault="003E71CA" w:rsidP="00B13CD0">
            <w:pPr>
              <w:spacing w:line="360" w:lineRule="auto"/>
              <w:jc w:val="left"/>
              <w:rPr>
                <w:color w:val="000000" w:themeColor="text1"/>
                <w:sz w:val="24"/>
              </w:rPr>
            </w:pPr>
          </w:p>
          <w:p w:rsidR="003E71CA" w:rsidRPr="004A3FA6" w:rsidRDefault="003E71CA" w:rsidP="00B13CD0">
            <w:pPr>
              <w:spacing w:line="360" w:lineRule="auto"/>
              <w:jc w:val="left"/>
              <w:rPr>
                <w:color w:val="000000" w:themeColor="text1"/>
                <w:sz w:val="24"/>
              </w:rPr>
            </w:pPr>
          </w:p>
          <w:p w:rsidR="003E71CA" w:rsidRPr="004A3FA6" w:rsidRDefault="003E71CA" w:rsidP="00B13CD0">
            <w:pPr>
              <w:spacing w:line="360" w:lineRule="auto"/>
              <w:jc w:val="left"/>
              <w:rPr>
                <w:color w:val="000000" w:themeColor="text1"/>
                <w:sz w:val="24"/>
              </w:rPr>
            </w:pPr>
          </w:p>
          <w:p w:rsidR="003E71CA" w:rsidRPr="004A3FA6" w:rsidRDefault="003E71CA" w:rsidP="00B13CD0">
            <w:pPr>
              <w:spacing w:line="360" w:lineRule="auto"/>
              <w:jc w:val="left"/>
              <w:rPr>
                <w:color w:val="000000" w:themeColor="text1"/>
                <w:sz w:val="24"/>
              </w:rPr>
            </w:pPr>
          </w:p>
        </w:tc>
        <w:tc>
          <w:tcPr>
            <w:tcW w:w="4264" w:type="dxa"/>
          </w:tcPr>
          <w:p w:rsidR="003E71CA" w:rsidRPr="004A3FA6" w:rsidRDefault="00EF0D03" w:rsidP="00B13CD0">
            <w:pPr>
              <w:spacing w:line="360" w:lineRule="auto"/>
              <w:jc w:val="left"/>
              <w:rPr>
                <w:color w:val="000000" w:themeColor="text1"/>
                <w:sz w:val="24"/>
              </w:rPr>
            </w:pPr>
            <w:r w:rsidRPr="004A3FA6">
              <w:rPr>
                <w:rFonts w:hint="eastAsia"/>
                <w:color w:val="000000" w:themeColor="text1"/>
                <w:sz w:val="24"/>
              </w:rPr>
              <w:t>投标代表人</w:t>
            </w:r>
            <w:r w:rsidR="003E71CA" w:rsidRPr="004A3FA6">
              <w:rPr>
                <w:rFonts w:hint="eastAsia"/>
                <w:color w:val="000000" w:themeColor="text1"/>
                <w:sz w:val="24"/>
              </w:rPr>
              <w:t>身份证背面</w:t>
            </w:r>
          </w:p>
        </w:tc>
      </w:tr>
    </w:tbl>
    <w:p w:rsidR="00B13CD0" w:rsidRPr="004A3FA6" w:rsidRDefault="00B13CD0" w:rsidP="007737A3">
      <w:pPr>
        <w:spacing w:line="360" w:lineRule="auto"/>
        <w:ind w:firstLineChars="2100" w:firstLine="4686"/>
        <w:rPr>
          <w:color w:val="000000" w:themeColor="text1"/>
          <w:sz w:val="24"/>
        </w:rPr>
      </w:pPr>
    </w:p>
    <w:p w:rsidR="0079363C" w:rsidRPr="004A3FA6" w:rsidRDefault="0079363C" w:rsidP="00B13CD0">
      <w:pPr>
        <w:widowControl/>
        <w:jc w:val="left"/>
        <w:rPr>
          <w:b/>
          <w:color w:val="000000" w:themeColor="text1"/>
          <w:sz w:val="24"/>
        </w:rPr>
      </w:pPr>
      <w:r w:rsidRPr="004A3FA6">
        <w:rPr>
          <w:color w:val="000000" w:themeColor="text1"/>
          <w:sz w:val="24"/>
        </w:rPr>
        <w:br w:type="page"/>
      </w:r>
      <w:r w:rsidRPr="004A3FA6">
        <w:rPr>
          <w:b/>
          <w:color w:val="000000" w:themeColor="text1"/>
          <w:sz w:val="24"/>
        </w:rPr>
        <w:lastRenderedPageBreak/>
        <w:t>附件</w:t>
      </w:r>
      <w:r w:rsidRPr="004A3FA6">
        <w:rPr>
          <w:rFonts w:hint="eastAsia"/>
          <w:b/>
          <w:color w:val="000000" w:themeColor="text1"/>
          <w:sz w:val="24"/>
        </w:rPr>
        <w:t>4</w:t>
      </w:r>
    </w:p>
    <w:p w:rsidR="0079363C" w:rsidRPr="004A3FA6" w:rsidRDefault="0079363C" w:rsidP="005D792B">
      <w:pPr>
        <w:autoSpaceDN w:val="0"/>
        <w:spacing w:line="360" w:lineRule="auto"/>
        <w:jc w:val="center"/>
        <w:rPr>
          <w:b/>
          <w:bCs/>
          <w:color w:val="000000" w:themeColor="text1"/>
          <w:sz w:val="24"/>
        </w:rPr>
      </w:pPr>
      <w:r w:rsidRPr="004A3FA6">
        <w:rPr>
          <w:b/>
          <w:bCs/>
          <w:color w:val="000000" w:themeColor="text1"/>
          <w:sz w:val="24"/>
        </w:rPr>
        <w:t>开标一览表</w:t>
      </w:r>
    </w:p>
    <w:p w:rsidR="0079363C" w:rsidRPr="004A3FA6" w:rsidRDefault="0079363C" w:rsidP="0079363C">
      <w:pPr>
        <w:ind w:right="84"/>
        <w:rPr>
          <w:color w:val="000000" w:themeColor="text1"/>
          <w:sz w:val="24"/>
        </w:rPr>
      </w:pPr>
    </w:p>
    <w:p w:rsidR="006E76A5" w:rsidRPr="004A3FA6" w:rsidRDefault="006E76A5" w:rsidP="006E76A5">
      <w:pPr>
        <w:spacing w:line="460" w:lineRule="exact"/>
        <w:rPr>
          <w:color w:val="000000" w:themeColor="text1"/>
          <w:sz w:val="24"/>
        </w:rPr>
      </w:pPr>
      <w:r w:rsidRPr="004A3FA6">
        <w:rPr>
          <w:color w:val="000000" w:themeColor="text1"/>
          <w:sz w:val="24"/>
        </w:rPr>
        <w:t>项目名称：</w:t>
      </w:r>
    </w:p>
    <w:p w:rsidR="006E76A5" w:rsidRPr="004A3FA6" w:rsidRDefault="006E76A5" w:rsidP="006E76A5">
      <w:pPr>
        <w:spacing w:line="460" w:lineRule="exact"/>
        <w:rPr>
          <w:color w:val="000000" w:themeColor="text1"/>
          <w:sz w:val="24"/>
        </w:rPr>
      </w:pPr>
      <w:r w:rsidRPr="004A3FA6">
        <w:rPr>
          <w:color w:val="000000" w:themeColor="text1"/>
          <w:sz w:val="24"/>
        </w:rPr>
        <w:t>项目编号：</w:t>
      </w:r>
    </w:p>
    <w:p w:rsidR="006E76A5" w:rsidRPr="004A3FA6" w:rsidRDefault="006E76A5" w:rsidP="006E76A5">
      <w:pPr>
        <w:spacing w:line="460" w:lineRule="exact"/>
        <w:rPr>
          <w:color w:val="000000" w:themeColor="text1"/>
          <w:sz w:val="24"/>
          <w:u w:val="single"/>
        </w:rPr>
      </w:pPr>
      <w:r w:rsidRPr="004A3FA6">
        <w:rPr>
          <w:color w:val="000000" w:themeColor="text1"/>
          <w:sz w:val="24"/>
        </w:rPr>
        <w:t>包号：</w:t>
      </w:r>
    </w:p>
    <w:p w:rsidR="0079363C" w:rsidRPr="004A3FA6" w:rsidRDefault="0079363C" w:rsidP="0079363C">
      <w:pPr>
        <w:spacing w:line="460" w:lineRule="exact"/>
        <w:rPr>
          <w:color w:val="000000" w:themeColor="text1"/>
          <w:sz w:val="24"/>
        </w:rPr>
      </w:pPr>
      <w:r w:rsidRPr="004A3FA6">
        <w:rPr>
          <w:color w:val="000000" w:themeColor="text1"/>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677"/>
        <w:gridCol w:w="1392"/>
        <w:gridCol w:w="1463"/>
        <w:gridCol w:w="1312"/>
      </w:tblGrid>
      <w:tr w:rsidR="004A3FA6" w:rsidRPr="004A3FA6" w:rsidTr="003F7025">
        <w:trPr>
          <w:jc w:val="center"/>
        </w:trPr>
        <w:tc>
          <w:tcPr>
            <w:tcW w:w="573" w:type="pct"/>
            <w:vAlign w:val="center"/>
          </w:tcPr>
          <w:p w:rsidR="00B728F9" w:rsidRPr="004A3FA6" w:rsidRDefault="006E76A5" w:rsidP="00B728F9">
            <w:pPr>
              <w:spacing w:line="460" w:lineRule="exact"/>
              <w:jc w:val="center"/>
              <w:rPr>
                <w:color w:val="000000" w:themeColor="text1"/>
                <w:sz w:val="24"/>
              </w:rPr>
            </w:pPr>
            <w:r w:rsidRPr="004A3FA6">
              <w:rPr>
                <w:rFonts w:hint="eastAsia"/>
                <w:color w:val="000000" w:themeColor="text1"/>
                <w:sz w:val="24"/>
              </w:rPr>
              <w:t>序</w:t>
            </w:r>
            <w:r w:rsidR="00B728F9" w:rsidRPr="004A3FA6">
              <w:rPr>
                <w:color w:val="000000" w:themeColor="text1"/>
                <w:sz w:val="24"/>
              </w:rPr>
              <w:t>号</w:t>
            </w:r>
          </w:p>
        </w:tc>
        <w:tc>
          <w:tcPr>
            <w:tcW w:w="1001" w:type="pct"/>
            <w:vAlign w:val="center"/>
          </w:tcPr>
          <w:p w:rsidR="00B728F9" w:rsidRPr="004A3FA6" w:rsidRDefault="006E76A5" w:rsidP="00B728F9">
            <w:pPr>
              <w:spacing w:line="460" w:lineRule="exact"/>
              <w:jc w:val="center"/>
              <w:rPr>
                <w:color w:val="000000" w:themeColor="text1"/>
                <w:sz w:val="24"/>
              </w:rPr>
            </w:pPr>
            <w:r w:rsidRPr="004A3FA6">
              <w:rPr>
                <w:rFonts w:hint="eastAsia"/>
                <w:color w:val="000000" w:themeColor="text1"/>
                <w:sz w:val="24"/>
              </w:rPr>
              <w:t>货物</w:t>
            </w:r>
            <w:r w:rsidR="00B728F9" w:rsidRPr="004A3FA6">
              <w:rPr>
                <w:color w:val="000000" w:themeColor="text1"/>
                <w:sz w:val="24"/>
              </w:rPr>
              <w:t>名称</w:t>
            </w:r>
          </w:p>
        </w:tc>
        <w:tc>
          <w:tcPr>
            <w:tcW w:w="983" w:type="pct"/>
            <w:vAlign w:val="center"/>
          </w:tcPr>
          <w:p w:rsidR="00B728F9" w:rsidRPr="004A3FA6" w:rsidRDefault="00B728F9" w:rsidP="00B728F9">
            <w:pPr>
              <w:spacing w:line="460" w:lineRule="exact"/>
              <w:jc w:val="center"/>
              <w:rPr>
                <w:color w:val="000000" w:themeColor="text1"/>
                <w:sz w:val="24"/>
              </w:rPr>
            </w:pPr>
            <w:r w:rsidRPr="004A3FA6">
              <w:rPr>
                <w:color w:val="000000" w:themeColor="text1"/>
                <w:sz w:val="24"/>
              </w:rPr>
              <w:t>品牌</w:t>
            </w:r>
          </w:p>
        </w:tc>
        <w:tc>
          <w:tcPr>
            <w:tcW w:w="816" w:type="pct"/>
            <w:vAlign w:val="center"/>
          </w:tcPr>
          <w:p w:rsidR="00B728F9" w:rsidRPr="004A3FA6" w:rsidRDefault="00FD796D" w:rsidP="00B728F9">
            <w:pPr>
              <w:spacing w:line="460" w:lineRule="exact"/>
              <w:jc w:val="center"/>
              <w:rPr>
                <w:color w:val="000000" w:themeColor="text1"/>
                <w:sz w:val="24"/>
              </w:rPr>
            </w:pPr>
            <w:r w:rsidRPr="004A3FA6">
              <w:rPr>
                <w:rFonts w:hint="eastAsia"/>
                <w:color w:val="000000" w:themeColor="text1"/>
                <w:sz w:val="24"/>
              </w:rPr>
              <w:t>数量</w:t>
            </w:r>
          </w:p>
        </w:tc>
        <w:tc>
          <w:tcPr>
            <w:tcW w:w="858" w:type="pct"/>
            <w:vAlign w:val="center"/>
          </w:tcPr>
          <w:p w:rsidR="00B728F9" w:rsidRPr="004A3FA6" w:rsidRDefault="00B728F9" w:rsidP="00B728F9">
            <w:pPr>
              <w:spacing w:line="460" w:lineRule="exact"/>
              <w:jc w:val="center"/>
              <w:rPr>
                <w:color w:val="000000" w:themeColor="text1"/>
                <w:sz w:val="24"/>
              </w:rPr>
            </w:pPr>
            <w:r w:rsidRPr="004A3FA6">
              <w:rPr>
                <w:color w:val="000000" w:themeColor="text1"/>
                <w:sz w:val="24"/>
              </w:rPr>
              <w:t>交货期</w:t>
            </w:r>
          </w:p>
        </w:tc>
        <w:tc>
          <w:tcPr>
            <w:tcW w:w="769" w:type="pct"/>
            <w:vAlign w:val="center"/>
          </w:tcPr>
          <w:p w:rsidR="00B728F9" w:rsidRPr="004A3FA6" w:rsidRDefault="00B728F9" w:rsidP="00B728F9">
            <w:pPr>
              <w:spacing w:line="460" w:lineRule="exact"/>
              <w:jc w:val="center"/>
              <w:rPr>
                <w:color w:val="000000" w:themeColor="text1"/>
                <w:sz w:val="24"/>
              </w:rPr>
            </w:pPr>
            <w:r w:rsidRPr="004A3FA6">
              <w:rPr>
                <w:color w:val="000000" w:themeColor="text1"/>
                <w:sz w:val="24"/>
              </w:rPr>
              <w:t>备注</w:t>
            </w: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r w:rsidRPr="004A3FA6">
              <w:rPr>
                <w:color w:val="000000" w:themeColor="text1"/>
                <w:sz w:val="24"/>
              </w:rPr>
              <w:t>1</w:t>
            </w: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r w:rsidRPr="004A3FA6">
              <w:rPr>
                <w:rFonts w:hint="eastAsia"/>
                <w:color w:val="000000" w:themeColor="text1"/>
                <w:sz w:val="24"/>
              </w:rPr>
              <w:t>2</w:t>
            </w: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573" w:type="pct"/>
            <w:vAlign w:val="center"/>
          </w:tcPr>
          <w:p w:rsidR="00B728F9" w:rsidRPr="004A3FA6" w:rsidRDefault="00B728F9" w:rsidP="00B728F9">
            <w:pPr>
              <w:spacing w:line="460" w:lineRule="exact"/>
              <w:jc w:val="center"/>
              <w:rPr>
                <w:color w:val="000000" w:themeColor="text1"/>
                <w:sz w:val="24"/>
              </w:rPr>
            </w:pPr>
          </w:p>
        </w:tc>
        <w:tc>
          <w:tcPr>
            <w:tcW w:w="1001" w:type="pct"/>
            <w:vAlign w:val="center"/>
          </w:tcPr>
          <w:p w:rsidR="00B728F9" w:rsidRPr="004A3FA6" w:rsidRDefault="00B728F9" w:rsidP="00B728F9">
            <w:pPr>
              <w:spacing w:line="460" w:lineRule="exact"/>
              <w:jc w:val="center"/>
              <w:rPr>
                <w:color w:val="000000" w:themeColor="text1"/>
                <w:sz w:val="24"/>
              </w:rPr>
            </w:pPr>
          </w:p>
        </w:tc>
        <w:tc>
          <w:tcPr>
            <w:tcW w:w="983" w:type="pct"/>
            <w:vAlign w:val="center"/>
          </w:tcPr>
          <w:p w:rsidR="00B728F9" w:rsidRPr="004A3FA6" w:rsidRDefault="00B728F9" w:rsidP="00B728F9">
            <w:pPr>
              <w:spacing w:line="460" w:lineRule="exact"/>
              <w:jc w:val="center"/>
              <w:rPr>
                <w:color w:val="000000" w:themeColor="text1"/>
                <w:sz w:val="24"/>
              </w:rPr>
            </w:pPr>
          </w:p>
        </w:tc>
        <w:tc>
          <w:tcPr>
            <w:tcW w:w="816" w:type="pct"/>
            <w:vAlign w:val="center"/>
          </w:tcPr>
          <w:p w:rsidR="00B728F9" w:rsidRPr="004A3FA6" w:rsidRDefault="00B728F9" w:rsidP="00B728F9">
            <w:pPr>
              <w:spacing w:line="460" w:lineRule="exact"/>
              <w:jc w:val="center"/>
              <w:rPr>
                <w:color w:val="000000" w:themeColor="text1"/>
                <w:sz w:val="24"/>
              </w:rPr>
            </w:pPr>
          </w:p>
        </w:tc>
        <w:tc>
          <w:tcPr>
            <w:tcW w:w="858" w:type="pct"/>
            <w:vAlign w:val="center"/>
          </w:tcPr>
          <w:p w:rsidR="00B728F9" w:rsidRPr="004A3FA6" w:rsidRDefault="00B728F9" w:rsidP="00B728F9">
            <w:pPr>
              <w:spacing w:line="460" w:lineRule="exact"/>
              <w:jc w:val="center"/>
              <w:rPr>
                <w:color w:val="000000" w:themeColor="text1"/>
                <w:sz w:val="24"/>
              </w:rPr>
            </w:pPr>
          </w:p>
        </w:tc>
        <w:tc>
          <w:tcPr>
            <w:tcW w:w="769" w:type="pct"/>
            <w:vAlign w:val="center"/>
          </w:tcPr>
          <w:p w:rsidR="00B728F9" w:rsidRPr="004A3FA6" w:rsidRDefault="00B728F9" w:rsidP="00B728F9">
            <w:pPr>
              <w:spacing w:line="460" w:lineRule="exact"/>
              <w:jc w:val="center"/>
              <w:rPr>
                <w:color w:val="000000" w:themeColor="text1"/>
                <w:sz w:val="24"/>
              </w:rPr>
            </w:pPr>
          </w:p>
        </w:tc>
      </w:tr>
      <w:tr w:rsidR="004A3FA6" w:rsidRPr="004A3FA6" w:rsidTr="003F7025">
        <w:trPr>
          <w:jc w:val="center"/>
        </w:trPr>
        <w:tc>
          <w:tcPr>
            <w:tcW w:w="4231" w:type="pct"/>
            <w:gridSpan w:val="5"/>
            <w:vAlign w:val="center"/>
          </w:tcPr>
          <w:p w:rsidR="00FD796D" w:rsidRPr="004A3FA6" w:rsidRDefault="003F7025" w:rsidP="00B728F9">
            <w:pPr>
              <w:spacing w:line="460" w:lineRule="exact"/>
              <w:jc w:val="center"/>
              <w:rPr>
                <w:color w:val="000000" w:themeColor="text1"/>
                <w:sz w:val="24"/>
                <w:u w:val="single"/>
              </w:rPr>
            </w:pPr>
            <w:r w:rsidRPr="004A3FA6">
              <w:rPr>
                <w:rFonts w:hint="eastAsia"/>
                <w:color w:val="000000" w:themeColor="text1"/>
                <w:sz w:val="24"/>
              </w:rPr>
              <w:t>所投包</w:t>
            </w:r>
            <w:r w:rsidR="00FD796D" w:rsidRPr="004A3FA6">
              <w:rPr>
                <w:rFonts w:hint="eastAsia"/>
                <w:color w:val="000000" w:themeColor="text1"/>
                <w:sz w:val="24"/>
              </w:rPr>
              <w:t>总价</w:t>
            </w:r>
            <w:r w:rsidRPr="004A3FA6">
              <w:rPr>
                <w:rFonts w:hint="eastAsia"/>
                <w:color w:val="000000" w:themeColor="text1"/>
                <w:sz w:val="24"/>
              </w:rPr>
              <w:t>：</w:t>
            </w:r>
            <w:r w:rsidRPr="004A3FA6">
              <w:rPr>
                <w:rFonts w:hint="eastAsia"/>
                <w:color w:val="000000" w:themeColor="text1"/>
                <w:sz w:val="24"/>
                <w:u w:val="single"/>
              </w:rPr>
              <w:t>元</w:t>
            </w:r>
          </w:p>
        </w:tc>
        <w:tc>
          <w:tcPr>
            <w:tcW w:w="769" w:type="pct"/>
            <w:vAlign w:val="center"/>
          </w:tcPr>
          <w:p w:rsidR="00FD796D" w:rsidRPr="004A3FA6" w:rsidRDefault="00FD796D" w:rsidP="00B728F9">
            <w:pPr>
              <w:spacing w:line="460" w:lineRule="exact"/>
              <w:jc w:val="center"/>
              <w:rPr>
                <w:color w:val="000000" w:themeColor="text1"/>
                <w:sz w:val="24"/>
              </w:rPr>
            </w:pPr>
          </w:p>
        </w:tc>
      </w:tr>
    </w:tbl>
    <w:p w:rsidR="0079363C" w:rsidRPr="004A3FA6" w:rsidRDefault="002E1053" w:rsidP="0079363C">
      <w:pPr>
        <w:spacing w:line="360" w:lineRule="auto"/>
        <w:ind w:right="84" w:firstLine="420"/>
        <w:rPr>
          <w:color w:val="000000" w:themeColor="text1"/>
          <w:sz w:val="24"/>
        </w:rPr>
      </w:pPr>
      <w:r w:rsidRPr="004A3FA6">
        <w:rPr>
          <w:rFonts w:hint="eastAsia"/>
          <w:color w:val="000000" w:themeColor="text1"/>
          <w:sz w:val="24"/>
        </w:rPr>
        <w:t>注：“所投包总价”应为“开标分项一览表”中“总价”之</w:t>
      </w:r>
      <w:proofErr w:type="gramStart"/>
      <w:r w:rsidRPr="004A3FA6">
        <w:rPr>
          <w:rFonts w:hint="eastAsia"/>
          <w:color w:val="000000" w:themeColor="text1"/>
          <w:sz w:val="24"/>
        </w:rPr>
        <w:t>和</w:t>
      </w:r>
      <w:proofErr w:type="gramEnd"/>
      <w:r w:rsidRPr="004A3FA6">
        <w:rPr>
          <w:rFonts w:hint="eastAsia"/>
          <w:color w:val="000000" w:themeColor="text1"/>
          <w:sz w:val="24"/>
        </w:rPr>
        <w:t>。</w:t>
      </w:r>
    </w:p>
    <w:p w:rsidR="002E1053" w:rsidRPr="004A3FA6" w:rsidRDefault="002E1053" w:rsidP="0079363C">
      <w:pPr>
        <w:spacing w:line="360" w:lineRule="auto"/>
        <w:ind w:right="84" w:firstLine="420"/>
        <w:rPr>
          <w:color w:val="000000" w:themeColor="text1"/>
          <w:sz w:val="24"/>
        </w:rPr>
      </w:pP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3C70DC" w:rsidRPr="004A3FA6" w:rsidRDefault="003C70DC" w:rsidP="003C70DC">
      <w:pPr>
        <w:spacing w:line="460" w:lineRule="exact"/>
        <w:ind w:left="192" w:firstLineChars="1645" w:firstLine="3671"/>
        <w:rPr>
          <w:color w:val="000000" w:themeColor="text1"/>
          <w:sz w:val="24"/>
        </w:rPr>
      </w:pP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3C70DC" w:rsidRPr="004A3FA6" w:rsidRDefault="003C70DC" w:rsidP="003C70DC">
      <w:pPr>
        <w:spacing w:line="460" w:lineRule="exact"/>
        <w:ind w:left="192" w:firstLineChars="1645" w:firstLine="3671"/>
        <w:rPr>
          <w:color w:val="000000" w:themeColor="text1"/>
          <w:sz w:val="24"/>
        </w:rPr>
      </w:pP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79363C" w:rsidRPr="004A3FA6" w:rsidRDefault="0079363C" w:rsidP="0079363C">
      <w:pPr>
        <w:spacing w:line="360" w:lineRule="auto"/>
        <w:ind w:right="84" w:firstLine="420"/>
        <w:rPr>
          <w:color w:val="000000" w:themeColor="text1"/>
          <w:sz w:val="24"/>
        </w:rPr>
      </w:pPr>
    </w:p>
    <w:p w:rsidR="0079363C" w:rsidRPr="004A3FA6" w:rsidRDefault="0079363C" w:rsidP="0079363C">
      <w:pPr>
        <w:widowControl/>
        <w:jc w:val="left"/>
        <w:rPr>
          <w:color w:val="000000" w:themeColor="text1"/>
          <w:sz w:val="24"/>
        </w:rPr>
      </w:pPr>
      <w:r w:rsidRPr="004A3FA6">
        <w:rPr>
          <w:color w:val="000000" w:themeColor="text1"/>
          <w:sz w:val="24"/>
        </w:rPr>
        <w:br w:type="page"/>
      </w:r>
    </w:p>
    <w:p w:rsidR="0079363C" w:rsidRPr="004A3FA6" w:rsidRDefault="0079363C"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Pr="004A3FA6">
        <w:rPr>
          <w:rFonts w:hint="eastAsia"/>
          <w:b/>
          <w:color w:val="000000" w:themeColor="text1"/>
          <w:sz w:val="24"/>
        </w:rPr>
        <w:t>5</w:t>
      </w:r>
    </w:p>
    <w:p w:rsidR="0079363C" w:rsidRPr="004A3FA6" w:rsidRDefault="0079363C" w:rsidP="005D792B">
      <w:pPr>
        <w:autoSpaceDN w:val="0"/>
        <w:spacing w:line="360" w:lineRule="auto"/>
        <w:jc w:val="center"/>
        <w:rPr>
          <w:b/>
          <w:bCs/>
          <w:color w:val="000000" w:themeColor="text1"/>
          <w:sz w:val="24"/>
        </w:rPr>
      </w:pPr>
      <w:r w:rsidRPr="004A3FA6">
        <w:rPr>
          <w:b/>
          <w:bCs/>
          <w:color w:val="000000" w:themeColor="text1"/>
          <w:sz w:val="24"/>
        </w:rPr>
        <w:t>开标分项一览表</w:t>
      </w:r>
      <w:r w:rsidR="00EA51DC">
        <w:rPr>
          <w:rFonts w:hint="eastAsia"/>
          <w:b/>
          <w:bCs/>
          <w:color w:val="000000" w:themeColor="text1"/>
          <w:sz w:val="24"/>
        </w:rPr>
        <w:t>（硬件）</w:t>
      </w:r>
    </w:p>
    <w:p w:rsidR="0079363C" w:rsidRPr="004A3FA6" w:rsidRDefault="0079363C" w:rsidP="0079363C">
      <w:pPr>
        <w:ind w:right="84"/>
        <w:rPr>
          <w:color w:val="000000" w:themeColor="text1"/>
          <w:sz w:val="24"/>
        </w:rPr>
      </w:pPr>
    </w:p>
    <w:p w:rsidR="0079363C" w:rsidRPr="004A3FA6" w:rsidRDefault="0079363C" w:rsidP="0079363C">
      <w:pPr>
        <w:spacing w:line="460" w:lineRule="exact"/>
        <w:ind w:left="192"/>
        <w:rPr>
          <w:color w:val="000000" w:themeColor="text1"/>
          <w:sz w:val="24"/>
        </w:rPr>
      </w:pPr>
      <w:r w:rsidRPr="004A3FA6">
        <w:rPr>
          <w:color w:val="000000" w:themeColor="text1"/>
          <w:sz w:val="24"/>
        </w:rPr>
        <w:t>项目名称：</w:t>
      </w:r>
    </w:p>
    <w:p w:rsidR="0079363C" w:rsidRPr="004A3FA6" w:rsidRDefault="0079363C" w:rsidP="0079363C">
      <w:pPr>
        <w:spacing w:line="460" w:lineRule="exact"/>
        <w:ind w:left="192"/>
        <w:rPr>
          <w:color w:val="000000" w:themeColor="text1"/>
          <w:sz w:val="24"/>
        </w:rPr>
      </w:pPr>
      <w:r w:rsidRPr="004A3FA6">
        <w:rPr>
          <w:color w:val="000000" w:themeColor="text1"/>
          <w:sz w:val="24"/>
        </w:rPr>
        <w:t>项目编号：</w:t>
      </w:r>
    </w:p>
    <w:p w:rsidR="0079363C" w:rsidRPr="004A3FA6" w:rsidRDefault="0079363C" w:rsidP="007737A3">
      <w:pPr>
        <w:spacing w:line="460" w:lineRule="exact"/>
        <w:ind w:left="192"/>
        <w:rPr>
          <w:color w:val="000000" w:themeColor="text1"/>
          <w:sz w:val="24"/>
        </w:rPr>
      </w:pPr>
      <w:r w:rsidRPr="004A3FA6">
        <w:rPr>
          <w:rFonts w:hint="eastAsia"/>
          <w:color w:val="000000" w:themeColor="text1"/>
          <w:sz w:val="24"/>
        </w:rPr>
        <w:t>包号：</w:t>
      </w:r>
    </w:p>
    <w:p w:rsidR="0079363C" w:rsidRPr="004A3FA6" w:rsidRDefault="0079363C" w:rsidP="0079363C">
      <w:pPr>
        <w:spacing w:line="460" w:lineRule="exact"/>
        <w:ind w:firstLineChars="2900" w:firstLine="6472"/>
        <w:rPr>
          <w:color w:val="000000" w:themeColor="text1"/>
          <w:sz w:val="24"/>
        </w:rPr>
      </w:pPr>
      <w:r w:rsidRPr="004A3FA6">
        <w:rPr>
          <w:color w:val="000000" w:themeColor="text1"/>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A3FA6" w:rsidRPr="004A3FA6" w:rsidTr="00B671A0">
        <w:trPr>
          <w:jc w:val="center"/>
        </w:trPr>
        <w:tc>
          <w:tcPr>
            <w:tcW w:w="813" w:type="dxa"/>
            <w:noWrap/>
            <w:vAlign w:val="center"/>
          </w:tcPr>
          <w:p w:rsidR="0079363C" w:rsidRPr="004A3FA6" w:rsidRDefault="00631029" w:rsidP="00B671A0">
            <w:pPr>
              <w:widowControl/>
              <w:jc w:val="center"/>
              <w:rPr>
                <w:bCs/>
                <w:color w:val="000000" w:themeColor="text1"/>
                <w:kern w:val="0"/>
                <w:sz w:val="24"/>
                <w:szCs w:val="24"/>
              </w:rPr>
            </w:pPr>
            <w:r w:rsidRPr="004A3FA6">
              <w:rPr>
                <w:rFonts w:hint="eastAsia"/>
                <w:bCs/>
                <w:color w:val="000000" w:themeColor="text1"/>
                <w:kern w:val="0"/>
                <w:sz w:val="24"/>
                <w:szCs w:val="24"/>
              </w:rPr>
              <w:t>序号</w:t>
            </w:r>
          </w:p>
        </w:tc>
        <w:tc>
          <w:tcPr>
            <w:tcW w:w="1348"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货物名称</w:t>
            </w:r>
          </w:p>
        </w:tc>
        <w:tc>
          <w:tcPr>
            <w:tcW w:w="716"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品牌</w:t>
            </w:r>
          </w:p>
        </w:tc>
        <w:tc>
          <w:tcPr>
            <w:tcW w:w="715"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规格型号</w:t>
            </w:r>
          </w:p>
        </w:tc>
        <w:tc>
          <w:tcPr>
            <w:tcW w:w="1230" w:type="dxa"/>
            <w:vAlign w:val="center"/>
          </w:tcPr>
          <w:p w:rsidR="0079363C" w:rsidRPr="004A3FA6" w:rsidRDefault="00027627" w:rsidP="00B671A0">
            <w:pPr>
              <w:widowControl/>
              <w:jc w:val="center"/>
              <w:rPr>
                <w:bCs/>
                <w:color w:val="000000" w:themeColor="text1"/>
                <w:kern w:val="0"/>
                <w:sz w:val="24"/>
                <w:szCs w:val="24"/>
              </w:rPr>
            </w:pPr>
            <w:r w:rsidRPr="004A3FA6">
              <w:rPr>
                <w:bCs/>
                <w:color w:val="000000" w:themeColor="text1"/>
                <w:kern w:val="0"/>
                <w:sz w:val="24"/>
                <w:szCs w:val="24"/>
              </w:rPr>
              <w:t>制造商</w:t>
            </w:r>
          </w:p>
        </w:tc>
        <w:tc>
          <w:tcPr>
            <w:tcW w:w="715"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产地</w:t>
            </w:r>
          </w:p>
        </w:tc>
        <w:tc>
          <w:tcPr>
            <w:tcW w:w="1235"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商品属性</w:t>
            </w:r>
          </w:p>
        </w:tc>
        <w:tc>
          <w:tcPr>
            <w:tcW w:w="715"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单价</w:t>
            </w:r>
          </w:p>
        </w:tc>
        <w:tc>
          <w:tcPr>
            <w:tcW w:w="795"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采购数量</w:t>
            </w:r>
          </w:p>
        </w:tc>
        <w:tc>
          <w:tcPr>
            <w:tcW w:w="767"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计量单位</w:t>
            </w:r>
          </w:p>
        </w:tc>
        <w:tc>
          <w:tcPr>
            <w:tcW w:w="737" w:type="dxa"/>
            <w:vAlign w:val="center"/>
          </w:tcPr>
          <w:p w:rsidR="0079363C" w:rsidRPr="004A3FA6" w:rsidRDefault="0079363C" w:rsidP="00B671A0">
            <w:pPr>
              <w:widowControl/>
              <w:jc w:val="center"/>
              <w:rPr>
                <w:bCs/>
                <w:color w:val="000000" w:themeColor="text1"/>
                <w:kern w:val="0"/>
                <w:sz w:val="24"/>
                <w:szCs w:val="24"/>
              </w:rPr>
            </w:pPr>
            <w:r w:rsidRPr="004A3FA6">
              <w:rPr>
                <w:bCs/>
                <w:color w:val="000000" w:themeColor="text1"/>
                <w:kern w:val="0"/>
                <w:sz w:val="24"/>
                <w:szCs w:val="24"/>
              </w:rPr>
              <w:t>总价</w:t>
            </w: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vAlign w:val="center"/>
          </w:tcPr>
          <w:p w:rsidR="0079363C" w:rsidRPr="004A3FA6" w:rsidRDefault="0079363C" w:rsidP="00B671A0">
            <w:pPr>
              <w:widowControl/>
              <w:jc w:val="center"/>
              <w:rPr>
                <w:color w:val="000000" w:themeColor="text1"/>
                <w:kern w:val="0"/>
                <w:sz w:val="24"/>
                <w:szCs w:val="18"/>
              </w:rPr>
            </w:pPr>
          </w:p>
        </w:tc>
        <w:tc>
          <w:tcPr>
            <w:tcW w:w="715" w:type="dxa"/>
            <w:vAlign w:val="center"/>
          </w:tcPr>
          <w:p w:rsidR="0079363C" w:rsidRPr="004A3FA6" w:rsidRDefault="0079363C" w:rsidP="00B671A0">
            <w:pPr>
              <w:widowControl/>
              <w:jc w:val="center"/>
              <w:rPr>
                <w:color w:val="000000" w:themeColor="text1"/>
                <w:kern w:val="0"/>
                <w:sz w:val="24"/>
                <w:szCs w:val="18"/>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18"/>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vAlign w:val="center"/>
          </w:tcPr>
          <w:p w:rsidR="0079363C" w:rsidRPr="004A3FA6" w:rsidRDefault="0079363C" w:rsidP="00B671A0">
            <w:pPr>
              <w:widowControl/>
              <w:jc w:val="center"/>
              <w:rPr>
                <w:color w:val="000000" w:themeColor="text1"/>
                <w:kern w:val="0"/>
                <w:sz w:val="24"/>
                <w:szCs w:val="18"/>
              </w:rPr>
            </w:pPr>
          </w:p>
        </w:tc>
        <w:tc>
          <w:tcPr>
            <w:tcW w:w="715" w:type="dxa"/>
            <w:vAlign w:val="center"/>
          </w:tcPr>
          <w:p w:rsidR="0079363C" w:rsidRPr="004A3FA6" w:rsidRDefault="0079363C" w:rsidP="00B671A0">
            <w:pPr>
              <w:widowControl/>
              <w:jc w:val="center"/>
              <w:rPr>
                <w:color w:val="000000" w:themeColor="text1"/>
                <w:kern w:val="0"/>
                <w:sz w:val="24"/>
                <w:szCs w:val="18"/>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vAlign w:val="center"/>
          </w:tcPr>
          <w:p w:rsidR="0079363C" w:rsidRPr="004A3FA6" w:rsidRDefault="0079363C" w:rsidP="00B671A0">
            <w:pPr>
              <w:widowControl/>
              <w:jc w:val="center"/>
              <w:rPr>
                <w:color w:val="000000" w:themeColor="text1"/>
                <w:kern w:val="0"/>
                <w:sz w:val="24"/>
                <w:szCs w:val="18"/>
              </w:rPr>
            </w:pPr>
          </w:p>
        </w:tc>
        <w:tc>
          <w:tcPr>
            <w:tcW w:w="715" w:type="dxa"/>
            <w:vAlign w:val="center"/>
          </w:tcPr>
          <w:p w:rsidR="0079363C" w:rsidRPr="004A3FA6" w:rsidRDefault="0079363C" w:rsidP="00B671A0">
            <w:pPr>
              <w:widowControl/>
              <w:jc w:val="center"/>
              <w:rPr>
                <w:color w:val="000000" w:themeColor="text1"/>
                <w:kern w:val="0"/>
                <w:sz w:val="24"/>
                <w:szCs w:val="18"/>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noWrap/>
            <w:vAlign w:val="center"/>
          </w:tcPr>
          <w:p w:rsidR="0079363C" w:rsidRPr="004A3FA6" w:rsidRDefault="0079363C" w:rsidP="00B671A0">
            <w:pPr>
              <w:widowControl/>
              <w:jc w:val="center"/>
              <w:rPr>
                <w:color w:val="000000" w:themeColor="text1"/>
                <w:kern w:val="0"/>
                <w:sz w:val="24"/>
                <w:szCs w:val="18"/>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4A3FA6" w:rsidRPr="004A3FA6" w:rsidTr="00B671A0">
        <w:trPr>
          <w:jc w:val="center"/>
        </w:trPr>
        <w:tc>
          <w:tcPr>
            <w:tcW w:w="813" w:type="dxa"/>
            <w:noWrap/>
            <w:vAlign w:val="center"/>
          </w:tcPr>
          <w:p w:rsidR="0079363C" w:rsidRPr="004A3FA6" w:rsidRDefault="0079363C" w:rsidP="00B671A0">
            <w:pPr>
              <w:widowControl/>
              <w:jc w:val="center"/>
              <w:rPr>
                <w:color w:val="000000" w:themeColor="text1"/>
                <w:kern w:val="0"/>
                <w:sz w:val="24"/>
                <w:szCs w:val="24"/>
              </w:rPr>
            </w:pPr>
          </w:p>
        </w:tc>
        <w:tc>
          <w:tcPr>
            <w:tcW w:w="1348" w:type="dxa"/>
            <w:noWrap/>
            <w:vAlign w:val="center"/>
          </w:tcPr>
          <w:p w:rsidR="0079363C" w:rsidRPr="004A3FA6" w:rsidRDefault="0079363C" w:rsidP="00B671A0">
            <w:pPr>
              <w:widowControl/>
              <w:jc w:val="center"/>
              <w:rPr>
                <w:color w:val="000000" w:themeColor="text1"/>
                <w:kern w:val="0"/>
                <w:sz w:val="24"/>
                <w:szCs w:val="24"/>
              </w:rPr>
            </w:pPr>
          </w:p>
        </w:tc>
        <w:tc>
          <w:tcPr>
            <w:tcW w:w="716"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0"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1235" w:type="dxa"/>
            <w:noWrap/>
            <w:vAlign w:val="center"/>
          </w:tcPr>
          <w:p w:rsidR="0079363C" w:rsidRPr="004A3FA6" w:rsidRDefault="0079363C" w:rsidP="00B671A0">
            <w:pPr>
              <w:widowControl/>
              <w:jc w:val="center"/>
              <w:rPr>
                <w:color w:val="000000" w:themeColor="text1"/>
                <w:kern w:val="0"/>
                <w:sz w:val="24"/>
                <w:szCs w:val="24"/>
              </w:rPr>
            </w:pPr>
          </w:p>
        </w:tc>
        <w:tc>
          <w:tcPr>
            <w:tcW w:w="715" w:type="dxa"/>
            <w:noWrap/>
            <w:vAlign w:val="center"/>
          </w:tcPr>
          <w:p w:rsidR="0079363C" w:rsidRPr="004A3FA6" w:rsidRDefault="0079363C" w:rsidP="00B671A0">
            <w:pPr>
              <w:widowControl/>
              <w:jc w:val="center"/>
              <w:rPr>
                <w:color w:val="000000" w:themeColor="text1"/>
                <w:kern w:val="0"/>
                <w:sz w:val="24"/>
                <w:szCs w:val="24"/>
              </w:rPr>
            </w:pPr>
          </w:p>
        </w:tc>
        <w:tc>
          <w:tcPr>
            <w:tcW w:w="795" w:type="dxa"/>
            <w:noWrap/>
            <w:vAlign w:val="center"/>
          </w:tcPr>
          <w:p w:rsidR="0079363C" w:rsidRPr="004A3FA6" w:rsidRDefault="0079363C" w:rsidP="00B671A0">
            <w:pPr>
              <w:widowControl/>
              <w:jc w:val="center"/>
              <w:rPr>
                <w:color w:val="000000" w:themeColor="text1"/>
                <w:kern w:val="0"/>
                <w:sz w:val="24"/>
                <w:szCs w:val="24"/>
              </w:rPr>
            </w:pPr>
          </w:p>
        </w:tc>
        <w:tc>
          <w:tcPr>
            <w:tcW w:w="767" w:type="dxa"/>
            <w:noWrap/>
            <w:vAlign w:val="center"/>
          </w:tcPr>
          <w:p w:rsidR="0079363C" w:rsidRPr="004A3FA6" w:rsidRDefault="0079363C" w:rsidP="00B671A0">
            <w:pPr>
              <w:widowControl/>
              <w:jc w:val="center"/>
              <w:rPr>
                <w:color w:val="000000" w:themeColor="text1"/>
                <w:kern w:val="0"/>
                <w:sz w:val="24"/>
                <w:szCs w:val="24"/>
              </w:rPr>
            </w:pPr>
          </w:p>
        </w:tc>
        <w:tc>
          <w:tcPr>
            <w:tcW w:w="737" w:type="dxa"/>
            <w:noWrap/>
            <w:vAlign w:val="center"/>
          </w:tcPr>
          <w:p w:rsidR="0079363C" w:rsidRPr="004A3FA6" w:rsidRDefault="0079363C" w:rsidP="00B671A0">
            <w:pPr>
              <w:widowControl/>
              <w:jc w:val="center"/>
              <w:rPr>
                <w:color w:val="000000" w:themeColor="text1"/>
                <w:kern w:val="0"/>
                <w:sz w:val="24"/>
                <w:szCs w:val="24"/>
              </w:rPr>
            </w:pPr>
          </w:p>
        </w:tc>
      </w:tr>
      <w:tr w:rsidR="00C55AB7" w:rsidRPr="004A3FA6" w:rsidTr="00B671A0">
        <w:trPr>
          <w:jc w:val="center"/>
        </w:trPr>
        <w:tc>
          <w:tcPr>
            <w:tcW w:w="813" w:type="dxa"/>
            <w:noWrap/>
            <w:vAlign w:val="center"/>
          </w:tcPr>
          <w:p w:rsidR="00C55AB7" w:rsidRPr="004A3FA6" w:rsidRDefault="00C55AB7" w:rsidP="00B671A0">
            <w:pPr>
              <w:widowControl/>
              <w:jc w:val="center"/>
              <w:rPr>
                <w:color w:val="000000" w:themeColor="text1"/>
                <w:kern w:val="0"/>
                <w:sz w:val="24"/>
                <w:szCs w:val="24"/>
              </w:rPr>
            </w:pPr>
          </w:p>
        </w:tc>
        <w:tc>
          <w:tcPr>
            <w:tcW w:w="1348" w:type="dxa"/>
            <w:noWrap/>
            <w:vAlign w:val="center"/>
          </w:tcPr>
          <w:p w:rsidR="00C55AB7" w:rsidRPr="004A3FA6" w:rsidRDefault="00C55AB7" w:rsidP="00B671A0">
            <w:pPr>
              <w:widowControl/>
              <w:jc w:val="center"/>
              <w:rPr>
                <w:color w:val="000000" w:themeColor="text1"/>
                <w:kern w:val="0"/>
                <w:sz w:val="24"/>
                <w:szCs w:val="24"/>
              </w:rPr>
            </w:pPr>
          </w:p>
        </w:tc>
        <w:tc>
          <w:tcPr>
            <w:tcW w:w="716" w:type="dxa"/>
            <w:noWrap/>
            <w:vAlign w:val="center"/>
          </w:tcPr>
          <w:p w:rsidR="00C55AB7" w:rsidRPr="004A3FA6" w:rsidRDefault="00C55AB7" w:rsidP="00B671A0">
            <w:pPr>
              <w:widowControl/>
              <w:jc w:val="center"/>
              <w:rPr>
                <w:color w:val="000000" w:themeColor="text1"/>
                <w:kern w:val="0"/>
                <w:sz w:val="24"/>
                <w:szCs w:val="24"/>
              </w:rPr>
            </w:pPr>
          </w:p>
        </w:tc>
        <w:tc>
          <w:tcPr>
            <w:tcW w:w="715" w:type="dxa"/>
            <w:noWrap/>
            <w:vAlign w:val="center"/>
          </w:tcPr>
          <w:p w:rsidR="00C55AB7" w:rsidRPr="004A3FA6" w:rsidRDefault="00C55AB7" w:rsidP="00B671A0">
            <w:pPr>
              <w:widowControl/>
              <w:jc w:val="center"/>
              <w:rPr>
                <w:color w:val="000000" w:themeColor="text1"/>
                <w:kern w:val="0"/>
                <w:sz w:val="24"/>
                <w:szCs w:val="24"/>
              </w:rPr>
            </w:pPr>
          </w:p>
        </w:tc>
        <w:tc>
          <w:tcPr>
            <w:tcW w:w="1230" w:type="dxa"/>
            <w:noWrap/>
            <w:vAlign w:val="center"/>
          </w:tcPr>
          <w:p w:rsidR="00C55AB7" w:rsidRPr="004A3FA6" w:rsidRDefault="00C55AB7" w:rsidP="00B671A0">
            <w:pPr>
              <w:widowControl/>
              <w:jc w:val="center"/>
              <w:rPr>
                <w:color w:val="000000" w:themeColor="text1"/>
                <w:kern w:val="0"/>
                <w:sz w:val="24"/>
                <w:szCs w:val="24"/>
              </w:rPr>
            </w:pPr>
          </w:p>
        </w:tc>
        <w:tc>
          <w:tcPr>
            <w:tcW w:w="715" w:type="dxa"/>
            <w:noWrap/>
            <w:vAlign w:val="center"/>
          </w:tcPr>
          <w:p w:rsidR="00C55AB7" w:rsidRPr="004A3FA6" w:rsidRDefault="00C55AB7" w:rsidP="00B671A0">
            <w:pPr>
              <w:widowControl/>
              <w:jc w:val="center"/>
              <w:rPr>
                <w:color w:val="000000" w:themeColor="text1"/>
                <w:kern w:val="0"/>
                <w:sz w:val="24"/>
                <w:szCs w:val="24"/>
              </w:rPr>
            </w:pPr>
          </w:p>
        </w:tc>
        <w:tc>
          <w:tcPr>
            <w:tcW w:w="1235" w:type="dxa"/>
            <w:noWrap/>
            <w:vAlign w:val="center"/>
          </w:tcPr>
          <w:p w:rsidR="00C55AB7" w:rsidRPr="004A3FA6" w:rsidRDefault="00C55AB7" w:rsidP="00B671A0">
            <w:pPr>
              <w:widowControl/>
              <w:jc w:val="center"/>
              <w:rPr>
                <w:color w:val="000000" w:themeColor="text1"/>
                <w:kern w:val="0"/>
                <w:sz w:val="24"/>
                <w:szCs w:val="24"/>
              </w:rPr>
            </w:pPr>
          </w:p>
        </w:tc>
        <w:tc>
          <w:tcPr>
            <w:tcW w:w="715" w:type="dxa"/>
            <w:noWrap/>
            <w:vAlign w:val="center"/>
          </w:tcPr>
          <w:p w:rsidR="00C55AB7" w:rsidRPr="004A3FA6" w:rsidRDefault="00C55AB7" w:rsidP="00B671A0">
            <w:pPr>
              <w:widowControl/>
              <w:jc w:val="center"/>
              <w:rPr>
                <w:color w:val="000000" w:themeColor="text1"/>
                <w:kern w:val="0"/>
                <w:sz w:val="24"/>
                <w:szCs w:val="24"/>
              </w:rPr>
            </w:pPr>
          </w:p>
        </w:tc>
        <w:tc>
          <w:tcPr>
            <w:tcW w:w="795" w:type="dxa"/>
            <w:noWrap/>
            <w:vAlign w:val="center"/>
          </w:tcPr>
          <w:p w:rsidR="00C55AB7" w:rsidRPr="004A3FA6" w:rsidRDefault="00C55AB7" w:rsidP="00B671A0">
            <w:pPr>
              <w:widowControl/>
              <w:jc w:val="center"/>
              <w:rPr>
                <w:color w:val="000000" w:themeColor="text1"/>
                <w:kern w:val="0"/>
                <w:sz w:val="24"/>
                <w:szCs w:val="24"/>
              </w:rPr>
            </w:pPr>
          </w:p>
        </w:tc>
        <w:tc>
          <w:tcPr>
            <w:tcW w:w="767" w:type="dxa"/>
            <w:noWrap/>
            <w:vAlign w:val="center"/>
          </w:tcPr>
          <w:p w:rsidR="00C55AB7" w:rsidRPr="004A3FA6" w:rsidRDefault="00C55AB7" w:rsidP="00B671A0">
            <w:pPr>
              <w:widowControl/>
              <w:jc w:val="center"/>
              <w:rPr>
                <w:color w:val="000000" w:themeColor="text1"/>
                <w:kern w:val="0"/>
                <w:sz w:val="24"/>
                <w:szCs w:val="24"/>
              </w:rPr>
            </w:pPr>
          </w:p>
        </w:tc>
        <w:tc>
          <w:tcPr>
            <w:tcW w:w="737" w:type="dxa"/>
            <w:noWrap/>
            <w:vAlign w:val="center"/>
          </w:tcPr>
          <w:p w:rsidR="00C55AB7" w:rsidRPr="004A3FA6" w:rsidRDefault="00C55AB7" w:rsidP="00B671A0">
            <w:pPr>
              <w:widowControl/>
              <w:jc w:val="center"/>
              <w:rPr>
                <w:color w:val="000000" w:themeColor="text1"/>
                <w:kern w:val="0"/>
                <w:sz w:val="24"/>
                <w:szCs w:val="24"/>
              </w:rPr>
            </w:pPr>
          </w:p>
        </w:tc>
      </w:tr>
    </w:tbl>
    <w:p w:rsidR="0079363C" w:rsidRPr="004A3FA6" w:rsidRDefault="0079363C" w:rsidP="0079363C">
      <w:pPr>
        <w:ind w:left="180"/>
        <w:rPr>
          <w:color w:val="000000" w:themeColor="text1"/>
          <w:sz w:val="24"/>
        </w:rPr>
      </w:pPr>
    </w:p>
    <w:p w:rsidR="0079363C" w:rsidRPr="004A3FA6" w:rsidRDefault="0079363C" w:rsidP="0079363C">
      <w:pPr>
        <w:spacing w:line="360" w:lineRule="auto"/>
        <w:ind w:left="181"/>
        <w:rPr>
          <w:color w:val="000000" w:themeColor="text1"/>
          <w:sz w:val="24"/>
          <w:szCs w:val="24"/>
        </w:rPr>
      </w:pPr>
      <w:r w:rsidRPr="004A3FA6">
        <w:rPr>
          <w:color w:val="000000" w:themeColor="text1"/>
          <w:sz w:val="24"/>
          <w:szCs w:val="24"/>
        </w:rPr>
        <w:t>注：</w:t>
      </w:r>
    </w:p>
    <w:p w:rsidR="0079363C" w:rsidRPr="004A3FA6" w:rsidRDefault="0079363C" w:rsidP="0079363C">
      <w:pPr>
        <w:spacing w:line="360" w:lineRule="auto"/>
        <w:ind w:left="181"/>
        <w:rPr>
          <w:color w:val="000000" w:themeColor="text1"/>
          <w:sz w:val="24"/>
          <w:szCs w:val="24"/>
        </w:rPr>
      </w:pPr>
      <w:r w:rsidRPr="004A3FA6">
        <w:rPr>
          <w:color w:val="000000" w:themeColor="text1"/>
          <w:sz w:val="24"/>
          <w:szCs w:val="24"/>
        </w:rPr>
        <w:t xml:space="preserve">1. </w:t>
      </w:r>
      <w:r w:rsidRPr="004A3FA6">
        <w:rPr>
          <w:color w:val="000000" w:themeColor="text1"/>
          <w:sz w:val="24"/>
          <w:szCs w:val="24"/>
        </w:rPr>
        <w:t>商品属性应在</w:t>
      </w:r>
      <w:r w:rsidRPr="004A3FA6">
        <w:rPr>
          <w:color w:val="000000" w:themeColor="text1"/>
          <w:sz w:val="24"/>
          <w:szCs w:val="24"/>
        </w:rPr>
        <w:t>“</w:t>
      </w:r>
      <w:r w:rsidRPr="004A3FA6">
        <w:rPr>
          <w:color w:val="000000" w:themeColor="text1"/>
          <w:sz w:val="24"/>
          <w:szCs w:val="24"/>
        </w:rPr>
        <w:t>环保产品</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节能、节水产品</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自主知识产权产品</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w:t>
      </w:r>
      <w:r w:rsidRPr="004A3FA6">
        <w:rPr>
          <w:color w:val="000000" w:themeColor="text1"/>
          <w:sz w:val="24"/>
          <w:szCs w:val="24"/>
        </w:rPr>
        <w:t>无</w:t>
      </w:r>
      <w:r w:rsidRPr="004A3FA6">
        <w:rPr>
          <w:color w:val="000000" w:themeColor="text1"/>
          <w:sz w:val="24"/>
          <w:szCs w:val="24"/>
        </w:rPr>
        <w:t>”</w:t>
      </w:r>
      <w:r w:rsidRPr="004A3FA6">
        <w:rPr>
          <w:color w:val="000000" w:themeColor="text1"/>
          <w:sz w:val="24"/>
          <w:szCs w:val="24"/>
        </w:rPr>
        <w:t>四个选择项中选择填写。</w:t>
      </w:r>
    </w:p>
    <w:p w:rsidR="0079363C" w:rsidRPr="004A3FA6" w:rsidRDefault="0079363C" w:rsidP="0079363C">
      <w:pPr>
        <w:spacing w:line="360" w:lineRule="auto"/>
        <w:ind w:left="181"/>
        <w:rPr>
          <w:color w:val="000000" w:themeColor="text1"/>
          <w:sz w:val="24"/>
          <w:szCs w:val="24"/>
        </w:rPr>
      </w:pPr>
      <w:r w:rsidRPr="004A3FA6">
        <w:rPr>
          <w:color w:val="000000" w:themeColor="text1"/>
          <w:sz w:val="24"/>
          <w:szCs w:val="24"/>
        </w:rPr>
        <w:t xml:space="preserve">2. </w:t>
      </w:r>
      <w:r w:rsidRPr="004A3FA6">
        <w:rPr>
          <w:color w:val="000000" w:themeColor="text1"/>
          <w:sz w:val="24"/>
          <w:szCs w:val="24"/>
        </w:rPr>
        <w:t>开标分项一览表中应列明开标一览表中每项的分项内容。</w:t>
      </w:r>
    </w:p>
    <w:p w:rsidR="00196E07" w:rsidRPr="004A3FA6" w:rsidRDefault="00196E07" w:rsidP="0079363C">
      <w:pPr>
        <w:spacing w:line="360" w:lineRule="auto"/>
        <w:ind w:left="181"/>
        <w:rPr>
          <w:color w:val="000000" w:themeColor="text1"/>
          <w:sz w:val="24"/>
          <w:szCs w:val="24"/>
        </w:rPr>
      </w:pPr>
      <w:r w:rsidRPr="004A3FA6">
        <w:rPr>
          <w:rFonts w:hint="eastAsia"/>
          <w:color w:val="000000" w:themeColor="text1"/>
          <w:sz w:val="24"/>
          <w:szCs w:val="24"/>
        </w:rPr>
        <w:t xml:space="preserve">3. </w:t>
      </w:r>
      <w:r w:rsidRPr="004A3FA6">
        <w:rPr>
          <w:rFonts w:hint="eastAsia"/>
          <w:color w:val="000000" w:themeColor="text1"/>
          <w:sz w:val="24"/>
          <w:szCs w:val="24"/>
        </w:rPr>
        <w:t>如国产产品，产地精确到省级行政区域。如进口产品，产地精确到国家。</w:t>
      </w:r>
    </w:p>
    <w:p w:rsidR="00ED3E72" w:rsidRPr="004A3FA6" w:rsidRDefault="00ED3E72" w:rsidP="0079363C">
      <w:pPr>
        <w:spacing w:line="360" w:lineRule="auto"/>
        <w:ind w:left="181"/>
        <w:rPr>
          <w:color w:val="000000" w:themeColor="text1"/>
          <w:sz w:val="24"/>
          <w:szCs w:val="24"/>
        </w:rPr>
      </w:pPr>
      <w:r w:rsidRPr="004A3FA6">
        <w:rPr>
          <w:rFonts w:hint="eastAsia"/>
          <w:color w:val="000000" w:themeColor="text1"/>
          <w:sz w:val="24"/>
          <w:szCs w:val="24"/>
        </w:rPr>
        <w:t xml:space="preserve">4. </w:t>
      </w:r>
      <w:r w:rsidRPr="004A3FA6">
        <w:rPr>
          <w:rFonts w:hint="eastAsia"/>
          <w:color w:val="000000" w:themeColor="text1"/>
          <w:sz w:val="24"/>
          <w:szCs w:val="24"/>
        </w:rPr>
        <w:t>“单价”须包含</w:t>
      </w:r>
      <w:r w:rsidR="00B208E4" w:rsidRPr="004A3FA6">
        <w:rPr>
          <w:rFonts w:hint="eastAsia"/>
          <w:color w:val="000000" w:themeColor="text1"/>
          <w:sz w:val="24"/>
          <w:szCs w:val="24"/>
        </w:rPr>
        <w:t>产品</w:t>
      </w:r>
      <w:r w:rsidRPr="004A3FA6">
        <w:rPr>
          <w:rFonts w:hint="eastAsia"/>
          <w:color w:val="000000" w:themeColor="text1"/>
          <w:sz w:val="24"/>
          <w:szCs w:val="24"/>
        </w:rPr>
        <w:t>及附件货款、运输费、运输保险费、装卸费、安装调试费及其他应有的费用。</w:t>
      </w: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3C70DC" w:rsidRPr="004A3FA6" w:rsidRDefault="003C70DC" w:rsidP="003C70DC">
      <w:pPr>
        <w:spacing w:line="460" w:lineRule="exact"/>
        <w:ind w:left="192" w:firstLineChars="1645" w:firstLine="3671"/>
        <w:rPr>
          <w:color w:val="000000" w:themeColor="text1"/>
          <w:sz w:val="24"/>
        </w:rPr>
      </w:pP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3C70DC" w:rsidRPr="004A3FA6" w:rsidRDefault="003C70DC" w:rsidP="003C70DC">
      <w:pPr>
        <w:spacing w:line="460" w:lineRule="exact"/>
        <w:ind w:left="192" w:firstLineChars="1645" w:firstLine="3671"/>
        <w:rPr>
          <w:color w:val="000000" w:themeColor="text1"/>
          <w:sz w:val="24"/>
        </w:rPr>
      </w:pPr>
    </w:p>
    <w:p w:rsidR="003C70DC" w:rsidRPr="004A3FA6" w:rsidRDefault="003C70DC" w:rsidP="003C70DC">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79363C" w:rsidRPr="004A3FA6" w:rsidRDefault="0079363C">
      <w:pPr>
        <w:widowControl/>
        <w:jc w:val="left"/>
        <w:rPr>
          <w:color w:val="000000" w:themeColor="text1"/>
          <w:sz w:val="24"/>
        </w:rPr>
      </w:pPr>
      <w:r w:rsidRPr="004A3FA6">
        <w:rPr>
          <w:color w:val="000000" w:themeColor="text1"/>
          <w:sz w:val="24"/>
        </w:rPr>
        <w:br w:type="page"/>
      </w:r>
    </w:p>
    <w:p w:rsidR="00EA51DC" w:rsidRPr="00A15934" w:rsidRDefault="00EA51DC" w:rsidP="00EA51DC">
      <w:pPr>
        <w:tabs>
          <w:tab w:val="left" w:pos="3780"/>
          <w:tab w:val="left" w:pos="3960"/>
        </w:tabs>
        <w:spacing w:line="460" w:lineRule="exact"/>
        <w:jc w:val="center"/>
        <w:rPr>
          <w:b/>
          <w:sz w:val="24"/>
        </w:rPr>
      </w:pPr>
      <w:r>
        <w:rPr>
          <w:rFonts w:hint="eastAsia"/>
          <w:b/>
          <w:sz w:val="24"/>
        </w:rPr>
        <w:lastRenderedPageBreak/>
        <w:t>开标</w:t>
      </w:r>
      <w:r w:rsidRPr="00A15934">
        <w:rPr>
          <w:rFonts w:hint="eastAsia"/>
          <w:b/>
          <w:sz w:val="24"/>
        </w:rPr>
        <w:t>分项</w:t>
      </w:r>
      <w:r w:rsidRPr="00A15934">
        <w:rPr>
          <w:b/>
          <w:sz w:val="24"/>
        </w:rPr>
        <w:t>一览表</w:t>
      </w:r>
      <w:r>
        <w:rPr>
          <w:rFonts w:hint="eastAsia"/>
          <w:b/>
          <w:sz w:val="24"/>
        </w:rPr>
        <w:t>（软件开发）</w:t>
      </w:r>
    </w:p>
    <w:p w:rsidR="00EA51DC" w:rsidRPr="00A15934" w:rsidRDefault="00EA51DC" w:rsidP="00EA51DC">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A51DC" w:rsidRDefault="00EA51DC" w:rsidP="00EA51DC">
      <w:pPr>
        <w:spacing w:line="460" w:lineRule="exact"/>
        <w:rPr>
          <w:sz w:val="24"/>
          <w:u w:val="single"/>
        </w:rPr>
      </w:pPr>
      <w:r w:rsidRPr="00A15934">
        <w:rPr>
          <w:sz w:val="24"/>
        </w:rPr>
        <w:t>项目编号：</w:t>
      </w:r>
      <w:r w:rsidRPr="00A15934">
        <w:rPr>
          <w:sz w:val="24"/>
          <w:u w:val="single"/>
        </w:rPr>
        <w:t xml:space="preserve">                    </w:t>
      </w:r>
    </w:p>
    <w:p w:rsidR="00EA51DC" w:rsidRDefault="00EA51DC" w:rsidP="00EA51DC">
      <w:pPr>
        <w:spacing w:line="460" w:lineRule="exact"/>
        <w:rPr>
          <w:sz w:val="24"/>
        </w:rPr>
      </w:pPr>
    </w:p>
    <w:p w:rsidR="00EA51DC" w:rsidRPr="00A15934" w:rsidRDefault="00EA51DC" w:rsidP="00EA51DC">
      <w:pPr>
        <w:spacing w:line="460" w:lineRule="exact"/>
        <w:jc w:val="right"/>
        <w:rPr>
          <w:b/>
          <w:sz w:val="24"/>
        </w:rPr>
      </w:pPr>
      <w:r w:rsidRPr="00A15934">
        <w:rPr>
          <w:sz w:val="24"/>
        </w:rPr>
        <w:t xml:space="preserve">                                                     </w:t>
      </w:r>
      <w:r w:rsidRPr="00A15934">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EA51DC" w:rsidRPr="00A15934" w:rsidTr="00FF4BF8">
        <w:trPr>
          <w:trHeight w:val="555"/>
          <w:jc w:val="center"/>
        </w:trPr>
        <w:tc>
          <w:tcPr>
            <w:tcW w:w="878" w:type="dxa"/>
            <w:vAlign w:val="center"/>
          </w:tcPr>
          <w:p w:rsidR="00EA51DC" w:rsidRPr="00A15934" w:rsidRDefault="00EA51DC" w:rsidP="00FF4BF8">
            <w:pPr>
              <w:widowControl/>
              <w:jc w:val="center"/>
              <w:rPr>
                <w:b/>
                <w:bCs/>
                <w:kern w:val="0"/>
                <w:sz w:val="24"/>
                <w:szCs w:val="24"/>
              </w:rPr>
            </w:pPr>
            <w:proofErr w:type="gramStart"/>
            <w:r w:rsidRPr="00A15934">
              <w:rPr>
                <w:b/>
                <w:bCs/>
                <w:kern w:val="0"/>
                <w:sz w:val="24"/>
                <w:szCs w:val="24"/>
              </w:rPr>
              <w:t>项号</w:t>
            </w:r>
            <w:proofErr w:type="gramEnd"/>
          </w:p>
        </w:tc>
        <w:tc>
          <w:tcPr>
            <w:tcW w:w="2585" w:type="dxa"/>
            <w:vAlign w:val="center"/>
          </w:tcPr>
          <w:p w:rsidR="00EA51DC" w:rsidRPr="00A15934" w:rsidRDefault="00EA51DC" w:rsidP="00FF4BF8">
            <w:pPr>
              <w:widowControl/>
              <w:jc w:val="center"/>
              <w:rPr>
                <w:b/>
                <w:bCs/>
                <w:kern w:val="0"/>
                <w:sz w:val="24"/>
                <w:szCs w:val="24"/>
              </w:rPr>
            </w:pPr>
            <w:r w:rsidRPr="00A15934">
              <w:rPr>
                <w:b/>
                <w:bCs/>
                <w:kern w:val="0"/>
                <w:sz w:val="24"/>
                <w:szCs w:val="24"/>
              </w:rPr>
              <w:t>服务名称</w:t>
            </w:r>
          </w:p>
        </w:tc>
        <w:tc>
          <w:tcPr>
            <w:tcW w:w="1701" w:type="dxa"/>
            <w:vAlign w:val="center"/>
          </w:tcPr>
          <w:p w:rsidR="00EA51DC" w:rsidRPr="00A15934" w:rsidRDefault="00EA51DC" w:rsidP="00FF4BF8">
            <w:pPr>
              <w:widowControl/>
              <w:jc w:val="center"/>
              <w:rPr>
                <w:b/>
                <w:bCs/>
                <w:kern w:val="0"/>
                <w:sz w:val="24"/>
                <w:szCs w:val="24"/>
              </w:rPr>
            </w:pPr>
            <w:r>
              <w:rPr>
                <w:rFonts w:hint="eastAsia"/>
                <w:b/>
                <w:bCs/>
                <w:kern w:val="0"/>
                <w:sz w:val="24"/>
                <w:szCs w:val="24"/>
              </w:rPr>
              <w:t>价格</w:t>
            </w:r>
          </w:p>
        </w:tc>
        <w:tc>
          <w:tcPr>
            <w:tcW w:w="2238" w:type="dxa"/>
            <w:vAlign w:val="center"/>
          </w:tcPr>
          <w:p w:rsidR="00EA51DC" w:rsidRPr="00A15934" w:rsidRDefault="00EA51DC" w:rsidP="00FF4BF8">
            <w:pPr>
              <w:widowControl/>
              <w:jc w:val="center"/>
              <w:rPr>
                <w:b/>
                <w:bCs/>
                <w:kern w:val="0"/>
                <w:sz w:val="24"/>
                <w:szCs w:val="24"/>
              </w:rPr>
            </w:pPr>
            <w:r w:rsidRPr="00A15934">
              <w:rPr>
                <w:rFonts w:hint="eastAsia"/>
                <w:b/>
                <w:bCs/>
                <w:kern w:val="0"/>
                <w:sz w:val="24"/>
                <w:szCs w:val="24"/>
              </w:rPr>
              <w:t>数量</w:t>
            </w:r>
          </w:p>
        </w:tc>
        <w:tc>
          <w:tcPr>
            <w:tcW w:w="1848" w:type="dxa"/>
            <w:vAlign w:val="center"/>
          </w:tcPr>
          <w:p w:rsidR="00EA51DC" w:rsidRPr="00A15934" w:rsidRDefault="00EA51DC" w:rsidP="00FF4BF8">
            <w:pPr>
              <w:widowControl/>
              <w:jc w:val="center"/>
              <w:rPr>
                <w:b/>
                <w:bCs/>
                <w:kern w:val="0"/>
                <w:sz w:val="24"/>
                <w:szCs w:val="24"/>
              </w:rPr>
            </w:pPr>
            <w:r w:rsidRPr="00A15934">
              <w:rPr>
                <w:rFonts w:hint="eastAsia"/>
                <w:b/>
                <w:bCs/>
                <w:kern w:val="0"/>
                <w:sz w:val="24"/>
                <w:szCs w:val="24"/>
              </w:rPr>
              <w:t>备注</w:t>
            </w:r>
          </w:p>
        </w:tc>
      </w:tr>
      <w:tr w:rsidR="00EA51DC" w:rsidRPr="00A15934" w:rsidTr="00FF4BF8">
        <w:trPr>
          <w:trHeight w:val="465"/>
          <w:jc w:val="center"/>
        </w:trPr>
        <w:tc>
          <w:tcPr>
            <w:tcW w:w="878" w:type="dxa"/>
            <w:vAlign w:val="center"/>
          </w:tcPr>
          <w:p w:rsidR="00EA51DC" w:rsidRPr="00A15934" w:rsidRDefault="00EA51DC" w:rsidP="00FF4BF8">
            <w:pPr>
              <w:widowControl/>
              <w:jc w:val="center"/>
              <w:rPr>
                <w:kern w:val="0"/>
                <w:sz w:val="24"/>
                <w:szCs w:val="24"/>
              </w:rPr>
            </w:pPr>
            <w:r w:rsidRPr="00A15934">
              <w:rPr>
                <w:kern w:val="0"/>
                <w:sz w:val="24"/>
                <w:szCs w:val="24"/>
              </w:rPr>
              <w:t>1</w:t>
            </w:r>
          </w:p>
        </w:tc>
        <w:tc>
          <w:tcPr>
            <w:tcW w:w="2585" w:type="dxa"/>
            <w:vAlign w:val="center"/>
          </w:tcPr>
          <w:p w:rsidR="00EA51DC" w:rsidRPr="002919CB" w:rsidRDefault="00EA51DC" w:rsidP="00FF4BF8">
            <w:pPr>
              <w:widowControl/>
              <w:jc w:val="center"/>
              <w:rPr>
                <w:kern w:val="0"/>
                <w:sz w:val="24"/>
                <w:szCs w:val="24"/>
              </w:rPr>
            </w:pPr>
            <w:r>
              <w:rPr>
                <w:rFonts w:hint="eastAsia"/>
                <w:kern w:val="0"/>
                <w:sz w:val="24"/>
                <w:szCs w:val="24"/>
              </w:rPr>
              <w:t xml:space="preserve"> </w:t>
            </w:r>
            <w:bookmarkStart w:id="15" w:name="_GoBack"/>
            <w:bookmarkEnd w:id="15"/>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sz w:val="24"/>
                <w:szCs w:val="24"/>
              </w:rPr>
            </w:pPr>
            <w:r w:rsidRPr="00A15934">
              <w:rPr>
                <w:rFonts w:hint="eastAsia"/>
                <w:sz w:val="24"/>
                <w:szCs w:val="24"/>
              </w:rPr>
              <w:t>1</w:t>
            </w:r>
            <w:r w:rsidRPr="00A15934">
              <w:rPr>
                <w:sz w:val="24"/>
                <w:szCs w:val="24"/>
              </w:rPr>
              <w:t>项</w:t>
            </w: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9250" w:type="dxa"/>
            <w:gridSpan w:val="5"/>
            <w:vAlign w:val="center"/>
          </w:tcPr>
          <w:p w:rsidR="00EA51DC" w:rsidRPr="00A15934" w:rsidRDefault="00EA51DC" w:rsidP="00FF4BF8">
            <w:pPr>
              <w:widowControl/>
              <w:jc w:val="left"/>
              <w:rPr>
                <w:kern w:val="0"/>
                <w:sz w:val="24"/>
                <w:szCs w:val="24"/>
              </w:rPr>
            </w:pPr>
            <w:r w:rsidRPr="00A15934">
              <w:rPr>
                <w:rFonts w:hint="eastAsia"/>
                <w:kern w:val="0"/>
                <w:sz w:val="24"/>
                <w:szCs w:val="24"/>
              </w:rPr>
              <w:t>其中</w:t>
            </w: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b/>
                <w:sz w:val="24"/>
                <w:szCs w:val="24"/>
              </w:rPr>
            </w:pPr>
            <w:r w:rsidRPr="00A15934">
              <w:rPr>
                <w:rFonts w:hint="eastAsia"/>
                <w:b/>
                <w:sz w:val="24"/>
                <w:szCs w:val="24"/>
              </w:rPr>
              <w:t>分项名称</w:t>
            </w:r>
          </w:p>
        </w:tc>
        <w:tc>
          <w:tcPr>
            <w:tcW w:w="1701" w:type="dxa"/>
            <w:vAlign w:val="center"/>
          </w:tcPr>
          <w:p w:rsidR="00EA51DC" w:rsidRPr="00A15934" w:rsidRDefault="00EA51DC" w:rsidP="00FF4BF8">
            <w:pPr>
              <w:widowControl/>
              <w:jc w:val="center"/>
              <w:rPr>
                <w:b/>
                <w:kern w:val="0"/>
                <w:sz w:val="24"/>
                <w:szCs w:val="24"/>
              </w:rPr>
            </w:pPr>
            <w:r w:rsidRPr="00A15934">
              <w:rPr>
                <w:rFonts w:hint="eastAsia"/>
                <w:b/>
                <w:kern w:val="0"/>
                <w:sz w:val="24"/>
                <w:szCs w:val="24"/>
              </w:rPr>
              <w:t>价格</w:t>
            </w:r>
          </w:p>
        </w:tc>
        <w:tc>
          <w:tcPr>
            <w:tcW w:w="2238" w:type="dxa"/>
            <w:vAlign w:val="center"/>
          </w:tcPr>
          <w:p w:rsidR="00EA51DC" w:rsidRPr="00A15934" w:rsidRDefault="00EA51DC" w:rsidP="00FF4BF8">
            <w:pPr>
              <w:widowControl/>
              <w:jc w:val="center"/>
              <w:rPr>
                <w:b/>
                <w:kern w:val="0"/>
                <w:sz w:val="24"/>
                <w:szCs w:val="24"/>
              </w:rPr>
            </w:pPr>
            <w:r>
              <w:rPr>
                <w:rFonts w:hint="eastAsia"/>
                <w:b/>
                <w:kern w:val="0"/>
                <w:sz w:val="24"/>
                <w:szCs w:val="24"/>
              </w:rPr>
              <w:t>人月</w:t>
            </w:r>
            <w:r w:rsidRPr="00A15934">
              <w:rPr>
                <w:rFonts w:hint="eastAsia"/>
                <w:b/>
                <w:kern w:val="0"/>
                <w:sz w:val="24"/>
                <w:szCs w:val="24"/>
              </w:rPr>
              <w:t>数</w:t>
            </w:r>
          </w:p>
        </w:tc>
        <w:tc>
          <w:tcPr>
            <w:tcW w:w="1848" w:type="dxa"/>
            <w:vAlign w:val="center"/>
          </w:tcPr>
          <w:p w:rsidR="00EA51DC" w:rsidRPr="00A15934" w:rsidRDefault="00EA51DC" w:rsidP="00FF4BF8">
            <w:pPr>
              <w:widowControl/>
              <w:jc w:val="center"/>
              <w:rPr>
                <w:b/>
                <w:bCs/>
                <w:kern w:val="0"/>
                <w:sz w:val="24"/>
                <w:szCs w:val="24"/>
              </w:rPr>
            </w:pPr>
            <w:r w:rsidRPr="00A15934">
              <w:rPr>
                <w:rFonts w:hint="eastAsia"/>
                <w:b/>
                <w:bCs/>
                <w:kern w:val="0"/>
                <w:sz w:val="24"/>
                <w:szCs w:val="24"/>
              </w:rPr>
              <w:t>备注</w:t>
            </w:r>
          </w:p>
        </w:tc>
      </w:tr>
      <w:tr w:rsidR="00EA51DC" w:rsidRPr="00A15934" w:rsidTr="00FF4BF8">
        <w:trPr>
          <w:trHeight w:val="465"/>
          <w:jc w:val="center"/>
        </w:trPr>
        <w:tc>
          <w:tcPr>
            <w:tcW w:w="3463" w:type="dxa"/>
            <w:gridSpan w:val="2"/>
            <w:vAlign w:val="center"/>
          </w:tcPr>
          <w:p w:rsidR="00EA51DC" w:rsidRPr="00A3166B" w:rsidRDefault="00EA51DC" w:rsidP="00FF4BF8">
            <w:pPr>
              <w:widowControl/>
              <w:jc w:val="left"/>
              <w:rPr>
                <w:sz w:val="24"/>
              </w:rPr>
            </w:pPr>
            <w:r w:rsidRPr="00A3166B">
              <w:rPr>
                <w:rFonts w:hint="eastAsia"/>
                <w:sz w:val="24"/>
              </w:rPr>
              <w:t>开发费</w:t>
            </w: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3463" w:type="dxa"/>
            <w:gridSpan w:val="2"/>
            <w:vAlign w:val="center"/>
          </w:tcPr>
          <w:p w:rsidR="00EA51DC" w:rsidRPr="00A3166B" w:rsidRDefault="00EA51DC" w:rsidP="00FF4BF8">
            <w:pPr>
              <w:widowControl/>
              <w:jc w:val="left"/>
              <w:rPr>
                <w:sz w:val="24"/>
              </w:rPr>
            </w:pPr>
            <w:r w:rsidRPr="00A3166B">
              <w:rPr>
                <w:rFonts w:hint="eastAsia"/>
                <w:sz w:val="24"/>
              </w:rPr>
              <w:t>培训费</w:t>
            </w: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3463" w:type="dxa"/>
            <w:gridSpan w:val="2"/>
            <w:vAlign w:val="center"/>
          </w:tcPr>
          <w:p w:rsidR="00EA51DC" w:rsidRPr="00A3166B" w:rsidRDefault="00EA51DC" w:rsidP="00FF4BF8">
            <w:pPr>
              <w:widowControl/>
              <w:jc w:val="left"/>
              <w:rPr>
                <w:sz w:val="24"/>
              </w:rPr>
            </w:pPr>
            <w:r w:rsidRPr="00A3166B">
              <w:rPr>
                <w:rFonts w:hint="eastAsia"/>
                <w:sz w:val="24"/>
              </w:rPr>
              <w:t>维护费</w:t>
            </w: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sz w:val="24"/>
              </w:rPr>
            </w:pPr>
            <w:r w:rsidRPr="00A15934">
              <w:rPr>
                <w:rFonts w:hint="eastAsia"/>
                <w:sz w:val="24"/>
              </w:rPr>
              <w:t>管理费、税费</w:t>
            </w: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sz w:val="24"/>
              </w:rPr>
            </w:pPr>
            <w:r w:rsidRPr="00A15934">
              <w:rPr>
                <w:rFonts w:hint="eastAsia"/>
                <w:sz w:val="24"/>
              </w:rPr>
              <w:t>……</w:t>
            </w: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kern w:val="0"/>
                <w:sz w:val="24"/>
                <w:szCs w:val="24"/>
              </w:rPr>
            </w:pP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EA51DC">
            <w:pPr>
              <w:widowControl/>
              <w:ind w:firstLineChars="4" w:firstLine="9"/>
              <w:jc w:val="center"/>
              <w:rPr>
                <w:kern w:val="0"/>
                <w:sz w:val="24"/>
                <w:szCs w:val="24"/>
              </w:rPr>
            </w:pPr>
          </w:p>
        </w:tc>
        <w:tc>
          <w:tcPr>
            <w:tcW w:w="1848" w:type="dxa"/>
            <w:vAlign w:val="center"/>
          </w:tcPr>
          <w:p w:rsidR="00EA51DC" w:rsidRPr="00A15934" w:rsidRDefault="00EA51DC" w:rsidP="00EA51DC">
            <w:pPr>
              <w:widowControl/>
              <w:ind w:firstLineChars="4" w:firstLine="9"/>
              <w:jc w:val="center"/>
              <w:rPr>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kern w:val="0"/>
                <w:sz w:val="24"/>
                <w:szCs w:val="24"/>
              </w:rPr>
            </w:pP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kern w:val="0"/>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left"/>
              <w:rPr>
                <w:sz w:val="24"/>
              </w:rPr>
            </w:pP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kern w:val="0"/>
                <w:sz w:val="24"/>
                <w:szCs w:val="24"/>
              </w:rPr>
            </w:pPr>
          </w:p>
        </w:tc>
      </w:tr>
      <w:tr w:rsidR="00EA51DC" w:rsidRPr="00A15934" w:rsidTr="00FF4BF8">
        <w:trPr>
          <w:trHeight w:val="465"/>
          <w:jc w:val="center"/>
        </w:trPr>
        <w:tc>
          <w:tcPr>
            <w:tcW w:w="3463" w:type="dxa"/>
            <w:gridSpan w:val="2"/>
            <w:vAlign w:val="center"/>
          </w:tcPr>
          <w:p w:rsidR="00EA51DC" w:rsidRPr="00A15934" w:rsidRDefault="00EA51DC" w:rsidP="00FF4BF8">
            <w:pPr>
              <w:widowControl/>
              <w:jc w:val="center"/>
              <w:rPr>
                <w:sz w:val="24"/>
              </w:rPr>
            </w:pPr>
          </w:p>
        </w:tc>
        <w:tc>
          <w:tcPr>
            <w:tcW w:w="1701" w:type="dxa"/>
            <w:vAlign w:val="center"/>
          </w:tcPr>
          <w:p w:rsidR="00EA51DC" w:rsidRPr="00A15934" w:rsidRDefault="00EA51DC" w:rsidP="00FF4BF8">
            <w:pPr>
              <w:widowControl/>
              <w:jc w:val="center"/>
              <w:rPr>
                <w:kern w:val="0"/>
                <w:sz w:val="24"/>
                <w:szCs w:val="24"/>
              </w:rPr>
            </w:pPr>
          </w:p>
        </w:tc>
        <w:tc>
          <w:tcPr>
            <w:tcW w:w="2238" w:type="dxa"/>
            <w:vAlign w:val="center"/>
          </w:tcPr>
          <w:p w:rsidR="00EA51DC" w:rsidRPr="00A15934" w:rsidRDefault="00EA51DC" w:rsidP="00FF4BF8">
            <w:pPr>
              <w:widowControl/>
              <w:jc w:val="center"/>
              <w:rPr>
                <w:kern w:val="0"/>
                <w:sz w:val="24"/>
                <w:szCs w:val="24"/>
              </w:rPr>
            </w:pPr>
          </w:p>
        </w:tc>
        <w:tc>
          <w:tcPr>
            <w:tcW w:w="1848" w:type="dxa"/>
            <w:vAlign w:val="center"/>
          </w:tcPr>
          <w:p w:rsidR="00EA51DC" w:rsidRPr="00A15934" w:rsidRDefault="00EA51DC" w:rsidP="00FF4BF8">
            <w:pPr>
              <w:widowControl/>
              <w:jc w:val="center"/>
              <w:rPr>
                <w:kern w:val="0"/>
                <w:sz w:val="24"/>
                <w:szCs w:val="24"/>
              </w:rPr>
            </w:pPr>
          </w:p>
        </w:tc>
      </w:tr>
    </w:tbl>
    <w:p w:rsidR="00EA51DC" w:rsidRDefault="00EA51DC" w:rsidP="00EA51DC">
      <w:pPr>
        <w:ind w:left="180" w:firstLineChars="1000" w:firstLine="2032"/>
        <w:rPr>
          <w:sz w:val="22"/>
          <w:szCs w:val="24"/>
        </w:rPr>
      </w:pPr>
      <w:r>
        <w:rPr>
          <w:rFonts w:hint="eastAsia"/>
          <w:sz w:val="22"/>
          <w:szCs w:val="24"/>
        </w:rPr>
        <w:t>注：</w:t>
      </w:r>
      <w:r w:rsidRPr="00A15934">
        <w:rPr>
          <w:rFonts w:hint="eastAsia"/>
          <w:sz w:val="22"/>
          <w:szCs w:val="24"/>
        </w:rPr>
        <w:t>分项名称可根据实际情况增减、修改</w:t>
      </w:r>
    </w:p>
    <w:p w:rsidR="00EA51DC" w:rsidRPr="00A15934" w:rsidRDefault="00EA51DC" w:rsidP="00EA51DC">
      <w:pPr>
        <w:ind w:left="180" w:firstLineChars="200" w:firstLine="406"/>
        <w:rPr>
          <w:sz w:val="22"/>
          <w:szCs w:val="24"/>
        </w:rPr>
      </w:pPr>
    </w:p>
    <w:p w:rsidR="00EA51DC" w:rsidRPr="00A15934" w:rsidRDefault="00EA51DC" w:rsidP="00EA51DC">
      <w:pPr>
        <w:spacing w:line="460" w:lineRule="exact"/>
        <w:ind w:left="192" w:firstLineChars="1645" w:firstLine="3671"/>
        <w:rPr>
          <w:sz w:val="24"/>
        </w:rPr>
      </w:pPr>
      <w:r w:rsidRPr="00A15934">
        <w:rPr>
          <w:sz w:val="24"/>
        </w:rPr>
        <w:t>投标人代表签字：</w:t>
      </w:r>
      <w:r w:rsidRPr="00A15934">
        <w:rPr>
          <w:sz w:val="24"/>
        </w:rPr>
        <w:t>_______________</w:t>
      </w:r>
    </w:p>
    <w:p w:rsidR="00EA51DC" w:rsidRPr="00A15934" w:rsidRDefault="00EA51DC" w:rsidP="00EA51DC">
      <w:pPr>
        <w:spacing w:line="460" w:lineRule="exact"/>
        <w:ind w:left="192" w:firstLineChars="1645" w:firstLine="3671"/>
        <w:rPr>
          <w:sz w:val="24"/>
        </w:rPr>
      </w:pPr>
    </w:p>
    <w:p w:rsidR="00EA51DC" w:rsidRPr="00A15934" w:rsidRDefault="00EA51DC" w:rsidP="00EA51DC">
      <w:pPr>
        <w:spacing w:line="460" w:lineRule="exact"/>
        <w:ind w:left="192" w:firstLineChars="1645" w:firstLine="3671"/>
        <w:rPr>
          <w:sz w:val="24"/>
        </w:rPr>
      </w:pPr>
      <w:r w:rsidRPr="00A15934">
        <w:rPr>
          <w:sz w:val="24"/>
        </w:rPr>
        <w:t>职务：</w:t>
      </w:r>
      <w:r w:rsidRPr="00A15934">
        <w:rPr>
          <w:sz w:val="24"/>
        </w:rPr>
        <w:t>_________</w:t>
      </w:r>
      <w:r w:rsidRPr="00A15934">
        <w:rPr>
          <w:sz w:val="24"/>
        </w:rPr>
        <w:t>日期：</w:t>
      </w:r>
      <w:r w:rsidRPr="00A15934">
        <w:rPr>
          <w:sz w:val="24"/>
        </w:rPr>
        <w:t>__________</w:t>
      </w:r>
    </w:p>
    <w:p w:rsidR="00EA51DC" w:rsidRPr="00A15934" w:rsidRDefault="00EA51DC" w:rsidP="00EA51DC">
      <w:pPr>
        <w:spacing w:line="460" w:lineRule="exact"/>
        <w:ind w:left="192" w:firstLineChars="1645" w:firstLine="3671"/>
        <w:rPr>
          <w:sz w:val="24"/>
        </w:rPr>
      </w:pPr>
    </w:p>
    <w:p w:rsidR="00EA51DC" w:rsidRPr="00A15934" w:rsidRDefault="00EA51DC" w:rsidP="00EA51DC">
      <w:pPr>
        <w:spacing w:line="460" w:lineRule="exact"/>
        <w:ind w:left="192" w:firstLineChars="1645" w:firstLine="3671"/>
      </w:pPr>
      <w:r w:rsidRPr="00A15934">
        <w:rPr>
          <w:sz w:val="24"/>
        </w:rPr>
        <w:t>投标人名称（公章）：</w:t>
      </w:r>
      <w:r w:rsidRPr="00A15934">
        <w:rPr>
          <w:sz w:val="24"/>
        </w:rPr>
        <w:t>_____________</w:t>
      </w:r>
    </w:p>
    <w:p w:rsidR="00EA51DC" w:rsidRPr="00EA51DC" w:rsidRDefault="00EA51DC" w:rsidP="007D00E6">
      <w:pPr>
        <w:tabs>
          <w:tab w:val="left" w:pos="360"/>
        </w:tabs>
        <w:spacing w:afterLines="100" w:after="285" w:line="360" w:lineRule="auto"/>
        <w:rPr>
          <w:rFonts w:hint="eastAsia"/>
          <w:b/>
          <w:color w:val="000000" w:themeColor="text1"/>
          <w:sz w:val="24"/>
        </w:rPr>
      </w:pPr>
    </w:p>
    <w:p w:rsidR="00EA51DC" w:rsidRDefault="00EA51DC" w:rsidP="007D00E6">
      <w:pPr>
        <w:tabs>
          <w:tab w:val="left" w:pos="360"/>
        </w:tabs>
        <w:spacing w:afterLines="100" w:after="285" w:line="360" w:lineRule="auto"/>
        <w:rPr>
          <w:rFonts w:hint="eastAsia"/>
          <w:b/>
          <w:color w:val="000000" w:themeColor="text1"/>
          <w:sz w:val="24"/>
        </w:rPr>
      </w:pPr>
    </w:p>
    <w:p w:rsidR="00537D63" w:rsidRPr="004A3FA6" w:rsidRDefault="00537D63"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00B05458" w:rsidRPr="004A3FA6">
        <w:rPr>
          <w:rFonts w:hint="eastAsia"/>
          <w:b/>
          <w:color w:val="000000" w:themeColor="text1"/>
          <w:sz w:val="24"/>
        </w:rPr>
        <w:t>6</w:t>
      </w:r>
      <w:r w:rsidRPr="004A3FA6">
        <w:rPr>
          <w:b/>
          <w:color w:val="000000" w:themeColor="text1"/>
          <w:sz w:val="24"/>
        </w:rPr>
        <w:t>-1</w:t>
      </w:r>
    </w:p>
    <w:p w:rsidR="00537D63" w:rsidRPr="004A3FA6" w:rsidRDefault="00537D63" w:rsidP="005D792B">
      <w:pPr>
        <w:autoSpaceDN w:val="0"/>
        <w:spacing w:line="360" w:lineRule="auto"/>
        <w:jc w:val="center"/>
        <w:rPr>
          <w:b/>
          <w:bCs/>
          <w:color w:val="000000" w:themeColor="text1"/>
          <w:sz w:val="24"/>
        </w:rPr>
      </w:pPr>
      <w:r w:rsidRPr="004A3FA6">
        <w:rPr>
          <w:b/>
          <w:bCs/>
          <w:color w:val="000000" w:themeColor="text1"/>
          <w:sz w:val="24"/>
        </w:rPr>
        <w:t>商务要求点对点应答表</w:t>
      </w:r>
    </w:p>
    <w:p w:rsidR="007737A3" w:rsidRPr="004A3FA6" w:rsidRDefault="007737A3" w:rsidP="00537D63">
      <w:pPr>
        <w:spacing w:line="460" w:lineRule="exact"/>
        <w:rPr>
          <w:color w:val="000000" w:themeColor="text1"/>
          <w:sz w:val="24"/>
        </w:rPr>
      </w:pPr>
    </w:p>
    <w:p w:rsidR="00537D63" w:rsidRPr="004A3FA6" w:rsidRDefault="00537D63" w:rsidP="00537D63">
      <w:pPr>
        <w:spacing w:line="460" w:lineRule="exact"/>
        <w:rPr>
          <w:color w:val="000000" w:themeColor="text1"/>
          <w:sz w:val="24"/>
        </w:rPr>
      </w:pPr>
      <w:r w:rsidRPr="004A3FA6">
        <w:rPr>
          <w:color w:val="000000" w:themeColor="text1"/>
          <w:sz w:val="24"/>
        </w:rPr>
        <w:t>项目名称：</w:t>
      </w:r>
    </w:p>
    <w:p w:rsidR="00537D63" w:rsidRPr="004A3FA6" w:rsidRDefault="00537D63" w:rsidP="00537D63">
      <w:pPr>
        <w:spacing w:line="460" w:lineRule="exact"/>
        <w:rPr>
          <w:color w:val="000000" w:themeColor="text1"/>
          <w:sz w:val="24"/>
        </w:rPr>
      </w:pPr>
      <w:r w:rsidRPr="004A3FA6">
        <w:rPr>
          <w:color w:val="000000" w:themeColor="text1"/>
          <w:sz w:val="24"/>
        </w:rPr>
        <w:t>项目编号：</w:t>
      </w:r>
    </w:p>
    <w:p w:rsidR="00537D63" w:rsidRPr="004A3FA6" w:rsidRDefault="00537D63" w:rsidP="00537D63">
      <w:pPr>
        <w:spacing w:line="460" w:lineRule="exact"/>
        <w:rPr>
          <w:color w:val="000000" w:themeColor="text1"/>
          <w:sz w:val="24"/>
          <w:u w:val="single"/>
        </w:rPr>
      </w:pPr>
      <w:r w:rsidRPr="004A3FA6">
        <w:rPr>
          <w:color w:val="000000" w:themeColor="text1"/>
          <w:sz w:val="24"/>
        </w:rPr>
        <w:t>包号：</w:t>
      </w:r>
    </w:p>
    <w:p w:rsidR="00987484" w:rsidRPr="004A3FA6" w:rsidRDefault="00987484" w:rsidP="00537D63">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31"/>
        <w:gridCol w:w="2551"/>
        <w:gridCol w:w="1135"/>
        <w:gridCol w:w="1133"/>
      </w:tblGrid>
      <w:tr w:rsidR="004A3FA6" w:rsidRPr="004A3FA6"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rFonts w:ascii="宋体" w:hAnsi="宋体" w:cs="宋体"/>
                <w:color w:val="000000" w:themeColor="text1"/>
                <w:kern w:val="0"/>
                <w:szCs w:val="21"/>
              </w:rPr>
            </w:pPr>
            <w:r w:rsidRPr="004A3FA6">
              <w:rPr>
                <w:rFonts w:ascii="宋体" w:hAnsi="宋体" w:cs="宋体" w:hint="eastAsia"/>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rFonts w:ascii="宋体" w:hAnsi="宋体" w:cs="宋体"/>
                <w:color w:val="000000" w:themeColor="text1"/>
                <w:kern w:val="0"/>
                <w:szCs w:val="21"/>
              </w:rPr>
            </w:pPr>
            <w:r w:rsidRPr="004A3FA6">
              <w:rPr>
                <w:rFonts w:ascii="宋体" w:hAnsi="宋体" w:cs="宋体" w:hint="eastAsia"/>
                <w:color w:val="000000" w:themeColor="text1"/>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rFonts w:ascii="宋体" w:hAnsi="宋体" w:cs="宋体"/>
                <w:color w:val="000000" w:themeColor="text1"/>
                <w:kern w:val="0"/>
                <w:szCs w:val="21"/>
              </w:rPr>
            </w:pPr>
            <w:r w:rsidRPr="004A3FA6">
              <w:rPr>
                <w:rFonts w:ascii="宋体" w:hAnsi="宋体" w:cs="宋体" w:hint="eastAsia"/>
                <w:color w:val="000000" w:themeColor="text1"/>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rFonts w:ascii="宋体" w:hAnsi="宋体" w:cs="宋体"/>
                <w:color w:val="000000" w:themeColor="text1"/>
                <w:kern w:val="0"/>
                <w:szCs w:val="21"/>
              </w:rPr>
            </w:pPr>
            <w:r w:rsidRPr="004A3FA6">
              <w:rPr>
                <w:rFonts w:ascii="宋体" w:hAnsi="宋体" w:cs="宋体" w:hint="eastAsia"/>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rFonts w:ascii="宋体" w:hAnsi="宋体" w:cs="宋体"/>
                <w:color w:val="000000" w:themeColor="text1"/>
                <w:kern w:val="0"/>
                <w:szCs w:val="21"/>
              </w:rPr>
            </w:pPr>
            <w:r w:rsidRPr="004A3FA6">
              <w:rPr>
                <w:rFonts w:ascii="宋体" w:hAnsi="宋体" w:cs="宋体" w:hint="eastAsia"/>
                <w:color w:val="000000" w:themeColor="text1"/>
                <w:kern w:val="0"/>
                <w:szCs w:val="21"/>
              </w:rPr>
              <w:t>备注</w:t>
            </w:r>
          </w:p>
        </w:tc>
      </w:tr>
      <w:tr w:rsidR="004A3FA6" w:rsidRPr="004A3FA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A3FA6" w:rsidRDefault="00987484" w:rsidP="00987484">
            <w:pPr>
              <w:widowControl/>
              <w:jc w:val="left"/>
              <w:rPr>
                <w:rFonts w:ascii="宋体" w:hAnsi="宋体" w:cs="宋体"/>
                <w:color w:val="000000" w:themeColor="text1"/>
                <w:kern w:val="0"/>
                <w:szCs w:val="21"/>
              </w:rPr>
            </w:pPr>
            <w:r w:rsidRPr="004A3FA6">
              <w:rPr>
                <w:rFonts w:ascii="宋体" w:hAnsi="宋体" w:cs="宋体" w:hint="eastAsia"/>
                <w:color w:val="000000" w:themeColor="text1"/>
                <w:kern w:val="0"/>
                <w:szCs w:val="21"/>
              </w:rPr>
              <w:t>（一）报价要求</w:t>
            </w:r>
          </w:p>
        </w:tc>
      </w:tr>
      <w:tr w:rsidR="004A3FA6" w:rsidRPr="004A3FA6"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r>
      <w:tr w:rsidR="004A3FA6" w:rsidRPr="004A3FA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A3FA6" w:rsidRDefault="00987484" w:rsidP="00987484">
            <w:pPr>
              <w:widowControl/>
              <w:jc w:val="left"/>
              <w:rPr>
                <w:rFonts w:ascii="宋体" w:hAnsi="宋体" w:cs="宋体"/>
                <w:color w:val="000000" w:themeColor="text1"/>
                <w:kern w:val="0"/>
                <w:szCs w:val="21"/>
              </w:rPr>
            </w:pPr>
            <w:r w:rsidRPr="004A3FA6">
              <w:rPr>
                <w:rFonts w:ascii="宋体" w:hAnsi="宋体" w:cs="宋体" w:hint="eastAsia"/>
                <w:color w:val="000000" w:themeColor="text1"/>
                <w:kern w:val="0"/>
                <w:szCs w:val="21"/>
              </w:rPr>
              <w:t>（二）服务要求</w:t>
            </w:r>
          </w:p>
        </w:tc>
      </w:tr>
      <w:tr w:rsidR="004A3FA6" w:rsidRPr="004A3FA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color w:val="000000" w:themeColor="text1"/>
                <w:kern w:val="0"/>
                <w:szCs w:val="21"/>
              </w:rPr>
            </w:pPr>
            <w:r w:rsidRPr="004A3FA6">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color w:val="000000" w:themeColor="text1"/>
                <w:kern w:val="0"/>
                <w:szCs w:val="21"/>
              </w:rPr>
            </w:pPr>
            <w:r w:rsidRPr="004A3FA6">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color w:val="000000" w:themeColor="text1"/>
                <w:kern w:val="0"/>
                <w:szCs w:val="21"/>
              </w:rPr>
            </w:pPr>
            <w:r w:rsidRPr="004A3FA6">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color w:val="000000" w:themeColor="text1"/>
                <w:kern w:val="0"/>
                <w:szCs w:val="21"/>
              </w:rPr>
            </w:pPr>
            <w:r w:rsidRPr="004A3FA6">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center"/>
              <w:rPr>
                <w:color w:val="000000" w:themeColor="text1"/>
                <w:kern w:val="0"/>
                <w:szCs w:val="21"/>
              </w:rPr>
            </w:pPr>
            <w:r w:rsidRPr="004A3FA6">
              <w:rPr>
                <w:color w:val="000000" w:themeColor="text1"/>
                <w:kern w:val="0"/>
                <w:szCs w:val="21"/>
              </w:rPr>
              <w:t xml:space="preserve">　</w:t>
            </w:r>
          </w:p>
        </w:tc>
      </w:tr>
      <w:tr w:rsidR="004A3FA6" w:rsidRPr="004A3FA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A3FA6" w:rsidRDefault="00987484" w:rsidP="00987484">
            <w:pPr>
              <w:widowControl/>
              <w:jc w:val="left"/>
              <w:rPr>
                <w:rFonts w:ascii="宋体" w:hAnsi="宋体" w:cs="宋体"/>
                <w:color w:val="000000" w:themeColor="text1"/>
                <w:kern w:val="0"/>
                <w:szCs w:val="21"/>
              </w:rPr>
            </w:pPr>
            <w:r w:rsidRPr="004A3FA6">
              <w:rPr>
                <w:rFonts w:ascii="宋体" w:hAnsi="宋体" w:cs="宋体" w:hint="eastAsia"/>
                <w:color w:val="000000" w:themeColor="text1"/>
                <w:kern w:val="0"/>
                <w:szCs w:val="21"/>
              </w:rPr>
              <w:t>（三）交货要求</w:t>
            </w:r>
          </w:p>
        </w:tc>
      </w:tr>
      <w:tr w:rsidR="004A3FA6" w:rsidRPr="004A3FA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r>
      <w:tr w:rsidR="004A3FA6" w:rsidRPr="004A3FA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A3FA6" w:rsidRDefault="00987484" w:rsidP="00987484">
            <w:pPr>
              <w:widowControl/>
              <w:jc w:val="left"/>
              <w:rPr>
                <w:rFonts w:ascii="宋体" w:hAnsi="宋体" w:cs="宋体"/>
                <w:color w:val="000000" w:themeColor="text1"/>
                <w:kern w:val="0"/>
                <w:szCs w:val="21"/>
              </w:rPr>
            </w:pPr>
            <w:r w:rsidRPr="004A3FA6">
              <w:rPr>
                <w:rFonts w:ascii="宋体" w:hAnsi="宋体" w:cs="宋体" w:hint="eastAsia"/>
                <w:color w:val="000000" w:themeColor="text1"/>
                <w:kern w:val="0"/>
                <w:szCs w:val="21"/>
              </w:rPr>
              <w:t>（四）付款方式</w:t>
            </w:r>
          </w:p>
        </w:tc>
      </w:tr>
      <w:tr w:rsidR="004A3FA6" w:rsidRPr="004A3FA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r>
      <w:tr w:rsidR="004A3FA6" w:rsidRPr="004A3FA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A3FA6" w:rsidRDefault="00987484" w:rsidP="00987484">
            <w:pPr>
              <w:widowControl/>
              <w:jc w:val="left"/>
              <w:rPr>
                <w:rFonts w:ascii="宋体" w:hAnsi="宋体" w:cs="宋体"/>
                <w:color w:val="000000" w:themeColor="text1"/>
                <w:kern w:val="0"/>
                <w:szCs w:val="21"/>
              </w:rPr>
            </w:pPr>
            <w:r w:rsidRPr="004A3FA6">
              <w:rPr>
                <w:rFonts w:ascii="宋体" w:hAnsi="宋体" w:cs="宋体" w:hint="eastAsia"/>
                <w:color w:val="000000" w:themeColor="text1"/>
                <w:kern w:val="0"/>
                <w:szCs w:val="21"/>
              </w:rPr>
              <w:t>（五）投标保证金和履约保证金</w:t>
            </w:r>
          </w:p>
        </w:tc>
      </w:tr>
      <w:tr w:rsidR="004A3FA6" w:rsidRPr="004A3FA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A3FA6" w:rsidRDefault="00987484" w:rsidP="00987484">
            <w:pPr>
              <w:widowControl/>
              <w:jc w:val="left"/>
              <w:rPr>
                <w:rFonts w:ascii="Calibri" w:hAnsi="Calibri" w:cs="宋体"/>
                <w:color w:val="000000" w:themeColor="text1"/>
                <w:kern w:val="0"/>
                <w:szCs w:val="21"/>
              </w:rPr>
            </w:pPr>
            <w:r w:rsidRPr="004A3FA6">
              <w:rPr>
                <w:rFonts w:ascii="Calibri" w:hAnsi="Calibri" w:cs="宋体"/>
                <w:color w:val="000000" w:themeColor="text1"/>
                <w:kern w:val="0"/>
                <w:szCs w:val="21"/>
              </w:rPr>
              <w:t xml:space="preserve">　</w:t>
            </w:r>
          </w:p>
        </w:tc>
      </w:tr>
    </w:tbl>
    <w:p w:rsidR="00537D63" w:rsidRPr="004A3FA6" w:rsidRDefault="00537D63" w:rsidP="00537D63">
      <w:pPr>
        <w:spacing w:line="620" w:lineRule="exact"/>
        <w:rPr>
          <w:color w:val="000000" w:themeColor="text1"/>
          <w:sz w:val="24"/>
        </w:rPr>
      </w:pPr>
      <w:r w:rsidRPr="004A3FA6">
        <w:rPr>
          <w:color w:val="000000" w:themeColor="text1"/>
          <w:sz w:val="24"/>
        </w:rPr>
        <w:t>注：</w:t>
      </w:r>
    </w:p>
    <w:p w:rsidR="00537D63" w:rsidRPr="004A3FA6" w:rsidRDefault="00537D63" w:rsidP="00537D63">
      <w:pPr>
        <w:spacing w:line="360" w:lineRule="auto"/>
        <w:rPr>
          <w:color w:val="000000" w:themeColor="text1"/>
          <w:sz w:val="24"/>
        </w:rPr>
      </w:pPr>
      <w:r w:rsidRPr="004A3FA6">
        <w:rPr>
          <w:color w:val="000000" w:themeColor="text1"/>
          <w:sz w:val="24"/>
        </w:rPr>
        <w:t xml:space="preserve">1. </w:t>
      </w:r>
      <w:proofErr w:type="gramStart"/>
      <w:r w:rsidR="007C1D1B" w:rsidRPr="004A3FA6">
        <w:rPr>
          <w:color w:val="000000" w:themeColor="text1"/>
          <w:sz w:val="24"/>
        </w:rPr>
        <w:t>不</w:t>
      </w:r>
      <w:proofErr w:type="gramEnd"/>
      <w:r w:rsidR="007C1D1B" w:rsidRPr="004A3FA6">
        <w:rPr>
          <w:color w:val="000000" w:themeColor="text1"/>
          <w:sz w:val="24"/>
        </w:rPr>
        <w:t>如实填写</w:t>
      </w:r>
      <w:r w:rsidRPr="004A3FA6">
        <w:rPr>
          <w:color w:val="000000" w:themeColor="text1"/>
          <w:sz w:val="24"/>
        </w:rPr>
        <w:t>偏离情况的投标文件将视为虚假材料。</w:t>
      </w:r>
    </w:p>
    <w:p w:rsidR="00537D63" w:rsidRPr="004A3FA6" w:rsidRDefault="00537D63" w:rsidP="00537D63">
      <w:pPr>
        <w:spacing w:line="360" w:lineRule="auto"/>
        <w:rPr>
          <w:color w:val="000000" w:themeColor="text1"/>
          <w:sz w:val="24"/>
        </w:rPr>
      </w:pPr>
      <w:r w:rsidRPr="004A3FA6">
        <w:rPr>
          <w:color w:val="000000" w:themeColor="text1"/>
          <w:sz w:val="24"/>
        </w:rPr>
        <w:t xml:space="preserve">2. </w:t>
      </w:r>
      <w:r w:rsidRPr="004A3FA6">
        <w:rPr>
          <w:color w:val="000000" w:themeColor="text1"/>
          <w:sz w:val="24"/>
        </w:rPr>
        <w:t>招标要求指招标文件中规定的具体要求，投标</w:t>
      </w:r>
      <w:proofErr w:type="gramStart"/>
      <w:r w:rsidRPr="004A3FA6">
        <w:rPr>
          <w:color w:val="000000" w:themeColor="text1"/>
          <w:sz w:val="24"/>
        </w:rPr>
        <w:t>应答指</w:t>
      </w:r>
      <w:proofErr w:type="gramEnd"/>
      <w:r w:rsidR="007C1D1B" w:rsidRPr="004A3FA6">
        <w:rPr>
          <w:rFonts w:hint="eastAsia"/>
          <w:color w:val="000000" w:themeColor="text1"/>
          <w:sz w:val="24"/>
        </w:rPr>
        <w:t>投标文件</w:t>
      </w:r>
      <w:r w:rsidRPr="004A3FA6">
        <w:rPr>
          <w:color w:val="000000" w:themeColor="text1"/>
          <w:sz w:val="24"/>
        </w:rPr>
        <w:t>的</w:t>
      </w:r>
      <w:r w:rsidR="007C1D1B" w:rsidRPr="004A3FA6">
        <w:rPr>
          <w:rFonts w:hint="eastAsia"/>
          <w:color w:val="000000" w:themeColor="text1"/>
          <w:sz w:val="24"/>
        </w:rPr>
        <w:t>具体内容</w:t>
      </w:r>
      <w:r w:rsidRPr="004A3FA6">
        <w:rPr>
          <w:color w:val="000000" w:themeColor="text1"/>
          <w:sz w:val="24"/>
        </w:rPr>
        <w:t>。</w:t>
      </w:r>
    </w:p>
    <w:p w:rsidR="00537D63" w:rsidRPr="004A3FA6" w:rsidRDefault="00537D63" w:rsidP="00537D63">
      <w:pPr>
        <w:spacing w:line="360" w:lineRule="auto"/>
        <w:rPr>
          <w:color w:val="000000" w:themeColor="text1"/>
          <w:sz w:val="24"/>
        </w:rPr>
      </w:pPr>
      <w:r w:rsidRPr="004A3FA6">
        <w:rPr>
          <w:color w:val="000000" w:themeColor="text1"/>
          <w:sz w:val="24"/>
        </w:rPr>
        <w:t xml:space="preserve">4. </w:t>
      </w:r>
      <w:r w:rsidRPr="004A3FA6">
        <w:rPr>
          <w:color w:val="000000" w:themeColor="text1"/>
          <w:sz w:val="24"/>
        </w:rPr>
        <w:t>偏离说明指招标要求与投标应答之间的不同之处。</w:t>
      </w:r>
    </w:p>
    <w:p w:rsidR="00537D63" w:rsidRPr="004A3FA6" w:rsidRDefault="00537D63" w:rsidP="00537D63">
      <w:pPr>
        <w:spacing w:line="360" w:lineRule="auto"/>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rsidP="007D00E6">
      <w:pPr>
        <w:tabs>
          <w:tab w:val="left" w:pos="360"/>
        </w:tabs>
        <w:spacing w:afterLines="100" w:after="285" w:line="360" w:lineRule="auto"/>
        <w:rPr>
          <w:b/>
          <w:color w:val="000000" w:themeColor="text1"/>
          <w:sz w:val="24"/>
        </w:rPr>
      </w:pPr>
      <w:r w:rsidRPr="004A3FA6">
        <w:rPr>
          <w:color w:val="000000" w:themeColor="text1"/>
          <w:sz w:val="24"/>
        </w:rPr>
        <w:br w:type="page"/>
      </w:r>
      <w:r w:rsidRPr="004A3FA6">
        <w:rPr>
          <w:b/>
          <w:color w:val="000000" w:themeColor="text1"/>
          <w:sz w:val="24"/>
        </w:rPr>
        <w:lastRenderedPageBreak/>
        <w:t>附件</w:t>
      </w:r>
      <w:r w:rsidR="00B05458" w:rsidRPr="004A3FA6">
        <w:rPr>
          <w:rFonts w:hint="eastAsia"/>
          <w:b/>
          <w:color w:val="000000" w:themeColor="text1"/>
          <w:sz w:val="24"/>
        </w:rPr>
        <w:t>6</w:t>
      </w:r>
      <w:r w:rsidRPr="004A3FA6">
        <w:rPr>
          <w:b/>
          <w:color w:val="000000" w:themeColor="text1"/>
          <w:sz w:val="24"/>
        </w:rPr>
        <w:t>-2</w:t>
      </w:r>
    </w:p>
    <w:p w:rsidR="00537D63" w:rsidRPr="004A3FA6" w:rsidRDefault="00537D63" w:rsidP="005D792B">
      <w:pPr>
        <w:autoSpaceDN w:val="0"/>
        <w:spacing w:line="360" w:lineRule="auto"/>
        <w:jc w:val="center"/>
        <w:rPr>
          <w:b/>
          <w:bCs/>
          <w:color w:val="000000" w:themeColor="text1"/>
          <w:sz w:val="24"/>
        </w:rPr>
      </w:pPr>
      <w:r w:rsidRPr="004A3FA6">
        <w:rPr>
          <w:b/>
          <w:bCs/>
          <w:color w:val="000000" w:themeColor="text1"/>
          <w:sz w:val="24"/>
        </w:rPr>
        <w:t>技术要求点对点应答表</w:t>
      </w:r>
    </w:p>
    <w:p w:rsidR="007737A3" w:rsidRPr="004A3FA6" w:rsidRDefault="007737A3" w:rsidP="00537D63">
      <w:pPr>
        <w:spacing w:line="460" w:lineRule="exact"/>
        <w:rPr>
          <w:color w:val="000000" w:themeColor="text1"/>
          <w:sz w:val="24"/>
        </w:rPr>
      </w:pPr>
    </w:p>
    <w:p w:rsidR="00537D63" w:rsidRPr="004A3FA6" w:rsidRDefault="00537D63" w:rsidP="00537D63">
      <w:pPr>
        <w:spacing w:line="460" w:lineRule="exact"/>
        <w:rPr>
          <w:color w:val="000000" w:themeColor="text1"/>
          <w:sz w:val="24"/>
        </w:rPr>
      </w:pPr>
      <w:r w:rsidRPr="004A3FA6">
        <w:rPr>
          <w:color w:val="000000" w:themeColor="text1"/>
          <w:sz w:val="24"/>
        </w:rPr>
        <w:t>项目名称：</w:t>
      </w:r>
    </w:p>
    <w:p w:rsidR="00537D63" w:rsidRPr="004A3FA6" w:rsidRDefault="00537D63" w:rsidP="00537D63">
      <w:pPr>
        <w:spacing w:line="460" w:lineRule="exact"/>
        <w:rPr>
          <w:color w:val="000000" w:themeColor="text1"/>
          <w:sz w:val="24"/>
        </w:rPr>
      </w:pPr>
      <w:r w:rsidRPr="004A3FA6">
        <w:rPr>
          <w:color w:val="000000" w:themeColor="text1"/>
          <w:sz w:val="24"/>
        </w:rPr>
        <w:t>项目编号：</w:t>
      </w:r>
    </w:p>
    <w:p w:rsidR="00537D63" w:rsidRPr="004A3FA6" w:rsidRDefault="00537D63" w:rsidP="00537D63">
      <w:pPr>
        <w:spacing w:line="460" w:lineRule="exact"/>
        <w:rPr>
          <w:color w:val="000000" w:themeColor="text1"/>
          <w:sz w:val="24"/>
          <w:u w:val="single"/>
        </w:rPr>
      </w:pPr>
      <w:r w:rsidRPr="004A3FA6">
        <w:rPr>
          <w:color w:val="000000" w:themeColor="text1"/>
          <w:sz w:val="24"/>
        </w:rPr>
        <w:t>包号：</w:t>
      </w:r>
    </w:p>
    <w:p w:rsidR="00537D63" w:rsidRPr="004A3FA6" w:rsidRDefault="00537D63" w:rsidP="00537D63">
      <w:pPr>
        <w:spacing w:line="460" w:lineRule="exact"/>
        <w:rPr>
          <w:color w:val="000000" w:themeColor="text1"/>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A3FA6" w:rsidRPr="004A3FA6" w:rsidTr="00631029">
        <w:trPr>
          <w:tblHeader/>
          <w:jc w:val="center"/>
        </w:trPr>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序号</w:t>
            </w:r>
          </w:p>
        </w:tc>
        <w:tc>
          <w:tcPr>
            <w:tcW w:w="3922"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招标要求</w:t>
            </w:r>
          </w:p>
        </w:tc>
        <w:tc>
          <w:tcPr>
            <w:tcW w:w="2438"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投标应答</w:t>
            </w:r>
          </w:p>
        </w:tc>
        <w:tc>
          <w:tcPr>
            <w:tcW w:w="1289"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偏离说明</w:t>
            </w:r>
          </w:p>
        </w:tc>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备注</w:t>
            </w:r>
          </w:p>
        </w:tc>
      </w:tr>
      <w:tr w:rsidR="004A3FA6" w:rsidRPr="004A3FA6" w:rsidTr="00631029">
        <w:trPr>
          <w:jc w:val="center"/>
        </w:trPr>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1</w:t>
            </w:r>
          </w:p>
        </w:tc>
        <w:tc>
          <w:tcPr>
            <w:tcW w:w="3922" w:type="dxa"/>
            <w:shd w:val="clear" w:color="auto" w:fill="auto"/>
            <w:vAlign w:val="center"/>
          </w:tcPr>
          <w:p w:rsidR="00395727" w:rsidRPr="004A3FA6" w:rsidRDefault="00631029" w:rsidP="00631029">
            <w:pPr>
              <w:widowControl/>
              <w:snapToGrid w:val="0"/>
              <w:jc w:val="center"/>
              <w:rPr>
                <w:color w:val="000000" w:themeColor="text1"/>
                <w:kern w:val="0"/>
                <w:sz w:val="24"/>
                <w:szCs w:val="21"/>
              </w:rPr>
            </w:pPr>
            <w:r w:rsidRPr="004A3FA6">
              <w:rPr>
                <w:rFonts w:hint="eastAsia"/>
                <w:color w:val="000000" w:themeColor="text1"/>
                <w:kern w:val="0"/>
                <w:sz w:val="24"/>
                <w:szCs w:val="21"/>
              </w:rPr>
              <w:t>（一）投标人须承诺所投产品和服务符合相关强制性规定。交货时采购人有权要求供应商出具所投产品、服务符合上述规定的证明文件。</w:t>
            </w:r>
          </w:p>
        </w:tc>
        <w:tc>
          <w:tcPr>
            <w:tcW w:w="2438"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1289"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r>
      <w:tr w:rsidR="004A3FA6" w:rsidRPr="004A3FA6" w:rsidTr="00631029">
        <w:trPr>
          <w:jc w:val="center"/>
        </w:trPr>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2</w:t>
            </w:r>
          </w:p>
        </w:tc>
        <w:tc>
          <w:tcPr>
            <w:tcW w:w="3922" w:type="dxa"/>
            <w:shd w:val="clear" w:color="auto" w:fill="auto"/>
            <w:vAlign w:val="center"/>
          </w:tcPr>
          <w:p w:rsidR="00537D63" w:rsidRPr="004A3FA6" w:rsidRDefault="00631029" w:rsidP="00631029">
            <w:pPr>
              <w:widowControl/>
              <w:snapToGrid w:val="0"/>
              <w:jc w:val="center"/>
              <w:rPr>
                <w:color w:val="000000" w:themeColor="text1"/>
                <w:kern w:val="0"/>
                <w:sz w:val="24"/>
                <w:szCs w:val="21"/>
              </w:rPr>
            </w:pPr>
            <w:r w:rsidRPr="004A3FA6">
              <w:rPr>
                <w:rFonts w:hint="eastAsia"/>
                <w:color w:val="000000" w:themeColor="text1"/>
                <w:kern w:val="0"/>
                <w:sz w:val="24"/>
                <w:szCs w:val="21"/>
              </w:rPr>
              <w:t>（二）投标文件中对所投产品的名称、品牌、</w:t>
            </w:r>
            <w:r w:rsidR="00027627" w:rsidRPr="004A3FA6">
              <w:rPr>
                <w:rFonts w:hint="eastAsia"/>
                <w:color w:val="000000" w:themeColor="text1"/>
                <w:kern w:val="0"/>
                <w:sz w:val="24"/>
                <w:szCs w:val="21"/>
              </w:rPr>
              <w:t>制造商</w:t>
            </w:r>
            <w:r w:rsidRPr="004A3FA6">
              <w:rPr>
                <w:rFonts w:hint="eastAsia"/>
                <w:color w:val="000000" w:themeColor="text1"/>
                <w:kern w:val="0"/>
                <w:sz w:val="24"/>
                <w:szCs w:val="21"/>
              </w:rPr>
              <w:t>、产地、主要技术性能指标及其在技术、安全、性能、管理、厂家标准、使用年限及售后服务等方面情况提供详细的具有法律效力的技术资料。</w:t>
            </w:r>
          </w:p>
        </w:tc>
        <w:tc>
          <w:tcPr>
            <w:tcW w:w="2438"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1289"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r>
      <w:tr w:rsidR="004A3FA6" w:rsidRPr="004A3FA6" w:rsidTr="00631029">
        <w:trPr>
          <w:jc w:val="center"/>
        </w:trPr>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r w:rsidRPr="004A3FA6">
              <w:rPr>
                <w:color w:val="000000" w:themeColor="text1"/>
                <w:kern w:val="0"/>
                <w:sz w:val="24"/>
                <w:szCs w:val="21"/>
              </w:rPr>
              <w:t>3</w:t>
            </w:r>
          </w:p>
        </w:tc>
        <w:tc>
          <w:tcPr>
            <w:tcW w:w="3922" w:type="dxa"/>
            <w:shd w:val="clear" w:color="auto" w:fill="auto"/>
            <w:vAlign w:val="center"/>
          </w:tcPr>
          <w:p w:rsidR="00537D63" w:rsidRPr="004A3FA6" w:rsidRDefault="00631029" w:rsidP="00631029">
            <w:pPr>
              <w:widowControl/>
              <w:snapToGrid w:val="0"/>
              <w:jc w:val="center"/>
              <w:rPr>
                <w:color w:val="000000" w:themeColor="text1"/>
                <w:kern w:val="0"/>
                <w:sz w:val="24"/>
                <w:szCs w:val="21"/>
              </w:rPr>
            </w:pPr>
            <w:r w:rsidRPr="004A3FA6">
              <w:rPr>
                <w:rFonts w:hint="eastAsia"/>
                <w:color w:val="000000" w:themeColor="text1"/>
                <w:kern w:val="0"/>
                <w:sz w:val="24"/>
                <w:szCs w:val="21"/>
              </w:rPr>
              <w:t>（三）投标文件中提供能够证明所投产品性能质量的证明材料，如检测报告、与所投产</w:t>
            </w:r>
            <w:proofErr w:type="gramStart"/>
            <w:r w:rsidRPr="004A3FA6">
              <w:rPr>
                <w:rFonts w:hint="eastAsia"/>
                <w:color w:val="000000" w:themeColor="text1"/>
                <w:kern w:val="0"/>
                <w:sz w:val="24"/>
                <w:szCs w:val="21"/>
              </w:rPr>
              <w:t>品相关</w:t>
            </w:r>
            <w:proofErr w:type="gramEnd"/>
            <w:r w:rsidRPr="004A3FA6">
              <w:rPr>
                <w:rFonts w:hint="eastAsia"/>
                <w:color w:val="000000" w:themeColor="text1"/>
                <w:kern w:val="0"/>
                <w:sz w:val="24"/>
                <w:szCs w:val="21"/>
              </w:rPr>
              <w:t>的知识产权证书、第三方认证机构出具的认证证书等。</w:t>
            </w:r>
          </w:p>
        </w:tc>
        <w:tc>
          <w:tcPr>
            <w:tcW w:w="2438"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1289"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c>
          <w:tcPr>
            <w:tcW w:w="843" w:type="dxa"/>
            <w:shd w:val="clear" w:color="auto" w:fill="auto"/>
            <w:vAlign w:val="center"/>
            <w:hideMark/>
          </w:tcPr>
          <w:p w:rsidR="00537D63" w:rsidRPr="004A3FA6" w:rsidRDefault="00537D63" w:rsidP="007737A3">
            <w:pPr>
              <w:widowControl/>
              <w:snapToGrid w:val="0"/>
              <w:jc w:val="center"/>
              <w:rPr>
                <w:color w:val="000000" w:themeColor="text1"/>
                <w:kern w:val="0"/>
                <w:sz w:val="24"/>
                <w:szCs w:val="21"/>
              </w:rPr>
            </w:pPr>
          </w:p>
        </w:tc>
      </w:tr>
      <w:tr w:rsidR="004A3FA6" w:rsidRPr="004A3FA6" w:rsidTr="00631029">
        <w:trPr>
          <w:jc w:val="center"/>
        </w:trPr>
        <w:tc>
          <w:tcPr>
            <w:tcW w:w="843"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r w:rsidRPr="004A3FA6">
              <w:rPr>
                <w:rFonts w:hint="eastAsia"/>
                <w:color w:val="000000" w:themeColor="text1"/>
                <w:kern w:val="0"/>
                <w:sz w:val="24"/>
                <w:szCs w:val="21"/>
              </w:rPr>
              <w:t>4</w:t>
            </w:r>
          </w:p>
        </w:tc>
        <w:tc>
          <w:tcPr>
            <w:tcW w:w="3922" w:type="dxa"/>
            <w:shd w:val="clear" w:color="auto" w:fill="auto"/>
            <w:vAlign w:val="center"/>
          </w:tcPr>
          <w:p w:rsidR="00537D63" w:rsidRPr="004A3FA6" w:rsidRDefault="00631029" w:rsidP="00631029">
            <w:pPr>
              <w:widowControl/>
              <w:snapToGrid w:val="0"/>
              <w:jc w:val="center"/>
              <w:rPr>
                <w:color w:val="000000" w:themeColor="text1"/>
                <w:kern w:val="0"/>
                <w:sz w:val="24"/>
                <w:szCs w:val="21"/>
              </w:rPr>
            </w:pPr>
            <w:r w:rsidRPr="004A3FA6">
              <w:rPr>
                <w:rFonts w:hint="eastAsia"/>
                <w:color w:val="000000" w:themeColor="text1"/>
                <w:kern w:val="0"/>
                <w:sz w:val="24"/>
                <w:szCs w:val="21"/>
              </w:rPr>
              <w:t>（四）投标文件中提供能够证明所投产品</w:t>
            </w:r>
            <w:r w:rsidR="00027627" w:rsidRPr="004A3FA6">
              <w:rPr>
                <w:rFonts w:hint="eastAsia"/>
                <w:color w:val="000000" w:themeColor="text1"/>
                <w:kern w:val="0"/>
                <w:sz w:val="24"/>
                <w:szCs w:val="21"/>
              </w:rPr>
              <w:t>制造商</w:t>
            </w:r>
            <w:r w:rsidRPr="004A3FA6">
              <w:rPr>
                <w:rFonts w:hint="eastAsia"/>
                <w:color w:val="000000" w:themeColor="text1"/>
                <w:kern w:val="0"/>
                <w:sz w:val="24"/>
                <w:szCs w:val="21"/>
              </w:rPr>
              <w:t>能力的证明材料，如</w:t>
            </w:r>
            <w:r w:rsidRPr="004A3FA6">
              <w:rPr>
                <w:rFonts w:hint="eastAsia"/>
                <w:color w:val="000000" w:themeColor="text1"/>
                <w:kern w:val="0"/>
                <w:sz w:val="24"/>
                <w:szCs w:val="21"/>
              </w:rPr>
              <w:t>GB/T19001</w:t>
            </w:r>
            <w:r w:rsidRPr="004A3FA6">
              <w:rPr>
                <w:rFonts w:hint="eastAsia"/>
                <w:color w:val="000000" w:themeColor="text1"/>
                <w:kern w:val="0"/>
                <w:sz w:val="24"/>
                <w:szCs w:val="21"/>
              </w:rPr>
              <w:t>系列</w:t>
            </w:r>
            <w:r w:rsidRPr="004A3FA6">
              <w:rPr>
                <w:rFonts w:hint="eastAsia"/>
                <w:color w:val="000000" w:themeColor="text1"/>
                <w:kern w:val="0"/>
                <w:sz w:val="24"/>
                <w:szCs w:val="21"/>
              </w:rPr>
              <w:t>/IS09001</w:t>
            </w:r>
            <w:r w:rsidRPr="004A3FA6">
              <w:rPr>
                <w:rFonts w:hint="eastAsia"/>
                <w:color w:val="000000" w:themeColor="text1"/>
                <w:kern w:val="0"/>
                <w:sz w:val="24"/>
                <w:szCs w:val="21"/>
              </w:rPr>
              <w:t>系列质量管理体系认证、</w:t>
            </w:r>
            <w:r w:rsidRPr="004A3FA6">
              <w:rPr>
                <w:rFonts w:hint="eastAsia"/>
                <w:color w:val="000000" w:themeColor="text1"/>
                <w:kern w:val="0"/>
                <w:sz w:val="24"/>
                <w:szCs w:val="21"/>
              </w:rPr>
              <w:t>GB/T28001</w:t>
            </w:r>
            <w:r w:rsidRPr="004A3FA6">
              <w:rPr>
                <w:rFonts w:hint="eastAsia"/>
                <w:color w:val="000000" w:themeColor="text1"/>
                <w:kern w:val="0"/>
                <w:sz w:val="24"/>
                <w:szCs w:val="21"/>
              </w:rPr>
              <w:t>系列</w:t>
            </w:r>
            <w:r w:rsidRPr="004A3FA6">
              <w:rPr>
                <w:rFonts w:hint="eastAsia"/>
                <w:color w:val="000000" w:themeColor="text1"/>
                <w:kern w:val="0"/>
                <w:sz w:val="24"/>
                <w:szCs w:val="21"/>
              </w:rPr>
              <w:t>/OHSAS18001</w:t>
            </w:r>
            <w:r w:rsidRPr="004A3FA6">
              <w:rPr>
                <w:rFonts w:hint="eastAsia"/>
                <w:color w:val="000000" w:themeColor="text1"/>
                <w:kern w:val="0"/>
                <w:sz w:val="24"/>
                <w:szCs w:val="21"/>
              </w:rPr>
              <w:t>系列职业健康安全管理体系认证、</w:t>
            </w:r>
            <w:r w:rsidRPr="004A3FA6">
              <w:rPr>
                <w:rFonts w:hint="eastAsia"/>
                <w:color w:val="000000" w:themeColor="text1"/>
                <w:kern w:val="0"/>
                <w:sz w:val="24"/>
                <w:szCs w:val="21"/>
              </w:rPr>
              <w:t>GB/T24001</w:t>
            </w:r>
            <w:r w:rsidRPr="004A3FA6">
              <w:rPr>
                <w:rFonts w:hint="eastAsia"/>
                <w:color w:val="000000" w:themeColor="text1"/>
                <w:kern w:val="0"/>
                <w:sz w:val="24"/>
                <w:szCs w:val="21"/>
              </w:rPr>
              <w:t>系列或</w:t>
            </w:r>
            <w:r w:rsidRPr="004A3FA6">
              <w:rPr>
                <w:rFonts w:hint="eastAsia"/>
                <w:color w:val="000000" w:themeColor="text1"/>
                <w:kern w:val="0"/>
                <w:sz w:val="24"/>
                <w:szCs w:val="21"/>
              </w:rPr>
              <w:t>ISO14001</w:t>
            </w:r>
            <w:r w:rsidRPr="004A3FA6">
              <w:rPr>
                <w:rFonts w:hint="eastAsia"/>
                <w:color w:val="000000" w:themeColor="text1"/>
                <w:kern w:val="0"/>
                <w:sz w:val="24"/>
                <w:szCs w:val="21"/>
              </w:rPr>
              <w:t>系列环境管理体系认证等。</w:t>
            </w:r>
          </w:p>
        </w:tc>
        <w:tc>
          <w:tcPr>
            <w:tcW w:w="2438"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c>
          <w:tcPr>
            <w:tcW w:w="1289"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c>
          <w:tcPr>
            <w:tcW w:w="843"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r>
      <w:tr w:rsidR="004A3FA6" w:rsidRPr="004A3FA6" w:rsidTr="00631029">
        <w:trPr>
          <w:jc w:val="center"/>
        </w:trPr>
        <w:tc>
          <w:tcPr>
            <w:tcW w:w="843"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r w:rsidRPr="004A3FA6">
              <w:rPr>
                <w:rFonts w:hint="eastAsia"/>
                <w:color w:val="000000" w:themeColor="text1"/>
                <w:kern w:val="0"/>
                <w:sz w:val="24"/>
                <w:szCs w:val="21"/>
              </w:rPr>
              <w:t>5</w:t>
            </w:r>
          </w:p>
        </w:tc>
        <w:tc>
          <w:tcPr>
            <w:tcW w:w="3922" w:type="dxa"/>
            <w:shd w:val="clear" w:color="auto" w:fill="auto"/>
            <w:vAlign w:val="center"/>
          </w:tcPr>
          <w:p w:rsidR="00537D63" w:rsidRPr="004A3FA6" w:rsidRDefault="00631029" w:rsidP="00395727">
            <w:pPr>
              <w:widowControl/>
              <w:snapToGrid w:val="0"/>
              <w:jc w:val="center"/>
              <w:rPr>
                <w:color w:val="000000" w:themeColor="text1"/>
                <w:kern w:val="0"/>
                <w:sz w:val="24"/>
                <w:szCs w:val="21"/>
              </w:rPr>
            </w:pPr>
            <w:r w:rsidRPr="004A3FA6">
              <w:rPr>
                <w:rFonts w:hint="eastAsia"/>
                <w:color w:val="000000" w:themeColor="text1"/>
                <w:kern w:val="0"/>
                <w:sz w:val="24"/>
                <w:szCs w:val="21"/>
              </w:rPr>
              <w:t>（五）投标文件中提供从所投产品原材料采购、设计、加工制作、存储、流通、回收等产品全生命周期各环节，详细阐述该产品节能、环保及绿色供应链管理情况，提供相关证明文件，形式包括证书、图示、文字说明等。</w:t>
            </w:r>
          </w:p>
        </w:tc>
        <w:tc>
          <w:tcPr>
            <w:tcW w:w="2438"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c>
          <w:tcPr>
            <w:tcW w:w="1289"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c>
          <w:tcPr>
            <w:tcW w:w="843" w:type="dxa"/>
            <w:shd w:val="clear" w:color="auto" w:fill="auto"/>
            <w:vAlign w:val="center"/>
          </w:tcPr>
          <w:p w:rsidR="00537D63" w:rsidRPr="004A3FA6" w:rsidRDefault="00537D63" w:rsidP="007737A3">
            <w:pPr>
              <w:widowControl/>
              <w:snapToGrid w:val="0"/>
              <w:jc w:val="center"/>
              <w:rPr>
                <w:color w:val="000000" w:themeColor="text1"/>
                <w:kern w:val="0"/>
                <w:sz w:val="24"/>
                <w:szCs w:val="21"/>
              </w:rPr>
            </w:pPr>
          </w:p>
        </w:tc>
      </w:tr>
      <w:tr w:rsidR="004A3FA6" w:rsidRPr="004A3FA6" w:rsidTr="00395727">
        <w:trPr>
          <w:jc w:val="center"/>
        </w:trPr>
        <w:tc>
          <w:tcPr>
            <w:tcW w:w="9335" w:type="dxa"/>
            <w:gridSpan w:val="5"/>
            <w:shd w:val="clear" w:color="auto" w:fill="auto"/>
            <w:vAlign w:val="center"/>
          </w:tcPr>
          <w:p w:rsidR="00537D63" w:rsidRPr="004A3FA6" w:rsidRDefault="00395727" w:rsidP="00056208">
            <w:pPr>
              <w:widowControl/>
              <w:snapToGrid w:val="0"/>
              <w:rPr>
                <w:color w:val="000000" w:themeColor="text1"/>
                <w:kern w:val="0"/>
                <w:sz w:val="24"/>
                <w:szCs w:val="21"/>
              </w:rPr>
            </w:pPr>
            <w:r w:rsidRPr="004A3FA6">
              <w:rPr>
                <w:rFonts w:hint="eastAsia"/>
                <w:color w:val="000000" w:themeColor="text1"/>
                <w:kern w:val="0"/>
                <w:sz w:val="24"/>
                <w:szCs w:val="21"/>
              </w:rPr>
              <w:t>6</w:t>
            </w:r>
            <w:r w:rsidR="00537D63" w:rsidRPr="004A3FA6">
              <w:rPr>
                <w:color w:val="000000" w:themeColor="text1"/>
                <w:kern w:val="0"/>
                <w:sz w:val="24"/>
                <w:szCs w:val="21"/>
              </w:rPr>
              <w:t xml:space="preserve">. </w:t>
            </w:r>
            <w:r w:rsidR="00537D63" w:rsidRPr="004A3FA6">
              <w:rPr>
                <w:color w:val="000000" w:themeColor="text1"/>
                <w:kern w:val="0"/>
                <w:sz w:val="24"/>
                <w:szCs w:val="21"/>
              </w:rPr>
              <w:t>项目需求书要求（项目需求书要求须逐条应答）</w:t>
            </w:r>
          </w:p>
        </w:tc>
      </w:tr>
      <w:tr w:rsidR="004A3FA6" w:rsidRPr="004A3FA6" w:rsidTr="00631029">
        <w:trPr>
          <w:jc w:val="center"/>
        </w:trPr>
        <w:tc>
          <w:tcPr>
            <w:tcW w:w="843" w:type="dxa"/>
            <w:shd w:val="clear" w:color="auto" w:fill="auto"/>
            <w:vAlign w:val="center"/>
          </w:tcPr>
          <w:p w:rsidR="00395727" w:rsidRPr="004A3FA6" w:rsidRDefault="00395727" w:rsidP="00E3578B">
            <w:pPr>
              <w:widowControl/>
              <w:snapToGrid w:val="0"/>
              <w:jc w:val="center"/>
              <w:rPr>
                <w:color w:val="000000" w:themeColor="text1"/>
                <w:kern w:val="0"/>
                <w:sz w:val="24"/>
                <w:szCs w:val="21"/>
              </w:rPr>
            </w:pPr>
            <w:r w:rsidRPr="004A3FA6">
              <w:rPr>
                <w:color w:val="000000" w:themeColor="text1"/>
                <w:kern w:val="0"/>
                <w:sz w:val="24"/>
                <w:szCs w:val="21"/>
              </w:rPr>
              <w:t>序号</w:t>
            </w:r>
          </w:p>
        </w:tc>
        <w:tc>
          <w:tcPr>
            <w:tcW w:w="3922" w:type="dxa"/>
            <w:shd w:val="clear" w:color="auto" w:fill="auto"/>
            <w:vAlign w:val="center"/>
          </w:tcPr>
          <w:p w:rsidR="00395727" w:rsidRPr="004A3FA6" w:rsidRDefault="00395727" w:rsidP="00E3578B">
            <w:pPr>
              <w:widowControl/>
              <w:snapToGrid w:val="0"/>
              <w:jc w:val="center"/>
              <w:rPr>
                <w:color w:val="000000" w:themeColor="text1"/>
                <w:kern w:val="0"/>
                <w:sz w:val="24"/>
                <w:szCs w:val="21"/>
              </w:rPr>
            </w:pPr>
            <w:r w:rsidRPr="004A3FA6">
              <w:rPr>
                <w:color w:val="000000" w:themeColor="text1"/>
                <w:kern w:val="0"/>
                <w:sz w:val="24"/>
                <w:szCs w:val="21"/>
              </w:rPr>
              <w:t>招标要求</w:t>
            </w:r>
          </w:p>
        </w:tc>
        <w:tc>
          <w:tcPr>
            <w:tcW w:w="2438" w:type="dxa"/>
            <w:shd w:val="clear" w:color="auto" w:fill="auto"/>
            <w:vAlign w:val="center"/>
          </w:tcPr>
          <w:p w:rsidR="00395727" w:rsidRPr="004A3FA6" w:rsidRDefault="00395727" w:rsidP="00E3578B">
            <w:pPr>
              <w:widowControl/>
              <w:snapToGrid w:val="0"/>
              <w:jc w:val="center"/>
              <w:rPr>
                <w:color w:val="000000" w:themeColor="text1"/>
                <w:kern w:val="0"/>
                <w:sz w:val="24"/>
                <w:szCs w:val="21"/>
              </w:rPr>
            </w:pPr>
            <w:r w:rsidRPr="004A3FA6">
              <w:rPr>
                <w:color w:val="000000" w:themeColor="text1"/>
                <w:kern w:val="0"/>
                <w:sz w:val="24"/>
                <w:szCs w:val="21"/>
              </w:rPr>
              <w:t>投标应答</w:t>
            </w:r>
          </w:p>
        </w:tc>
        <w:tc>
          <w:tcPr>
            <w:tcW w:w="1289" w:type="dxa"/>
            <w:shd w:val="clear" w:color="auto" w:fill="auto"/>
            <w:vAlign w:val="center"/>
          </w:tcPr>
          <w:p w:rsidR="00395727" w:rsidRPr="004A3FA6" w:rsidRDefault="00395727" w:rsidP="00E3578B">
            <w:pPr>
              <w:widowControl/>
              <w:snapToGrid w:val="0"/>
              <w:jc w:val="center"/>
              <w:rPr>
                <w:color w:val="000000" w:themeColor="text1"/>
                <w:kern w:val="0"/>
                <w:sz w:val="24"/>
                <w:szCs w:val="21"/>
              </w:rPr>
            </w:pPr>
            <w:r w:rsidRPr="004A3FA6">
              <w:rPr>
                <w:color w:val="000000" w:themeColor="text1"/>
                <w:kern w:val="0"/>
                <w:sz w:val="24"/>
                <w:szCs w:val="21"/>
              </w:rPr>
              <w:t>偏离说明</w:t>
            </w:r>
          </w:p>
        </w:tc>
        <w:tc>
          <w:tcPr>
            <w:tcW w:w="843" w:type="dxa"/>
            <w:shd w:val="clear" w:color="auto" w:fill="auto"/>
            <w:vAlign w:val="center"/>
          </w:tcPr>
          <w:p w:rsidR="00395727" w:rsidRPr="004A3FA6" w:rsidRDefault="00395727" w:rsidP="00E3578B">
            <w:pPr>
              <w:widowControl/>
              <w:snapToGrid w:val="0"/>
              <w:jc w:val="center"/>
              <w:rPr>
                <w:color w:val="000000" w:themeColor="text1"/>
                <w:kern w:val="0"/>
                <w:sz w:val="24"/>
                <w:szCs w:val="21"/>
              </w:rPr>
            </w:pPr>
            <w:r w:rsidRPr="004A3FA6">
              <w:rPr>
                <w:color w:val="000000" w:themeColor="text1"/>
                <w:kern w:val="0"/>
                <w:sz w:val="24"/>
                <w:szCs w:val="21"/>
              </w:rPr>
              <w:t>备注</w:t>
            </w:r>
          </w:p>
        </w:tc>
      </w:tr>
      <w:tr w:rsidR="004A3FA6" w:rsidRPr="004A3FA6" w:rsidTr="00631029">
        <w:trPr>
          <w:jc w:val="center"/>
        </w:trPr>
        <w:tc>
          <w:tcPr>
            <w:tcW w:w="843" w:type="dxa"/>
            <w:shd w:val="clear" w:color="auto" w:fill="auto"/>
            <w:vAlign w:val="center"/>
            <w:hideMark/>
          </w:tcPr>
          <w:p w:rsidR="00395727" w:rsidRPr="004A3FA6" w:rsidRDefault="00395727" w:rsidP="007737A3">
            <w:pPr>
              <w:widowControl/>
              <w:snapToGrid w:val="0"/>
              <w:jc w:val="center"/>
              <w:rPr>
                <w:color w:val="000000" w:themeColor="text1"/>
                <w:kern w:val="0"/>
                <w:sz w:val="24"/>
                <w:szCs w:val="21"/>
              </w:rPr>
            </w:pPr>
          </w:p>
        </w:tc>
        <w:tc>
          <w:tcPr>
            <w:tcW w:w="3922" w:type="dxa"/>
            <w:shd w:val="clear" w:color="auto" w:fill="auto"/>
            <w:vAlign w:val="center"/>
            <w:hideMark/>
          </w:tcPr>
          <w:p w:rsidR="00395727" w:rsidRPr="004A3FA6" w:rsidRDefault="00395727" w:rsidP="007737A3">
            <w:pPr>
              <w:widowControl/>
              <w:snapToGrid w:val="0"/>
              <w:jc w:val="center"/>
              <w:rPr>
                <w:color w:val="000000" w:themeColor="text1"/>
                <w:kern w:val="0"/>
                <w:sz w:val="24"/>
                <w:szCs w:val="21"/>
              </w:rPr>
            </w:pPr>
          </w:p>
        </w:tc>
        <w:tc>
          <w:tcPr>
            <w:tcW w:w="2438" w:type="dxa"/>
            <w:shd w:val="clear" w:color="auto" w:fill="auto"/>
            <w:vAlign w:val="center"/>
            <w:hideMark/>
          </w:tcPr>
          <w:p w:rsidR="00395727" w:rsidRPr="004A3FA6" w:rsidRDefault="00395727" w:rsidP="007737A3">
            <w:pPr>
              <w:widowControl/>
              <w:snapToGrid w:val="0"/>
              <w:jc w:val="center"/>
              <w:rPr>
                <w:color w:val="000000" w:themeColor="text1"/>
                <w:kern w:val="0"/>
                <w:sz w:val="24"/>
                <w:szCs w:val="21"/>
              </w:rPr>
            </w:pPr>
          </w:p>
        </w:tc>
        <w:tc>
          <w:tcPr>
            <w:tcW w:w="1289" w:type="dxa"/>
            <w:shd w:val="clear" w:color="auto" w:fill="auto"/>
            <w:vAlign w:val="center"/>
            <w:hideMark/>
          </w:tcPr>
          <w:p w:rsidR="00395727" w:rsidRPr="004A3FA6" w:rsidRDefault="00395727" w:rsidP="007737A3">
            <w:pPr>
              <w:widowControl/>
              <w:snapToGrid w:val="0"/>
              <w:jc w:val="center"/>
              <w:rPr>
                <w:color w:val="000000" w:themeColor="text1"/>
                <w:kern w:val="0"/>
                <w:sz w:val="24"/>
                <w:szCs w:val="21"/>
              </w:rPr>
            </w:pPr>
          </w:p>
        </w:tc>
        <w:tc>
          <w:tcPr>
            <w:tcW w:w="843" w:type="dxa"/>
            <w:shd w:val="clear" w:color="auto" w:fill="auto"/>
            <w:vAlign w:val="center"/>
            <w:hideMark/>
          </w:tcPr>
          <w:p w:rsidR="00395727" w:rsidRPr="004A3FA6" w:rsidRDefault="00395727" w:rsidP="007737A3">
            <w:pPr>
              <w:widowControl/>
              <w:snapToGrid w:val="0"/>
              <w:jc w:val="center"/>
              <w:rPr>
                <w:color w:val="000000" w:themeColor="text1"/>
                <w:kern w:val="0"/>
                <w:sz w:val="24"/>
                <w:szCs w:val="21"/>
              </w:rPr>
            </w:pPr>
          </w:p>
        </w:tc>
      </w:tr>
      <w:tr w:rsidR="004A3FA6" w:rsidRPr="004A3FA6" w:rsidTr="00631029">
        <w:trPr>
          <w:jc w:val="center"/>
        </w:trPr>
        <w:tc>
          <w:tcPr>
            <w:tcW w:w="843" w:type="dxa"/>
            <w:shd w:val="clear" w:color="auto" w:fill="auto"/>
            <w:vAlign w:val="center"/>
          </w:tcPr>
          <w:p w:rsidR="00395727" w:rsidRPr="004A3FA6" w:rsidRDefault="00395727" w:rsidP="007737A3">
            <w:pPr>
              <w:widowControl/>
              <w:snapToGrid w:val="0"/>
              <w:jc w:val="center"/>
              <w:rPr>
                <w:color w:val="000000" w:themeColor="text1"/>
                <w:kern w:val="0"/>
                <w:sz w:val="24"/>
                <w:szCs w:val="21"/>
              </w:rPr>
            </w:pPr>
          </w:p>
        </w:tc>
        <w:tc>
          <w:tcPr>
            <w:tcW w:w="3922" w:type="dxa"/>
            <w:shd w:val="clear" w:color="auto" w:fill="auto"/>
            <w:vAlign w:val="center"/>
          </w:tcPr>
          <w:p w:rsidR="00395727" w:rsidRPr="004A3FA6" w:rsidRDefault="00395727" w:rsidP="007737A3">
            <w:pPr>
              <w:widowControl/>
              <w:snapToGrid w:val="0"/>
              <w:jc w:val="center"/>
              <w:rPr>
                <w:color w:val="000000" w:themeColor="text1"/>
                <w:kern w:val="0"/>
                <w:sz w:val="24"/>
                <w:szCs w:val="21"/>
              </w:rPr>
            </w:pPr>
          </w:p>
        </w:tc>
        <w:tc>
          <w:tcPr>
            <w:tcW w:w="2438" w:type="dxa"/>
            <w:shd w:val="clear" w:color="auto" w:fill="auto"/>
            <w:vAlign w:val="center"/>
          </w:tcPr>
          <w:p w:rsidR="00395727" w:rsidRPr="004A3FA6" w:rsidRDefault="00395727" w:rsidP="007737A3">
            <w:pPr>
              <w:widowControl/>
              <w:snapToGrid w:val="0"/>
              <w:jc w:val="center"/>
              <w:rPr>
                <w:color w:val="000000" w:themeColor="text1"/>
                <w:kern w:val="0"/>
                <w:sz w:val="24"/>
                <w:szCs w:val="21"/>
              </w:rPr>
            </w:pPr>
          </w:p>
        </w:tc>
        <w:tc>
          <w:tcPr>
            <w:tcW w:w="1289" w:type="dxa"/>
            <w:shd w:val="clear" w:color="auto" w:fill="auto"/>
            <w:vAlign w:val="center"/>
          </w:tcPr>
          <w:p w:rsidR="00395727" w:rsidRPr="004A3FA6" w:rsidRDefault="00395727" w:rsidP="007737A3">
            <w:pPr>
              <w:widowControl/>
              <w:snapToGrid w:val="0"/>
              <w:jc w:val="center"/>
              <w:rPr>
                <w:color w:val="000000" w:themeColor="text1"/>
                <w:kern w:val="0"/>
                <w:sz w:val="24"/>
                <w:szCs w:val="21"/>
              </w:rPr>
            </w:pPr>
          </w:p>
        </w:tc>
        <w:tc>
          <w:tcPr>
            <w:tcW w:w="843" w:type="dxa"/>
            <w:shd w:val="clear" w:color="auto" w:fill="auto"/>
            <w:vAlign w:val="center"/>
          </w:tcPr>
          <w:p w:rsidR="00395727" w:rsidRPr="004A3FA6" w:rsidRDefault="00395727" w:rsidP="007737A3">
            <w:pPr>
              <w:widowControl/>
              <w:snapToGrid w:val="0"/>
              <w:jc w:val="center"/>
              <w:rPr>
                <w:color w:val="000000" w:themeColor="text1"/>
                <w:kern w:val="0"/>
                <w:sz w:val="24"/>
                <w:szCs w:val="21"/>
              </w:rPr>
            </w:pPr>
          </w:p>
        </w:tc>
      </w:tr>
    </w:tbl>
    <w:p w:rsidR="00537D63" w:rsidRPr="004A3FA6" w:rsidRDefault="00537D63" w:rsidP="00537D63">
      <w:pPr>
        <w:spacing w:line="620" w:lineRule="exact"/>
        <w:rPr>
          <w:color w:val="000000" w:themeColor="text1"/>
          <w:sz w:val="24"/>
        </w:rPr>
      </w:pPr>
      <w:r w:rsidRPr="004A3FA6">
        <w:rPr>
          <w:color w:val="000000" w:themeColor="text1"/>
          <w:sz w:val="24"/>
        </w:rPr>
        <w:lastRenderedPageBreak/>
        <w:t>注：</w:t>
      </w:r>
    </w:p>
    <w:p w:rsidR="00537D63" w:rsidRPr="004A3FA6" w:rsidRDefault="00537D63" w:rsidP="00537D63">
      <w:pPr>
        <w:spacing w:line="360" w:lineRule="auto"/>
        <w:rPr>
          <w:color w:val="000000" w:themeColor="text1"/>
          <w:sz w:val="24"/>
        </w:rPr>
      </w:pPr>
      <w:r w:rsidRPr="004A3FA6">
        <w:rPr>
          <w:color w:val="000000" w:themeColor="text1"/>
          <w:sz w:val="24"/>
        </w:rPr>
        <w:t xml:space="preserve">1. </w:t>
      </w:r>
      <w:proofErr w:type="gramStart"/>
      <w:r w:rsidR="009E44DC" w:rsidRPr="004A3FA6">
        <w:rPr>
          <w:color w:val="000000" w:themeColor="text1"/>
          <w:sz w:val="24"/>
        </w:rPr>
        <w:t>不</w:t>
      </w:r>
      <w:proofErr w:type="gramEnd"/>
      <w:r w:rsidR="009E44DC" w:rsidRPr="004A3FA6">
        <w:rPr>
          <w:color w:val="000000" w:themeColor="text1"/>
          <w:sz w:val="24"/>
        </w:rPr>
        <w:t>如实填写</w:t>
      </w:r>
      <w:r w:rsidRPr="004A3FA6">
        <w:rPr>
          <w:color w:val="000000" w:themeColor="text1"/>
          <w:sz w:val="24"/>
        </w:rPr>
        <w:t>偏离情况的投标文件将视为虚假材料。</w:t>
      </w:r>
    </w:p>
    <w:p w:rsidR="00537D63" w:rsidRPr="004A3FA6" w:rsidRDefault="00537D63" w:rsidP="00537D63">
      <w:pPr>
        <w:spacing w:line="360" w:lineRule="auto"/>
        <w:rPr>
          <w:color w:val="000000" w:themeColor="text1"/>
          <w:sz w:val="24"/>
        </w:rPr>
      </w:pPr>
      <w:r w:rsidRPr="004A3FA6">
        <w:rPr>
          <w:color w:val="000000" w:themeColor="text1"/>
          <w:sz w:val="24"/>
        </w:rPr>
        <w:t xml:space="preserve">2. </w:t>
      </w:r>
      <w:r w:rsidRPr="004A3FA6">
        <w:rPr>
          <w:color w:val="000000" w:themeColor="text1"/>
          <w:sz w:val="24"/>
        </w:rPr>
        <w:t>招标要求指招标文件中规定的具体要求，投标</w:t>
      </w:r>
      <w:proofErr w:type="gramStart"/>
      <w:r w:rsidRPr="004A3FA6">
        <w:rPr>
          <w:color w:val="000000" w:themeColor="text1"/>
          <w:sz w:val="24"/>
        </w:rPr>
        <w:t>应答指</w:t>
      </w:r>
      <w:proofErr w:type="gramEnd"/>
      <w:r w:rsidRPr="004A3FA6">
        <w:rPr>
          <w:color w:val="000000" w:themeColor="text1"/>
          <w:sz w:val="24"/>
        </w:rPr>
        <w:t>投标</w:t>
      </w:r>
      <w:r w:rsidR="009E44DC" w:rsidRPr="004A3FA6">
        <w:rPr>
          <w:rFonts w:hint="eastAsia"/>
          <w:color w:val="000000" w:themeColor="text1"/>
          <w:sz w:val="24"/>
        </w:rPr>
        <w:t>文件</w:t>
      </w:r>
      <w:r w:rsidR="009E44DC" w:rsidRPr="004A3FA6">
        <w:rPr>
          <w:color w:val="000000" w:themeColor="text1"/>
          <w:sz w:val="24"/>
        </w:rPr>
        <w:t>的</w:t>
      </w:r>
      <w:r w:rsidR="009E44DC" w:rsidRPr="004A3FA6">
        <w:rPr>
          <w:rFonts w:hint="eastAsia"/>
          <w:color w:val="000000" w:themeColor="text1"/>
          <w:sz w:val="24"/>
        </w:rPr>
        <w:t>具体内容</w:t>
      </w:r>
      <w:r w:rsidRPr="004A3FA6">
        <w:rPr>
          <w:color w:val="000000" w:themeColor="text1"/>
          <w:sz w:val="24"/>
        </w:rPr>
        <w:t>。</w:t>
      </w:r>
    </w:p>
    <w:p w:rsidR="00537D63" w:rsidRPr="004A3FA6" w:rsidRDefault="007737A3" w:rsidP="00537D63">
      <w:pPr>
        <w:spacing w:line="360" w:lineRule="auto"/>
        <w:rPr>
          <w:color w:val="000000" w:themeColor="text1"/>
          <w:sz w:val="24"/>
        </w:rPr>
      </w:pPr>
      <w:r w:rsidRPr="004A3FA6">
        <w:rPr>
          <w:rFonts w:hint="eastAsia"/>
          <w:color w:val="000000" w:themeColor="text1"/>
          <w:sz w:val="24"/>
        </w:rPr>
        <w:t>3</w:t>
      </w:r>
      <w:r w:rsidR="00537D63" w:rsidRPr="004A3FA6">
        <w:rPr>
          <w:color w:val="000000" w:themeColor="text1"/>
          <w:sz w:val="24"/>
        </w:rPr>
        <w:t xml:space="preserve">. </w:t>
      </w:r>
      <w:r w:rsidR="00537D63" w:rsidRPr="004A3FA6">
        <w:rPr>
          <w:color w:val="000000" w:themeColor="text1"/>
          <w:sz w:val="24"/>
        </w:rPr>
        <w:t>偏离说明指招标要求与投标应答之间的不同之处。</w:t>
      </w:r>
    </w:p>
    <w:p w:rsidR="00EF0D03" w:rsidRPr="004A3FA6" w:rsidRDefault="00EF0D03" w:rsidP="00537D63">
      <w:pPr>
        <w:spacing w:line="360" w:lineRule="auto"/>
        <w:rPr>
          <w:color w:val="000000" w:themeColor="text1"/>
          <w:sz w:val="24"/>
        </w:rPr>
      </w:pPr>
      <w:r w:rsidRPr="004A3FA6">
        <w:rPr>
          <w:rFonts w:hint="eastAsia"/>
          <w:color w:val="000000" w:themeColor="text1"/>
          <w:sz w:val="24"/>
        </w:rPr>
        <w:t xml:space="preserve">4. </w:t>
      </w:r>
      <w:r w:rsidRPr="004A3FA6">
        <w:rPr>
          <w:rFonts w:hint="eastAsia"/>
          <w:color w:val="000000" w:themeColor="text1"/>
          <w:sz w:val="24"/>
        </w:rPr>
        <w:t>投标人在</w:t>
      </w:r>
      <w:r w:rsidR="00987484" w:rsidRPr="004A3FA6">
        <w:rPr>
          <w:rFonts w:hint="eastAsia"/>
          <w:color w:val="000000" w:themeColor="text1"/>
          <w:sz w:val="24"/>
        </w:rPr>
        <w:t>上表</w:t>
      </w:r>
      <w:r w:rsidRPr="004A3FA6">
        <w:rPr>
          <w:rFonts w:hint="eastAsia"/>
          <w:color w:val="000000" w:themeColor="text1"/>
          <w:sz w:val="24"/>
        </w:rPr>
        <w:t>“项目需求书要求”的投标应答中必须列出具体数值或内容。如投标人未应答或只注明“符合”、“满足”等类似无具体内容的表述，将被视为不符合招标文件要求。投标人自行承担由此造成的一切后果。</w:t>
      </w:r>
    </w:p>
    <w:p w:rsidR="00537D63" w:rsidRPr="004A3FA6" w:rsidRDefault="00537D63" w:rsidP="00537D63">
      <w:pPr>
        <w:spacing w:line="360" w:lineRule="auto"/>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rsidP="007D00E6">
      <w:pPr>
        <w:tabs>
          <w:tab w:val="left" w:pos="360"/>
        </w:tabs>
        <w:spacing w:afterLines="100" w:after="285" w:line="360" w:lineRule="auto"/>
        <w:rPr>
          <w:b/>
          <w:color w:val="000000" w:themeColor="text1"/>
          <w:sz w:val="24"/>
        </w:rPr>
      </w:pPr>
      <w:r w:rsidRPr="004A3FA6">
        <w:rPr>
          <w:color w:val="000000" w:themeColor="text1"/>
          <w:sz w:val="24"/>
        </w:rPr>
        <w:br w:type="page"/>
      </w:r>
      <w:r w:rsidRPr="004A3FA6">
        <w:rPr>
          <w:b/>
          <w:color w:val="000000" w:themeColor="text1"/>
          <w:sz w:val="24"/>
        </w:rPr>
        <w:lastRenderedPageBreak/>
        <w:t>附件</w:t>
      </w:r>
      <w:r w:rsidR="00B05458" w:rsidRPr="004A3FA6">
        <w:rPr>
          <w:rFonts w:hint="eastAsia"/>
          <w:b/>
          <w:color w:val="000000" w:themeColor="text1"/>
          <w:sz w:val="24"/>
        </w:rPr>
        <w:t>7</w:t>
      </w:r>
    </w:p>
    <w:p w:rsidR="00537D63" w:rsidRPr="004A3FA6" w:rsidRDefault="00AB520C" w:rsidP="005D792B">
      <w:pPr>
        <w:autoSpaceDN w:val="0"/>
        <w:spacing w:line="360" w:lineRule="auto"/>
        <w:jc w:val="center"/>
        <w:rPr>
          <w:b/>
          <w:bCs/>
          <w:color w:val="000000" w:themeColor="text1"/>
          <w:sz w:val="24"/>
        </w:rPr>
      </w:pPr>
      <w:r w:rsidRPr="004A3FA6">
        <w:rPr>
          <w:b/>
          <w:color w:val="000000" w:themeColor="text1"/>
          <w:sz w:val="24"/>
        </w:rPr>
        <w:t>主要相关项目业绩一览表</w:t>
      </w:r>
    </w:p>
    <w:p w:rsidR="00056208" w:rsidRPr="004A3FA6" w:rsidRDefault="00056208" w:rsidP="00537D63">
      <w:pPr>
        <w:spacing w:line="460" w:lineRule="exact"/>
        <w:ind w:left="192"/>
        <w:rPr>
          <w:color w:val="000000" w:themeColor="text1"/>
          <w:sz w:val="24"/>
        </w:rPr>
      </w:pPr>
    </w:p>
    <w:p w:rsidR="00056208" w:rsidRPr="004A3FA6" w:rsidRDefault="00056208" w:rsidP="00056208">
      <w:pPr>
        <w:spacing w:line="460" w:lineRule="exact"/>
        <w:rPr>
          <w:color w:val="000000" w:themeColor="text1"/>
          <w:sz w:val="24"/>
        </w:rPr>
      </w:pPr>
      <w:r w:rsidRPr="004A3FA6">
        <w:rPr>
          <w:color w:val="000000" w:themeColor="text1"/>
          <w:sz w:val="24"/>
        </w:rPr>
        <w:t>项目名称：</w:t>
      </w:r>
    </w:p>
    <w:p w:rsidR="00056208" w:rsidRPr="004A3FA6" w:rsidRDefault="00056208" w:rsidP="00056208">
      <w:pPr>
        <w:spacing w:line="460" w:lineRule="exact"/>
        <w:rPr>
          <w:color w:val="000000" w:themeColor="text1"/>
          <w:sz w:val="24"/>
        </w:rPr>
      </w:pPr>
      <w:r w:rsidRPr="004A3FA6">
        <w:rPr>
          <w:color w:val="000000" w:themeColor="text1"/>
          <w:sz w:val="24"/>
        </w:rPr>
        <w:t>项目编号：</w:t>
      </w:r>
    </w:p>
    <w:p w:rsidR="00056208" w:rsidRPr="004A3FA6" w:rsidRDefault="00056208" w:rsidP="00056208">
      <w:pPr>
        <w:spacing w:line="460" w:lineRule="exact"/>
        <w:rPr>
          <w:color w:val="000000" w:themeColor="text1"/>
          <w:sz w:val="24"/>
          <w:u w:val="single"/>
        </w:rPr>
      </w:pPr>
      <w:r w:rsidRPr="004A3FA6">
        <w:rPr>
          <w:color w:val="000000" w:themeColor="text1"/>
          <w:sz w:val="24"/>
        </w:rPr>
        <w:t>包号：</w:t>
      </w:r>
    </w:p>
    <w:p w:rsidR="00537D63" w:rsidRPr="004A3FA6" w:rsidRDefault="00537D63" w:rsidP="00537D63">
      <w:pPr>
        <w:spacing w:line="460" w:lineRule="exact"/>
        <w:ind w:left="192"/>
        <w:rPr>
          <w:color w:val="000000" w:themeColor="text1"/>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152"/>
        <w:gridCol w:w="716"/>
        <w:gridCol w:w="914"/>
        <w:gridCol w:w="1585"/>
        <w:gridCol w:w="1052"/>
        <w:gridCol w:w="716"/>
        <w:gridCol w:w="2112"/>
      </w:tblGrid>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color w:val="000000" w:themeColor="text1"/>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rFonts w:hint="eastAsia"/>
                <w:color w:val="000000" w:themeColor="text1"/>
                <w:sz w:val="24"/>
                <w:szCs w:val="24"/>
              </w:rPr>
              <w:t>甲方</w:t>
            </w:r>
            <w:r w:rsidRPr="004A3FA6">
              <w:rPr>
                <w:color w:val="000000" w:themeColor="text1"/>
                <w:sz w:val="24"/>
                <w:szCs w:val="24"/>
              </w:rPr>
              <w:t>单位名称</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color w:val="000000" w:themeColor="text1"/>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color w:val="000000" w:themeColor="text1"/>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rFonts w:hint="eastAsia"/>
                <w:color w:val="000000" w:themeColor="text1"/>
                <w:sz w:val="24"/>
                <w:szCs w:val="24"/>
              </w:rPr>
              <w:t>甲方</w:t>
            </w:r>
            <w:r w:rsidRPr="004A3FA6">
              <w:rPr>
                <w:color w:val="000000" w:themeColor="text1"/>
                <w:sz w:val="24"/>
                <w:szCs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color w:val="000000" w:themeColor="text1"/>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color w:val="000000" w:themeColor="text1"/>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color w:val="000000" w:themeColor="text1"/>
                <w:sz w:val="24"/>
                <w:szCs w:val="24"/>
              </w:rPr>
            </w:pPr>
            <w:r w:rsidRPr="004A3FA6">
              <w:rPr>
                <w:rFonts w:hint="eastAsia"/>
                <w:color w:val="000000" w:themeColor="text1"/>
                <w:sz w:val="24"/>
                <w:szCs w:val="24"/>
              </w:rPr>
              <w:t>证明材料所在页码</w:t>
            </w: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r w:rsidR="004A3FA6" w:rsidRPr="004A3FA6"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A3FA6" w:rsidRDefault="008209A2" w:rsidP="00275010">
            <w:pPr>
              <w:jc w:val="center"/>
              <w:rPr>
                <w:b/>
                <w:color w:val="000000" w:themeColor="text1"/>
                <w:sz w:val="24"/>
                <w:szCs w:val="24"/>
              </w:rPr>
            </w:pPr>
          </w:p>
        </w:tc>
      </w:tr>
    </w:tbl>
    <w:p w:rsidR="00537D63" w:rsidRPr="004A3FA6" w:rsidRDefault="00537D63" w:rsidP="00537D63">
      <w:pPr>
        <w:spacing w:line="560" w:lineRule="exact"/>
        <w:rPr>
          <w:color w:val="000000" w:themeColor="text1"/>
          <w:sz w:val="24"/>
        </w:rPr>
      </w:pPr>
      <w:r w:rsidRPr="004A3FA6">
        <w:rPr>
          <w:color w:val="000000" w:themeColor="text1"/>
          <w:sz w:val="24"/>
        </w:rPr>
        <w:t>备注：若</w:t>
      </w:r>
      <w:r w:rsidR="008E3C04" w:rsidRPr="004A3FA6">
        <w:rPr>
          <w:rFonts w:hint="eastAsia"/>
          <w:color w:val="000000" w:themeColor="text1"/>
          <w:sz w:val="24"/>
        </w:rPr>
        <w:t>招标文件第</w:t>
      </w:r>
      <w:r w:rsidR="00016997" w:rsidRPr="004A3FA6">
        <w:rPr>
          <w:rFonts w:hint="eastAsia"/>
          <w:color w:val="000000" w:themeColor="text1"/>
          <w:sz w:val="24"/>
        </w:rPr>
        <w:t>二</w:t>
      </w:r>
      <w:r w:rsidR="008E3C04" w:rsidRPr="004A3FA6">
        <w:rPr>
          <w:rFonts w:hint="eastAsia"/>
          <w:color w:val="000000" w:themeColor="text1"/>
          <w:sz w:val="24"/>
        </w:rPr>
        <w:t>部分评分因素及评标标准</w:t>
      </w:r>
      <w:r w:rsidR="00056208" w:rsidRPr="004A3FA6">
        <w:rPr>
          <w:rFonts w:hint="eastAsia"/>
          <w:color w:val="000000" w:themeColor="text1"/>
          <w:sz w:val="24"/>
        </w:rPr>
        <w:t>中</w:t>
      </w:r>
      <w:r w:rsidRPr="004A3FA6">
        <w:rPr>
          <w:color w:val="000000" w:themeColor="text1"/>
          <w:sz w:val="24"/>
        </w:rPr>
        <w:t>要求提供</w:t>
      </w:r>
      <w:r w:rsidR="008E3C04" w:rsidRPr="004A3FA6">
        <w:rPr>
          <w:rFonts w:hint="eastAsia"/>
          <w:color w:val="000000" w:themeColor="text1"/>
          <w:sz w:val="24"/>
        </w:rPr>
        <w:t>业绩</w:t>
      </w:r>
      <w:r w:rsidRPr="004A3FA6">
        <w:rPr>
          <w:color w:val="000000" w:themeColor="text1"/>
          <w:sz w:val="24"/>
        </w:rPr>
        <w:t>的，投标人所列业绩应按其要求将证明材料按顺序附后。</w:t>
      </w:r>
    </w:p>
    <w:p w:rsidR="00537D63" w:rsidRPr="004A3FA6" w:rsidRDefault="00537D63" w:rsidP="00537D63">
      <w:pPr>
        <w:spacing w:line="560" w:lineRule="exact"/>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rsidP="00537D63">
      <w:pPr>
        <w:spacing w:line="460" w:lineRule="exact"/>
        <w:rPr>
          <w:color w:val="000000" w:themeColor="text1"/>
          <w:sz w:val="24"/>
        </w:rPr>
      </w:pPr>
    </w:p>
    <w:p w:rsidR="00537D63" w:rsidRPr="004A3FA6" w:rsidRDefault="00537D63">
      <w:pPr>
        <w:widowControl/>
        <w:jc w:val="left"/>
        <w:rPr>
          <w:color w:val="000000" w:themeColor="text1"/>
          <w:sz w:val="24"/>
        </w:rPr>
      </w:pPr>
      <w:r w:rsidRPr="004A3FA6">
        <w:rPr>
          <w:color w:val="000000" w:themeColor="text1"/>
          <w:sz w:val="24"/>
        </w:rPr>
        <w:br w:type="page"/>
      </w:r>
    </w:p>
    <w:p w:rsidR="00537D63" w:rsidRPr="004A3FA6" w:rsidRDefault="00537D63" w:rsidP="007D00E6">
      <w:pPr>
        <w:tabs>
          <w:tab w:val="left" w:pos="360"/>
        </w:tabs>
        <w:spacing w:afterLines="100" w:after="285" w:line="360" w:lineRule="auto"/>
        <w:rPr>
          <w:b/>
          <w:color w:val="000000" w:themeColor="text1"/>
          <w:sz w:val="24"/>
        </w:rPr>
      </w:pPr>
      <w:r w:rsidRPr="004A3FA6">
        <w:rPr>
          <w:rFonts w:hint="eastAsia"/>
          <w:b/>
          <w:color w:val="000000" w:themeColor="text1"/>
          <w:sz w:val="24"/>
        </w:rPr>
        <w:lastRenderedPageBreak/>
        <w:t>附件</w:t>
      </w:r>
      <w:r w:rsidR="00B05458" w:rsidRPr="004A3FA6">
        <w:rPr>
          <w:rFonts w:hint="eastAsia"/>
          <w:b/>
          <w:color w:val="000000" w:themeColor="text1"/>
          <w:sz w:val="24"/>
        </w:rPr>
        <w:t>8</w:t>
      </w:r>
    </w:p>
    <w:p w:rsidR="00537D63" w:rsidRPr="004A3FA6" w:rsidRDefault="00537D63" w:rsidP="005D792B">
      <w:pPr>
        <w:autoSpaceDN w:val="0"/>
        <w:spacing w:line="360" w:lineRule="auto"/>
        <w:jc w:val="center"/>
        <w:rPr>
          <w:b/>
          <w:bCs/>
          <w:color w:val="000000" w:themeColor="text1"/>
          <w:sz w:val="24"/>
        </w:rPr>
      </w:pPr>
      <w:r w:rsidRPr="004A3FA6">
        <w:rPr>
          <w:rFonts w:hint="eastAsia"/>
          <w:b/>
          <w:bCs/>
          <w:color w:val="000000" w:themeColor="text1"/>
          <w:sz w:val="24"/>
        </w:rPr>
        <w:t>售后服务</w:t>
      </w:r>
      <w:r w:rsidR="00FB0A47" w:rsidRPr="004A3FA6">
        <w:rPr>
          <w:rFonts w:hint="eastAsia"/>
          <w:b/>
          <w:bCs/>
          <w:color w:val="000000" w:themeColor="text1"/>
          <w:sz w:val="24"/>
        </w:rPr>
        <w:t>承诺</w:t>
      </w:r>
    </w:p>
    <w:p w:rsidR="003F7025" w:rsidRPr="004A3FA6" w:rsidRDefault="003F7025" w:rsidP="003F7025">
      <w:pPr>
        <w:ind w:right="84"/>
        <w:rPr>
          <w:color w:val="000000" w:themeColor="text1"/>
          <w:sz w:val="24"/>
        </w:rPr>
      </w:pPr>
    </w:p>
    <w:p w:rsidR="003F7025" w:rsidRPr="004A3FA6" w:rsidRDefault="003F7025" w:rsidP="003F7025">
      <w:pPr>
        <w:spacing w:line="460" w:lineRule="exact"/>
        <w:rPr>
          <w:color w:val="000000" w:themeColor="text1"/>
          <w:sz w:val="24"/>
        </w:rPr>
      </w:pPr>
      <w:r w:rsidRPr="004A3FA6">
        <w:rPr>
          <w:color w:val="000000" w:themeColor="text1"/>
          <w:sz w:val="24"/>
        </w:rPr>
        <w:t>项目名称：</w:t>
      </w:r>
    </w:p>
    <w:p w:rsidR="003F7025" w:rsidRPr="004A3FA6" w:rsidRDefault="003F7025" w:rsidP="003F7025">
      <w:pPr>
        <w:spacing w:line="460" w:lineRule="exact"/>
        <w:rPr>
          <w:color w:val="000000" w:themeColor="text1"/>
          <w:sz w:val="24"/>
        </w:rPr>
      </w:pPr>
      <w:r w:rsidRPr="004A3FA6">
        <w:rPr>
          <w:color w:val="000000" w:themeColor="text1"/>
          <w:sz w:val="24"/>
        </w:rPr>
        <w:t>项目编号：</w:t>
      </w:r>
    </w:p>
    <w:p w:rsidR="00056208" w:rsidRPr="004A3FA6" w:rsidRDefault="003F7025" w:rsidP="003F7025">
      <w:pPr>
        <w:spacing w:line="460" w:lineRule="exact"/>
        <w:rPr>
          <w:color w:val="000000" w:themeColor="text1"/>
          <w:sz w:val="24"/>
        </w:rPr>
      </w:pPr>
      <w:r w:rsidRPr="004A3FA6">
        <w:rPr>
          <w:color w:val="000000" w:themeColor="text1"/>
          <w:sz w:val="24"/>
        </w:rPr>
        <w:t>包号：</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3FA6" w:rsidRPr="004A3FA6"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color w:val="000000" w:themeColor="text1"/>
                <w:sz w:val="24"/>
              </w:rPr>
            </w:pPr>
            <w:r w:rsidRPr="004A3FA6">
              <w:rPr>
                <w:rFonts w:cs="Arial" w:hint="eastAsia"/>
                <w:color w:val="000000" w:themeColor="text1"/>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color w:val="000000" w:themeColor="text1"/>
                <w:sz w:val="24"/>
              </w:rPr>
            </w:pPr>
            <w:r w:rsidRPr="004A3FA6">
              <w:rPr>
                <w:rFonts w:cs="Arial" w:hint="eastAsia"/>
                <w:color w:val="000000" w:themeColor="text1"/>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A3FA6" w:rsidRDefault="00FB0A47" w:rsidP="00F92891">
            <w:pPr>
              <w:pStyle w:val="11"/>
              <w:spacing w:line="360" w:lineRule="auto"/>
              <w:jc w:val="center"/>
              <w:rPr>
                <w:rFonts w:cs="Arial"/>
                <w:color w:val="000000" w:themeColor="text1"/>
                <w:sz w:val="24"/>
              </w:rPr>
            </w:pPr>
            <w:r w:rsidRPr="004A3FA6">
              <w:rPr>
                <w:rFonts w:cs="Arial" w:hint="eastAsia"/>
                <w:color w:val="000000" w:themeColor="text1"/>
                <w:sz w:val="24"/>
              </w:rPr>
              <w:t>承诺内容</w:t>
            </w:r>
          </w:p>
        </w:tc>
      </w:tr>
      <w:tr w:rsidR="004A3FA6" w:rsidRPr="004A3FA6" w:rsidTr="00F92891">
        <w:trPr>
          <w:cantSplit/>
          <w:jc w:val="center"/>
        </w:trPr>
        <w:tc>
          <w:tcPr>
            <w:tcW w:w="470" w:type="pct"/>
            <w:vMerge w:val="restar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1</w:t>
            </w:r>
          </w:p>
        </w:tc>
        <w:tc>
          <w:tcPr>
            <w:tcW w:w="718" w:type="pct"/>
            <w:vMerge w:val="restar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保修期内</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A3FA6" w:rsidRDefault="00027627" w:rsidP="00F92891">
            <w:pPr>
              <w:pStyle w:val="11"/>
              <w:spacing w:line="360" w:lineRule="auto"/>
              <w:rPr>
                <w:rFonts w:cs="Arial"/>
                <w:bCs/>
                <w:color w:val="000000" w:themeColor="text1"/>
                <w:sz w:val="24"/>
              </w:rPr>
            </w:pPr>
            <w:r w:rsidRPr="004A3FA6">
              <w:rPr>
                <w:rFonts w:cs="Arial" w:hint="eastAsia"/>
                <w:bCs/>
                <w:color w:val="000000" w:themeColor="text1"/>
                <w:sz w:val="24"/>
              </w:rPr>
              <w:t>制造商</w:t>
            </w:r>
            <w:r w:rsidR="00F92891" w:rsidRPr="004A3FA6">
              <w:rPr>
                <w:rFonts w:cs="Arial" w:hint="eastAsia"/>
                <w:bCs/>
                <w:color w:val="000000" w:themeColor="text1"/>
                <w:sz w:val="24"/>
              </w:rPr>
              <w:t>售后服务</w:t>
            </w:r>
            <w:r w:rsidR="00FB0A47" w:rsidRPr="004A3FA6">
              <w:rPr>
                <w:rFonts w:cs="Arial" w:hint="eastAsia"/>
                <w:bCs/>
                <w:color w:val="000000" w:themeColor="text1"/>
                <w:sz w:val="24"/>
              </w:rPr>
              <w:t>承诺</w:t>
            </w:r>
            <w:r w:rsidR="00F92891" w:rsidRPr="004A3FA6">
              <w:rPr>
                <w:rFonts w:cs="Arial" w:hint="eastAsia"/>
                <w:bCs/>
                <w:color w:val="000000" w:themeColor="text1"/>
                <w:sz w:val="24"/>
              </w:rPr>
              <w:t>：</w:t>
            </w:r>
          </w:p>
          <w:p w:rsidR="00F92891" w:rsidRPr="004A3FA6" w:rsidRDefault="00F92891" w:rsidP="00F92891">
            <w:pPr>
              <w:pStyle w:val="11"/>
              <w:spacing w:line="360" w:lineRule="auto"/>
              <w:rPr>
                <w:rFonts w:cs="Arial"/>
                <w:bCs/>
                <w:color w:val="000000" w:themeColor="text1"/>
                <w:sz w:val="24"/>
              </w:rPr>
            </w:pPr>
          </w:p>
          <w:p w:rsidR="00F92891" w:rsidRPr="004A3FA6" w:rsidRDefault="00F92891" w:rsidP="00F92891">
            <w:pPr>
              <w:pStyle w:val="11"/>
              <w:spacing w:line="360" w:lineRule="auto"/>
              <w:rPr>
                <w:rFonts w:cs="Arial"/>
                <w:bCs/>
                <w:color w:val="000000" w:themeColor="text1"/>
                <w:sz w:val="24"/>
              </w:rPr>
            </w:pPr>
          </w:p>
        </w:tc>
      </w:tr>
      <w:tr w:rsidR="004A3FA6" w:rsidRPr="004A3FA6" w:rsidTr="00F92891">
        <w:trPr>
          <w:cantSplit/>
          <w:jc w:val="center"/>
        </w:trPr>
        <w:tc>
          <w:tcPr>
            <w:tcW w:w="470" w:type="pct"/>
            <w:vMerge/>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widowControl/>
              <w:jc w:val="center"/>
              <w:rPr>
                <w:rFonts w:cs="Arial"/>
                <w:bCs/>
                <w:color w:val="000000" w:themeColor="text1"/>
                <w:sz w:val="24"/>
              </w:rPr>
            </w:pPr>
          </w:p>
        </w:tc>
        <w:tc>
          <w:tcPr>
            <w:tcW w:w="718" w:type="pct"/>
            <w:vMerge/>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widowControl/>
              <w:jc w:val="center"/>
              <w:rPr>
                <w:rFonts w:cs="Arial"/>
                <w:bCs/>
                <w:color w:val="000000" w:themeColor="text1"/>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rPr>
                <w:rFonts w:cs="Arial"/>
                <w:bCs/>
                <w:color w:val="000000" w:themeColor="text1"/>
                <w:sz w:val="24"/>
              </w:rPr>
            </w:pPr>
            <w:r w:rsidRPr="004A3FA6">
              <w:rPr>
                <w:rFonts w:cs="Arial" w:hint="eastAsia"/>
                <w:bCs/>
                <w:color w:val="000000" w:themeColor="text1"/>
                <w:sz w:val="24"/>
              </w:rPr>
              <w:t>投标人售后服务</w:t>
            </w:r>
            <w:r w:rsidR="00FB0A47" w:rsidRPr="004A3FA6">
              <w:rPr>
                <w:rFonts w:cs="Arial" w:hint="eastAsia"/>
                <w:bCs/>
                <w:color w:val="000000" w:themeColor="text1"/>
                <w:sz w:val="24"/>
              </w:rPr>
              <w:t>承诺</w:t>
            </w:r>
            <w:r w:rsidRPr="004A3FA6">
              <w:rPr>
                <w:rFonts w:cs="Arial" w:hint="eastAsia"/>
                <w:bCs/>
                <w:color w:val="000000" w:themeColor="text1"/>
                <w:sz w:val="24"/>
              </w:rPr>
              <w:t>：</w:t>
            </w:r>
          </w:p>
          <w:p w:rsidR="00F92891" w:rsidRPr="004A3FA6" w:rsidRDefault="00F92891" w:rsidP="00F92891">
            <w:pPr>
              <w:pStyle w:val="11"/>
              <w:spacing w:line="360" w:lineRule="auto"/>
              <w:rPr>
                <w:rFonts w:cs="Arial"/>
                <w:bCs/>
                <w:color w:val="000000" w:themeColor="text1"/>
                <w:sz w:val="24"/>
              </w:rPr>
            </w:pPr>
          </w:p>
          <w:p w:rsidR="00F92891" w:rsidRPr="004A3FA6" w:rsidRDefault="00F92891" w:rsidP="00F92891">
            <w:pPr>
              <w:pStyle w:val="11"/>
              <w:spacing w:line="360" w:lineRule="auto"/>
              <w:rPr>
                <w:rFonts w:cs="Arial"/>
                <w:bCs/>
                <w:color w:val="000000" w:themeColor="text1"/>
                <w:sz w:val="24"/>
              </w:rPr>
            </w:pPr>
          </w:p>
        </w:tc>
      </w:tr>
      <w:tr w:rsidR="004A3FA6" w:rsidRPr="004A3FA6" w:rsidTr="00F92891">
        <w:trPr>
          <w:cantSplit/>
          <w:jc w:val="center"/>
        </w:trPr>
        <w:tc>
          <w:tcPr>
            <w:tcW w:w="470" w:type="pct"/>
            <w:vMerge w:val="restart"/>
            <w:tcBorders>
              <w:top w:val="single" w:sz="4" w:space="0" w:color="auto"/>
              <w:left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2</w:t>
            </w:r>
          </w:p>
        </w:tc>
        <w:tc>
          <w:tcPr>
            <w:tcW w:w="718" w:type="pct"/>
            <w:vMerge w:val="restart"/>
            <w:tcBorders>
              <w:top w:val="single" w:sz="4" w:space="0" w:color="auto"/>
              <w:left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保修期后</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A3FA6" w:rsidRDefault="00027627" w:rsidP="005842A0">
            <w:pPr>
              <w:pStyle w:val="11"/>
              <w:spacing w:line="360" w:lineRule="auto"/>
              <w:rPr>
                <w:rFonts w:cs="Arial"/>
                <w:bCs/>
                <w:color w:val="000000" w:themeColor="text1"/>
                <w:sz w:val="24"/>
              </w:rPr>
            </w:pPr>
            <w:r w:rsidRPr="004A3FA6">
              <w:rPr>
                <w:rFonts w:cs="Arial" w:hint="eastAsia"/>
                <w:bCs/>
                <w:color w:val="000000" w:themeColor="text1"/>
                <w:sz w:val="24"/>
              </w:rPr>
              <w:t>制造商</w:t>
            </w:r>
            <w:r w:rsidR="00F92891" w:rsidRPr="004A3FA6">
              <w:rPr>
                <w:rFonts w:cs="Arial" w:hint="eastAsia"/>
                <w:bCs/>
                <w:color w:val="000000" w:themeColor="text1"/>
                <w:sz w:val="24"/>
              </w:rPr>
              <w:t>售后服务</w:t>
            </w:r>
            <w:r w:rsidR="00FB0A47" w:rsidRPr="004A3FA6">
              <w:rPr>
                <w:rFonts w:cs="Arial" w:hint="eastAsia"/>
                <w:bCs/>
                <w:color w:val="000000" w:themeColor="text1"/>
                <w:sz w:val="24"/>
              </w:rPr>
              <w:t>承诺</w:t>
            </w:r>
            <w:r w:rsidR="00F92891" w:rsidRPr="004A3FA6">
              <w:rPr>
                <w:rFonts w:cs="Arial" w:hint="eastAsia"/>
                <w:bCs/>
                <w:color w:val="000000" w:themeColor="text1"/>
                <w:sz w:val="24"/>
              </w:rPr>
              <w:t>：</w:t>
            </w:r>
          </w:p>
          <w:p w:rsidR="00F92891" w:rsidRPr="004A3FA6" w:rsidRDefault="00F92891" w:rsidP="005842A0">
            <w:pPr>
              <w:pStyle w:val="11"/>
              <w:spacing w:line="360" w:lineRule="auto"/>
              <w:rPr>
                <w:rFonts w:cs="Arial"/>
                <w:bCs/>
                <w:color w:val="000000" w:themeColor="text1"/>
                <w:sz w:val="24"/>
              </w:rPr>
            </w:pPr>
          </w:p>
          <w:p w:rsidR="00F92891" w:rsidRPr="004A3FA6" w:rsidRDefault="00F92891" w:rsidP="005842A0">
            <w:pPr>
              <w:pStyle w:val="11"/>
              <w:spacing w:line="360" w:lineRule="auto"/>
              <w:rPr>
                <w:rFonts w:cs="Arial"/>
                <w:bCs/>
                <w:color w:val="000000" w:themeColor="text1"/>
                <w:sz w:val="24"/>
              </w:rPr>
            </w:pPr>
          </w:p>
        </w:tc>
      </w:tr>
      <w:tr w:rsidR="004A3FA6" w:rsidRPr="004A3FA6" w:rsidTr="00F92891">
        <w:trPr>
          <w:cantSplit/>
          <w:jc w:val="center"/>
        </w:trPr>
        <w:tc>
          <w:tcPr>
            <w:tcW w:w="470" w:type="pct"/>
            <w:vMerge/>
            <w:tcBorders>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p>
        </w:tc>
        <w:tc>
          <w:tcPr>
            <w:tcW w:w="718" w:type="pct"/>
            <w:vMerge/>
            <w:tcBorders>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5842A0">
            <w:pPr>
              <w:pStyle w:val="11"/>
              <w:spacing w:line="360" w:lineRule="auto"/>
              <w:rPr>
                <w:rFonts w:cs="Arial"/>
                <w:bCs/>
                <w:color w:val="000000" w:themeColor="text1"/>
                <w:sz w:val="24"/>
              </w:rPr>
            </w:pPr>
            <w:r w:rsidRPr="004A3FA6">
              <w:rPr>
                <w:rFonts w:cs="Arial" w:hint="eastAsia"/>
                <w:bCs/>
                <w:color w:val="000000" w:themeColor="text1"/>
                <w:sz w:val="24"/>
              </w:rPr>
              <w:t>投标人售后服务</w:t>
            </w:r>
            <w:r w:rsidR="00FB0A47" w:rsidRPr="004A3FA6">
              <w:rPr>
                <w:rFonts w:cs="Arial" w:hint="eastAsia"/>
                <w:bCs/>
                <w:color w:val="000000" w:themeColor="text1"/>
                <w:sz w:val="24"/>
              </w:rPr>
              <w:t>承诺</w:t>
            </w:r>
            <w:r w:rsidRPr="004A3FA6">
              <w:rPr>
                <w:rFonts w:cs="Arial" w:hint="eastAsia"/>
                <w:bCs/>
                <w:color w:val="000000" w:themeColor="text1"/>
                <w:sz w:val="24"/>
              </w:rPr>
              <w:t>：</w:t>
            </w:r>
          </w:p>
          <w:p w:rsidR="00F92891" w:rsidRPr="004A3FA6" w:rsidRDefault="00F92891" w:rsidP="005842A0">
            <w:pPr>
              <w:pStyle w:val="11"/>
              <w:spacing w:line="360" w:lineRule="auto"/>
              <w:rPr>
                <w:rFonts w:cs="Arial"/>
                <w:bCs/>
                <w:color w:val="000000" w:themeColor="text1"/>
                <w:sz w:val="24"/>
              </w:rPr>
            </w:pPr>
          </w:p>
          <w:p w:rsidR="00F92891" w:rsidRPr="004A3FA6" w:rsidRDefault="00F92891" w:rsidP="005842A0">
            <w:pPr>
              <w:pStyle w:val="11"/>
              <w:spacing w:line="360" w:lineRule="auto"/>
              <w:rPr>
                <w:rFonts w:cs="Arial"/>
                <w:bCs/>
                <w:color w:val="000000" w:themeColor="text1"/>
                <w:sz w:val="24"/>
              </w:rPr>
            </w:pPr>
          </w:p>
        </w:tc>
      </w:tr>
      <w:tr w:rsidR="004A3FA6" w:rsidRPr="004A3FA6"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4A3FA6" w:rsidRDefault="00F92891"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4A3FA6" w:rsidRDefault="00E40D53" w:rsidP="00E40D53">
            <w:pPr>
              <w:pStyle w:val="11"/>
              <w:spacing w:line="360" w:lineRule="auto"/>
              <w:rPr>
                <w:rFonts w:cs="Arial"/>
                <w:bCs/>
                <w:color w:val="000000" w:themeColor="text1"/>
                <w:sz w:val="24"/>
              </w:rPr>
            </w:pPr>
          </w:p>
          <w:p w:rsidR="00E40D53" w:rsidRPr="004A3FA6" w:rsidRDefault="00E40D53" w:rsidP="00E40D53">
            <w:pPr>
              <w:pStyle w:val="11"/>
              <w:spacing w:line="360" w:lineRule="auto"/>
              <w:rPr>
                <w:rFonts w:cs="Arial"/>
                <w:bCs/>
                <w:color w:val="000000" w:themeColor="text1"/>
                <w:sz w:val="24"/>
              </w:rPr>
            </w:pPr>
          </w:p>
        </w:tc>
      </w:tr>
      <w:tr w:rsidR="004A3FA6" w:rsidRPr="004A3FA6"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40D53" w:rsidRPr="004A3FA6" w:rsidRDefault="00E40D53"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40D53" w:rsidRPr="004A3FA6" w:rsidRDefault="00E40D53" w:rsidP="00F92891">
            <w:pPr>
              <w:pStyle w:val="11"/>
              <w:spacing w:line="360" w:lineRule="auto"/>
              <w:jc w:val="center"/>
              <w:rPr>
                <w:rFonts w:cs="Arial"/>
                <w:bCs/>
                <w:color w:val="000000" w:themeColor="text1"/>
                <w:sz w:val="24"/>
              </w:rPr>
            </w:pPr>
            <w:r w:rsidRPr="004A3FA6">
              <w:rPr>
                <w:rFonts w:cs="Arial" w:hint="eastAsia"/>
                <w:bCs/>
                <w:color w:val="000000" w:themeColor="text1"/>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4A3FA6" w:rsidRDefault="00E40D53" w:rsidP="00E40D53">
            <w:pPr>
              <w:pStyle w:val="11"/>
              <w:spacing w:line="360" w:lineRule="auto"/>
              <w:rPr>
                <w:rFonts w:cs="Arial"/>
                <w:bCs/>
                <w:color w:val="000000" w:themeColor="text1"/>
                <w:sz w:val="24"/>
              </w:rPr>
            </w:pPr>
          </w:p>
          <w:p w:rsidR="00E40D53" w:rsidRPr="004A3FA6" w:rsidRDefault="00E40D53" w:rsidP="00E40D53">
            <w:pPr>
              <w:pStyle w:val="11"/>
              <w:spacing w:line="360" w:lineRule="auto"/>
              <w:rPr>
                <w:rFonts w:cs="Arial"/>
                <w:bCs/>
                <w:color w:val="000000" w:themeColor="text1"/>
                <w:sz w:val="24"/>
              </w:rPr>
            </w:pPr>
          </w:p>
        </w:tc>
      </w:tr>
    </w:tbl>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ED080B"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pPr>
        <w:widowControl/>
        <w:jc w:val="left"/>
        <w:rPr>
          <w:color w:val="000000" w:themeColor="text1"/>
          <w:sz w:val="24"/>
        </w:rPr>
      </w:pPr>
      <w:r w:rsidRPr="004A3FA6">
        <w:rPr>
          <w:color w:val="000000" w:themeColor="text1"/>
          <w:sz w:val="24"/>
        </w:rPr>
        <w:br w:type="page"/>
      </w:r>
    </w:p>
    <w:p w:rsidR="00537D63" w:rsidRPr="004A3FA6" w:rsidRDefault="00537D63" w:rsidP="007D00E6">
      <w:pPr>
        <w:tabs>
          <w:tab w:val="left" w:pos="360"/>
        </w:tabs>
        <w:spacing w:afterLines="100" w:after="285" w:line="360" w:lineRule="auto"/>
        <w:rPr>
          <w:b/>
          <w:color w:val="000000" w:themeColor="text1"/>
          <w:sz w:val="24"/>
        </w:rPr>
      </w:pPr>
      <w:r w:rsidRPr="004A3FA6">
        <w:rPr>
          <w:rFonts w:hint="eastAsia"/>
          <w:b/>
          <w:color w:val="000000" w:themeColor="text1"/>
          <w:sz w:val="24"/>
        </w:rPr>
        <w:lastRenderedPageBreak/>
        <w:t>附件</w:t>
      </w:r>
      <w:r w:rsidR="00B05458" w:rsidRPr="004A3FA6">
        <w:rPr>
          <w:rFonts w:hint="eastAsia"/>
          <w:b/>
          <w:color w:val="000000" w:themeColor="text1"/>
          <w:sz w:val="24"/>
        </w:rPr>
        <w:t>9</w:t>
      </w:r>
    </w:p>
    <w:p w:rsidR="00537D63" w:rsidRPr="004A3FA6" w:rsidRDefault="00537D63" w:rsidP="005D792B">
      <w:pPr>
        <w:autoSpaceDN w:val="0"/>
        <w:spacing w:line="360" w:lineRule="auto"/>
        <w:jc w:val="center"/>
        <w:rPr>
          <w:b/>
          <w:bCs/>
          <w:color w:val="000000" w:themeColor="text1"/>
          <w:sz w:val="24"/>
        </w:rPr>
      </w:pPr>
      <w:r w:rsidRPr="004A3FA6">
        <w:rPr>
          <w:b/>
          <w:bCs/>
          <w:color w:val="000000" w:themeColor="text1"/>
          <w:sz w:val="24"/>
        </w:rPr>
        <w:t>绿色供应链管理阐述</w:t>
      </w:r>
    </w:p>
    <w:p w:rsidR="00056208" w:rsidRPr="004A3FA6" w:rsidRDefault="00056208" w:rsidP="00056208">
      <w:pPr>
        <w:spacing w:line="460" w:lineRule="exact"/>
        <w:rPr>
          <w:color w:val="000000" w:themeColor="text1"/>
          <w:sz w:val="24"/>
        </w:rPr>
      </w:pPr>
      <w:r w:rsidRPr="004A3FA6">
        <w:rPr>
          <w:color w:val="000000" w:themeColor="text1"/>
          <w:sz w:val="24"/>
        </w:rPr>
        <w:t>项目名称：</w:t>
      </w:r>
    </w:p>
    <w:p w:rsidR="00056208" w:rsidRPr="004A3FA6" w:rsidRDefault="00056208" w:rsidP="00056208">
      <w:pPr>
        <w:spacing w:line="460" w:lineRule="exact"/>
        <w:rPr>
          <w:color w:val="000000" w:themeColor="text1"/>
          <w:sz w:val="24"/>
        </w:rPr>
      </w:pPr>
      <w:r w:rsidRPr="004A3FA6">
        <w:rPr>
          <w:color w:val="000000" w:themeColor="text1"/>
          <w:sz w:val="24"/>
        </w:rPr>
        <w:t>项目编号：</w:t>
      </w:r>
    </w:p>
    <w:p w:rsidR="00056208" w:rsidRPr="004A3FA6" w:rsidRDefault="00056208" w:rsidP="00056208">
      <w:pPr>
        <w:spacing w:line="460" w:lineRule="exact"/>
        <w:rPr>
          <w:color w:val="000000" w:themeColor="text1"/>
          <w:sz w:val="24"/>
          <w:u w:val="single"/>
        </w:rPr>
      </w:pPr>
      <w:r w:rsidRPr="004A3FA6">
        <w:rPr>
          <w:color w:val="000000" w:themeColor="text1"/>
          <w:sz w:val="24"/>
        </w:rPr>
        <w:t>包号：</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投标产品情况说明</w:t>
            </w:r>
          </w:p>
        </w:tc>
      </w:tr>
      <w:tr w:rsidR="004A3FA6" w:rsidRPr="004A3FA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待机能耗（</w:t>
            </w:r>
            <w:r w:rsidRPr="004A3FA6">
              <w:rPr>
                <w:color w:val="000000" w:themeColor="text1"/>
                <w:sz w:val="24"/>
              </w:rPr>
              <w:t>KWh</w:t>
            </w:r>
            <w:r w:rsidRPr="004A3FA6">
              <w:rPr>
                <w:color w:val="000000" w:themeColor="text1"/>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工作能耗（</w:t>
            </w:r>
            <w:r w:rsidRPr="004A3FA6">
              <w:rPr>
                <w:color w:val="000000" w:themeColor="text1"/>
                <w:sz w:val="24"/>
              </w:rPr>
              <w:t>KWh</w:t>
            </w:r>
            <w:r w:rsidRPr="004A3FA6">
              <w:rPr>
                <w:color w:val="000000" w:themeColor="text1"/>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二氧化碳减排量（</w:t>
            </w:r>
            <w:r w:rsidRPr="004A3FA6">
              <w:rPr>
                <w:color w:val="000000" w:themeColor="text1"/>
                <w:sz w:val="24"/>
              </w:rPr>
              <w:t>Kg</w:t>
            </w:r>
            <w:r w:rsidRPr="004A3FA6">
              <w:rPr>
                <w:color w:val="000000" w:themeColor="text1"/>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二氧化硫减排量（</w:t>
            </w:r>
            <w:r w:rsidRPr="004A3FA6">
              <w:rPr>
                <w:color w:val="000000" w:themeColor="text1"/>
                <w:sz w:val="24"/>
              </w:rPr>
              <w:t>Kg</w:t>
            </w:r>
            <w:r w:rsidRPr="004A3FA6">
              <w:rPr>
                <w:color w:val="000000" w:themeColor="text1"/>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widowControl/>
              <w:jc w:val="center"/>
              <w:rPr>
                <w:color w:val="000000" w:themeColor="text1"/>
                <w:sz w:val="24"/>
              </w:rPr>
            </w:pPr>
            <w:r w:rsidRPr="004A3FA6">
              <w:rPr>
                <w:color w:val="000000" w:themeColor="text1"/>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r w:rsidR="004A3FA6" w:rsidRPr="004A3FA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r w:rsidRPr="004A3FA6">
              <w:rPr>
                <w:color w:val="000000" w:themeColor="text1"/>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A3FA6" w:rsidRDefault="00537D63" w:rsidP="00E15D14">
            <w:pPr>
              <w:spacing w:line="360" w:lineRule="auto"/>
              <w:jc w:val="center"/>
              <w:rPr>
                <w:color w:val="000000" w:themeColor="text1"/>
                <w:sz w:val="24"/>
              </w:rPr>
            </w:pPr>
          </w:p>
        </w:tc>
      </w:tr>
    </w:tbl>
    <w:p w:rsidR="00537D63" w:rsidRPr="004A3FA6" w:rsidRDefault="00537D63" w:rsidP="00537D63">
      <w:pPr>
        <w:spacing w:line="360" w:lineRule="auto"/>
        <w:ind w:firstLineChars="200" w:firstLine="446"/>
        <w:outlineLvl w:val="0"/>
        <w:rPr>
          <w:color w:val="000000" w:themeColor="text1"/>
          <w:sz w:val="24"/>
        </w:rPr>
      </w:pPr>
      <w:r w:rsidRPr="004A3FA6">
        <w:rPr>
          <w:color w:val="000000" w:themeColor="text1"/>
          <w:sz w:val="24"/>
        </w:rPr>
        <w:t>注：如所投产品不涉及上述内容，填写</w:t>
      </w:r>
      <w:r w:rsidRPr="004A3FA6">
        <w:rPr>
          <w:color w:val="000000" w:themeColor="text1"/>
          <w:sz w:val="24"/>
        </w:rPr>
        <w:t>“</w:t>
      </w:r>
      <w:r w:rsidRPr="004A3FA6">
        <w:rPr>
          <w:color w:val="000000" w:themeColor="text1"/>
          <w:sz w:val="24"/>
        </w:rPr>
        <w:t>不涉及</w:t>
      </w:r>
      <w:r w:rsidRPr="004A3FA6">
        <w:rPr>
          <w:color w:val="000000" w:themeColor="text1"/>
          <w:sz w:val="24"/>
        </w:rPr>
        <w:t>”</w:t>
      </w:r>
      <w:r w:rsidRPr="004A3FA6">
        <w:rPr>
          <w:color w:val="000000" w:themeColor="text1"/>
          <w:sz w:val="24"/>
        </w:rPr>
        <w:t>。</w:t>
      </w: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rsidP="007D00E6">
      <w:pPr>
        <w:tabs>
          <w:tab w:val="left" w:pos="360"/>
        </w:tabs>
        <w:spacing w:afterLines="100" w:after="285" w:line="360" w:lineRule="auto"/>
        <w:rPr>
          <w:b/>
          <w:color w:val="000000" w:themeColor="text1"/>
          <w:sz w:val="24"/>
        </w:rPr>
      </w:pPr>
      <w:r w:rsidRPr="004A3FA6">
        <w:rPr>
          <w:color w:val="000000" w:themeColor="text1"/>
          <w:sz w:val="24"/>
        </w:rPr>
        <w:br w:type="page"/>
      </w:r>
      <w:r w:rsidRPr="004A3FA6">
        <w:rPr>
          <w:rFonts w:hint="eastAsia"/>
          <w:b/>
          <w:color w:val="000000" w:themeColor="text1"/>
          <w:sz w:val="24"/>
        </w:rPr>
        <w:lastRenderedPageBreak/>
        <w:t>附件</w:t>
      </w:r>
      <w:r w:rsidR="00B05458" w:rsidRPr="004A3FA6">
        <w:rPr>
          <w:rFonts w:hint="eastAsia"/>
          <w:b/>
          <w:color w:val="000000" w:themeColor="text1"/>
          <w:sz w:val="24"/>
        </w:rPr>
        <w:t>1</w:t>
      </w:r>
      <w:r w:rsidR="0083556E" w:rsidRPr="004A3FA6">
        <w:rPr>
          <w:rFonts w:hint="eastAsia"/>
          <w:b/>
          <w:color w:val="000000" w:themeColor="text1"/>
          <w:sz w:val="24"/>
        </w:rPr>
        <w:t>0</w:t>
      </w:r>
    </w:p>
    <w:p w:rsidR="00537D63" w:rsidRPr="004A3FA6" w:rsidRDefault="004559D5" w:rsidP="005D792B">
      <w:pPr>
        <w:autoSpaceDN w:val="0"/>
        <w:spacing w:line="360" w:lineRule="auto"/>
        <w:jc w:val="center"/>
        <w:rPr>
          <w:b/>
          <w:bCs/>
          <w:color w:val="000000" w:themeColor="text1"/>
          <w:sz w:val="24"/>
        </w:rPr>
      </w:pPr>
      <w:r w:rsidRPr="004A3FA6">
        <w:rPr>
          <w:rFonts w:hint="eastAsia"/>
          <w:b/>
          <w:bCs/>
          <w:color w:val="000000" w:themeColor="text1"/>
          <w:sz w:val="24"/>
        </w:rPr>
        <w:t>政府采购政策情况表</w:t>
      </w:r>
    </w:p>
    <w:p w:rsidR="00537D63" w:rsidRPr="004A3FA6" w:rsidRDefault="00537D63" w:rsidP="00537D63">
      <w:pPr>
        <w:spacing w:line="460" w:lineRule="exact"/>
        <w:jc w:val="center"/>
        <w:rPr>
          <w:color w:val="000000" w:themeColor="text1"/>
          <w:sz w:val="24"/>
        </w:rPr>
      </w:pPr>
    </w:p>
    <w:p w:rsidR="00056208" w:rsidRPr="004A3FA6" w:rsidRDefault="00056208" w:rsidP="00056208">
      <w:pPr>
        <w:spacing w:line="460" w:lineRule="exact"/>
        <w:rPr>
          <w:color w:val="000000" w:themeColor="text1"/>
          <w:sz w:val="24"/>
        </w:rPr>
      </w:pPr>
      <w:r w:rsidRPr="004A3FA6">
        <w:rPr>
          <w:color w:val="000000" w:themeColor="text1"/>
          <w:sz w:val="24"/>
        </w:rPr>
        <w:t>项目名称：</w:t>
      </w:r>
    </w:p>
    <w:p w:rsidR="00056208" w:rsidRPr="004A3FA6" w:rsidRDefault="00056208" w:rsidP="00056208">
      <w:pPr>
        <w:spacing w:line="460" w:lineRule="exact"/>
        <w:rPr>
          <w:color w:val="000000" w:themeColor="text1"/>
          <w:sz w:val="24"/>
        </w:rPr>
      </w:pPr>
      <w:r w:rsidRPr="004A3FA6">
        <w:rPr>
          <w:color w:val="000000" w:themeColor="text1"/>
          <w:sz w:val="24"/>
        </w:rPr>
        <w:t>项目编号：</w:t>
      </w:r>
    </w:p>
    <w:p w:rsidR="00056208" w:rsidRPr="004A3FA6" w:rsidRDefault="00056208" w:rsidP="00056208">
      <w:pPr>
        <w:spacing w:line="460" w:lineRule="exact"/>
        <w:rPr>
          <w:color w:val="000000" w:themeColor="text1"/>
          <w:sz w:val="24"/>
          <w:u w:val="single"/>
        </w:rPr>
      </w:pPr>
      <w:r w:rsidRPr="004A3FA6">
        <w:rPr>
          <w:color w:val="000000" w:themeColor="text1"/>
          <w:sz w:val="24"/>
        </w:rPr>
        <w:t>包号：</w:t>
      </w:r>
    </w:p>
    <w:p w:rsidR="00537D63" w:rsidRPr="004A3FA6" w:rsidRDefault="00537D63" w:rsidP="00537D63">
      <w:pPr>
        <w:spacing w:line="460" w:lineRule="exact"/>
        <w:ind w:firstLineChars="3100" w:firstLine="6918"/>
        <w:rPr>
          <w:color w:val="000000" w:themeColor="text1"/>
          <w:sz w:val="24"/>
        </w:rPr>
      </w:pPr>
      <w:r w:rsidRPr="004A3FA6">
        <w:rPr>
          <w:color w:val="000000" w:themeColor="text1"/>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A3FA6" w:rsidRPr="004A3FA6" w:rsidTr="005842A0">
        <w:trPr>
          <w:trHeight w:val="729"/>
          <w:jc w:val="center"/>
        </w:trPr>
        <w:tc>
          <w:tcPr>
            <w:tcW w:w="556" w:type="pct"/>
            <w:vMerge w:val="restar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中小企业扶持政策</w:t>
            </w:r>
          </w:p>
        </w:tc>
        <w:tc>
          <w:tcPr>
            <w:tcW w:w="4444" w:type="pct"/>
            <w:gridSpan w:val="6"/>
            <w:shd w:val="clear" w:color="auto" w:fill="auto"/>
            <w:vAlign w:val="center"/>
          </w:tcPr>
          <w:p w:rsidR="004559D5" w:rsidRPr="004A3FA6" w:rsidRDefault="004559D5" w:rsidP="009C0EA3">
            <w:pPr>
              <w:pStyle w:val="13"/>
              <w:tabs>
                <w:tab w:val="num" w:pos="1260"/>
              </w:tabs>
              <w:snapToGrid w:val="0"/>
              <w:rPr>
                <w:color w:val="000000" w:themeColor="text1"/>
                <w:sz w:val="24"/>
                <w:lang w:val="en-GB"/>
              </w:rPr>
            </w:pPr>
            <w:r w:rsidRPr="004A3FA6">
              <w:rPr>
                <w:rFonts w:hint="eastAsia"/>
                <w:color w:val="000000" w:themeColor="text1"/>
                <w:sz w:val="24"/>
                <w:lang w:val="en-GB"/>
              </w:rPr>
              <w:t>如属所列情形的，请在括号内打“√”：</w:t>
            </w:r>
          </w:p>
          <w:p w:rsidR="004559D5" w:rsidRPr="004A3FA6" w:rsidRDefault="004559D5" w:rsidP="009C0EA3">
            <w:pPr>
              <w:pStyle w:val="13"/>
              <w:tabs>
                <w:tab w:val="num" w:pos="1260"/>
              </w:tabs>
              <w:snapToGrid w:val="0"/>
              <w:rPr>
                <w:color w:val="000000" w:themeColor="text1"/>
                <w:sz w:val="24"/>
              </w:rPr>
            </w:pPr>
            <w:r w:rsidRPr="004A3FA6">
              <w:rPr>
                <w:rFonts w:hint="eastAsia"/>
                <w:color w:val="000000" w:themeColor="text1"/>
                <w:sz w:val="24"/>
              </w:rPr>
              <w:t>（）小型、微型企业投标且提供本企业制造的产品。</w:t>
            </w:r>
          </w:p>
          <w:p w:rsidR="004559D5" w:rsidRPr="004A3FA6" w:rsidRDefault="004559D5" w:rsidP="009C0EA3">
            <w:pPr>
              <w:pStyle w:val="13"/>
              <w:tabs>
                <w:tab w:val="num" w:pos="1260"/>
              </w:tabs>
              <w:snapToGrid w:val="0"/>
              <w:rPr>
                <w:color w:val="000000" w:themeColor="text1"/>
                <w:sz w:val="24"/>
              </w:rPr>
            </w:pPr>
            <w:r w:rsidRPr="004A3FA6">
              <w:rPr>
                <w:rFonts w:hint="eastAsia"/>
                <w:color w:val="000000" w:themeColor="text1"/>
                <w:sz w:val="24"/>
              </w:rPr>
              <w:t>（）小</w:t>
            </w:r>
            <w:proofErr w:type="gramStart"/>
            <w:r w:rsidRPr="004A3FA6">
              <w:rPr>
                <w:rFonts w:hint="eastAsia"/>
                <w:color w:val="000000" w:themeColor="text1"/>
                <w:sz w:val="24"/>
              </w:rPr>
              <w:t>微企业</w:t>
            </w:r>
            <w:proofErr w:type="gramEnd"/>
            <w:r w:rsidRPr="004A3FA6">
              <w:rPr>
                <w:rFonts w:hint="eastAsia"/>
                <w:color w:val="000000" w:themeColor="text1"/>
                <w:sz w:val="24"/>
              </w:rPr>
              <w:t>投标且提供其它小型、微型企业产品的，请填写下表内容：</w:t>
            </w: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产品名称</w:t>
            </w: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品牌型号</w:t>
            </w:r>
          </w:p>
        </w:tc>
        <w:tc>
          <w:tcPr>
            <w:tcW w:w="778" w:type="pct"/>
            <w:shd w:val="clear" w:color="auto" w:fill="auto"/>
            <w:vAlign w:val="center"/>
          </w:tcPr>
          <w:p w:rsidR="004559D5" w:rsidRPr="004A3FA6" w:rsidRDefault="00027627"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制造商</w:t>
            </w:r>
          </w:p>
        </w:tc>
        <w:tc>
          <w:tcPr>
            <w:tcW w:w="963" w:type="pct"/>
            <w:shd w:val="clear" w:color="auto" w:fill="auto"/>
            <w:vAlign w:val="center"/>
          </w:tcPr>
          <w:p w:rsidR="004559D5" w:rsidRPr="004A3FA6" w:rsidRDefault="00027627"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制造商</w:t>
            </w:r>
          </w:p>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企业类型</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金额</w:t>
            </w: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671"/>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3556" w:type="pct"/>
            <w:gridSpan w:val="5"/>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rPr>
              <w:t>小型、微型企业产品</w:t>
            </w:r>
            <w:r w:rsidRPr="004A3FA6">
              <w:rPr>
                <w:rFonts w:hint="eastAsia"/>
                <w:color w:val="000000" w:themeColor="text1"/>
                <w:sz w:val="24"/>
                <w:lang w:val="en-GB"/>
              </w:rPr>
              <w:t>金额合计</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729"/>
          <w:jc w:val="center"/>
        </w:trPr>
        <w:tc>
          <w:tcPr>
            <w:tcW w:w="55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监狱企业</w:t>
            </w:r>
          </w:p>
        </w:tc>
        <w:tc>
          <w:tcPr>
            <w:tcW w:w="4444" w:type="pct"/>
            <w:gridSpan w:val="6"/>
            <w:shd w:val="clear" w:color="auto" w:fill="auto"/>
            <w:vAlign w:val="center"/>
          </w:tcPr>
          <w:p w:rsidR="004559D5" w:rsidRPr="004A3FA6" w:rsidRDefault="009A02C9" w:rsidP="009A02C9">
            <w:pPr>
              <w:pStyle w:val="13"/>
              <w:tabs>
                <w:tab w:val="num" w:pos="1260"/>
              </w:tabs>
              <w:snapToGrid w:val="0"/>
              <w:rPr>
                <w:color w:val="000000" w:themeColor="text1"/>
                <w:sz w:val="24"/>
                <w:lang w:val="en-GB"/>
              </w:rPr>
            </w:pPr>
            <w:r w:rsidRPr="004A3FA6">
              <w:rPr>
                <w:rFonts w:hint="eastAsia"/>
                <w:color w:val="000000" w:themeColor="text1"/>
                <w:sz w:val="24"/>
              </w:rPr>
              <w:t>（）监狱企业。</w:t>
            </w:r>
            <w:r w:rsidR="004559D5" w:rsidRPr="004A3FA6">
              <w:rPr>
                <w:rFonts w:hint="eastAsia"/>
                <w:color w:val="000000" w:themeColor="text1"/>
                <w:sz w:val="24"/>
              </w:rPr>
              <w:t>如属于监狱企业，</w:t>
            </w:r>
            <w:r w:rsidRPr="004A3FA6">
              <w:rPr>
                <w:rFonts w:hint="eastAsia"/>
                <w:color w:val="000000" w:themeColor="text1"/>
                <w:sz w:val="24"/>
                <w:lang w:val="en-GB"/>
              </w:rPr>
              <w:t>请在括号内打“√”。同时</w:t>
            </w:r>
            <w:r w:rsidR="004559D5" w:rsidRPr="004A3FA6">
              <w:rPr>
                <w:rFonts w:hint="eastAsia"/>
                <w:color w:val="000000" w:themeColor="text1"/>
                <w:sz w:val="24"/>
              </w:rPr>
              <w:t>须提供由省级以上监狱管理局、戒毒管理局</w:t>
            </w:r>
            <w:r w:rsidR="009C0EA3" w:rsidRPr="004A3FA6">
              <w:rPr>
                <w:rFonts w:hint="eastAsia"/>
                <w:color w:val="000000" w:themeColor="text1"/>
                <w:sz w:val="24"/>
              </w:rPr>
              <w:t>（</w:t>
            </w:r>
            <w:r w:rsidR="004559D5" w:rsidRPr="004A3FA6">
              <w:rPr>
                <w:rFonts w:hint="eastAsia"/>
                <w:color w:val="000000" w:themeColor="text1"/>
                <w:sz w:val="24"/>
              </w:rPr>
              <w:t>含新疆生产建设兵团</w:t>
            </w:r>
            <w:r w:rsidR="009C0EA3" w:rsidRPr="004A3FA6">
              <w:rPr>
                <w:rFonts w:hint="eastAsia"/>
                <w:color w:val="000000" w:themeColor="text1"/>
                <w:sz w:val="24"/>
              </w:rPr>
              <w:t>）</w:t>
            </w:r>
            <w:r w:rsidR="004559D5" w:rsidRPr="004A3FA6">
              <w:rPr>
                <w:rFonts w:hint="eastAsia"/>
                <w:color w:val="000000" w:themeColor="text1"/>
                <w:sz w:val="24"/>
              </w:rPr>
              <w:t>出具的属于监狱企业的证明文件。</w:t>
            </w:r>
            <w:r w:rsidR="004559D5" w:rsidRPr="004A3FA6">
              <w:rPr>
                <w:rFonts w:cs="宋体" w:hint="eastAsia"/>
                <w:color w:val="000000" w:themeColor="text1"/>
                <w:sz w:val="24"/>
              </w:rPr>
              <w:t>证明材料见投标文件</w:t>
            </w:r>
            <w:proofErr w:type="gramStart"/>
            <w:r w:rsidR="004559D5" w:rsidRPr="004A3FA6">
              <w:rPr>
                <w:rFonts w:cs="宋体" w:hint="eastAsia"/>
                <w:color w:val="000000" w:themeColor="text1"/>
                <w:sz w:val="24"/>
              </w:rPr>
              <w:t>第至页</w:t>
            </w:r>
            <w:proofErr w:type="gramEnd"/>
            <w:r w:rsidR="004559D5" w:rsidRPr="004A3FA6">
              <w:rPr>
                <w:rFonts w:cs="宋体" w:hint="eastAsia"/>
                <w:color w:val="000000" w:themeColor="text1"/>
                <w:sz w:val="24"/>
              </w:rPr>
              <w:t>。</w:t>
            </w:r>
          </w:p>
        </w:tc>
      </w:tr>
      <w:tr w:rsidR="004A3FA6" w:rsidRPr="004A3FA6" w:rsidTr="005842A0">
        <w:trPr>
          <w:trHeight w:val="729"/>
          <w:jc w:val="center"/>
        </w:trPr>
        <w:tc>
          <w:tcPr>
            <w:tcW w:w="556" w:type="pct"/>
            <w:vMerge w:val="restart"/>
            <w:shd w:val="clear" w:color="auto" w:fill="auto"/>
            <w:vAlign w:val="center"/>
          </w:tcPr>
          <w:p w:rsidR="004559D5" w:rsidRPr="004A3FA6" w:rsidRDefault="004559D5" w:rsidP="009C0EA3">
            <w:pPr>
              <w:pStyle w:val="13"/>
              <w:tabs>
                <w:tab w:val="num" w:pos="1260"/>
              </w:tabs>
              <w:snapToGrid w:val="0"/>
              <w:jc w:val="center"/>
              <w:rPr>
                <w:color w:val="000000" w:themeColor="text1"/>
                <w:sz w:val="24"/>
                <w:szCs w:val="21"/>
                <w:lang w:val="en-GB"/>
              </w:rPr>
            </w:pPr>
            <w:r w:rsidRPr="004A3FA6">
              <w:rPr>
                <w:rFonts w:hint="eastAsia"/>
                <w:color w:val="000000" w:themeColor="text1"/>
                <w:sz w:val="24"/>
                <w:lang w:val="en-GB"/>
              </w:rPr>
              <w:t>节能产品</w:t>
            </w:r>
            <w:r w:rsidR="00630B07" w:rsidRPr="004A3FA6">
              <w:rPr>
                <w:rFonts w:hint="eastAsia"/>
                <w:color w:val="000000" w:themeColor="text1"/>
                <w:sz w:val="24"/>
                <w:lang w:val="en-GB"/>
              </w:rPr>
              <w:t>（非强制节能产品）</w:t>
            </w: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产品名称</w:t>
            </w: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品牌型号</w:t>
            </w:r>
          </w:p>
        </w:tc>
        <w:tc>
          <w:tcPr>
            <w:tcW w:w="778" w:type="pct"/>
            <w:shd w:val="clear" w:color="auto" w:fill="auto"/>
            <w:vAlign w:val="center"/>
          </w:tcPr>
          <w:p w:rsidR="004559D5" w:rsidRPr="004A3FA6" w:rsidRDefault="00027627"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制造商</w:t>
            </w: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节能认证证书编号</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金额</w:t>
            </w:r>
          </w:p>
        </w:tc>
      </w:tr>
      <w:tr w:rsidR="004A3FA6" w:rsidRPr="004A3FA6" w:rsidTr="005842A0">
        <w:trPr>
          <w:trHeight w:val="186"/>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224"/>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29"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77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298"/>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3556" w:type="pct"/>
            <w:gridSpan w:val="5"/>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节能产品</w:t>
            </w:r>
            <w:r w:rsidR="00630B07" w:rsidRPr="004A3FA6">
              <w:rPr>
                <w:rFonts w:hint="eastAsia"/>
                <w:color w:val="000000" w:themeColor="text1"/>
                <w:sz w:val="24"/>
                <w:lang w:val="en-GB"/>
              </w:rPr>
              <w:t>（不包括强制节能产品）</w:t>
            </w:r>
            <w:r w:rsidRPr="004A3FA6">
              <w:rPr>
                <w:rFonts w:hint="eastAsia"/>
                <w:color w:val="000000" w:themeColor="text1"/>
                <w:sz w:val="24"/>
                <w:lang w:val="en-GB"/>
              </w:rPr>
              <w:t>金额合计</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240"/>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3556" w:type="pct"/>
            <w:gridSpan w:val="5"/>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比重（节能产品金额</w:t>
            </w:r>
            <w:r w:rsidRPr="004A3FA6">
              <w:rPr>
                <w:rFonts w:hint="eastAsia"/>
                <w:color w:val="000000" w:themeColor="text1"/>
                <w:sz w:val="24"/>
                <w:lang w:val="en-GB"/>
              </w:rPr>
              <w:t>/</w:t>
            </w:r>
            <w:r w:rsidRPr="004A3FA6">
              <w:rPr>
                <w:rFonts w:hint="eastAsia"/>
                <w:color w:val="000000" w:themeColor="text1"/>
                <w:sz w:val="24"/>
                <w:lang w:val="en-GB"/>
              </w:rPr>
              <w:t>投标所投包总价）</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w:t>
            </w:r>
          </w:p>
        </w:tc>
      </w:tr>
      <w:tr w:rsidR="004A3FA6" w:rsidRPr="004A3FA6" w:rsidTr="005842A0">
        <w:trPr>
          <w:trHeight w:val="311"/>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4444" w:type="pct"/>
            <w:gridSpan w:val="6"/>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节能产品</w:t>
            </w:r>
            <w:r w:rsidRPr="004A3FA6">
              <w:rPr>
                <w:rFonts w:cs="宋体" w:hint="eastAsia"/>
                <w:color w:val="000000" w:themeColor="text1"/>
                <w:sz w:val="24"/>
              </w:rPr>
              <w:t>证明材料见投标文件</w:t>
            </w:r>
            <w:proofErr w:type="gramStart"/>
            <w:r w:rsidRPr="004A3FA6">
              <w:rPr>
                <w:rFonts w:cs="宋体" w:hint="eastAsia"/>
                <w:color w:val="000000" w:themeColor="text1"/>
                <w:sz w:val="24"/>
              </w:rPr>
              <w:t>第至页</w:t>
            </w:r>
            <w:proofErr w:type="gramEnd"/>
            <w:r w:rsidRPr="004A3FA6">
              <w:rPr>
                <w:rFonts w:cs="宋体" w:hint="eastAsia"/>
                <w:color w:val="000000" w:themeColor="text1"/>
                <w:sz w:val="24"/>
              </w:rPr>
              <w:t>。</w:t>
            </w:r>
          </w:p>
        </w:tc>
      </w:tr>
      <w:tr w:rsidR="004A3FA6" w:rsidRPr="004A3FA6" w:rsidTr="005842A0">
        <w:trPr>
          <w:trHeight w:val="490"/>
          <w:jc w:val="center"/>
        </w:trPr>
        <w:tc>
          <w:tcPr>
            <w:tcW w:w="556" w:type="pct"/>
            <w:vMerge w:val="restar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lastRenderedPageBreak/>
              <w:t>环境标志产品</w:t>
            </w: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产品名称</w:t>
            </w:r>
          </w:p>
        </w:tc>
        <w:tc>
          <w:tcPr>
            <w:tcW w:w="904"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品牌型号</w:t>
            </w:r>
          </w:p>
        </w:tc>
        <w:tc>
          <w:tcPr>
            <w:tcW w:w="803" w:type="pct"/>
            <w:gridSpan w:val="2"/>
            <w:shd w:val="clear" w:color="auto" w:fill="auto"/>
            <w:vAlign w:val="center"/>
          </w:tcPr>
          <w:p w:rsidR="004559D5" w:rsidRPr="004A3FA6" w:rsidRDefault="00027627"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制造商</w:t>
            </w: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环境标志认证证书编号</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金额</w:t>
            </w:r>
          </w:p>
        </w:tc>
      </w:tr>
      <w:tr w:rsidR="004A3FA6" w:rsidRPr="004A3FA6" w:rsidTr="005842A0">
        <w:trPr>
          <w:trHeight w:val="567"/>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04"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03"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567"/>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6"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04"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03" w:type="pct"/>
            <w:gridSpan w:val="2"/>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963"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567"/>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3556" w:type="pct"/>
            <w:gridSpan w:val="5"/>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环境标志产品金额合计</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r>
      <w:tr w:rsidR="004A3FA6" w:rsidRPr="004A3FA6" w:rsidTr="005842A0">
        <w:trPr>
          <w:trHeight w:val="567"/>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3556" w:type="pct"/>
            <w:gridSpan w:val="5"/>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比重（环境标志产品金额</w:t>
            </w:r>
            <w:r w:rsidRPr="004A3FA6">
              <w:rPr>
                <w:rFonts w:hint="eastAsia"/>
                <w:color w:val="000000" w:themeColor="text1"/>
                <w:sz w:val="24"/>
                <w:lang w:val="en-GB"/>
              </w:rPr>
              <w:t>/</w:t>
            </w:r>
            <w:r w:rsidRPr="004A3FA6">
              <w:rPr>
                <w:rFonts w:hint="eastAsia"/>
                <w:color w:val="000000" w:themeColor="text1"/>
                <w:sz w:val="24"/>
                <w:lang w:val="en-GB"/>
              </w:rPr>
              <w:t>所投包投标总价）</w:t>
            </w:r>
          </w:p>
        </w:tc>
        <w:tc>
          <w:tcPr>
            <w:tcW w:w="888" w:type="pct"/>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w:t>
            </w:r>
          </w:p>
        </w:tc>
      </w:tr>
      <w:tr w:rsidR="004A3FA6" w:rsidRPr="004A3FA6" w:rsidTr="005842A0">
        <w:trPr>
          <w:trHeight w:val="567"/>
          <w:jc w:val="center"/>
        </w:trPr>
        <w:tc>
          <w:tcPr>
            <w:tcW w:w="556" w:type="pct"/>
            <w:vMerge/>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p>
        </w:tc>
        <w:tc>
          <w:tcPr>
            <w:tcW w:w="4444" w:type="pct"/>
            <w:gridSpan w:val="6"/>
            <w:shd w:val="clear" w:color="auto" w:fill="auto"/>
            <w:vAlign w:val="center"/>
          </w:tcPr>
          <w:p w:rsidR="004559D5" w:rsidRPr="004A3FA6" w:rsidRDefault="004559D5" w:rsidP="009C0EA3">
            <w:pPr>
              <w:pStyle w:val="13"/>
              <w:tabs>
                <w:tab w:val="num" w:pos="1260"/>
              </w:tabs>
              <w:snapToGrid w:val="0"/>
              <w:jc w:val="center"/>
              <w:rPr>
                <w:color w:val="000000" w:themeColor="text1"/>
                <w:sz w:val="24"/>
                <w:lang w:val="en-GB"/>
              </w:rPr>
            </w:pPr>
            <w:r w:rsidRPr="004A3FA6">
              <w:rPr>
                <w:rFonts w:hint="eastAsia"/>
                <w:color w:val="000000" w:themeColor="text1"/>
                <w:sz w:val="24"/>
                <w:lang w:val="en-GB"/>
              </w:rPr>
              <w:t>环境标志产品</w:t>
            </w:r>
            <w:r w:rsidRPr="004A3FA6">
              <w:rPr>
                <w:rFonts w:cs="宋体" w:hint="eastAsia"/>
                <w:color w:val="000000" w:themeColor="text1"/>
                <w:sz w:val="24"/>
              </w:rPr>
              <w:t>证明材料见投标文件</w:t>
            </w:r>
            <w:proofErr w:type="gramStart"/>
            <w:r w:rsidRPr="004A3FA6">
              <w:rPr>
                <w:rFonts w:cs="宋体" w:hint="eastAsia"/>
                <w:color w:val="000000" w:themeColor="text1"/>
                <w:sz w:val="24"/>
              </w:rPr>
              <w:t>第至页</w:t>
            </w:r>
            <w:proofErr w:type="gramEnd"/>
            <w:r w:rsidRPr="004A3FA6">
              <w:rPr>
                <w:rFonts w:cs="宋体" w:hint="eastAsia"/>
                <w:color w:val="000000" w:themeColor="text1"/>
                <w:sz w:val="24"/>
              </w:rPr>
              <w:t>。</w:t>
            </w:r>
          </w:p>
        </w:tc>
      </w:tr>
    </w:tbl>
    <w:p w:rsidR="004559D5" w:rsidRPr="004A3FA6" w:rsidRDefault="004559D5" w:rsidP="004559D5">
      <w:pPr>
        <w:spacing w:line="360" w:lineRule="auto"/>
        <w:ind w:firstLineChars="200" w:firstLine="446"/>
        <w:outlineLvl w:val="0"/>
        <w:rPr>
          <w:color w:val="000000" w:themeColor="text1"/>
          <w:sz w:val="24"/>
        </w:rPr>
      </w:pPr>
      <w:r w:rsidRPr="004A3FA6">
        <w:rPr>
          <w:rFonts w:hint="eastAsia"/>
          <w:color w:val="000000" w:themeColor="text1"/>
          <w:sz w:val="24"/>
        </w:rPr>
        <w:t>填报要求：</w:t>
      </w:r>
    </w:p>
    <w:p w:rsidR="004559D5" w:rsidRPr="004A3FA6" w:rsidRDefault="004559D5" w:rsidP="004559D5">
      <w:pPr>
        <w:spacing w:line="360" w:lineRule="auto"/>
        <w:ind w:firstLineChars="200" w:firstLine="446"/>
        <w:outlineLvl w:val="0"/>
        <w:rPr>
          <w:color w:val="000000" w:themeColor="text1"/>
          <w:sz w:val="24"/>
        </w:rPr>
      </w:pPr>
      <w:r w:rsidRPr="004A3FA6">
        <w:rPr>
          <w:rFonts w:hint="eastAsia"/>
          <w:color w:val="000000" w:themeColor="text1"/>
          <w:sz w:val="24"/>
        </w:rPr>
        <w:t xml:space="preserve">1. </w:t>
      </w:r>
      <w:r w:rsidR="00630B07" w:rsidRPr="004A3FA6">
        <w:rPr>
          <w:rFonts w:hint="eastAsia"/>
          <w:color w:val="000000" w:themeColor="text1"/>
          <w:sz w:val="24"/>
        </w:rPr>
        <w:t>本表的产品名称、品牌</w:t>
      </w:r>
      <w:r w:rsidRPr="004A3FA6">
        <w:rPr>
          <w:rFonts w:hint="eastAsia"/>
          <w:color w:val="000000" w:themeColor="text1"/>
          <w:sz w:val="24"/>
        </w:rPr>
        <w:t>型号、金额应与《开标分项一览表》一致。</w:t>
      </w:r>
    </w:p>
    <w:p w:rsidR="004559D5" w:rsidRPr="004A3FA6" w:rsidRDefault="004559D5" w:rsidP="004559D5">
      <w:pPr>
        <w:spacing w:line="360" w:lineRule="auto"/>
        <w:ind w:firstLineChars="200" w:firstLine="446"/>
        <w:outlineLvl w:val="0"/>
        <w:rPr>
          <w:color w:val="000000" w:themeColor="text1"/>
          <w:sz w:val="24"/>
        </w:rPr>
      </w:pPr>
      <w:r w:rsidRPr="004A3FA6">
        <w:rPr>
          <w:rFonts w:hint="eastAsia"/>
          <w:color w:val="000000" w:themeColor="text1"/>
          <w:sz w:val="24"/>
        </w:rPr>
        <w:t xml:space="preserve">2. </w:t>
      </w:r>
      <w:r w:rsidR="00027627" w:rsidRPr="004A3FA6">
        <w:rPr>
          <w:rFonts w:hint="eastAsia"/>
          <w:color w:val="000000" w:themeColor="text1"/>
          <w:sz w:val="24"/>
        </w:rPr>
        <w:t>制造商</w:t>
      </w:r>
      <w:r w:rsidRPr="004A3FA6">
        <w:rPr>
          <w:rFonts w:hint="eastAsia"/>
          <w:color w:val="000000" w:themeColor="text1"/>
          <w:sz w:val="24"/>
        </w:rPr>
        <w:t>为小型或微型企业时才需要填“</w:t>
      </w:r>
      <w:r w:rsidR="00027627" w:rsidRPr="004A3FA6">
        <w:rPr>
          <w:rFonts w:hint="eastAsia"/>
          <w:color w:val="000000" w:themeColor="text1"/>
          <w:sz w:val="24"/>
        </w:rPr>
        <w:t>制造商</w:t>
      </w:r>
      <w:r w:rsidRPr="004A3FA6">
        <w:rPr>
          <w:rFonts w:hint="eastAsia"/>
          <w:color w:val="000000" w:themeColor="text1"/>
          <w:sz w:val="24"/>
        </w:rPr>
        <w:t>企业类型”栏，填写内容为“小型”或“微型”。</w:t>
      </w:r>
    </w:p>
    <w:p w:rsidR="004559D5" w:rsidRPr="004A3FA6" w:rsidRDefault="004559D5" w:rsidP="004559D5">
      <w:pPr>
        <w:spacing w:line="360" w:lineRule="auto"/>
        <w:ind w:firstLineChars="200" w:firstLine="446"/>
        <w:outlineLvl w:val="0"/>
        <w:rPr>
          <w:color w:val="000000" w:themeColor="text1"/>
          <w:sz w:val="24"/>
        </w:rPr>
      </w:pPr>
      <w:r w:rsidRPr="004A3FA6">
        <w:rPr>
          <w:rFonts w:hint="eastAsia"/>
          <w:color w:val="000000" w:themeColor="text1"/>
          <w:sz w:val="24"/>
        </w:rPr>
        <w:t xml:space="preserve">3. </w:t>
      </w:r>
      <w:r w:rsidRPr="004A3FA6">
        <w:rPr>
          <w:rFonts w:hint="eastAsia"/>
          <w:color w:val="000000" w:themeColor="text1"/>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4A3FA6" w:rsidRDefault="004559D5" w:rsidP="004559D5">
      <w:pPr>
        <w:spacing w:line="360" w:lineRule="auto"/>
        <w:ind w:firstLineChars="200" w:firstLine="446"/>
        <w:outlineLvl w:val="0"/>
        <w:rPr>
          <w:color w:val="000000" w:themeColor="text1"/>
          <w:sz w:val="24"/>
        </w:rPr>
      </w:pPr>
      <w:r w:rsidRPr="004A3FA6">
        <w:rPr>
          <w:rFonts w:hint="eastAsia"/>
          <w:color w:val="000000" w:themeColor="text1"/>
          <w:sz w:val="24"/>
        </w:rPr>
        <w:t xml:space="preserve">4. </w:t>
      </w:r>
      <w:r w:rsidRPr="004A3FA6">
        <w:rPr>
          <w:rFonts w:hint="eastAsia"/>
          <w:color w:val="000000" w:themeColor="text1"/>
          <w:sz w:val="24"/>
        </w:rPr>
        <w:t>请投标人正确填写本表，所填内容将作为评分的依据。其内容或数据应与对应的证明资料相符，如果</w:t>
      </w:r>
      <w:r w:rsidR="004E0B40" w:rsidRPr="004A3FA6">
        <w:rPr>
          <w:rFonts w:hint="eastAsia"/>
          <w:color w:val="000000" w:themeColor="text1"/>
          <w:sz w:val="24"/>
        </w:rPr>
        <w:t>填写不完整或有误</w:t>
      </w:r>
      <w:r w:rsidRPr="004A3FA6">
        <w:rPr>
          <w:rFonts w:hint="eastAsia"/>
          <w:color w:val="000000" w:themeColor="text1"/>
          <w:sz w:val="24"/>
        </w:rPr>
        <w:t>，</w:t>
      </w:r>
      <w:r w:rsidR="003A4B1D" w:rsidRPr="004A3FA6">
        <w:rPr>
          <w:rFonts w:hint="eastAsia"/>
          <w:color w:val="000000" w:themeColor="text1"/>
          <w:sz w:val="24"/>
        </w:rPr>
        <w:t>不再享受上述政策优惠</w:t>
      </w:r>
      <w:r w:rsidRPr="004A3FA6">
        <w:rPr>
          <w:rFonts w:hint="eastAsia"/>
          <w:color w:val="000000" w:themeColor="text1"/>
          <w:sz w:val="24"/>
        </w:rPr>
        <w:t>。</w:t>
      </w:r>
    </w:p>
    <w:p w:rsidR="009A02C9" w:rsidRPr="004A3FA6" w:rsidRDefault="009A02C9" w:rsidP="009A02C9">
      <w:pPr>
        <w:spacing w:line="360" w:lineRule="auto"/>
        <w:ind w:firstLineChars="1700" w:firstLine="3794"/>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537D63" w:rsidRPr="004A3FA6" w:rsidRDefault="00537D63" w:rsidP="00537D63">
      <w:pPr>
        <w:spacing w:line="560" w:lineRule="exact"/>
        <w:jc w:val="center"/>
        <w:rPr>
          <w:color w:val="000000" w:themeColor="text1"/>
          <w:sz w:val="24"/>
        </w:rPr>
      </w:pPr>
      <w:r w:rsidRPr="004A3FA6">
        <w:rPr>
          <w:color w:val="000000" w:themeColor="text1"/>
          <w:sz w:val="24"/>
        </w:rPr>
        <w:br w:type="page"/>
      </w:r>
    </w:p>
    <w:p w:rsidR="00537D63" w:rsidRPr="004A3FA6" w:rsidRDefault="00537D63" w:rsidP="007D00E6">
      <w:pPr>
        <w:tabs>
          <w:tab w:val="left" w:pos="360"/>
        </w:tabs>
        <w:spacing w:afterLines="100" w:after="285" w:line="360" w:lineRule="auto"/>
        <w:rPr>
          <w:b/>
          <w:color w:val="000000" w:themeColor="text1"/>
          <w:sz w:val="24"/>
        </w:rPr>
      </w:pPr>
      <w:r w:rsidRPr="004A3FA6">
        <w:rPr>
          <w:rFonts w:hint="eastAsia"/>
          <w:b/>
          <w:color w:val="000000" w:themeColor="text1"/>
          <w:sz w:val="24"/>
        </w:rPr>
        <w:lastRenderedPageBreak/>
        <w:t>附件</w:t>
      </w:r>
      <w:r w:rsidR="00845C11" w:rsidRPr="004A3FA6">
        <w:rPr>
          <w:rFonts w:hint="eastAsia"/>
          <w:b/>
          <w:color w:val="000000" w:themeColor="text1"/>
          <w:sz w:val="24"/>
        </w:rPr>
        <w:t>1</w:t>
      </w:r>
      <w:r w:rsidR="0083556E" w:rsidRPr="004A3FA6">
        <w:rPr>
          <w:rFonts w:hint="eastAsia"/>
          <w:b/>
          <w:color w:val="000000" w:themeColor="text1"/>
          <w:sz w:val="24"/>
        </w:rPr>
        <w:t>1</w:t>
      </w:r>
    </w:p>
    <w:p w:rsidR="00537D63" w:rsidRPr="004A3FA6" w:rsidRDefault="00537D63" w:rsidP="005D792B">
      <w:pPr>
        <w:autoSpaceDN w:val="0"/>
        <w:spacing w:line="360" w:lineRule="auto"/>
        <w:jc w:val="center"/>
        <w:rPr>
          <w:b/>
          <w:bCs/>
          <w:color w:val="000000" w:themeColor="text1"/>
          <w:sz w:val="24"/>
        </w:rPr>
      </w:pPr>
      <w:r w:rsidRPr="004A3FA6">
        <w:rPr>
          <w:b/>
          <w:bCs/>
          <w:color w:val="000000" w:themeColor="text1"/>
          <w:sz w:val="24"/>
        </w:rPr>
        <w:t>投标产品配置清单</w:t>
      </w:r>
    </w:p>
    <w:p w:rsidR="00056208" w:rsidRPr="004A3FA6" w:rsidRDefault="00056208" w:rsidP="00E15D14">
      <w:pPr>
        <w:spacing w:line="460" w:lineRule="exact"/>
        <w:rPr>
          <w:color w:val="000000" w:themeColor="text1"/>
          <w:sz w:val="24"/>
        </w:rPr>
      </w:pPr>
    </w:p>
    <w:p w:rsidR="00056208" w:rsidRPr="004A3FA6" w:rsidRDefault="00056208" w:rsidP="00E15D14">
      <w:pPr>
        <w:spacing w:line="460" w:lineRule="exact"/>
        <w:rPr>
          <w:color w:val="000000" w:themeColor="text1"/>
          <w:sz w:val="24"/>
        </w:rPr>
      </w:pPr>
      <w:r w:rsidRPr="004A3FA6">
        <w:rPr>
          <w:color w:val="000000" w:themeColor="text1"/>
          <w:sz w:val="24"/>
        </w:rPr>
        <w:t>项目名称：</w:t>
      </w:r>
    </w:p>
    <w:p w:rsidR="00056208" w:rsidRPr="004A3FA6" w:rsidRDefault="00056208" w:rsidP="00E15D14">
      <w:pPr>
        <w:spacing w:line="460" w:lineRule="exact"/>
        <w:rPr>
          <w:color w:val="000000" w:themeColor="text1"/>
          <w:sz w:val="24"/>
        </w:rPr>
      </w:pPr>
      <w:r w:rsidRPr="004A3FA6">
        <w:rPr>
          <w:color w:val="000000" w:themeColor="text1"/>
          <w:sz w:val="24"/>
        </w:rPr>
        <w:t>项目编号：</w:t>
      </w:r>
    </w:p>
    <w:p w:rsidR="00056208" w:rsidRPr="004A3FA6" w:rsidRDefault="00056208" w:rsidP="00056208">
      <w:pPr>
        <w:spacing w:line="460" w:lineRule="exact"/>
        <w:rPr>
          <w:color w:val="000000" w:themeColor="text1"/>
          <w:sz w:val="24"/>
          <w:u w:val="single"/>
        </w:rPr>
      </w:pPr>
      <w:r w:rsidRPr="004A3FA6">
        <w:rPr>
          <w:color w:val="000000" w:themeColor="text1"/>
          <w:sz w:val="24"/>
        </w:rPr>
        <w:t>包号：</w:t>
      </w:r>
    </w:p>
    <w:p w:rsidR="00056208" w:rsidRPr="004A3FA6" w:rsidRDefault="00056208" w:rsidP="00056208">
      <w:pPr>
        <w:spacing w:line="460" w:lineRule="exact"/>
        <w:rPr>
          <w:color w:val="000000" w:themeColor="text1"/>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A3FA6" w:rsidRPr="004A3FA6" w:rsidTr="00E15D14">
        <w:tc>
          <w:tcPr>
            <w:tcW w:w="564"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序号</w:t>
            </w:r>
          </w:p>
        </w:tc>
        <w:tc>
          <w:tcPr>
            <w:tcW w:w="996"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设备名称</w:t>
            </w:r>
          </w:p>
        </w:tc>
        <w:tc>
          <w:tcPr>
            <w:tcW w:w="915"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规格型号</w:t>
            </w:r>
          </w:p>
        </w:tc>
        <w:tc>
          <w:tcPr>
            <w:tcW w:w="2525"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详细配置及技术标准</w:t>
            </w:r>
          </w:p>
        </w:tc>
      </w:tr>
      <w:tr w:rsidR="004A3FA6" w:rsidRPr="004A3FA6" w:rsidTr="00E15D14">
        <w:tc>
          <w:tcPr>
            <w:tcW w:w="564"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1</w:t>
            </w:r>
          </w:p>
        </w:tc>
        <w:tc>
          <w:tcPr>
            <w:tcW w:w="996"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915"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2525" w:type="pct"/>
            <w:shd w:val="clear" w:color="auto" w:fill="auto"/>
            <w:vAlign w:val="center"/>
          </w:tcPr>
          <w:p w:rsidR="00537D63" w:rsidRPr="004A3FA6" w:rsidRDefault="00537D63" w:rsidP="00E15D14">
            <w:pPr>
              <w:spacing w:line="560" w:lineRule="exact"/>
              <w:jc w:val="center"/>
              <w:rPr>
                <w:color w:val="000000" w:themeColor="text1"/>
                <w:sz w:val="24"/>
              </w:rPr>
            </w:pPr>
          </w:p>
        </w:tc>
      </w:tr>
      <w:tr w:rsidR="004A3FA6" w:rsidRPr="004A3FA6" w:rsidTr="00E15D14">
        <w:tc>
          <w:tcPr>
            <w:tcW w:w="564"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2</w:t>
            </w:r>
          </w:p>
        </w:tc>
        <w:tc>
          <w:tcPr>
            <w:tcW w:w="996"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915"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2525" w:type="pct"/>
            <w:shd w:val="clear" w:color="auto" w:fill="auto"/>
            <w:vAlign w:val="center"/>
          </w:tcPr>
          <w:p w:rsidR="00537D63" w:rsidRPr="004A3FA6" w:rsidRDefault="00537D63" w:rsidP="00E15D14">
            <w:pPr>
              <w:spacing w:line="560" w:lineRule="exact"/>
              <w:jc w:val="center"/>
              <w:rPr>
                <w:color w:val="000000" w:themeColor="text1"/>
                <w:sz w:val="24"/>
              </w:rPr>
            </w:pPr>
          </w:p>
        </w:tc>
      </w:tr>
      <w:tr w:rsidR="004A3FA6" w:rsidRPr="004A3FA6" w:rsidTr="00E15D14">
        <w:tc>
          <w:tcPr>
            <w:tcW w:w="564"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3</w:t>
            </w:r>
          </w:p>
        </w:tc>
        <w:tc>
          <w:tcPr>
            <w:tcW w:w="996"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915"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2525" w:type="pct"/>
            <w:shd w:val="clear" w:color="auto" w:fill="auto"/>
            <w:vAlign w:val="center"/>
          </w:tcPr>
          <w:p w:rsidR="00537D63" w:rsidRPr="004A3FA6" w:rsidRDefault="00537D63" w:rsidP="00E15D14">
            <w:pPr>
              <w:spacing w:line="560" w:lineRule="exact"/>
              <w:jc w:val="center"/>
              <w:rPr>
                <w:color w:val="000000" w:themeColor="text1"/>
                <w:sz w:val="24"/>
              </w:rPr>
            </w:pPr>
          </w:p>
        </w:tc>
      </w:tr>
      <w:tr w:rsidR="00537D63" w:rsidRPr="004A3FA6" w:rsidTr="00E15D14">
        <w:tc>
          <w:tcPr>
            <w:tcW w:w="564" w:type="pct"/>
            <w:shd w:val="clear" w:color="auto" w:fill="auto"/>
            <w:vAlign w:val="center"/>
          </w:tcPr>
          <w:p w:rsidR="00537D63" w:rsidRPr="004A3FA6" w:rsidRDefault="00537D63" w:rsidP="00E15D14">
            <w:pPr>
              <w:spacing w:line="560" w:lineRule="exact"/>
              <w:jc w:val="center"/>
              <w:rPr>
                <w:color w:val="000000" w:themeColor="text1"/>
                <w:sz w:val="24"/>
              </w:rPr>
            </w:pPr>
            <w:r w:rsidRPr="004A3FA6">
              <w:rPr>
                <w:color w:val="000000" w:themeColor="text1"/>
                <w:sz w:val="24"/>
              </w:rPr>
              <w:t>…</w:t>
            </w:r>
          </w:p>
        </w:tc>
        <w:tc>
          <w:tcPr>
            <w:tcW w:w="996"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915" w:type="pct"/>
            <w:shd w:val="clear" w:color="auto" w:fill="auto"/>
            <w:vAlign w:val="center"/>
          </w:tcPr>
          <w:p w:rsidR="00537D63" w:rsidRPr="004A3FA6" w:rsidRDefault="00537D63" w:rsidP="00E15D14">
            <w:pPr>
              <w:spacing w:line="560" w:lineRule="exact"/>
              <w:jc w:val="center"/>
              <w:rPr>
                <w:color w:val="000000" w:themeColor="text1"/>
                <w:sz w:val="24"/>
              </w:rPr>
            </w:pPr>
          </w:p>
        </w:tc>
        <w:tc>
          <w:tcPr>
            <w:tcW w:w="2525" w:type="pct"/>
            <w:shd w:val="clear" w:color="auto" w:fill="auto"/>
            <w:vAlign w:val="center"/>
          </w:tcPr>
          <w:p w:rsidR="00537D63" w:rsidRPr="004A3FA6" w:rsidRDefault="00537D63" w:rsidP="00E15D14">
            <w:pPr>
              <w:spacing w:line="560" w:lineRule="exact"/>
              <w:jc w:val="center"/>
              <w:rPr>
                <w:color w:val="000000" w:themeColor="text1"/>
                <w:sz w:val="24"/>
              </w:rPr>
            </w:pPr>
          </w:p>
        </w:tc>
      </w:tr>
    </w:tbl>
    <w:p w:rsidR="00537D63" w:rsidRPr="004A3FA6" w:rsidRDefault="00537D63" w:rsidP="00537D63">
      <w:pPr>
        <w:spacing w:line="560" w:lineRule="exact"/>
        <w:jc w:val="left"/>
        <w:rPr>
          <w:color w:val="000000" w:themeColor="text1"/>
          <w:sz w:val="24"/>
        </w:rPr>
      </w:pPr>
    </w:p>
    <w:p w:rsidR="00537D63" w:rsidRPr="004A3FA6" w:rsidRDefault="00537D63" w:rsidP="00537D63">
      <w:pPr>
        <w:spacing w:line="560" w:lineRule="exact"/>
        <w:jc w:val="left"/>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投标人代表签字：</w:t>
      </w:r>
      <w:r w:rsidRPr="004A3FA6">
        <w:rPr>
          <w:color w:val="000000" w:themeColor="text1"/>
          <w:sz w:val="24"/>
        </w:rPr>
        <w:t>_______________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职务：</w:t>
      </w:r>
      <w:r w:rsidRPr="004A3FA6">
        <w:rPr>
          <w:color w:val="000000" w:themeColor="text1"/>
          <w:sz w:val="24"/>
        </w:rPr>
        <w:t>_________</w:t>
      </w:r>
      <w:r w:rsidRPr="004A3FA6">
        <w:rPr>
          <w:color w:val="000000" w:themeColor="text1"/>
          <w:sz w:val="24"/>
        </w:rPr>
        <w:t>日期：</w:t>
      </w:r>
      <w:r w:rsidRPr="004A3FA6">
        <w:rPr>
          <w:color w:val="000000" w:themeColor="text1"/>
          <w:sz w:val="24"/>
        </w:rPr>
        <w:t>__________</w:t>
      </w:r>
    </w:p>
    <w:p w:rsidR="00987484" w:rsidRPr="004A3FA6" w:rsidRDefault="00987484" w:rsidP="00987484">
      <w:pPr>
        <w:spacing w:line="460" w:lineRule="exact"/>
        <w:ind w:left="192" w:firstLineChars="1645" w:firstLine="3671"/>
        <w:rPr>
          <w:color w:val="000000" w:themeColor="text1"/>
          <w:sz w:val="24"/>
        </w:rPr>
      </w:pPr>
    </w:p>
    <w:p w:rsidR="00537D63" w:rsidRPr="004A3FA6" w:rsidRDefault="00987484" w:rsidP="00987484">
      <w:pPr>
        <w:spacing w:line="460" w:lineRule="exact"/>
        <w:ind w:left="192" w:firstLineChars="1645" w:firstLine="3671"/>
        <w:rPr>
          <w:color w:val="000000" w:themeColor="text1"/>
          <w:sz w:val="24"/>
        </w:rPr>
      </w:pPr>
      <w:r w:rsidRPr="004A3FA6">
        <w:rPr>
          <w:color w:val="000000" w:themeColor="text1"/>
          <w:sz w:val="24"/>
        </w:rPr>
        <w:t>投标人名称（公章）：</w:t>
      </w:r>
      <w:r w:rsidRPr="004A3FA6">
        <w:rPr>
          <w:color w:val="000000" w:themeColor="text1"/>
          <w:sz w:val="24"/>
        </w:rPr>
        <w:t>_____________</w:t>
      </w:r>
    </w:p>
    <w:p w:rsidR="00987484" w:rsidRPr="004A3FA6" w:rsidRDefault="00987484" w:rsidP="00987484">
      <w:pPr>
        <w:spacing w:line="460" w:lineRule="exact"/>
        <w:ind w:left="192" w:firstLineChars="1645" w:firstLine="3671"/>
        <w:rPr>
          <w:color w:val="000000" w:themeColor="text1"/>
          <w:sz w:val="24"/>
        </w:rPr>
      </w:pPr>
    </w:p>
    <w:p w:rsidR="00987484" w:rsidRPr="004A3FA6" w:rsidRDefault="00987484">
      <w:pPr>
        <w:widowControl/>
        <w:jc w:val="left"/>
        <w:rPr>
          <w:color w:val="000000" w:themeColor="text1"/>
          <w:sz w:val="24"/>
        </w:rPr>
      </w:pPr>
      <w:r w:rsidRPr="004A3FA6">
        <w:rPr>
          <w:color w:val="000000" w:themeColor="text1"/>
          <w:sz w:val="24"/>
        </w:rPr>
        <w:br w:type="page"/>
      </w:r>
    </w:p>
    <w:p w:rsidR="00537D63" w:rsidRPr="004A3FA6" w:rsidRDefault="00537D63" w:rsidP="007D00E6">
      <w:pPr>
        <w:tabs>
          <w:tab w:val="left" w:pos="360"/>
        </w:tabs>
        <w:spacing w:afterLines="100" w:after="285" w:line="360" w:lineRule="auto"/>
        <w:rPr>
          <w:b/>
          <w:color w:val="000000" w:themeColor="text1"/>
          <w:sz w:val="24"/>
        </w:rPr>
      </w:pPr>
      <w:r w:rsidRPr="004A3FA6">
        <w:rPr>
          <w:b/>
          <w:color w:val="000000" w:themeColor="text1"/>
          <w:sz w:val="24"/>
        </w:rPr>
        <w:lastRenderedPageBreak/>
        <w:t>附件</w:t>
      </w:r>
      <w:r w:rsidR="00B05458" w:rsidRPr="004A3FA6">
        <w:rPr>
          <w:rFonts w:hint="eastAsia"/>
          <w:b/>
          <w:color w:val="000000" w:themeColor="text1"/>
          <w:sz w:val="24"/>
        </w:rPr>
        <w:t>1</w:t>
      </w:r>
      <w:r w:rsidR="0083556E" w:rsidRPr="004A3FA6">
        <w:rPr>
          <w:rFonts w:hint="eastAsia"/>
          <w:b/>
          <w:color w:val="000000" w:themeColor="text1"/>
          <w:sz w:val="24"/>
        </w:rPr>
        <w:t>2</w:t>
      </w:r>
    </w:p>
    <w:p w:rsidR="00DB3474" w:rsidRPr="004A3FA6" w:rsidRDefault="00DB3474" w:rsidP="00DB3474">
      <w:pPr>
        <w:autoSpaceDN w:val="0"/>
        <w:spacing w:line="360" w:lineRule="auto"/>
        <w:jc w:val="center"/>
        <w:rPr>
          <w:b/>
          <w:bCs/>
          <w:color w:val="000000" w:themeColor="text1"/>
          <w:sz w:val="24"/>
        </w:rPr>
      </w:pPr>
      <w:r w:rsidRPr="004A3FA6">
        <w:rPr>
          <w:rFonts w:hint="eastAsia"/>
          <w:b/>
          <w:bCs/>
          <w:color w:val="000000" w:themeColor="text1"/>
          <w:sz w:val="24"/>
        </w:rPr>
        <w:t>中小</w:t>
      </w:r>
      <w:proofErr w:type="gramStart"/>
      <w:r w:rsidRPr="004A3FA6">
        <w:rPr>
          <w:rFonts w:hint="eastAsia"/>
          <w:b/>
          <w:bCs/>
          <w:color w:val="000000" w:themeColor="text1"/>
          <w:sz w:val="24"/>
        </w:rPr>
        <w:t>微企业</w:t>
      </w:r>
      <w:proofErr w:type="gramEnd"/>
      <w:r w:rsidRPr="004A3FA6">
        <w:rPr>
          <w:rFonts w:hint="eastAsia"/>
          <w:b/>
          <w:bCs/>
          <w:color w:val="000000" w:themeColor="text1"/>
          <w:sz w:val="24"/>
        </w:rPr>
        <w:t>声明函（投标人）</w:t>
      </w:r>
    </w:p>
    <w:p w:rsidR="00DB3474" w:rsidRPr="004A3FA6" w:rsidRDefault="00DB3474" w:rsidP="00DB3474">
      <w:pPr>
        <w:snapToGrid w:val="0"/>
        <w:spacing w:line="360" w:lineRule="auto"/>
        <w:ind w:firstLineChars="200" w:firstLine="446"/>
        <w:rPr>
          <w:color w:val="000000" w:themeColor="text1"/>
          <w:sz w:val="24"/>
          <w:szCs w:val="21"/>
        </w:rPr>
      </w:pPr>
    </w:p>
    <w:p w:rsidR="00DB3474" w:rsidRPr="004A3FA6" w:rsidRDefault="00DB3474" w:rsidP="0098748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本公司郑重声明，根据《政府采购促进中小企业发展暂行办法》（财库</w:t>
      </w:r>
      <w:r w:rsidRPr="004A3FA6">
        <w:rPr>
          <w:rFonts w:hint="eastAsia"/>
          <w:color w:val="000000" w:themeColor="text1"/>
          <w:sz w:val="24"/>
          <w:szCs w:val="21"/>
        </w:rPr>
        <w:t>[2011]181</w:t>
      </w:r>
      <w:r w:rsidRPr="004A3FA6">
        <w:rPr>
          <w:rFonts w:hint="eastAsia"/>
          <w:color w:val="000000" w:themeColor="text1"/>
          <w:sz w:val="24"/>
          <w:szCs w:val="21"/>
        </w:rPr>
        <w:t>号）的规定，本公司为</w:t>
      </w:r>
      <w:r w:rsidRPr="004A3FA6">
        <w:rPr>
          <w:rFonts w:hint="eastAsia"/>
          <w:color w:val="000000" w:themeColor="text1"/>
          <w:sz w:val="24"/>
          <w:szCs w:val="21"/>
        </w:rPr>
        <w:t>______</w:t>
      </w:r>
      <w:r w:rsidRPr="004A3FA6">
        <w:rPr>
          <w:rFonts w:hint="eastAsia"/>
          <w:color w:val="000000" w:themeColor="text1"/>
          <w:sz w:val="24"/>
          <w:szCs w:val="21"/>
        </w:rPr>
        <w:t>（请填写：中型、小型、微型）企业。即，本公司同时满足以下条件：</w:t>
      </w:r>
    </w:p>
    <w:p w:rsidR="00DB3474" w:rsidRPr="004A3FA6" w:rsidRDefault="00DB3474" w:rsidP="0098748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1.</w:t>
      </w:r>
      <w:r w:rsidRPr="004A3FA6">
        <w:rPr>
          <w:rFonts w:hint="eastAsia"/>
          <w:color w:val="000000" w:themeColor="text1"/>
          <w:sz w:val="24"/>
          <w:szCs w:val="21"/>
        </w:rPr>
        <w:t>根据《工业和信息化部、国家统计局、国家发展和改革委员会、财政部关于印发中小企业划型标准规定的通知》（工信部联企业</w:t>
      </w:r>
      <w:r w:rsidRPr="004A3FA6">
        <w:rPr>
          <w:rFonts w:hint="eastAsia"/>
          <w:color w:val="000000" w:themeColor="text1"/>
          <w:sz w:val="24"/>
          <w:szCs w:val="21"/>
        </w:rPr>
        <w:t>[2011]300</w:t>
      </w:r>
      <w:r w:rsidRPr="004A3FA6">
        <w:rPr>
          <w:rFonts w:hint="eastAsia"/>
          <w:color w:val="000000" w:themeColor="text1"/>
          <w:sz w:val="24"/>
          <w:szCs w:val="21"/>
        </w:rPr>
        <w:t>号）规定的划分标准：本公司属于第四条第</w:t>
      </w:r>
      <w:r w:rsidRPr="004A3FA6">
        <w:rPr>
          <w:rFonts w:hint="eastAsia"/>
          <w:color w:val="000000" w:themeColor="text1"/>
          <w:sz w:val="24"/>
          <w:szCs w:val="21"/>
        </w:rPr>
        <w:t>______</w:t>
      </w:r>
      <w:r w:rsidRPr="004A3FA6">
        <w:rPr>
          <w:rFonts w:hint="eastAsia"/>
          <w:color w:val="000000" w:themeColor="text1"/>
          <w:sz w:val="24"/>
          <w:szCs w:val="21"/>
        </w:rPr>
        <w:t>项</w:t>
      </w:r>
      <w:r w:rsidRPr="004A3FA6">
        <w:rPr>
          <w:rFonts w:hint="eastAsia"/>
          <w:color w:val="000000" w:themeColor="text1"/>
          <w:sz w:val="24"/>
          <w:szCs w:val="21"/>
        </w:rPr>
        <w:t>______</w:t>
      </w:r>
      <w:r w:rsidRPr="004A3FA6">
        <w:rPr>
          <w:rFonts w:hint="eastAsia"/>
          <w:color w:val="000000" w:themeColor="text1"/>
          <w:sz w:val="24"/>
          <w:szCs w:val="21"/>
        </w:rPr>
        <w:t>行业，为</w:t>
      </w:r>
      <w:r w:rsidRPr="004A3FA6">
        <w:rPr>
          <w:rFonts w:hint="eastAsia"/>
          <w:color w:val="000000" w:themeColor="text1"/>
          <w:sz w:val="24"/>
          <w:szCs w:val="21"/>
        </w:rPr>
        <w:t>______</w:t>
      </w:r>
      <w:r w:rsidRPr="004A3FA6">
        <w:rPr>
          <w:rFonts w:hint="eastAsia"/>
          <w:color w:val="000000" w:themeColor="text1"/>
          <w:sz w:val="24"/>
          <w:szCs w:val="21"/>
        </w:rPr>
        <w:t>（请填写：中型、小型、微型）企业。</w:t>
      </w:r>
    </w:p>
    <w:p w:rsidR="00DB3474" w:rsidRPr="004A3FA6" w:rsidRDefault="00DB3474" w:rsidP="0098748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 xml:space="preserve">2. </w:t>
      </w:r>
      <w:r w:rsidRPr="004A3FA6">
        <w:rPr>
          <w:rFonts w:hint="eastAsia"/>
          <w:color w:val="000000" w:themeColor="text1"/>
          <w:sz w:val="24"/>
          <w:szCs w:val="21"/>
        </w:rPr>
        <w:t>本公司参加本项目采购活动提供本企业制造的货物，由本企业承担工程、提供服务或者提供其他</w:t>
      </w:r>
      <w:r w:rsidRPr="004A3FA6">
        <w:rPr>
          <w:rFonts w:hint="eastAsia"/>
          <w:color w:val="000000" w:themeColor="text1"/>
          <w:sz w:val="24"/>
          <w:szCs w:val="21"/>
        </w:rPr>
        <w:t>______</w:t>
      </w:r>
      <w:r w:rsidRPr="004A3FA6">
        <w:rPr>
          <w:rFonts w:hint="eastAsia"/>
          <w:color w:val="000000" w:themeColor="text1"/>
          <w:sz w:val="24"/>
          <w:szCs w:val="21"/>
        </w:rPr>
        <w:t>（请填写：中型、小型、微型）企业制造的货物。本条所称货物不包括使用大型企业注册商标的货物。</w:t>
      </w:r>
    </w:p>
    <w:p w:rsidR="00DB3474" w:rsidRPr="004A3FA6" w:rsidRDefault="00DB3474" w:rsidP="00987484">
      <w:pPr>
        <w:snapToGrid w:val="0"/>
        <w:spacing w:line="360" w:lineRule="auto"/>
        <w:ind w:firstLineChars="200" w:firstLine="446"/>
        <w:rPr>
          <w:rFonts w:ascii="仿宋_GB2312" w:eastAsia="仿宋_GB2312"/>
          <w:color w:val="000000" w:themeColor="text1"/>
          <w:spacing w:val="6"/>
          <w:sz w:val="24"/>
        </w:rPr>
      </w:pPr>
      <w:r w:rsidRPr="004A3FA6">
        <w:rPr>
          <w:rFonts w:hint="eastAsia"/>
          <w:color w:val="000000" w:themeColor="text1"/>
          <w:sz w:val="24"/>
          <w:szCs w:val="21"/>
        </w:rPr>
        <w:t>本公司对上述声明的真实性负责。如有虚假，将依法承担相应责任。</w:t>
      </w:r>
    </w:p>
    <w:p w:rsidR="00987484" w:rsidRPr="004A3FA6" w:rsidRDefault="00987484" w:rsidP="00987484">
      <w:pPr>
        <w:snapToGrid w:val="0"/>
        <w:spacing w:line="360" w:lineRule="auto"/>
        <w:ind w:firstLineChars="2100" w:firstLine="4686"/>
        <w:rPr>
          <w:color w:val="000000" w:themeColor="text1"/>
          <w:sz w:val="24"/>
          <w:szCs w:val="21"/>
        </w:rPr>
      </w:pPr>
    </w:p>
    <w:p w:rsidR="00DB3474" w:rsidRPr="004A3FA6" w:rsidRDefault="00DB3474" w:rsidP="00987484">
      <w:pPr>
        <w:snapToGrid w:val="0"/>
        <w:spacing w:line="360" w:lineRule="auto"/>
        <w:ind w:firstLineChars="2100" w:firstLine="4686"/>
        <w:rPr>
          <w:color w:val="000000" w:themeColor="text1"/>
          <w:sz w:val="24"/>
          <w:szCs w:val="21"/>
        </w:rPr>
      </w:pPr>
      <w:r w:rsidRPr="004A3FA6">
        <w:rPr>
          <w:rFonts w:hint="eastAsia"/>
          <w:color w:val="000000" w:themeColor="text1"/>
          <w:sz w:val="24"/>
          <w:szCs w:val="21"/>
        </w:rPr>
        <w:t>投标人</w:t>
      </w:r>
      <w:r w:rsidR="00BF3B42" w:rsidRPr="004A3FA6">
        <w:rPr>
          <w:rFonts w:hint="eastAsia"/>
          <w:color w:val="000000" w:themeColor="text1"/>
          <w:sz w:val="24"/>
          <w:szCs w:val="21"/>
        </w:rPr>
        <w:t>名称</w:t>
      </w:r>
      <w:r w:rsidR="00987484" w:rsidRPr="004A3FA6">
        <w:rPr>
          <w:rFonts w:hint="eastAsia"/>
          <w:color w:val="000000" w:themeColor="text1"/>
          <w:sz w:val="24"/>
          <w:szCs w:val="21"/>
        </w:rPr>
        <w:t>（公章）</w:t>
      </w:r>
      <w:r w:rsidRPr="004A3FA6">
        <w:rPr>
          <w:rFonts w:hint="eastAsia"/>
          <w:color w:val="000000" w:themeColor="text1"/>
          <w:sz w:val="24"/>
          <w:szCs w:val="21"/>
        </w:rPr>
        <w:t>：</w:t>
      </w:r>
    </w:p>
    <w:p w:rsidR="00987484" w:rsidRPr="004A3FA6" w:rsidRDefault="00987484" w:rsidP="00987484">
      <w:pPr>
        <w:snapToGrid w:val="0"/>
        <w:spacing w:line="360" w:lineRule="auto"/>
        <w:ind w:firstLineChars="2100" w:firstLine="4686"/>
        <w:rPr>
          <w:color w:val="000000" w:themeColor="text1"/>
          <w:sz w:val="24"/>
          <w:szCs w:val="21"/>
        </w:rPr>
      </w:pPr>
    </w:p>
    <w:p w:rsidR="00DB3474" w:rsidRPr="004A3FA6" w:rsidRDefault="00DB3474" w:rsidP="00987484">
      <w:pPr>
        <w:snapToGrid w:val="0"/>
        <w:spacing w:line="360" w:lineRule="auto"/>
        <w:ind w:firstLineChars="2100" w:firstLine="4686"/>
        <w:rPr>
          <w:color w:val="000000" w:themeColor="text1"/>
          <w:sz w:val="24"/>
          <w:szCs w:val="21"/>
        </w:rPr>
      </w:pPr>
      <w:r w:rsidRPr="004A3FA6">
        <w:rPr>
          <w:rFonts w:hint="eastAsia"/>
          <w:color w:val="000000" w:themeColor="text1"/>
          <w:sz w:val="24"/>
          <w:szCs w:val="21"/>
        </w:rPr>
        <w:t>日期：</w:t>
      </w:r>
      <w:r w:rsidRPr="004A3FA6">
        <w:rPr>
          <w:rFonts w:hint="eastAsia"/>
          <w:color w:val="000000" w:themeColor="text1"/>
          <w:sz w:val="24"/>
          <w:szCs w:val="21"/>
        </w:rPr>
        <w:t xml:space="preserve">20  </w:t>
      </w:r>
      <w:r w:rsidRPr="004A3FA6">
        <w:rPr>
          <w:rFonts w:hint="eastAsia"/>
          <w:color w:val="000000" w:themeColor="text1"/>
          <w:sz w:val="24"/>
          <w:szCs w:val="21"/>
        </w:rPr>
        <w:t>年月日</w:t>
      </w:r>
    </w:p>
    <w:p w:rsidR="00987484" w:rsidRPr="004A3FA6" w:rsidRDefault="00987484" w:rsidP="00987484">
      <w:pPr>
        <w:snapToGrid w:val="0"/>
        <w:spacing w:line="360" w:lineRule="auto"/>
        <w:ind w:firstLineChars="2100" w:firstLine="4686"/>
        <w:rPr>
          <w:color w:val="000000" w:themeColor="text1"/>
          <w:sz w:val="24"/>
          <w:szCs w:val="21"/>
        </w:rPr>
      </w:pPr>
    </w:p>
    <w:p w:rsidR="00DB3474" w:rsidRPr="004A3FA6" w:rsidRDefault="00BF3B42" w:rsidP="0098748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注</w:t>
      </w:r>
      <w:r w:rsidR="00DB3474" w:rsidRPr="004A3FA6">
        <w:rPr>
          <w:rFonts w:hint="eastAsia"/>
          <w:color w:val="000000" w:themeColor="text1"/>
          <w:sz w:val="24"/>
          <w:szCs w:val="21"/>
        </w:rPr>
        <w:t>：提供其他中小</w:t>
      </w:r>
      <w:proofErr w:type="gramStart"/>
      <w:r w:rsidR="00DB3474" w:rsidRPr="004A3FA6">
        <w:rPr>
          <w:rFonts w:hint="eastAsia"/>
          <w:color w:val="000000" w:themeColor="text1"/>
          <w:sz w:val="24"/>
          <w:szCs w:val="21"/>
        </w:rPr>
        <w:t>微企业</w:t>
      </w:r>
      <w:proofErr w:type="gramEnd"/>
      <w:r w:rsidR="00DB3474" w:rsidRPr="004A3FA6">
        <w:rPr>
          <w:rFonts w:hint="eastAsia"/>
          <w:color w:val="000000" w:themeColor="text1"/>
          <w:sz w:val="24"/>
          <w:szCs w:val="21"/>
        </w:rPr>
        <w:t>制造的货物，必须同时提供该中小</w:t>
      </w:r>
      <w:proofErr w:type="gramStart"/>
      <w:r w:rsidR="00DB3474" w:rsidRPr="004A3FA6">
        <w:rPr>
          <w:rFonts w:hint="eastAsia"/>
          <w:color w:val="000000" w:themeColor="text1"/>
          <w:sz w:val="24"/>
          <w:szCs w:val="21"/>
        </w:rPr>
        <w:t>微企业</w:t>
      </w:r>
      <w:proofErr w:type="gramEnd"/>
      <w:r w:rsidR="00DB3474" w:rsidRPr="004A3FA6">
        <w:rPr>
          <w:rFonts w:hint="eastAsia"/>
          <w:color w:val="000000" w:themeColor="text1"/>
          <w:sz w:val="24"/>
          <w:szCs w:val="21"/>
        </w:rPr>
        <w:t>的声明函。</w:t>
      </w:r>
    </w:p>
    <w:p w:rsidR="00460809" w:rsidRPr="004A3FA6" w:rsidRDefault="00460809">
      <w:pPr>
        <w:widowControl/>
        <w:jc w:val="left"/>
        <w:rPr>
          <w:b/>
          <w:bCs/>
          <w:color w:val="000000" w:themeColor="text1"/>
          <w:sz w:val="24"/>
        </w:rPr>
      </w:pPr>
      <w:r w:rsidRPr="004A3FA6">
        <w:rPr>
          <w:b/>
          <w:bCs/>
          <w:color w:val="000000" w:themeColor="text1"/>
          <w:sz w:val="24"/>
        </w:rPr>
        <w:br w:type="page"/>
      </w:r>
    </w:p>
    <w:p w:rsidR="00DB3474" w:rsidRPr="004A3FA6" w:rsidRDefault="00DB3474" w:rsidP="00DB3474">
      <w:pPr>
        <w:autoSpaceDN w:val="0"/>
        <w:spacing w:line="360" w:lineRule="auto"/>
        <w:jc w:val="center"/>
        <w:rPr>
          <w:b/>
          <w:bCs/>
          <w:color w:val="000000" w:themeColor="text1"/>
          <w:sz w:val="24"/>
        </w:rPr>
      </w:pPr>
      <w:r w:rsidRPr="004A3FA6">
        <w:rPr>
          <w:rFonts w:hint="eastAsia"/>
          <w:b/>
          <w:bCs/>
          <w:color w:val="000000" w:themeColor="text1"/>
          <w:sz w:val="24"/>
        </w:rPr>
        <w:lastRenderedPageBreak/>
        <w:t>中小</w:t>
      </w:r>
      <w:proofErr w:type="gramStart"/>
      <w:r w:rsidRPr="004A3FA6">
        <w:rPr>
          <w:rFonts w:hint="eastAsia"/>
          <w:b/>
          <w:bCs/>
          <w:color w:val="000000" w:themeColor="text1"/>
          <w:sz w:val="24"/>
        </w:rPr>
        <w:t>微企业</w:t>
      </w:r>
      <w:proofErr w:type="gramEnd"/>
      <w:r w:rsidRPr="004A3FA6">
        <w:rPr>
          <w:rFonts w:hint="eastAsia"/>
          <w:b/>
          <w:bCs/>
          <w:color w:val="000000" w:themeColor="text1"/>
          <w:sz w:val="24"/>
        </w:rPr>
        <w:t>声明函（</w:t>
      </w:r>
      <w:r w:rsidR="00027627" w:rsidRPr="004A3FA6">
        <w:rPr>
          <w:rFonts w:hint="eastAsia"/>
          <w:b/>
          <w:bCs/>
          <w:color w:val="000000" w:themeColor="text1"/>
          <w:sz w:val="24"/>
        </w:rPr>
        <w:t>制造商</w:t>
      </w:r>
      <w:r w:rsidRPr="004A3FA6">
        <w:rPr>
          <w:rFonts w:hint="eastAsia"/>
          <w:b/>
          <w:bCs/>
          <w:color w:val="000000" w:themeColor="text1"/>
          <w:sz w:val="24"/>
        </w:rPr>
        <w:t>）</w:t>
      </w:r>
    </w:p>
    <w:p w:rsidR="00DB3474" w:rsidRPr="004A3FA6" w:rsidRDefault="00DB3474" w:rsidP="00DB3474">
      <w:pPr>
        <w:autoSpaceDN w:val="0"/>
        <w:spacing w:line="360" w:lineRule="auto"/>
        <w:jc w:val="center"/>
        <w:rPr>
          <w:b/>
          <w:bCs/>
          <w:color w:val="000000" w:themeColor="text1"/>
          <w:sz w:val="24"/>
        </w:rPr>
      </w:pPr>
    </w:p>
    <w:p w:rsidR="00DB3474" w:rsidRPr="004A3FA6" w:rsidRDefault="00DB3474" w:rsidP="00DB347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本公司郑重声明，根据《政府采购促进中小企业发展暂行办法》（财库</w:t>
      </w:r>
      <w:r w:rsidRPr="004A3FA6">
        <w:rPr>
          <w:rFonts w:hint="eastAsia"/>
          <w:color w:val="000000" w:themeColor="text1"/>
          <w:sz w:val="24"/>
          <w:szCs w:val="21"/>
        </w:rPr>
        <w:t>[2011]181</w:t>
      </w:r>
      <w:r w:rsidRPr="004A3FA6">
        <w:rPr>
          <w:rFonts w:hint="eastAsia"/>
          <w:color w:val="000000" w:themeColor="text1"/>
          <w:sz w:val="24"/>
          <w:szCs w:val="21"/>
        </w:rPr>
        <w:t>号）的规定和《工业和信息化部、国家统计局、国家发展和改革委员会、财政部关于印发中小企业划型标准规定的通知》（工信部联企业</w:t>
      </w:r>
      <w:r w:rsidRPr="004A3FA6">
        <w:rPr>
          <w:rFonts w:hint="eastAsia"/>
          <w:color w:val="000000" w:themeColor="text1"/>
          <w:sz w:val="24"/>
          <w:szCs w:val="21"/>
        </w:rPr>
        <w:t>[2011]300</w:t>
      </w:r>
      <w:r w:rsidRPr="004A3FA6">
        <w:rPr>
          <w:rFonts w:hint="eastAsia"/>
          <w:color w:val="000000" w:themeColor="text1"/>
          <w:sz w:val="24"/>
          <w:szCs w:val="21"/>
        </w:rPr>
        <w:t>号）规定的划分标准：本公司属于第四条第</w:t>
      </w:r>
      <w:r w:rsidRPr="004A3FA6">
        <w:rPr>
          <w:rFonts w:hint="eastAsia"/>
          <w:color w:val="000000" w:themeColor="text1"/>
          <w:sz w:val="24"/>
          <w:szCs w:val="21"/>
        </w:rPr>
        <w:t>______</w:t>
      </w:r>
      <w:r w:rsidRPr="004A3FA6">
        <w:rPr>
          <w:rFonts w:hint="eastAsia"/>
          <w:color w:val="000000" w:themeColor="text1"/>
          <w:sz w:val="24"/>
          <w:szCs w:val="21"/>
        </w:rPr>
        <w:t>项</w:t>
      </w:r>
      <w:r w:rsidRPr="004A3FA6">
        <w:rPr>
          <w:rFonts w:hint="eastAsia"/>
          <w:color w:val="000000" w:themeColor="text1"/>
          <w:sz w:val="24"/>
          <w:szCs w:val="21"/>
        </w:rPr>
        <w:t>______</w:t>
      </w:r>
      <w:r w:rsidRPr="004A3FA6">
        <w:rPr>
          <w:rFonts w:hint="eastAsia"/>
          <w:color w:val="000000" w:themeColor="text1"/>
          <w:sz w:val="24"/>
          <w:szCs w:val="21"/>
        </w:rPr>
        <w:t>行业，为</w:t>
      </w:r>
      <w:r w:rsidRPr="004A3FA6">
        <w:rPr>
          <w:rFonts w:hint="eastAsia"/>
          <w:color w:val="000000" w:themeColor="text1"/>
          <w:sz w:val="24"/>
          <w:szCs w:val="21"/>
        </w:rPr>
        <w:t>______</w:t>
      </w:r>
      <w:r w:rsidRPr="004A3FA6">
        <w:rPr>
          <w:rFonts w:hint="eastAsia"/>
          <w:color w:val="000000" w:themeColor="text1"/>
          <w:sz w:val="24"/>
          <w:szCs w:val="21"/>
        </w:rPr>
        <w:t>（请填写：中型、小型、微型）企业。</w:t>
      </w:r>
    </w:p>
    <w:p w:rsidR="00DB3474" w:rsidRPr="004A3FA6" w:rsidRDefault="00DB3474" w:rsidP="00DB3474">
      <w:pPr>
        <w:snapToGrid w:val="0"/>
        <w:spacing w:line="360" w:lineRule="auto"/>
        <w:ind w:firstLineChars="200" w:firstLine="446"/>
        <w:rPr>
          <w:color w:val="000000" w:themeColor="text1"/>
          <w:sz w:val="24"/>
          <w:szCs w:val="21"/>
        </w:rPr>
      </w:pPr>
      <w:r w:rsidRPr="004A3FA6">
        <w:rPr>
          <w:rFonts w:hint="eastAsia"/>
          <w:color w:val="000000" w:themeColor="text1"/>
          <w:sz w:val="24"/>
          <w:szCs w:val="21"/>
        </w:rPr>
        <w:t>本公司对上述声明的真实性负责。如有虚假，将依法承担相应责任。</w:t>
      </w:r>
    </w:p>
    <w:p w:rsidR="00987484" w:rsidRPr="004A3FA6" w:rsidRDefault="00987484" w:rsidP="00BF3B42">
      <w:pPr>
        <w:snapToGrid w:val="0"/>
        <w:spacing w:line="360" w:lineRule="auto"/>
        <w:ind w:firstLineChars="2100" w:firstLine="4686"/>
        <w:rPr>
          <w:color w:val="000000" w:themeColor="text1"/>
          <w:sz w:val="24"/>
          <w:szCs w:val="21"/>
        </w:rPr>
      </w:pPr>
    </w:p>
    <w:p w:rsidR="00BF3B42" w:rsidRPr="004A3FA6" w:rsidRDefault="00027627" w:rsidP="00BF3B42">
      <w:pPr>
        <w:snapToGrid w:val="0"/>
        <w:spacing w:line="360" w:lineRule="auto"/>
        <w:ind w:firstLineChars="2100" w:firstLine="4686"/>
        <w:rPr>
          <w:color w:val="000000" w:themeColor="text1"/>
          <w:sz w:val="24"/>
          <w:szCs w:val="21"/>
        </w:rPr>
      </w:pPr>
      <w:r w:rsidRPr="004A3FA6">
        <w:rPr>
          <w:rFonts w:hint="eastAsia"/>
          <w:color w:val="000000" w:themeColor="text1"/>
          <w:sz w:val="24"/>
          <w:szCs w:val="21"/>
        </w:rPr>
        <w:t>制造商</w:t>
      </w:r>
      <w:r w:rsidR="00DB3474" w:rsidRPr="004A3FA6">
        <w:rPr>
          <w:rFonts w:hint="eastAsia"/>
          <w:color w:val="000000" w:themeColor="text1"/>
          <w:sz w:val="24"/>
          <w:szCs w:val="21"/>
        </w:rPr>
        <w:t>（单位公章）：</w:t>
      </w:r>
    </w:p>
    <w:p w:rsidR="00987484" w:rsidRPr="004A3FA6" w:rsidRDefault="00987484" w:rsidP="00BF3B42">
      <w:pPr>
        <w:snapToGrid w:val="0"/>
        <w:spacing w:line="360" w:lineRule="auto"/>
        <w:ind w:firstLineChars="2100" w:firstLine="4686"/>
        <w:rPr>
          <w:color w:val="000000" w:themeColor="text1"/>
          <w:sz w:val="24"/>
          <w:szCs w:val="21"/>
        </w:rPr>
      </w:pPr>
    </w:p>
    <w:p w:rsidR="00845C11" w:rsidRPr="004A3FA6" w:rsidRDefault="00DB3474" w:rsidP="00BF3B42">
      <w:pPr>
        <w:snapToGrid w:val="0"/>
        <w:spacing w:line="360" w:lineRule="auto"/>
        <w:ind w:firstLineChars="2100" w:firstLine="4686"/>
        <w:rPr>
          <w:color w:val="000000" w:themeColor="text1"/>
          <w:sz w:val="24"/>
          <w:szCs w:val="21"/>
        </w:rPr>
      </w:pPr>
      <w:r w:rsidRPr="004A3FA6">
        <w:rPr>
          <w:rFonts w:hint="eastAsia"/>
          <w:color w:val="000000" w:themeColor="text1"/>
          <w:sz w:val="24"/>
          <w:szCs w:val="21"/>
        </w:rPr>
        <w:t>日期：</w:t>
      </w:r>
      <w:r w:rsidRPr="004A3FA6">
        <w:rPr>
          <w:rFonts w:hint="eastAsia"/>
          <w:color w:val="000000" w:themeColor="text1"/>
          <w:sz w:val="24"/>
          <w:szCs w:val="21"/>
        </w:rPr>
        <w:t xml:space="preserve">20   </w:t>
      </w:r>
      <w:r w:rsidRPr="004A3FA6">
        <w:rPr>
          <w:rFonts w:hint="eastAsia"/>
          <w:color w:val="000000" w:themeColor="text1"/>
          <w:sz w:val="24"/>
          <w:szCs w:val="21"/>
        </w:rPr>
        <w:t>年月日</w:t>
      </w:r>
    </w:p>
    <w:p w:rsidR="00845C11" w:rsidRPr="004A3FA6" w:rsidRDefault="00845C11">
      <w:pPr>
        <w:widowControl/>
        <w:jc w:val="left"/>
        <w:rPr>
          <w:color w:val="000000" w:themeColor="text1"/>
          <w:sz w:val="24"/>
          <w:szCs w:val="21"/>
        </w:rPr>
      </w:pPr>
      <w:r w:rsidRPr="004A3FA6">
        <w:rPr>
          <w:color w:val="000000" w:themeColor="text1"/>
          <w:sz w:val="24"/>
          <w:szCs w:val="21"/>
        </w:rPr>
        <w:br w:type="page"/>
      </w:r>
    </w:p>
    <w:p w:rsidR="00DB3474" w:rsidRPr="004A3FA6" w:rsidRDefault="00845C11" w:rsidP="00845C11">
      <w:pPr>
        <w:snapToGrid w:val="0"/>
        <w:spacing w:line="360" w:lineRule="auto"/>
        <w:jc w:val="left"/>
        <w:rPr>
          <w:b/>
          <w:color w:val="000000" w:themeColor="text1"/>
          <w:sz w:val="24"/>
          <w:szCs w:val="21"/>
        </w:rPr>
      </w:pPr>
      <w:r w:rsidRPr="004A3FA6">
        <w:rPr>
          <w:rFonts w:hint="eastAsia"/>
          <w:b/>
          <w:color w:val="000000" w:themeColor="text1"/>
          <w:sz w:val="24"/>
          <w:szCs w:val="21"/>
        </w:rPr>
        <w:lastRenderedPageBreak/>
        <w:t>附件</w:t>
      </w:r>
      <w:r w:rsidRPr="004A3FA6">
        <w:rPr>
          <w:rFonts w:hint="eastAsia"/>
          <w:b/>
          <w:color w:val="000000" w:themeColor="text1"/>
          <w:sz w:val="24"/>
          <w:szCs w:val="21"/>
        </w:rPr>
        <w:t>1</w:t>
      </w:r>
      <w:r w:rsidR="0083556E" w:rsidRPr="004A3FA6">
        <w:rPr>
          <w:rFonts w:hint="eastAsia"/>
          <w:b/>
          <w:color w:val="000000" w:themeColor="text1"/>
          <w:sz w:val="24"/>
          <w:szCs w:val="21"/>
        </w:rPr>
        <w:t>3</w:t>
      </w:r>
      <w:r w:rsidRPr="004A3FA6">
        <w:rPr>
          <w:rFonts w:hint="eastAsia"/>
          <w:b/>
          <w:color w:val="000000" w:themeColor="text1"/>
          <w:sz w:val="24"/>
          <w:szCs w:val="21"/>
        </w:rPr>
        <w:t>：投标人认为需要提供的其他材料</w:t>
      </w:r>
    </w:p>
    <w:p w:rsidR="00C555A4" w:rsidRPr="004A3FA6" w:rsidRDefault="00C555A4" w:rsidP="00BF3B42">
      <w:pPr>
        <w:snapToGrid w:val="0"/>
        <w:spacing w:line="360" w:lineRule="auto"/>
        <w:rPr>
          <w:color w:val="000000" w:themeColor="text1"/>
          <w:sz w:val="24"/>
          <w:szCs w:val="21"/>
        </w:rPr>
      </w:pPr>
    </w:p>
    <w:sectPr w:rsidR="00C555A4" w:rsidRPr="004A3FA6"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68" w:rsidRDefault="00BF7668" w:rsidP="00AE5C1F">
      <w:r>
        <w:separator/>
      </w:r>
    </w:p>
  </w:endnote>
  <w:endnote w:type="continuationSeparator" w:id="0">
    <w:p w:rsidR="00BF7668" w:rsidRDefault="00BF766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69" w:rsidRDefault="009C3A69" w:rsidP="00AE5C1F">
    <w:pPr>
      <w:pStyle w:val="a6"/>
      <w:jc w:val="center"/>
    </w:pPr>
    <w:r>
      <w:rPr>
        <w:b/>
      </w:rPr>
      <w:fldChar w:fldCharType="begin"/>
    </w:r>
    <w:r>
      <w:rPr>
        <w:b/>
      </w:rPr>
      <w:instrText>PAGE  \* Arabic  \* MERGEFORMAT</w:instrText>
    </w:r>
    <w:r>
      <w:rPr>
        <w:b/>
      </w:rPr>
      <w:fldChar w:fldCharType="separate"/>
    </w:r>
    <w:r w:rsidR="00EA51DC" w:rsidRPr="00EA51DC">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68" w:rsidRDefault="00BF7668" w:rsidP="00AE5C1F">
      <w:r>
        <w:separator/>
      </w:r>
    </w:p>
  </w:footnote>
  <w:footnote w:type="continuationSeparator" w:id="0">
    <w:p w:rsidR="00BF7668" w:rsidRDefault="00BF7668"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EnclosedCircle"/>
      <w:lvlText w:val="%1"/>
      <w:lvlJc w:val="left"/>
      <w:pPr>
        <w:tabs>
          <w:tab w:val="left" w:pos="1005"/>
        </w:tabs>
        <w:ind w:left="1005" w:hanging="435"/>
      </w:pPr>
      <w:rPr>
        <w:rFonts w:cs="Times New Roman" w:hint="eastAsia"/>
      </w:rPr>
    </w:lvl>
  </w:abstractNum>
  <w:abstractNum w:abstractNumId="1">
    <w:nsid w:val="1B595662"/>
    <w:multiLevelType w:val="hybridMultilevel"/>
    <w:tmpl w:val="4BC2CC88"/>
    <w:lvl w:ilvl="0" w:tplc="F5EE433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5A10C1"/>
    <w:multiLevelType w:val="multilevel"/>
    <w:tmpl w:val="645A10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
    <w:nsid w:val="77CB6E83"/>
    <w:multiLevelType w:val="hybridMultilevel"/>
    <w:tmpl w:val="C9429D52"/>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6"/>
  </w:num>
  <w:num w:numId="2">
    <w:abstractNumId w:val="4"/>
  </w:num>
  <w:num w:numId="3">
    <w:abstractNumId w:val="7"/>
  </w:num>
  <w:num w:numId="4">
    <w:abstractNumId w:val="1"/>
  </w:num>
  <w:num w:numId="5">
    <w:abstractNumId w:val="3"/>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832"/>
    <w:rsid w:val="00000D09"/>
    <w:rsid w:val="00001FD1"/>
    <w:rsid w:val="0001043D"/>
    <w:rsid w:val="00010DCF"/>
    <w:rsid w:val="00011B73"/>
    <w:rsid w:val="00013068"/>
    <w:rsid w:val="00013701"/>
    <w:rsid w:val="00014F84"/>
    <w:rsid w:val="00016997"/>
    <w:rsid w:val="00017B89"/>
    <w:rsid w:val="00017C2D"/>
    <w:rsid w:val="000261FE"/>
    <w:rsid w:val="00027627"/>
    <w:rsid w:val="000308AC"/>
    <w:rsid w:val="00032015"/>
    <w:rsid w:val="00036A32"/>
    <w:rsid w:val="000403B6"/>
    <w:rsid w:val="0004130F"/>
    <w:rsid w:val="00042FFE"/>
    <w:rsid w:val="00050365"/>
    <w:rsid w:val="00056208"/>
    <w:rsid w:val="0005643C"/>
    <w:rsid w:val="00056EF3"/>
    <w:rsid w:val="000607D4"/>
    <w:rsid w:val="00065BDD"/>
    <w:rsid w:val="0007081F"/>
    <w:rsid w:val="00074F44"/>
    <w:rsid w:val="000756A0"/>
    <w:rsid w:val="00075C85"/>
    <w:rsid w:val="00076BA5"/>
    <w:rsid w:val="000826F9"/>
    <w:rsid w:val="000843AD"/>
    <w:rsid w:val="00092400"/>
    <w:rsid w:val="000A5CEA"/>
    <w:rsid w:val="000B2975"/>
    <w:rsid w:val="000B4BF2"/>
    <w:rsid w:val="000C337F"/>
    <w:rsid w:val="000C6CA8"/>
    <w:rsid w:val="000C7A3F"/>
    <w:rsid w:val="000D26D7"/>
    <w:rsid w:val="000D2F5A"/>
    <w:rsid w:val="000D350B"/>
    <w:rsid w:val="000D3D93"/>
    <w:rsid w:val="000D514E"/>
    <w:rsid w:val="000E50F9"/>
    <w:rsid w:val="000E62C9"/>
    <w:rsid w:val="000E6A76"/>
    <w:rsid w:val="000F1202"/>
    <w:rsid w:val="000F1454"/>
    <w:rsid w:val="000F48D9"/>
    <w:rsid w:val="000F5C82"/>
    <w:rsid w:val="000F6957"/>
    <w:rsid w:val="00107D29"/>
    <w:rsid w:val="001165C6"/>
    <w:rsid w:val="00121CDE"/>
    <w:rsid w:val="00123BF8"/>
    <w:rsid w:val="001256ED"/>
    <w:rsid w:val="00130AD2"/>
    <w:rsid w:val="00136F51"/>
    <w:rsid w:val="001411F4"/>
    <w:rsid w:val="00141664"/>
    <w:rsid w:val="00143B4D"/>
    <w:rsid w:val="00151C38"/>
    <w:rsid w:val="001524A8"/>
    <w:rsid w:val="00155128"/>
    <w:rsid w:val="001659F0"/>
    <w:rsid w:val="001707F2"/>
    <w:rsid w:val="00173561"/>
    <w:rsid w:val="00175D8D"/>
    <w:rsid w:val="00181ED5"/>
    <w:rsid w:val="0018272E"/>
    <w:rsid w:val="001834DA"/>
    <w:rsid w:val="00192817"/>
    <w:rsid w:val="00193BCD"/>
    <w:rsid w:val="0019431D"/>
    <w:rsid w:val="00194FBC"/>
    <w:rsid w:val="00196D6B"/>
    <w:rsid w:val="00196E07"/>
    <w:rsid w:val="001A142F"/>
    <w:rsid w:val="001A2092"/>
    <w:rsid w:val="001A2919"/>
    <w:rsid w:val="001A3DE3"/>
    <w:rsid w:val="001A46F9"/>
    <w:rsid w:val="001B5BEA"/>
    <w:rsid w:val="001C0E64"/>
    <w:rsid w:val="001C0F70"/>
    <w:rsid w:val="001C1262"/>
    <w:rsid w:val="001C1981"/>
    <w:rsid w:val="001C50CC"/>
    <w:rsid w:val="001D1850"/>
    <w:rsid w:val="001E3CB7"/>
    <w:rsid w:val="001F2B50"/>
    <w:rsid w:val="001F345B"/>
    <w:rsid w:val="001F65EF"/>
    <w:rsid w:val="002027E3"/>
    <w:rsid w:val="002103B4"/>
    <w:rsid w:val="002113A2"/>
    <w:rsid w:val="00211701"/>
    <w:rsid w:val="00212E26"/>
    <w:rsid w:val="00214D65"/>
    <w:rsid w:val="0021638D"/>
    <w:rsid w:val="00220883"/>
    <w:rsid w:val="00230077"/>
    <w:rsid w:val="002320BD"/>
    <w:rsid w:val="00233239"/>
    <w:rsid w:val="00243534"/>
    <w:rsid w:val="00243DC1"/>
    <w:rsid w:val="00244482"/>
    <w:rsid w:val="00245F6D"/>
    <w:rsid w:val="0024790F"/>
    <w:rsid w:val="00251ED7"/>
    <w:rsid w:val="00261C83"/>
    <w:rsid w:val="00264E8A"/>
    <w:rsid w:val="00265B2C"/>
    <w:rsid w:val="00266956"/>
    <w:rsid w:val="00274CF5"/>
    <w:rsid w:val="00275010"/>
    <w:rsid w:val="002804EC"/>
    <w:rsid w:val="00292BE5"/>
    <w:rsid w:val="00293728"/>
    <w:rsid w:val="00293B4A"/>
    <w:rsid w:val="002948B5"/>
    <w:rsid w:val="00294986"/>
    <w:rsid w:val="00294EAF"/>
    <w:rsid w:val="0029610C"/>
    <w:rsid w:val="00297EAE"/>
    <w:rsid w:val="002A4B3C"/>
    <w:rsid w:val="002A6958"/>
    <w:rsid w:val="002B1A23"/>
    <w:rsid w:val="002B3BB4"/>
    <w:rsid w:val="002B538F"/>
    <w:rsid w:val="002C40ED"/>
    <w:rsid w:val="002C696D"/>
    <w:rsid w:val="002D09CD"/>
    <w:rsid w:val="002D17E4"/>
    <w:rsid w:val="002D5B4E"/>
    <w:rsid w:val="002E1053"/>
    <w:rsid w:val="002E4551"/>
    <w:rsid w:val="002F1119"/>
    <w:rsid w:val="002F245E"/>
    <w:rsid w:val="002F4792"/>
    <w:rsid w:val="003036EA"/>
    <w:rsid w:val="00307D93"/>
    <w:rsid w:val="0031086D"/>
    <w:rsid w:val="00313073"/>
    <w:rsid w:val="00321DA5"/>
    <w:rsid w:val="00322EA4"/>
    <w:rsid w:val="00325832"/>
    <w:rsid w:val="0032738E"/>
    <w:rsid w:val="00330875"/>
    <w:rsid w:val="00343849"/>
    <w:rsid w:val="0035257E"/>
    <w:rsid w:val="00353E55"/>
    <w:rsid w:val="00353F57"/>
    <w:rsid w:val="00355EEA"/>
    <w:rsid w:val="003562E3"/>
    <w:rsid w:val="00356570"/>
    <w:rsid w:val="00364265"/>
    <w:rsid w:val="00366230"/>
    <w:rsid w:val="0037085F"/>
    <w:rsid w:val="00371CFB"/>
    <w:rsid w:val="00374D2C"/>
    <w:rsid w:val="00377781"/>
    <w:rsid w:val="003839AE"/>
    <w:rsid w:val="00383A58"/>
    <w:rsid w:val="003918BD"/>
    <w:rsid w:val="00391FD0"/>
    <w:rsid w:val="0039235B"/>
    <w:rsid w:val="00394B36"/>
    <w:rsid w:val="00395727"/>
    <w:rsid w:val="003A4B1D"/>
    <w:rsid w:val="003A7FEB"/>
    <w:rsid w:val="003B6D2D"/>
    <w:rsid w:val="003B78E0"/>
    <w:rsid w:val="003C70DC"/>
    <w:rsid w:val="003C71A3"/>
    <w:rsid w:val="003D0EDE"/>
    <w:rsid w:val="003D2EF8"/>
    <w:rsid w:val="003D6A64"/>
    <w:rsid w:val="003E2404"/>
    <w:rsid w:val="003E2BBE"/>
    <w:rsid w:val="003E4B1B"/>
    <w:rsid w:val="003E5355"/>
    <w:rsid w:val="003E6E8F"/>
    <w:rsid w:val="003E71CA"/>
    <w:rsid w:val="003F274F"/>
    <w:rsid w:val="003F5922"/>
    <w:rsid w:val="003F68DF"/>
    <w:rsid w:val="003F6B18"/>
    <w:rsid w:val="003F7025"/>
    <w:rsid w:val="0040134A"/>
    <w:rsid w:val="00402BE6"/>
    <w:rsid w:val="0040553A"/>
    <w:rsid w:val="0040569C"/>
    <w:rsid w:val="00410A95"/>
    <w:rsid w:val="00411416"/>
    <w:rsid w:val="00412894"/>
    <w:rsid w:val="00413972"/>
    <w:rsid w:val="004153D6"/>
    <w:rsid w:val="00415D1E"/>
    <w:rsid w:val="00415D39"/>
    <w:rsid w:val="00416AFE"/>
    <w:rsid w:val="004176FC"/>
    <w:rsid w:val="00424D37"/>
    <w:rsid w:val="004267C9"/>
    <w:rsid w:val="00427F8D"/>
    <w:rsid w:val="00431536"/>
    <w:rsid w:val="00431C42"/>
    <w:rsid w:val="00432C99"/>
    <w:rsid w:val="004377AC"/>
    <w:rsid w:val="004424FE"/>
    <w:rsid w:val="00443C74"/>
    <w:rsid w:val="00444438"/>
    <w:rsid w:val="00445313"/>
    <w:rsid w:val="004519C8"/>
    <w:rsid w:val="004559D5"/>
    <w:rsid w:val="00455B95"/>
    <w:rsid w:val="00457B84"/>
    <w:rsid w:val="00460809"/>
    <w:rsid w:val="00461A5D"/>
    <w:rsid w:val="00472C82"/>
    <w:rsid w:val="004826E0"/>
    <w:rsid w:val="00495ECD"/>
    <w:rsid w:val="004A0F57"/>
    <w:rsid w:val="004A1E95"/>
    <w:rsid w:val="004A2543"/>
    <w:rsid w:val="004A3709"/>
    <w:rsid w:val="004A3B65"/>
    <w:rsid w:val="004A3FA6"/>
    <w:rsid w:val="004A4E98"/>
    <w:rsid w:val="004A7516"/>
    <w:rsid w:val="004A7F72"/>
    <w:rsid w:val="004B53DB"/>
    <w:rsid w:val="004B725D"/>
    <w:rsid w:val="004D5F22"/>
    <w:rsid w:val="004D6293"/>
    <w:rsid w:val="004D6546"/>
    <w:rsid w:val="004E09B4"/>
    <w:rsid w:val="004E0B40"/>
    <w:rsid w:val="004F55DE"/>
    <w:rsid w:val="004F7B5C"/>
    <w:rsid w:val="00502349"/>
    <w:rsid w:val="00502D44"/>
    <w:rsid w:val="00506CD1"/>
    <w:rsid w:val="0051181F"/>
    <w:rsid w:val="00513A4E"/>
    <w:rsid w:val="005201BE"/>
    <w:rsid w:val="00522610"/>
    <w:rsid w:val="00524604"/>
    <w:rsid w:val="00525EE9"/>
    <w:rsid w:val="0053021A"/>
    <w:rsid w:val="005334B4"/>
    <w:rsid w:val="005349D4"/>
    <w:rsid w:val="00537D63"/>
    <w:rsid w:val="005407BF"/>
    <w:rsid w:val="00542508"/>
    <w:rsid w:val="00543A87"/>
    <w:rsid w:val="005449BE"/>
    <w:rsid w:val="00550B2F"/>
    <w:rsid w:val="0055739D"/>
    <w:rsid w:val="0056011E"/>
    <w:rsid w:val="0057120E"/>
    <w:rsid w:val="00572118"/>
    <w:rsid w:val="00572E0A"/>
    <w:rsid w:val="005737C6"/>
    <w:rsid w:val="00575BD9"/>
    <w:rsid w:val="00580546"/>
    <w:rsid w:val="00583F8E"/>
    <w:rsid w:val="005842A0"/>
    <w:rsid w:val="0058472E"/>
    <w:rsid w:val="00584D37"/>
    <w:rsid w:val="0059473B"/>
    <w:rsid w:val="005953CA"/>
    <w:rsid w:val="005960BA"/>
    <w:rsid w:val="005A6731"/>
    <w:rsid w:val="005B0200"/>
    <w:rsid w:val="005B631B"/>
    <w:rsid w:val="005B6420"/>
    <w:rsid w:val="005C463B"/>
    <w:rsid w:val="005C5EB1"/>
    <w:rsid w:val="005D1B17"/>
    <w:rsid w:val="005D3683"/>
    <w:rsid w:val="005D36B7"/>
    <w:rsid w:val="005D3AB2"/>
    <w:rsid w:val="005D792B"/>
    <w:rsid w:val="005E2966"/>
    <w:rsid w:val="005E6149"/>
    <w:rsid w:val="005E7FF4"/>
    <w:rsid w:val="005F09CC"/>
    <w:rsid w:val="005F2890"/>
    <w:rsid w:val="005F297C"/>
    <w:rsid w:val="005F3EB2"/>
    <w:rsid w:val="006001B2"/>
    <w:rsid w:val="006014DA"/>
    <w:rsid w:val="006038D0"/>
    <w:rsid w:val="00611A86"/>
    <w:rsid w:val="00612BD3"/>
    <w:rsid w:val="00616B13"/>
    <w:rsid w:val="00620130"/>
    <w:rsid w:val="00622893"/>
    <w:rsid w:val="00625361"/>
    <w:rsid w:val="0062548D"/>
    <w:rsid w:val="00630B07"/>
    <w:rsid w:val="00631029"/>
    <w:rsid w:val="00633921"/>
    <w:rsid w:val="006345DF"/>
    <w:rsid w:val="00635DAE"/>
    <w:rsid w:val="00637E05"/>
    <w:rsid w:val="00641801"/>
    <w:rsid w:val="006478CA"/>
    <w:rsid w:val="00664001"/>
    <w:rsid w:val="00665F3D"/>
    <w:rsid w:val="00670BE5"/>
    <w:rsid w:val="006741E5"/>
    <w:rsid w:val="006802EF"/>
    <w:rsid w:val="006A1C8A"/>
    <w:rsid w:val="006A4BDB"/>
    <w:rsid w:val="006A6F51"/>
    <w:rsid w:val="006A75E7"/>
    <w:rsid w:val="006B0EB8"/>
    <w:rsid w:val="006B0EC3"/>
    <w:rsid w:val="006B52A7"/>
    <w:rsid w:val="006B711B"/>
    <w:rsid w:val="006C0461"/>
    <w:rsid w:val="006C0CC8"/>
    <w:rsid w:val="006C23C2"/>
    <w:rsid w:val="006E0CD2"/>
    <w:rsid w:val="006E1997"/>
    <w:rsid w:val="006E2EB7"/>
    <w:rsid w:val="006E76A5"/>
    <w:rsid w:val="006F0645"/>
    <w:rsid w:val="006F1700"/>
    <w:rsid w:val="0070005A"/>
    <w:rsid w:val="0070070A"/>
    <w:rsid w:val="00717513"/>
    <w:rsid w:val="00722FD7"/>
    <w:rsid w:val="007236BA"/>
    <w:rsid w:val="007238DD"/>
    <w:rsid w:val="00723D02"/>
    <w:rsid w:val="00723D84"/>
    <w:rsid w:val="00724717"/>
    <w:rsid w:val="0072660C"/>
    <w:rsid w:val="00727CF8"/>
    <w:rsid w:val="00731AB7"/>
    <w:rsid w:val="0074180F"/>
    <w:rsid w:val="007420F9"/>
    <w:rsid w:val="00746019"/>
    <w:rsid w:val="007532A0"/>
    <w:rsid w:val="007558DB"/>
    <w:rsid w:val="00755AB9"/>
    <w:rsid w:val="00760746"/>
    <w:rsid w:val="00766299"/>
    <w:rsid w:val="00766870"/>
    <w:rsid w:val="007702C7"/>
    <w:rsid w:val="007737A3"/>
    <w:rsid w:val="0077606A"/>
    <w:rsid w:val="0078146D"/>
    <w:rsid w:val="00781801"/>
    <w:rsid w:val="00784C33"/>
    <w:rsid w:val="00787E17"/>
    <w:rsid w:val="0079363C"/>
    <w:rsid w:val="00793B6E"/>
    <w:rsid w:val="007A0848"/>
    <w:rsid w:val="007A4BB5"/>
    <w:rsid w:val="007A4E09"/>
    <w:rsid w:val="007A4FB6"/>
    <w:rsid w:val="007A5AEB"/>
    <w:rsid w:val="007A6AA6"/>
    <w:rsid w:val="007B1550"/>
    <w:rsid w:val="007B18AE"/>
    <w:rsid w:val="007B1B3A"/>
    <w:rsid w:val="007B4E82"/>
    <w:rsid w:val="007B59BB"/>
    <w:rsid w:val="007B7C1E"/>
    <w:rsid w:val="007C1D1B"/>
    <w:rsid w:val="007C696D"/>
    <w:rsid w:val="007D00E6"/>
    <w:rsid w:val="007D6EC1"/>
    <w:rsid w:val="007E26DF"/>
    <w:rsid w:val="007E4CD6"/>
    <w:rsid w:val="007F1F0C"/>
    <w:rsid w:val="007F5589"/>
    <w:rsid w:val="007F79A8"/>
    <w:rsid w:val="008005A8"/>
    <w:rsid w:val="00805098"/>
    <w:rsid w:val="00814C9A"/>
    <w:rsid w:val="008209A2"/>
    <w:rsid w:val="0082477D"/>
    <w:rsid w:val="0083556E"/>
    <w:rsid w:val="00837228"/>
    <w:rsid w:val="00845C11"/>
    <w:rsid w:val="008527D8"/>
    <w:rsid w:val="00852EBB"/>
    <w:rsid w:val="0085585F"/>
    <w:rsid w:val="00855FFB"/>
    <w:rsid w:val="0086630A"/>
    <w:rsid w:val="00866685"/>
    <w:rsid w:val="00874016"/>
    <w:rsid w:val="00875287"/>
    <w:rsid w:val="008774D9"/>
    <w:rsid w:val="00883479"/>
    <w:rsid w:val="00885610"/>
    <w:rsid w:val="00885DD4"/>
    <w:rsid w:val="00886809"/>
    <w:rsid w:val="0088750D"/>
    <w:rsid w:val="008879C5"/>
    <w:rsid w:val="00890051"/>
    <w:rsid w:val="0089306D"/>
    <w:rsid w:val="008951B3"/>
    <w:rsid w:val="00895914"/>
    <w:rsid w:val="008A1E8A"/>
    <w:rsid w:val="008B3001"/>
    <w:rsid w:val="008B3B13"/>
    <w:rsid w:val="008B4C77"/>
    <w:rsid w:val="008B5DBC"/>
    <w:rsid w:val="008C3C92"/>
    <w:rsid w:val="008C4E8A"/>
    <w:rsid w:val="008D394D"/>
    <w:rsid w:val="008D4422"/>
    <w:rsid w:val="008D640B"/>
    <w:rsid w:val="008E3C04"/>
    <w:rsid w:val="008E56E2"/>
    <w:rsid w:val="008F35A8"/>
    <w:rsid w:val="009016E3"/>
    <w:rsid w:val="0090766A"/>
    <w:rsid w:val="00913750"/>
    <w:rsid w:val="00913F09"/>
    <w:rsid w:val="00917496"/>
    <w:rsid w:val="0092151E"/>
    <w:rsid w:val="0093630E"/>
    <w:rsid w:val="00936E99"/>
    <w:rsid w:val="0094458A"/>
    <w:rsid w:val="0094557F"/>
    <w:rsid w:val="00947EC9"/>
    <w:rsid w:val="00951A8D"/>
    <w:rsid w:val="009533CE"/>
    <w:rsid w:val="00955B43"/>
    <w:rsid w:val="0095612C"/>
    <w:rsid w:val="00962A82"/>
    <w:rsid w:val="009662F0"/>
    <w:rsid w:val="00974B43"/>
    <w:rsid w:val="00977FB6"/>
    <w:rsid w:val="009809F0"/>
    <w:rsid w:val="009829B0"/>
    <w:rsid w:val="00987484"/>
    <w:rsid w:val="0099688A"/>
    <w:rsid w:val="00997B16"/>
    <w:rsid w:val="009A02C9"/>
    <w:rsid w:val="009A3F02"/>
    <w:rsid w:val="009A418D"/>
    <w:rsid w:val="009A4641"/>
    <w:rsid w:val="009A5F5B"/>
    <w:rsid w:val="009A6D3D"/>
    <w:rsid w:val="009A70B1"/>
    <w:rsid w:val="009A7596"/>
    <w:rsid w:val="009B477B"/>
    <w:rsid w:val="009B5A01"/>
    <w:rsid w:val="009B66DA"/>
    <w:rsid w:val="009C0EA3"/>
    <w:rsid w:val="009C3A69"/>
    <w:rsid w:val="009C69C7"/>
    <w:rsid w:val="009D187B"/>
    <w:rsid w:val="009D2385"/>
    <w:rsid w:val="009D24A0"/>
    <w:rsid w:val="009D5C8E"/>
    <w:rsid w:val="009E0499"/>
    <w:rsid w:val="009E2558"/>
    <w:rsid w:val="009E3B6B"/>
    <w:rsid w:val="009E44DC"/>
    <w:rsid w:val="009E624F"/>
    <w:rsid w:val="009E7D35"/>
    <w:rsid w:val="009F2269"/>
    <w:rsid w:val="009F598A"/>
    <w:rsid w:val="009F5AC3"/>
    <w:rsid w:val="00A002FE"/>
    <w:rsid w:val="00A02228"/>
    <w:rsid w:val="00A03C90"/>
    <w:rsid w:val="00A03EDD"/>
    <w:rsid w:val="00A11FFD"/>
    <w:rsid w:val="00A12C8D"/>
    <w:rsid w:val="00A148A6"/>
    <w:rsid w:val="00A21EB6"/>
    <w:rsid w:val="00A252F0"/>
    <w:rsid w:val="00A264A9"/>
    <w:rsid w:val="00A26C90"/>
    <w:rsid w:val="00A318DE"/>
    <w:rsid w:val="00A3561D"/>
    <w:rsid w:val="00A35BC5"/>
    <w:rsid w:val="00A440E2"/>
    <w:rsid w:val="00A45815"/>
    <w:rsid w:val="00A5132F"/>
    <w:rsid w:val="00A5241A"/>
    <w:rsid w:val="00A53C66"/>
    <w:rsid w:val="00A55CB3"/>
    <w:rsid w:val="00A56490"/>
    <w:rsid w:val="00A57696"/>
    <w:rsid w:val="00A60795"/>
    <w:rsid w:val="00A60AF2"/>
    <w:rsid w:val="00A62455"/>
    <w:rsid w:val="00A64F8F"/>
    <w:rsid w:val="00A711EB"/>
    <w:rsid w:val="00A8009D"/>
    <w:rsid w:val="00A80AAB"/>
    <w:rsid w:val="00A90E13"/>
    <w:rsid w:val="00A92667"/>
    <w:rsid w:val="00A92A1A"/>
    <w:rsid w:val="00A936E7"/>
    <w:rsid w:val="00A9562A"/>
    <w:rsid w:val="00A97408"/>
    <w:rsid w:val="00AA0FDA"/>
    <w:rsid w:val="00AA2CF3"/>
    <w:rsid w:val="00AA6B88"/>
    <w:rsid w:val="00AA772B"/>
    <w:rsid w:val="00AB0F96"/>
    <w:rsid w:val="00AB1AAB"/>
    <w:rsid w:val="00AB1AB2"/>
    <w:rsid w:val="00AB472B"/>
    <w:rsid w:val="00AB520C"/>
    <w:rsid w:val="00AC0B2F"/>
    <w:rsid w:val="00AC6628"/>
    <w:rsid w:val="00AC7CD8"/>
    <w:rsid w:val="00AD4123"/>
    <w:rsid w:val="00AE15EA"/>
    <w:rsid w:val="00AE1773"/>
    <w:rsid w:val="00AE2ECF"/>
    <w:rsid w:val="00AE4505"/>
    <w:rsid w:val="00AE5C1F"/>
    <w:rsid w:val="00AF06D9"/>
    <w:rsid w:val="00B012DE"/>
    <w:rsid w:val="00B05458"/>
    <w:rsid w:val="00B1328E"/>
    <w:rsid w:val="00B13707"/>
    <w:rsid w:val="00B13CD0"/>
    <w:rsid w:val="00B208E4"/>
    <w:rsid w:val="00B22726"/>
    <w:rsid w:val="00B25107"/>
    <w:rsid w:val="00B32A76"/>
    <w:rsid w:val="00B32C88"/>
    <w:rsid w:val="00B4237D"/>
    <w:rsid w:val="00B42656"/>
    <w:rsid w:val="00B443B4"/>
    <w:rsid w:val="00B45888"/>
    <w:rsid w:val="00B45B15"/>
    <w:rsid w:val="00B51D96"/>
    <w:rsid w:val="00B52179"/>
    <w:rsid w:val="00B53BD7"/>
    <w:rsid w:val="00B56096"/>
    <w:rsid w:val="00B6170F"/>
    <w:rsid w:val="00B6637D"/>
    <w:rsid w:val="00B666EF"/>
    <w:rsid w:val="00B671A0"/>
    <w:rsid w:val="00B672EC"/>
    <w:rsid w:val="00B728F9"/>
    <w:rsid w:val="00B809E7"/>
    <w:rsid w:val="00B8141F"/>
    <w:rsid w:val="00B84566"/>
    <w:rsid w:val="00B85D52"/>
    <w:rsid w:val="00B8677F"/>
    <w:rsid w:val="00B86890"/>
    <w:rsid w:val="00B93E3B"/>
    <w:rsid w:val="00B958E1"/>
    <w:rsid w:val="00BA33E7"/>
    <w:rsid w:val="00BA48C0"/>
    <w:rsid w:val="00BA4E83"/>
    <w:rsid w:val="00BB21E1"/>
    <w:rsid w:val="00BB5E67"/>
    <w:rsid w:val="00BC6714"/>
    <w:rsid w:val="00BC6742"/>
    <w:rsid w:val="00BC74D7"/>
    <w:rsid w:val="00BD0EA1"/>
    <w:rsid w:val="00BD11D6"/>
    <w:rsid w:val="00BD751A"/>
    <w:rsid w:val="00BE3D99"/>
    <w:rsid w:val="00BE4FFC"/>
    <w:rsid w:val="00BE5431"/>
    <w:rsid w:val="00BF27F1"/>
    <w:rsid w:val="00BF3297"/>
    <w:rsid w:val="00BF3B42"/>
    <w:rsid w:val="00BF7668"/>
    <w:rsid w:val="00C030CD"/>
    <w:rsid w:val="00C0504F"/>
    <w:rsid w:val="00C0765F"/>
    <w:rsid w:val="00C07C56"/>
    <w:rsid w:val="00C12705"/>
    <w:rsid w:val="00C137F2"/>
    <w:rsid w:val="00C21D09"/>
    <w:rsid w:val="00C23D41"/>
    <w:rsid w:val="00C24668"/>
    <w:rsid w:val="00C258AC"/>
    <w:rsid w:val="00C337B7"/>
    <w:rsid w:val="00C55371"/>
    <w:rsid w:val="00C553EC"/>
    <w:rsid w:val="00C555A4"/>
    <w:rsid w:val="00C55AB7"/>
    <w:rsid w:val="00C6657F"/>
    <w:rsid w:val="00C67013"/>
    <w:rsid w:val="00C720A2"/>
    <w:rsid w:val="00C7230E"/>
    <w:rsid w:val="00C80C99"/>
    <w:rsid w:val="00C828FF"/>
    <w:rsid w:val="00C8474B"/>
    <w:rsid w:val="00CA0D71"/>
    <w:rsid w:val="00CA1A8B"/>
    <w:rsid w:val="00CA262C"/>
    <w:rsid w:val="00CA43EC"/>
    <w:rsid w:val="00CB1696"/>
    <w:rsid w:val="00CC1948"/>
    <w:rsid w:val="00CC3889"/>
    <w:rsid w:val="00CC3D49"/>
    <w:rsid w:val="00CD214D"/>
    <w:rsid w:val="00CD424D"/>
    <w:rsid w:val="00CD4977"/>
    <w:rsid w:val="00CE0124"/>
    <w:rsid w:val="00CE143E"/>
    <w:rsid w:val="00CE48BF"/>
    <w:rsid w:val="00CF31B8"/>
    <w:rsid w:val="00CF3D52"/>
    <w:rsid w:val="00CF4653"/>
    <w:rsid w:val="00CF6EAD"/>
    <w:rsid w:val="00D06931"/>
    <w:rsid w:val="00D12CAF"/>
    <w:rsid w:val="00D13280"/>
    <w:rsid w:val="00D2077F"/>
    <w:rsid w:val="00D216C6"/>
    <w:rsid w:val="00D2479C"/>
    <w:rsid w:val="00D260FE"/>
    <w:rsid w:val="00D36482"/>
    <w:rsid w:val="00D37B0E"/>
    <w:rsid w:val="00D414F6"/>
    <w:rsid w:val="00D43D4D"/>
    <w:rsid w:val="00D51539"/>
    <w:rsid w:val="00D57E7B"/>
    <w:rsid w:val="00D616C1"/>
    <w:rsid w:val="00D65F9B"/>
    <w:rsid w:val="00D73247"/>
    <w:rsid w:val="00D84536"/>
    <w:rsid w:val="00D8458A"/>
    <w:rsid w:val="00D85E94"/>
    <w:rsid w:val="00D8627A"/>
    <w:rsid w:val="00D872E5"/>
    <w:rsid w:val="00D873D6"/>
    <w:rsid w:val="00D94293"/>
    <w:rsid w:val="00D9463C"/>
    <w:rsid w:val="00D94BC3"/>
    <w:rsid w:val="00D9515A"/>
    <w:rsid w:val="00DA1C99"/>
    <w:rsid w:val="00DA30D4"/>
    <w:rsid w:val="00DA3B07"/>
    <w:rsid w:val="00DA44A4"/>
    <w:rsid w:val="00DA4AE5"/>
    <w:rsid w:val="00DA5924"/>
    <w:rsid w:val="00DB1959"/>
    <w:rsid w:val="00DB3474"/>
    <w:rsid w:val="00DB682A"/>
    <w:rsid w:val="00DC1E27"/>
    <w:rsid w:val="00DC2FA6"/>
    <w:rsid w:val="00DD1FB1"/>
    <w:rsid w:val="00DD4A57"/>
    <w:rsid w:val="00DD4D01"/>
    <w:rsid w:val="00DD570F"/>
    <w:rsid w:val="00DE5B26"/>
    <w:rsid w:val="00DE78D0"/>
    <w:rsid w:val="00DF12BE"/>
    <w:rsid w:val="00DF2A97"/>
    <w:rsid w:val="00E00A2F"/>
    <w:rsid w:val="00E03D1A"/>
    <w:rsid w:val="00E03E6D"/>
    <w:rsid w:val="00E0438B"/>
    <w:rsid w:val="00E07907"/>
    <w:rsid w:val="00E07B01"/>
    <w:rsid w:val="00E13128"/>
    <w:rsid w:val="00E15D14"/>
    <w:rsid w:val="00E163F1"/>
    <w:rsid w:val="00E20F2B"/>
    <w:rsid w:val="00E227FF"/>
    <w:rsid w:val="00E26183"/>
    <w:rsid w:val="00E26969"/>
    <w:rsid w:val="00E269BA"/>
    <w:rsid w:val="00E31140"/>
    <w:rsid w:val="00E3578B"/>
    <w:rsid w:val="00E409BA"/>
    <w:rsid w:val="00E40D53"/>
    <w:rsid w:val="00E41D23"/>
    <w:rsid w:val="00E575B1"/>
    <w:rsid w:val="00E578C5"/>
    <w:rsid w:val="00E60CAD"/>
    <w:rsid w:val="00E67265"/>
    <w:rsid w:val="00E716E0"/>
    <w:rsid w:val="00E71BED"/>
    <w:rsid w:val="00E753DF"/>
    <w:rsid w:val="00E77325"/>
    <w:rsid w:val="00E81B33"/>
    <w:rsid w:val="00E81D71"/>
    <w:rsid w:val="00E839EF"/>
    <w:rsid w:val="00E85C37"/>
    <w:rsid w:val="00E902A9"/>
    <w:rsid w:val="00E92A1C"/>
    <w:rsid w:val="00E92C60"/>
    <w:rsid w:val="00E9353C"/>
    <w:rsid w:val="00E94513"/>
    <w:rsid w:val="00EA3BA2"/>
    <w:rsid w:val="00EA48B8"/>
    <w:rsid w:val="00EA51DC"/>
    <w:rsid w:val="00EA6EC8"/>
    <w:rsid w:val="00EB01B6"/>
    <w:rsid w:val="00EB1F35"/>
    <w:rsid w:val="00EB39C5"/>
    <w:rsid w:val="00EB47D5"/>
    <w:rsid w:val="00EB6C44"/>
    <w:rsid w:val="00EC07CF"/>
    <w:rsid w:val="00EC2FAA"/>
    <w:rsid w:val="00EC36BA"/>
    <w:rsid w:val="00EC3ACA"/>
    <w:rsid w:val="00EC4C9D"/>
    <w:rsid w:val="00EC4D6D"/>
    <w:rsid w:val="00ED080B"/>
    <w:rsid w:val="00ED0E03"/>
    <w:rsid w:val="00ED3E72"/>
    <w:rsid w:val="00ED4B6D"/>
    <w:rsid w:val="00ED6893"/>
    <w:rsid w:val="00EF0D03"/>
    <w:rsid w:val="00EF0E84"/>
    <w:rsid w:val="00EF18D1"/>
    <w:rsid w:val="00EF5154"/>
    <w:rsid w:val="00EF5351"/>
    <w:rsid w:val="00EF7338"/>
    <w:rsid w:val="00F041C4"/>
    <w:rsid w:val="00F04FF1"/>
    <w:rsid w:val="00F0691A"/>
    <w:rsid w:val="00F135DB"/>
    <w:rsid w:val="00F2053D"/>
    <w:rsid w:val="00F238DF"/>
    <w:rsid w:val="00F24726"/>
    <w:rsid w:val="00F25935"/>
    <w:rsid w:val="00F306C7"/>
    <w:rsid w:val="00F3071D"/>
    <w:rsid w:val="00F32F05"/>
    <w:rsid w:val="00F33DDF"/>
    <w:rsid w:val="00F40389"/>
    <w:rsid w:val="00F41B8B"/>
    <w:rsid w:val="00F423E1"/>
    <w:rsid w:val="00F436AA"/>
    <w:rsid w:val="00F43FF6"/>
    <w:rsid w:val="00F51AD2"/>
    <w:rsid w:val="00F57097"/>
    <w:rsid w:val="00F61CAD"/>
    <w:rsid w:val="00F66DD2"/>
    <w:rsid w:val="00F67C9D"/>
    <w:rsid w:val="00F70820"/>
    <w:rsid w:val="00F86DB5"/>
    <w:rsid w:val="00F86E3C"/>
    <w:rsid w:val="00F86E7B"/>
    <w:rsid w:val="00F87681"/>
    <w:rsid w:val="00F9117A"/>
    <w:rsid w:val="00F92891"/>
    <w:rsid w:val="00F9502F"/>
    <w:rsid w:val="00F96B53"/>
    <w:rsid w:val="00F97162"/>
    <w:rsid w:val="00FA0EF8"/>
    <w:rsid w:val="00FA16EF"/>
    <w:rsid w:val="00FA1EFD"/>
    <w:rsid w:val="00FA3799"/>
    <w:rsid w:val="00FA4865"/>
    <w:rsid w:val="00FB0A47"/>
    <w:rsid w:val="00FB3025"/>
    <w:rsid w:val="00FB56AE"/>
    <w:rsid w:val="00FC0C94"/>
    <w:rsid w:val="00FC4DF5"/>
    <w:rsid w:val="00FC6823"/>
    <w:rsid w:val="00FC7BCC"/>
    <w:rsid w:val="00FC7FDF"/>
    <w:rsid w:val="00FD2929"/>
    <w:rsid w:val="00FD3118"/>
    <w:rsid w:val="00FD34D8"/>
    <w:rsid w:val="00FD4590"/>
    <w:rsid w:val="00FD796D"/>
    <w:rsid w:val="00FE251C"/>
    <w:rsid w:val="00FE3329"/>
    <w:rsid w:val="00FE4A64"/>
    <w:rsid w:val="00FF5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AE5C1F"/>
    <w:rPr>
      <w:rFonts w:ascii="Cambria" w:eastAsia="宋体" w:hAnsi="Cambria" w:cs="Times New Roman"/>
      <w:b/>
      <w:bCs/>
      <w:kern w:val="28"/>
      <w:sz w:val="32"/>
      <w:szCs w:val="32"/>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 w:type="character" w:customStyle="1" w:styleId="control-label6">
    <w:name w:val="control-label6"/>
    <w:basedOn w:val="a0"/>
    <w:rsid w:val="00A21EB6"/>
    <w:rPr>
      <w:rFonts w:ascii="微软雅黑" w:eastAsia="微软雅黑" w:hAnsi="微软雅黑" w:hint="eastAsia"/>
    </w:rPr>
  </w:style>
  <w:style w:type="paragraph" w:customStyle="1" w:styleId="ListParagraph1">
    <w:name w:val="List Paragraph1"/>
    <w:basedOn w:val="a"/>
    <w:uiPriority w:val="99"/>
    <w:rsid w:val="00D8627A"/>
    <w:pPr>
      <w:ind w:firstLineChars="200" w:firstLine="420"/>
    </w:pPr>
    <w:rPr>
      <w:szCs w:val="24"/>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basedOn w:val="a"/>
    <w:uiPriority w:val="99"/>
    <w:rsid w:val="00D8627A"/>
    <w:rPr>
      <w:szCs w:val="24"/>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basedOn w:val="a"/>
    <w:uiPriority w:val="99"/>
    <w:rsid w:val="00D8627A"/>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basedOn w:val="a"/>
    <w:uiPriority w:val="99"/>
    <w:qFormat/>
    <w:rsid w:val="00D8627A"/>
    <w:rPr>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basedOn w:val="a"/>
    <w:uiPriority w:val="99"/>
    <w:rsid w:val="00D8627A"/>
    <w:rPr>
      <w:szCs w:val="24"/>
    </w:rPr>
  </w:style>
  <w:style w:type="character" w:styleId="ad">
    <w:name w:val="annotation reference"/>
    <w:basedOn w:val="a0"/>
    <w:uiPriority w:val="99"/>
    <w:semiHidden/>
    <w:unhideWhenUsed/>
    <w:rsid w:val="00107D29"/>
    <w:rPr>
      <w:sz w:val="21"/>
      <w:szCs w:val="21"/>
    </w:rPr>
  </w:style>
  <w:style w:type="paragraph" w:styleId="ae">
    <w:name w:val="annotation text"/>
    <w:basedOn w:val="a"/>
    <w:link w:val="Char8"/>
    <w:uiPriority w:val="99"/>
    <w:semiHidden/>
    <w:unhideWhenUsed/>
    <w:rsid w:val="00107D29"/>
    <w:pPr>
      <w:jc w:val="left"/>
    </w:pPr>
  </w:style>
  <w:style w:type="character" w:customStyle="1" w:styleId="Char8">
    <w:name w:val="批注文字 Char"/>
    <w:basedOn w:val="a0"/>
    <w:link w:val="ae"/>
    <w:uiPriority w:val="99"/>
    <w:semiHidden/>
    <w:rsid w:val="00107D29"/>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107D29"/>
    <w:rPr>
      <w:b/>
      <w:bCs/>
    </w:rPr>
  </w:style>
  <w:style w:type="character" w:customStyle="1" w:styleId="Char9">
    <w:name w:val="批注主题 Char"/>
    <w:basedOn w:val="Char8"/>
    <w:link w:val="af"/>
    <w:uiPriority w:val="99"/>
    <w:semiHidden/>
    <w:rsid w:val="00107D29"/>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408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switches/p6808/" TargetMode="External"/><Relationship Id="rId5" Type="http://schemas.openxmlformats.org/officeDocument/2006/relationships/settings" Target="settings.xml"/><Relationship Id="rId10" Type="http://schemas.openxmlformats.org/officeDocument/2006/relationships/hyperlink" Target="http://www.tjgpc.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F120-ECCA-4C32-BF88-E16E1D4F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78</Pages>
  <Words>5561</Words>
  <Characters>31702</Characters>
  <Application>Microsoft Office Word</Application>
  <DocSecurity>0</DocSecurity>
  <Lines>264</Lines>
  <Paragraphs>74</Paragraphs>
  <ScaleCrop>false</ScaleCrop>
  <Company>MS</Company>
  <LinksUpToDate>false</LinksUpToDate>
  <CharactersWithSpaces>37189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李响</cp:lastModifiedBy>
  <cp:revision>89</cp:revision>
  <cp:lastPrinted>2016-07-13T01:20:00Z</cp:lastPrinted>
  <dcterms:created xsi:type="dcterms:W3CDTF">2016-06-06T09:40:00Z</dcterms:created>
  <dcterms:modified xsi:type="dcterms:W3CDTF">2016-07-15T01:58:00Z</dcterms:modified>
</cp:coreProperties>
</file>