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tabs>
          <w:tab w:val="left" w:pos="2124"/>
          <w:tab w:val="center" w:pos="4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墨玉县城污水处理设施及管网新建维护工程PPP项目中标结果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新疆</w:t>
      </w:r>
      <w:r>
        <w:rPr>
          <w:rFonts w:hint="eastAsia"/>
          <w:sz w:val="28"/>
          <w:szCs w:val="28"/>
          <w:lang w:val="en-US" w:eastAsia="zh-CN"/>
        </w:rPr>
        <w:t>拓源工程管理咨询有限公司</w:t>
      </w:r>
      <w:r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  <w:lang w:val="en-US" w:eastAsia="zh-CN"/>
        </w:rPr>
        <w:t>墨玉县财政局</w:t>
      </w:r>
      <w:r>
        <w:rPr>
          <w:rFonts w:hint="eastAsia"/>
          <w:sz w:val="28"/>
          <w:szCs w:val="28"/>
        </w:rPr>
        <w:t>的委托，根据《政府和社会资本合作项目政府采购管理办法》对墨玉县城污水处理设施及管网新建维护工程PPP项目进行</w:t>
      </w:r>
      <w:r>
        <w:rPr>
          <w:rFonts w:hint="eastAsia"/>
          <w:sz w:val="28"/>
          <w:szCs w:val="28"/>
          <w:lang w:val="en-US" w:eastAsia="zh-CN"/>
        </w:rPr>
        <w:t>公开招标评标</w:t>
      </w:r>
      <w:r>
        <w:rPr>
          <w:rFonts w:hint="eastAsia"/>
          <w:sz w:val="28"/>
          <w:szCs w:val="28"/>
        </w:rPr>
        <w:t>，招标方式为：</w:t>
      </w:r>
      <w:r>
        <w:rPr>
          <w:rFonts w:hint="eastAsia"/>
          <w:sz w:val="28"/>
          <w:szCs w:val="28"/>
          <w:lang w:val="en-US" w:eastAsia="zh-CN"/>
        </w:rPr>
        <w:t>公开招标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  <w:lang w:val="en-US" w:eastAsia="zh-CN"/>
        </w:rPr>
        <w:t>中标</w:t>
      </w:r>
      <w:r>
        <w:rPr>
          <w:rFonts w:hint="eastAsia"/>
          <w:sz w:val="28"/>
          <w:szCs w:val="28"/>
        </w:rPr>
        <w:t>结果</w:t>
      </w:r>
      <w:r>
        <w:rPr>
          <w:rFonts w:hint="eastAsia"/>
          <w:sz w:val="28"/>
          <w:szCs w:val="28"/>
          <w:lang w:val="en-US" w:eastAsia="zh-CN"/>
        </w:rPr>
        <w:t>公示</w:t>
      </w:r>
      <w:r>
        <w:rPr>
          <w:rFonts w:hint="eastAsia"/>
          <w:sz w:val="28"/>
          <w:szCs w:val="28"/>
        </w:rPr>
        <w:t>如下：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val="en-US" w:eastAsia="zh-CN"/>
        </w:rPr>
        <w:t>公告</w:t>
      </w:r>
      <w:r>
        <w:rPr>
          <w:rFonts w:hint="eastAsia"/>
          <w:sz w:val="28"/>
          <w:szCs w:val="28"/>
        </w:rPr>
        <w:t>发布时间：2018年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</w:t>
      </w:r>
    </w:p>
    <w:p>
      <w:pPr>
        <w:spacing w:line="360" w:lineRule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2、项目编号：TYZCZB2018-</w:t>
      </w:r>
      <w:r>
        <w:rPr>
          <w:rFonts w:hint="eastAsia"/>
          <w:sz w:val="28"/>
          <w:szCs w:val="28"/>
          <w:lang w:val="en-US" w:eastAsia="zh-CN"/>
        </w:rPr>
        <w:t>105</w:t>
      </w:r>
    </w:p>
    <w:p>
      <w:pPr>
        <w:spacing w:line="360" w:lineRule="auto"/>
        <w:ind w:left="1960" w:hanging="1960" w:hangingChars="7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3、项目名称：墨玉县城污水处理设施及管网新建维护工程PPP项目</w:t>
      </w:r>
    </w:p>
    <w:p>
      <w:pPr>
        <w:spacing w:line="360" w:lineRule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4、采购内容：墨玉县城污水处理设施及管网新建维护工程PPP项目</w:t>
      </w:r>
      <w:r>
        <w:rPr>
          <w:rFonts w:hint="eastAsia"/>
          <w:sz w:val="28"/>
          <w:szCs w:val="28"/>
          <w:lang w:val="en-US" w:eastAsia="zh-CN"/>
        </w:rPr>
        <w:t>社会资本采购。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>
        <w:rPr>
          <w:rFonts w:hint="eastAsia"/>
          <w:sz w:val="28"/>
          <w:szCs w:val="28"/>
          <w:lang w:val="en-US" w:eastAsia="zh-CN"/>
        </w:rPr>
        <w:t>开标</w:t>
      </w:r>
      <w:r>
        <w:rPr>
          <w:rFonts w:hint="eastAsia"/>
          <w:sz w:val="28"/>
          <w:szCs w:val="28"/>
        </w:rPr>
        <w:t>时间：2018年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下午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:00 (北京时间)</w:t>
      </w:r>
    </w:p>
    <w:p>
      <w:pPr>
        <w:spacing w:line="360" w:lineRule="auto"/>
        <w:rPr>
          <w:rFonts w:hint="eastAsia"/>
          <w:color w:val="auto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6、</w:t>
      </w:r>
      <w:r>
        <w:rPr>
          <w:rFonts w:hint="eastAsia"/>
          <w:sz w:val="28"/>
          <w:szCs w:val="28"/>
          <w:lang w:val="en-US" w:eastAsia="zh-CN"/>
        </w:rPr>
        <w:t>开标</w:t>
      </w:r>
      <w:r>
        <w:rPr>
          <w:rFonts w:hint="eastAsia"/>
          <w:sz w:val="28"/>
          <w:szCs w:val="28"/>
        </w:rPr>
        <w:t>地点：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墨玉县公共资源交易中心</w:t>
      </w:r>
    </w:p>
    <w:p>
      <w:pPr>
        <w:spacing w:line="360" w:lineRule="auto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7、</w:t>
      </w:r>
      <w:r>
        <w:rPr>
          <w:rFonts w:hint="eastAsia"/>
          <w:color w:val="auto"/>
          <w:sz w:val="28"/>
          <w:szCs w:val="28"/>
          <w:lang w:val="en-US" w:eastAsia="zh-CN"/>
        </w:rPr>
        <w:t>评审</w:t>
      </w:r>
      <w:r>
        <w:rPr>
          <w:rFonts w:hint="eastAsia"/>
          <w:color w:val="auto"/>
          <w:sz w:val="28"/>
          <w:szCs w:val="28"/>
        </w:rPr>
        <w:t>小组成员：</w:t>
      </w:r>
      <w:r>
        <w:rPr>
          <w:rFonts w:hint="eastAsia"/>
          <w:color w:val="auto"/>
          <w:sz w:val="28"/>
          <w:szCs w:val="28"/>
          <w:lang w:val="en-US" w:eastAsia="zh-CN"/>
        </w:rPr>
        <w:t>李俊杰、买买提托合提、王瑞霞、李洪清、乌尔柯孜</w:t>
      </w:r>
    </w:p>
    <w:p>
      <w:pPr>
        <w:spacing w:line="360" w:lineRule="auto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8、</w:t>
      </w:r>
      <w:r>
        <w:rPr>
          <w:rFonts w:hint="eastAsia"/>
          <w:color w:val="auto"/>
          <w:sz w:val="28"/>
          <w:szCs w:val="28"/>
          <w:lang w:val="en-US" w:eastAsia="zh-CN"/>
        </w:rPr>
        <w:t>中标结果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中标单位：</w:t>
      </w:r>
      <w:r>
        <w:rPr>
          <w:rFonts w:hint="eastAsia" w:ascii="宋体" w:hAnsi="宋体" w:cs="宋体"/>
          <w:sz w:val="28"/>
          <w:szCs w:val="28"/>
        </w:rPr>
        <w:t>武汉天源环保股份有限公司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污水处理单价：1.07元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项目投资财务内部收益率：7.14%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9、采购人联系方式：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/>
          <w:sz w:val="28"/>
          <w:szCs w:val="28"/>
          <w:highlight w:val="none"/>
        </w:rPr>
        <w:t>采购单位：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  <w:t>墨玉县住房和城乡建设局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联系人：</w:t>
      </w:r>
      <w:r>
        <w:rPr>
          <w:rFonts w:hint="eastAsia"/>
          <w:sz w:val="28"/>
          <w:szCs w:val="28"/>
          <w:highlight w:val="none"/>
          <w:u w:val="dotted"/>
          <w:lang w:val="en-US" w:eastAsia="zh-CN"/>
        </w:rPr>
        <w:t>王瑞霞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hint="eastAsia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联系电话：17699035896</w:t>
      </w:r>
    </w:p>
    <w:p>
      <w:pPr>
        <w:spacing w:line="360" w:lineRule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10、招标代理机构：</w:t>
      </w:r>
      <w:r>
        <w:rPr>
          <w:rFonts w:hint="eastAsia"/>
          <w:sz w:val="28"/>
          <w:szCs w:val="28"/>
          <w:lang w:val="en-US" w:eastAsia="zh-CN"/>
        </w:rPr>
        <w:t>新疆拓源工程管理咨询有限公司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招标代理机构</w:t>
      </w:r>
      <w:r>
        <w:rPr>
          <w:rFonts w:hint="eastAsia"/>
          <w:sz w:val="28"/>
          <w:szCs w:val="28"/>
        </w:rPr>
        <w:t>地址：乌市沙依巴克区克拉玛依西路1100号北晟商业广场公寓楼21层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项目联系人：</w:t>
      </w:r>
      <w:r>
        <w:rPr>
          <w:rFonts w:hint="eastAsia"/>
          <w:sz w:val="28"/>
          <w:szCs w:val="28"/>
          <w:highlight w:val="none"/>
          <w:lang w:val="en-US" w:eastAsia="zh-CN"/>
        </w:rPr>
        <w:t>黄博韬</w:t>
      </w:r>
      <w:r>
        <w:rPr>
          <w:rFonts w:hint="eastAsia"/>
          <w:sz w:val="28"/>
          <w:szCs w:val="28"/>
          <w:highlight w:val="none"/>
        </w:rPr>
        <w:t xml:space="preserve">           联系电话：</w:t>
      </w:r>
      <w:r>
        <w:rPr>
          <w:rFonts w:hint="eastAsia"/>
          <w:sz w:val="28"/>
          <w:szCs w:val="28"/>
          <w:highlight w:val="none"/>
          <w:lang w:val="en-US" w:eastAsia="zh-CN"/>
        </w:rPr>
        <w:t>18195856503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此</w:t>
      </w:r>
      <w:r>
        <w:rPr>
          <w:rFonts w:hint="eastAsia"/>
          <w:sz w:val="28"/>
          <w:szCs w:val="28"/>
          <w:highlight w:val="none"/>
          <w:lang w:val="en-US" w:eastAsia="zh-CN"/>
        </w:rPr>
        <w:t>成交公示</w:t>
      </w:r>
      <w:r>
        <w:rPr>
          <w:rFonts w:hint="eastAsia"/>
          <w:sz w:val="28"/>
          <w:szCs w:val="28"/>
          <w:highlight w:val="none"/>
        </w:rPr>
        <w:t>公示期为</w:t>
      </w:r>
      <w:r>
        <w:rPr>
          <w:rFonts w:hint="eastAsia"/>
          <w:sz w:val="28"/>
          <w:szCs w:val="28"/>
          <w:highlight w:val="none"/>
          <w:lang w:val="en-US" w:eastAsia="zh-CN"/>
        </w:rPr>
        <w:t>三</w:t>
      </w:r>
      <w:r>
        <w:rPr>
          <w:rFonts w:hint="eastAsia"/>
          <w:sz w:val="28"/>
          <w:szCs w:val="28"/>
          <w:highlight w:val="none"/>
        </w:rPr>
        <w:t>个工作日。</w:t>
      </w:r>
    </w:p>
    <w:p>
      <w:pPr>
        <w:spacing w:line="360" w:lineRule="auto"/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新疆</w:t>
      </w:r>
      <w:r>
        <w:rPr>
          <w:rFonts w:hint="eastAsia"/>
          <w:sz w:val="28"/>
          <w:szCs w:val="28"/>
          <w:lang w:val="en-US" w:eastAsia="zh-CN"/>
        </w:rPr>
        <w:t>拓源工程管理咨询有限公司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二〇一八年</w:t>
      </w:r>
      <w:r>
        <w:rPr>
          <w:rFonts w:hint="eastAsia"/>
          <w:sz w:val="28"/>
          <w:szCs w:val="28"/>
          <w:lang w:val="en-US" w:eastAsia="zh-CN"/>
        </w:rPr>
        <w:t>十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十九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E47CF"/>
    <w:rsid w:val="00762D50"/>
    <w:rsid w:val="01955C8B"/>
    <w:rsid w:val="05F24BB2"/>
    <w:rsid w:val="080E47CF"/>
    <w:rsid w:val="0907486A"/>
    <w:rsid w:val="0B5D47FB"/>
    <w:rsid w:val="1638440D"/>
    <w:rsid w:val="36D8042C"/>
    <w:rsid w:val="3AA01536"/>
    <w:rsid w:val="44231775"/>
    <w:rsid w:val="44B73274"/>
    <w:rsid w:val="46F44DFA"/>
    <w:rsid w:val="49882673"/>
    <w:rsid w:val="4B8759FF"/>
    <w:rsid w:val="4C3E650B"/>
    <w:rsid w:val="5176243A"/>
    <w:rsid w:val="56F61180"/>
    <w:rsid w:val="57AE0A8B"/>
    <w:rsid w:val="59254DAC"/>
    <w:rsid w:val="59416BA4"/>
    <w:rsid w:val="5EEC6292"/>
    <w:rsid w:val="5F0F207C"/>
    <w:rsid w:val="63025A7C"/>
    <w:rsid w:val="68B72488"/>
    <w:rsid w:val="6B0F742A"/>
    <w:rsid w:val="6D535020"/>
    <w:rsid w:val="70C04197"/>
    <w:rsid w:val="72271276"/>
    <w:rsid w:val="77BA1AA8"/>
    <w:rsid w:val="7A565A1A"/>
    <w:rsid w:val="7B55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 w:val="24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7">
    <w:name w:val="普通正文"/>
    <w:basedOn w:val="1"/>
    <w:qFormat/>
    <w:uiPriority w:val="0"/>
    <w:pPr>
      <w:spacing w:before="120" w:after="120"/>
      <w:ind w:firstLine="480"/>
      <w:jc w:val="left"/>
    </w:pPr>
    <w:rPr>
      <w:rFonts w:ascii="Arial" w:hAnsi="Arial" w:eastAsia="宋体"/>
      <w:szCs w:val="24"/>
    </w:rPr>
  </w:style>
  <w:style w:type="character" w:customStyle="1" w:styleId="8">
    <w:name w:val="CharAttribute1"/>
    <w:qFormat/>
    <w:uiPriority w:val="0"/>
    <w:rPr>
      <w:rFonts w:ascii="STSongStd-Light" w:hAnsi="STSongStd-Light" w:eastAsia="Times New Roman"/>
      <w:sz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2018-07-10T11:14:00Z</dcterms:created>
  <dc:creator>apple</dc:creator>
  <cp:lastModifiedBy>apple</cp:lastModifiedBy>
  <dcterms:modified xsi:type="dcterms:W3CDTF">2018-10-19T10:04:22Z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