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A1" w:rsidRPr="000B0EF2" w:rsidRDefault="00007DA1" w:rsidP="00615AA2">
      <w:pPr>
        <w:widowControl/>
        <w:spacing w:beforeLines="50" w:before="156" w:afterLines="50" w:after="156" w:line="400" w:lineRule="exact"/>
        <w:jc w:val="center"/>
        <w:rPr>
          <w:rFonts w:ascii="黑体" w:eastAsia="黑体" w:hAnsi="黑体" w:cs="Arial" w:hint="eastAsia"/>
          <w:b/>
          <w:bCs/>
          <w:kern w:val="0"/>
          <w:sz w:val="36"/>
          <w:szCs w:val="36"/>
        </w:rPr>
      </w:pPr>
    </w:p>
    <w:p w:rsidR="00F21293" w:rsidRPr="000B0EF2" w:rsidRDefault="00F21293" w:rsidP="00615AA2">
      <w:pPr>
        <w:widowControl/>
        <w:spacing w:beforeLines="50" w:before="156" w:afterLines="50" w:after="156" w:line="400" w:lineRule="exact"/>
        <w:jc w:val="center"/>
        <w:rPr>
          <w:rFonts w:ascii="黑体" w:eastAsia="黑体" w:hAnsi="黑体" w:cs="Arial"/>
          <w:b/>
          <w:bCs/>
          <w:kern w:val="0"/>
          <w:sz w:val="36"/>
          <w:szCs w:val="36"/>
        </w:rPr>
      </w:pPr>
    </w:p>
    <w:p w:rsidR="00F21293" w:rsidRPr="000B0EF2" w:rsidRDefault="00F21293" w:rsidP="00615AA2">
      <w:pPr>
        <w:widowControl/>
        <w:spacing w:beforeLines="50" w:before="156" w:afterLines="50" w:after="156" w:line="400" w:lineRule="exact"/>
        <w:jc w:val="center"/>
        <w:rPr>
          <w:rFonts w:ascii="黑体" w:eastAsia="黑体" w:hAnsi="黑体" w:cs="Arial"/>
          <w:b/>
          <w:bCs/>
          <w:kern w:val="0"/>
          <w:sz w:val="36"/>
          <w:szCs w:val="36"/>
        </w:rPr>
      </w:pPr>
    </w:p>
    <w:p w:rsidR="00007DA1" w:rsidRPr="000B0EF2" w:rsidRDefault="00007DA1" w:rsidP="00615AA2">
      <w:pPr>
        <w:widowControl/>
        <w:spacing w:beforeLines="50" w:before="156" w:afterLines="50" w:after="156" w:line="600" w:lineRule="exact"/>
        <w:jc w:val="center"/>
        <w:rPr>
          <w:rFonts w:ascii="黑体" w:eastAsia="黑体" w:hAnsi="黑体" w:cs="Arial"/>
          <w:b/>
          <w:bCs/>
          <w:kern w:val="0"/>
          <w:sz w:val="36"/>
          <w:szCs w:val="36"/>
        </w:rPr>
      </w:pPr>
    </w:p>
    <w:p w:rsidR="00B45FFC" w:rsidRPr="000B0EF2" w:rsidRDefault="005401D5" w:rsidP="00615AA2">
      <w:pPr>
        <w:widowControl/>
        <w:spacing w:beforeLines="50" w:before="156" w:afterLines="50" w:after="156" w:line="600" w:lineRule="exact"/>
        <w:jc w:val="center"/>
        <w:rPr>
          <w:rFonts w:ascii="黑体" w:eastAsia="黑体" w:hAnsi="黑体" w:cs="Arial"/>
          <w:b/>
          <w:bCs/>
          <w:kern w:val="0"/>
          <w:sz w:val="48"/>
          <w:szCs w:val="48"/>
        </w:rPr>
      </w:pPr>
      <w:r w:rsidRPr="000B0EF2">
        <w:rPr>
          <w:rFonts w:ascii="黑体" w:eastAsia="黑体" w:hAnsi="黑体" w:cs="Arial" w:hint="eastAsia"/>
          <w:b/>
          <w:bCs/>
          <w:kern w:val="0"/>
          <w:sz w:val="48"/>
          <w:szCs w:val="48"/>
        </w:rPr>
        <w:t>赤峰市红庙子污水处理</w:t>
      </w:r>
      <w:r w:rsidRPr="000B0EF2">
        <w:rPr>
          <w:rFonts w:ascii="黑体" w:eastAsia="黑体" w:hAnsi="黑体" w:cs="Arial"/>
          <w:b/>
          <w:bCs/>
          <w:kern w:val="0"/>
          <w:sz w:val="48"/>
          <w:szCs w:val="48"/>
        </w:rPr>
        <w:t>PPP</w:t>
      </w:r>
      <w:r w:rsidRPr="000B0EF2">
        <w:rPr>
          <w:rFonts w:ascii="黑体" w:eastAsia="黑体" w:hAnsi="黑体" w:cs="Arial" w:hint="eastAsia"/>
          <w:b/>
          <w:bCs/>
          <w:kern w:val="0"/>
          <w:sz w:val="48"/>
          <w:szCs w:val="48"/>
        </w:rPr>
        <w:t>项目</w:t>
      </w:r>
    </w:p>
    <w:p w:rsidR="00147E1F" w:rsidRPr="000B0EF2" w:rsidRDefault="00147E1F" w:rsidP="00615AA2">
      <w:pPr>
        <w:widowControl/>
        <w:spacing w:beforeLines="50" w:before="156" w:afterLines="50" w:after="156" w:line="360" w:lineRule="auto"/>
        <w:jc w:val="center"/>
        <w:rPr>
          <w:rFonts w:ascii="华文中宋" w:eastAsia="华文中宋" w:hAnsi="华文中宋" w:cs="Arial"/>
          <w:b/>
          <w:bCs/>
          <w:kern w:val="0"/>
          <w:sz w:val="72"/>
          <w:szCs w:val="72"/>
        </w:rPr>
      </w:pPr>
      <w:r w:rsidRPr="000B0EF2">
        <w:rPr>
          <w:rFonts w:ascii="华文中宋" w:eastAsia="华文中宋" w:hAnsi="华文中宋" w:cs="Arial" w:hint="eastAsia"/>
          <w:b/>
          <w:bCs/>
          <w:kern w:val="0"/>
          <w:sz w:val="72"/>
          <w:szCs w:val="72"/>
        </w:rPr>
        <w:t>资格预审文件</w:t>
      </w: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6"/>
          <w:szCs w:val="36"/>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2"/>
          <w:szCs w:val="32"/>
        </w:rPr>
      </w:pPr>
    </w:p>
    <w:p w:rsidR="00007DA1" w:rsidRPr="000B0EF2" w:rsidRDefault="00007DA1" w:rsidP="00615AA2">
      <w:pPr>
        <w:widowControl/>
        <w:spacing w:beforeLines="50" w:before="156" w:afterLines="50" w:after="156" w:line="400" w:lineRule="exact"/>
        <w:jc w:val="center"/>
        <w:rPr>
          <w:rFonts w:ascii="黑体" w:eastAsia="黑体" w:hAnsi="黑体" w:cs="Arial"/>
          <w:b/>
          <w:bCs/>
          <w:kern w:val="0"/>
          <w:sz w:val="32"/>
          <w:szCs w:val="32"/>
        </w:rPr>
      </w:pPr>
    </w:p>
    <w:p w:rsidR="001B7E53" w:rsidRPr="000B0EF2" w:rsidRDefault="001B7E53" w:rsidP="00615AA2">
      <w:pPr>
        <w:widowControl/>
        <w:spacing w:beforeLines="50" w:before="156" w:afterLines="50" w:after="156" w:line="400" w:lineRule="exact"/>
        <w:rPr>
          <w:rFonts w:ascii="黑体" w:eastAsia="黑体" w:hAnsi="黑体" w:cs="Arial"/>
          <w:b/>
          <w:bCs/>
          <w:kern w:val="0"/>
          <w:sz w:val="32"/>
          <w:szCs w:val="32"/>
        </w:rPr>
      </w:pPr>
    </w:p>
    <w:p w:rsidR="002D30EF" w:rsidRPr="000B0EF2" w:rsidRDefault="005401D5" w:rsidP="00615AA2">
      <w:pPr>
        <w:widowControl/>
        <w:spacing w:beforeLines="50" w:before="156" w:afterLines="50" w:after="156" w:line="400" w:lineRule="exact"/>
        <w:jc w:val="center"/>
        <w:rPr>
          <w:rFonts w:ascii="黑体" w:eastAsia="黑体" w:hAnsi="黑体" w:cs="Arial"/>
          <w:b/>
          <w:bCs/>
          <w:kern w:val="0"/>
          <w:sz w:val="32"/>
          <w:szCs w:val="32"/>
        </w:rPr>
      </w:pPr>
      <w:r w:rsidRPr="000B0EF2">
        <w:rPr>
          <w:rFonts w:ascii="黑体" w:eastAsia="黑体" w:hAnsi="黑体" w:cs="Arial" w:hint="eastAsia"/>
          <w:b/>
          <w:bCs/>
          <w:kern w:val="0"/>
          <w:sz w:val="32"/>
          <w:szCs w:val="32"/>
        </w:rPr>
        <w:t>赤峰市</w:t>
      </w:r>
      <w:r w:rsidR="002D30EF" w:rsidRPr="000B0EF2">
        <w:rPr>
          <w:rFonts w:ascii="黑体" w:eastAsia="黑体" w:hAnsi="黑体" w:cs="Arial" w:hint="eastAsia"/>
          <w:b/>
          <w:bCs/>
          <w:kern w:val="0"/>
          <w:sz w:val="32"/>
          <w:szCs w:val="32"/>
        </w:rPr>
        <w:t>住房和城乡建设</w:t>
      </w:r>
      <w:r w:rsidRPr="000B0EF2">
        <w:rPr>
          <w:rFonts w:ascii="黑体" w:eastAsia="黑体" w:hAnsi="黑体" w:cs="Arial" w:hint="eastAsia"/>
          <w:b/>
          <w:bCs/>
          <w:kern w:val="0"/>
          <w:sz w:val="32"/>
          <w:szCs w:val="32"/>
        </w:rPr>
        <w:t>委员会</w:t>
      </w:r>
    </w:p>
    <w:p w:rsidR="001B7E53" w:rsidRPr="000B0EF2" w:rsidRDefault="001B7E53" w:rsidP="00615AA2">
      <w:pPr>
        <w:widowControl/>
        <w:spacing w:beforeLines="50" w:before="156" w:afterLines="50" w:after="156" w:line="400" w:lineRule="exact"/>
        <w:jc w:val="center"/>
        <w:rPr>
          <w:rFonts w:ascii="黑体" w:eastAsia="黑体" w:hAnsi="黑体" w:cs="Arial"/>
          <w:b/>
          <w:bCs/>
          <w:kern w:val="0"/>
          <w:sz w:val="30"/>
          <w:szCs w:val="30"/>
        </w:rPr>
      </w:pPr>
      <w:r w:rsidRPr="000B0EF2">
        <w:rPr>
          <w:rFonts w:ascii="黑体" w:eastAsia="黑体" w:hAnsi="黑体" w:cs="Arial" w:hint="eastAsia"/>
          <w:b/>
          <w:bCs/>
          <w:kern w:val="0"/>
          <w:sz w:val="32"/>
          <w:szCs w:val="32"/>
        </w:rPr>
        <w:t>发布日期：201</w:t>
      </w:r>
      <w:r w:rsidR="00007DA1" w:rsidRPr="000B0EF2">
        <w:rPr>
          <w:rFonts w:ascii="黑体" w:eastAsia="黑体" w:hAnsi="黑体" w:cs="Arial" w:hint="eastAsia"/>
          <w:b/>
          <w:bCs/>
          <w:kern w:val="0"/>
          <w:sz w:val="32"/>
          <w:szCs w:val="32"/>
        </w:rPr>
        <w:t>6</w:t>
      </w:r>
      <w:r w:rsidRPr="000B0EF2">
        <w:rPr>
          <w:rFonts w:ascii="黑体" w:eastAsia="黑体" w:hAnsi="黑体" w:cs="Arial" w:hint="eastAsia"/>
          <w:b/>
          <w:bCs/>
          <w:kern w:val="0"/>
          <w:sz w:val="32"/>
          <w:szCs w:val="32"/>
        </w:rPr>
        <w:t>年</w:t>
      </w:r>
      <w:r w:rsidR="00C6722C" w:rsidRPr="000B0EF2">
        <w:rPr>
          <w:rFonts w:ascii="黑体" w:eastAsia="黑体" w:hAnsi="黑体" w:cs="Arial" w:hint="eastAsia"/>
          <w:b/>
          <w:bCs/>
          <w:kern w:val="0"/>
          <w:sz w:val="32"/>
          <w:szCs w:val="32"/>
        </w:rPr>
        <w:t>3</w:t>
      </w:r>
      <w:r w:rsidRPr="000B0EF2">
        <w:rPr>
          <w:rFonts w:ascii="黑体" w:eastAsia="黑体" w:hAnsi="黑体" w:cs="Arial" w:hint="eastAsia"/>
          <w:b/>
          <w:bCs/>
          <w:kern w:val="0"/>
          <w:sz w:val="32"/>
          <w:szCs w:val="32"/>
        </w:rPr>
        <w:t>月</w:t>
      </w:r>
      <w:r w:rsidR="00C6722C" w:rsidRPr="000B0EF2">
        <w:rPr>
          <w:rFonts w:ascii="黑体" w:eastAsia="黑体" w:hAnsi="黑体" w:cs="Arial" w:hint="eastAsia"/>
          <w:b/>
          <w:bCs/>
          <w:kern w:val="0"/>
          <w:sz w:val="32"/>
          <w:szCs w:val="32"/>
        </w:rPr>
        <w:t>18</w:t>
      </w:r>
      <w:r w:rsidRPr="000B0EF2">
        <w:rPr>
          <w:rFonts w:ascii="黑体" w:eastAsia="黑体" w:hAnsi="黑体" w:cs="Arial" w:hint="eastAsia"/>
          <w:b/>
          <w:bCs/>
          <w:kern w:val="0"/>
          <w:sz w:val="32"/>
          <w:szCs w:val="32"/>
        </w:rPr>
        <w:t>日</w:t>
      </w:r>
    </w:p>
    <w:p w:rsidR="001B7E53" w:rsidRPr="000B0EF2" w:rsidRDefault="001B7E53">
      <w:pPr>
        <w:widowControl/>
        <w:jc w:val="left"/>
        <w:rPr>
          <w:rFonts w:ascii="黑体" w:eastAsia="黑体" w:hAnsi="黑体" w:cs="Arial"/>
          <w:b/>
          <w:bCs/>
          <w:kern w:val="0"/>
          <w:sz w:val="32"/>
          <w:szCs w:val="32"/>
        </w:rPr>
      </w:pPr>
    </w:p>
    <w:p w:rsidR="001B7E53" w:rsidRPr="000B0EF2" w:rsidRDefault="001B7E53">
      <w:pPr>
        <w:widowControl/>
        <w:jc w:val="left"/>
        <w:rPr>
          <w:rFonts w:ascii="黑体" w:eastAsia="黑体" w:hAnsi="黑体" w:cs="Arial"/>
          <w:b/>
          <w:bCs/>
          <w:kern w:val="0"/>
          <w:sz w:val="32"/>
          <w:szCs w:val="32"/>
        </w:rPr>
      </w:pPr>
      <w:r w:rsidRPr="000B0EF2">
        <w:rPr>
          <w:rFonts w:ascii="黑体" w:eastAsia="黑体" w:hAnsi="黑体" w:cs="Arial"/>
          <w:b/>
          <w:bCs/>
          <w:kern w:val="0"/>
          <w:sz w:val="32"/>
          <w:szCs w:val="32"/>
        </w:rPr>
        <w:br w:type="page"/>
      </w:r>
    </w:p>
    <w:p w:rsidR="00C052D0" w:rsidRPr="000B0EF2" w:rsidRDefault="00C052D0" w:rsidP="00615AA2">
      <w:pPr>
        <w:widowControl/>
        <w:spacing w:beforeLines="100" w:before="312" w:afterLines="100" w:after="312" w:line="400" w:lineRule="exact"/>
        <w:jc w:val="center"/>
        <w:rPr>
          <w:rFonts w:ascii="黑体" w:eastAsia="黑体" w:hAnsi="黑体" w:cs="Arial"/>
          <w:b/>
          <w:bCs/>
          <w:kern w:val="0"/>
          <w:sz w:val="44"/>
          <w:szCs w:val="44"/>
        </w:rPr>
      </w:pPr>
      <w:r w:rsidRPr="000B0EF2">
        <w:rPr>
          <w:rFonts w:ascii="黑体" w:eastAsia="黑体" w:hAnsi="黑体" w:cs="Arial" w:hint="eastAsia"/>
          <w:b/>
          <w:bCs/>
          <w:kern w:val="0"/>
          <w:sz w:val="44"/>
          <w:szCs w:val="44"/>
        </w:rPr>
        <w:lastRenderedPageBreak/>
        <w:t>目录</w:t>
      </w:r>
    </w:p>
    <w:p w:rsidR="008F7A1C" w:rsidRPr="000B0EF2" w:rsidRDefault="008F7A1C" w:rsidP="00615AA2">
      <w:pPr>
        <w:widowControl/>
        <w:spacing w:beforeLines="100" w:before="312" w:afterLines="100" w:after="312" w:line="400" w:lineRule="exact"/>
        <w:jc w:val="left"/>
        <w:rPr>
          <w:rFonts w:asciiTheme="minorEastAsia" w:hAnsiTheme="minorEastAsia" w:cs="Arial"/>
          <w:b/>
          <w:bCs/>
          <w:kern w:val="0"/>
          <w:sz w:val="28"/>
          <w:szCs w:val="28"/>
        </w:rPr>
      </w:pPr>
    </w:p>
    <w:p w:rsidR="00CF621B" w:rsidRPr="000B0EF2" w:rsidRDefault="00CF621B" w:rsidP="00615AA2">
      <w:pPr>
        <w:widowControl/>
        <w:spacing w:beforeLines="100" w:before="312" w:afterLines="100" w:after="312" w:line="400" w:lineRule="exact"/>
        <w:jc w:val="left"/>
        <w:rPr>
          <w:rFonts w:asciiTheme="minorEastAsia" w:hAnsiTheme="minorEastAsia" w:cs="Arial"/>
          <w:b/>
          <w:bCs/>
          <w:kern w:val="0"/>
          <w:sz w:val="28"/>
          <w:szCs w:val="28"/>
        </w:rPr>
      </w:pPr>
    </w:p>
    <w:p w:rsidR="00C052D0" w:rsidRPr="000B0EF2" w:rsidRDefault="00C052D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第一部分 资格预审</w:t>
      </w:r>
      <w:r w:rsidR="00483550" w:rsidRPr="000B0EF2">
        <w:rPr>
          <w:rFonts w:asciiTheme="minorEastAsia" w:hAnsiTheme="minorEastAsia" w:cs="Arial" w:hint="eastAsia"/>
          <w:b/>
          <w:bCs/>
          <w:kern w:val="0"/>
          <w:sz w:val="28"/>
          <w:szCs w:val="28"/>
        </w:rPr>
        <w:t>公告</w:t>
      </w:r>
      <w:r w:rsidR="00F916E2" w:rsidRPr="000B0EF2">
        <w:rPr>
          <w:rFonts w:asciiTheme="minorEastAsia" w:hAnsiTheme="minorEastAsia" w:cs="Arial" w:hint="eastAsia"/>
          <w:b/>
          <w:bCs/>
          <w:kern w:val="0"/>
          <w:sz w:val="28"/>
          <w:szCs w:val="28"/>
        </w:rPr>
        <w:t>（3-</w:t>
      </w:r>
      <w:r w:rsidR="00476570" w:rsidRPr="000B0EF2">
        <w:rPr>
          <w:rFonts w:asciiTheme="minorEastAsia" w:hAnsiTheme="minorEastAsia" w:cs="Arial" w:hint="eastAsia"/>
          <w:b/>
          <w:bCs/>
          <w:kern w:val="0"/>
          <w:sz w:val="28"/>
          <w:szCs w:val="28"/>
        </w:rPr>
        <w:t>7</w:t>
      </w:r>
      <w:r w:rsidR="00F916E2" w:rsidRPr="000B0EF2">
        <w:rPr>
          <w:rFonts w:asciiTheme="minorEastAsia" w:hAnsiTheme="minorEastAsia" w:cs="Arial" w:hint="eastAsia"/>
          <w:b/>
          <w:bCs/>
          <w:kern w:val="0"/>
          <w:sz w:val="28"/>
          <w:szCs w:val="28"/>
        </w:rPr>
        <w:t>）</w:t>
      </w:r>
    </w:p>
    <w:p w:rsidR="00C052D0" w:rsidRPr="000B0EF2" w:rsidRDefault="00C052D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第二部分 资格预审相关定义及释义</w:t>
      </w:r>
      <w:r w:rsidR="00F916E2" w:rsidRPr="000B0EF2">
        <w:rPr>
          <w:rFonts w:asciiTheme="minorEastAsia" w:hAnsiTheme="minorEastAsia" w:cs="Arial" w:hint="eastAsia"/>
          <w:b/>
          <w:bCs/>
          <w:kern w:val="0"/>
          <w:sz w:val="28"/>
          <w:szCs w:val="28"/>
        </w:rPr>
        <w:t>（</w:t>
      </w:r>
      <w:r w:rsidR="00F21293" w:rsidRPr="000B0EF2">
        <w:rPr>
          <w:rFonts w:asciiTheme="minorEastAsia" w:hAnsiTheme="minorEastAsia" w:cs="Arial" w:hint="eastAsia"/>
          <w:b/>
          <w:bCs/>
          <w:kern w:val="0"/>
          <w:sz w:val="28"/>
          <w:szCs w:val="28"/>
        </w:rPr>
        <w:t>8</w:t>
      </w:r>
      <w:r w:rsidR="00F916E2" w:rsidRPr="000B0EF2">
        <w:rPr>
          <w:rFonts w:asciiTheme="minorEastAsia" w:hAnsiTheme="minorEastAsia" w:cs="Arial" w:hint="eastAsia"/>
          <w:b/>
          <w:bCs/>
          <w:kern w:val="0"/>
          <w:sz w:val="28"/>
          <w:szCs w:val="28"/>
        </w:rPr>
        <w:t>）</w:t>
      </w:r>
    </w:p>
    <w:p w:rsidR="00C052D0" w:rsidRPr="000B0EF2" w:rsidRDefault="00C052D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第三部分 项目概况及技术分析</w:t>
      </w:r>
      <w:r w:rsidR="00F916E2" w:rsidRPr="000B0EF2">
        <w:rPr>
          <w:rFonts w:asciiTheme="minorEastAsia" w:hAnsiTheme="minorEastAsia" w:cs="Arial" w:hint="eastAsia"/>
          <w:b/>
          <w:bCs/>
          <w:kern w:val="0"/>
          <w:sz w:val="28"/>
          <w:szCs w:val="28"/>
        </w:rPr>
        <w:t>（</w:t>
      </w:r>
      <w:r w:rsidR="00F21293" w:rsidRPr="000B0EF2">
        <w:rPr>
          <w:rFonts w:asciiTheme="minorEastAsia" w:hAnsiTheme="minorEastAsia" w:cs="Arial" w:hint="eastAsia"/>
          <w:b/>
          <w:bCs/>
          <w:kern w:val="0"/>
          <w:sz w:val="28"/>
          <w:szCs w:val="28"/>
        </w:rPr>
        <w:t>9</w:t>
      </w:r>
      <w:r w:rsidR="00F916E2"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0</w:t>
      </w:r>
      <w:r w:rsidR="00F916E2" w:rsidRPr="000B0EF2">
        <w:rPr>
          <w:rFonts w:asciiTheme="minorEastAsia" w:hAnsiTheme="minorEastAsia" w:cs="Arial" w:hint="eastAsia"/>
          <w:b/>
          <w:bCs/>
          <w:kern w:val="0"/>
          <w:sz w:val="28"/>
          <w:szCs w:val="28"/>
        </w:rPr>
        <w:t>）</w:t>
      </w:r>
    </w:p>
    <w:p w:rsidR="00C052D0" w:rsidRPr="000B0EF2" w:rsidRDefault="00C052D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第四部分</w:t>
      </w:r>
      <w:r w:rsidR="00476570" w:rsidRPr="000B0EF2">
        <w:rPr>
          <w:rFonts w:asciiTheme="minorEastAsia" w:hAnsiTheme="minorEastAsia" w:cs="Arial" w:hint="eastAsia"/>
          <w:b/>
          <w:bCs/>
          <w:kern w:val="0"/>
          <w:sz w:val="28"/>
          <w:szCs w:val="28"/>
        </w:rPr>
        <w:t xml:space="preserve"> 合格供应商的资格条件</w:t>
      </w:r>
      <w:r w:rsidR="00F916E2"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1</w:t>
      </w:r>
      <w:r w:rsidR="00F916E2" w:rsidRPr="000B0EF2">
        <w:rPr>
          <w:rFonts w:asciiTheme="minorEastAsia" w:hAnsiTheme="minorEastAsia" w:cs="Arial" w:hint="eastAsia"/>
          <w:b/>
          <w:bCs/>
          <w:kern w:val="0"/>
          <w:sz w:val="28"/>
          <w:szCs w:val="28"/>
        </w:rPr>
        <w:t>）</w:t>
      </w:r>
    </w:p>
    <w:p w:rsidR="00C052D0" w:rsidRPr="000B0EF2" w:rsidRDefault="00C052D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第五部分 资格预审文件的编制</w:t>
      </w:r>
      <w:r w:rsidR="00F916E2"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2</w:t>
      </w:r>
      <w:r w:rsidR="00F916E2" w:rsidRPr="000B0EF2">
        <w:rPr>
          <w:rFonts w:asciiTheme="minorEastAsia" w:hAnsiTheme="minorEastAsia" w:cs="Arial" w:hint="eastAsia"/>
          <w:b/>
          <w:bCs/>
          <w:kern w:val="0"/>
          <w:sz w:val="28"/>
          <w:szCs w:val="28"/>
        </w:rPr>
        <w:t>-</w:t>
      </w:r>
      <w:r w:rsidR="00F21293"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3</w:t>
      </w:r>
      <w:r w:rsidR="00F916E2" w:rsidRPr="000B0EF2">
        <w:rPr>
          <w:rFonts w:asciiTheme="minorEastAsia" w:hAnsiTheme="minorEastAsia" w:cs="Arial"/>
          <w:b/>
          <w:bCs/>
          <w:kern w:val="0"/>
          <w:sz w:val="28"/>
          <w:szCs w:val="28"/>
        </w:rPr>
        <w:t>）</w:t>
      </w:r>
    </w:p>
    <w:p w:rsidR="00476570" w:rsidRPr="000B0EF2" w:rsidRDefault="00476570"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第六部分 资格预审程序</w:t>
      </w:r>
      <w:r w:rsidR="00F21293"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4</w:t>
      </w:r>
      <w:r w:rsidR="00F21293"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6</w:t>
      </w:r>
      <w:r w:rsidR="00F21293" w:rsidRPr="000B0EF2">
        <w:rPr>
          <w:rFonts w:asciiTheme="minorEastAsia" w:hAnsiTheme="minorEastAsia" w:cs="Arial"/>
          <w:b/>
          <w:bCs/>
          <w:kern w:val="0"/>
          <w:sz w:val="28"/>
          <w:szCs w:val="28"/>
        </w:rPr>
        <w:t>）</w:t>
      </w:r>
    </w:p>
    <w:p w:rsidR="00F21293" w:rsidRPr="000B0EF2" w:rsidRDefault="00F21293" w:rsidP="00615AA2">
      <w:pPr>
        <w:widowControl/>
        <w:spacing w:beforeLines="100" w:before="312" w:afterLines="100" w:after="312" w:line="400" w:lineRule="exact"/>
        <w:jc w:val="left"/>
        <w:rPr>
          <w:rFonts w:asciiTheme="minorEastAsia" w:hAnsiTheme="minorEastAsia" w:cs="Arial"/>
          <w:b/>
          <w:bCs/>
          <w:kern w:val="0"/>
          <w:sz w:val="28"/>
          <w:szCs w:val="28"/>
        </w:rPr>
      </w:pPr>
      <w:r w:rsidRPr="000B0EF2">
        <w:rPr>
          <w:rFonts w:asciiTheme="minorEastAsia" w:hAnsiTheme="minorEastAsia" w:cs="Arial" w:hint="eastAsia"/>
          <w:b/>
          <w:bCs/>
          <w:kern w:val="0"/>
          <w:sz w:val="28"/>
          <w:szCs w:val="28"/>
        </w:rPr>
        <w:t xml:space="preserve">附件 </w:t>
      </w:r>
      <w:r w:rsidR="00C6722C" w:rsidRPr="000B0EF2">
        <w:rPr>
          <w:rFonts w:asciiTheme="minorEastAsia" w:hAnsiTheme="minorEastAsia" w:cs="Arial" w:hint="eastAsia"/>
          <w:b/>
          <w:bCs/>
          <w:kern w:val="0"/>
          <w:sz w:val="28"/>
          <w:szCs w:val="28"/>
        </w:rPr>
        <w:t>1-16</w:t>
      </w:r>
      <w:r w:rsidRPr="000B0EF2">
        <w:rPr>
          <w:rFonts w:asciiTheme="minorEastAsia" w:hAnsiTheme="minorEastAsia" w:cs="Arial" w:hint="eastAsia"/>
          <w:b/>
          <w:bCs/>
          <w:kern w:val="0"/>
          <w:sz w:val="28"/>
          <w:szCs w:val="28"/>
        </w:rPr>
        <w:t>（1</w:t>
      </w:r>
      <w:r w:rsidR="00724F75" w:rsidRPr="000B0EF2">
        <w:rPr>
          <w:rFonts w:asciiTheme="minorEastAsia" w:hAnsiTheme="minorEastAsia" w:cs="Arial" w:hint="eastAsia"/>
          <w:b/>
          <w:bCs/>
          <w:kern w:val="0"/>
          <w:sz w:val="28"/>
          <w:szCs w:val="28"/>
        </w:rPr>
        <w:t>7</w:t>
      </w:r>
      <w:r w:rsidRPr="000B0EF2">
        <w:rPr>
          <w:rFonts w:asciiTheme="minorEastAsia" w:hAnsiTheme="minorEastAsia" w:cs="Arial" w:hint="eastAsia"/>
          <w:b/>
          <w:bCs/>
          <w:kern w:val="0"/>
          <w:sz w:val="28"/>
          <w:szCs w:val="28"/>
        </w:rPr>
        <w:t>-3</w:t>
      </w:r>
      <w:r w:rsidR="00724F75" w:rsidRPr="000B0EF2">
        <w:rPr>
          <w:rFonts w:asciiTheme="minorEastAsia" w:hAnsiTheme="minorEastAsia" w:cs="Arial" w:hint="eastAsia"/>
          <w:b/>
          <w:bCs/>
          <w:kern w:val="0"/>
          <w:sz w:val="28"/>
          <w:szCs w:val="28"/>
        </w:rPr>
        <w:t>4</w:t>
      </w:r>
      <w:r w:rsidRPr="000B0EF2">
        <w:rPr>
          <w:rFonts w:asciiTheme="minorEastAsia" w:hAnsiTheme="minorEastAsia" w:cs="Arial"/>
          <w:b/>
          <w:bCs/>
          <w:kern w:val="0"/>
          <w:sz w:val="28"/>
          <w:szCs w:val="28"/>
        </w:rPr>
        <w:t>）</w:t>
      </w:r>
    </w:p>
    <w:p w:rsidR="00C052D0" w:rsidRPr="000B0EF2" w:rsidRDefault="00C052D0">
      <w:pPr>
        <w:widowControl/>
        <w:jc w:val="left"/>
        <w:rPr>
          <w:rFonts w:ascii="黑体" w:eastAsia="黑体" w:hAnsi="黑体" w:cs="Arial"/>
          <w:b/>
          <w:bCs/>
          <w:kern w:val="0"/>
          <w:sz w:val="32"/>
          <w:szCs w:val="32"/>
        </w:rPr>
      </w:pPr>
      <w:r w:rsidRPr="000B0EF2">
        <w:rPr>
          <w:rFonts w:ascii="黑体" w:eastAsia="黑体" w:hAnsi="黑体" w:cs="Arial"/>
          <w:b/>
          <w:bCs/>
          <w:kern w:val="0"/>
          <w:sz w:val="32"/>
          <w:szCs w:val="32"/>
        </w:rPr>
        <w:br w:type="page"/>
      </w:r>
    </w:p>
    <w:p w:rsidR="00DC6814" w:rsidRPr="000B0EF2" w:rsidRDefault="001B7E53" w:rsidP="00615AA2">
      <w:pPr>
        <w:widowControl/>
        <w:spacing w:beforeLines="100" w:before="312" w:afterLines="100" w:after="312" w:line="400" w:lineRule="exact"/>
        <w:jc w:val="center"/>
        <w:rPr>
          <w:rFonts w:ascii="黑体" w:eastAsia="黑体" w:hAnsi="黑体" w:cs="Arial"/>
          <w:b/>
          <w:bCs/>
          <w:kern w:val="0"/>
          <w:sz w:val="32"/>
          <w:szCs w:val="32"/>
        </w:rPr>
      </w:pPr>
      <w:r w:rsidRPr="000B0EF2">
        <w:rPr>
          <w:rFonts w:ascii="黑体" w:eastAsia="黑体" w:hAnsi="黑体" w:cs="Arial" w:hint="eastAsia"/>
          <w:b/>
          <w:bCs/>
          <w:kern w:val="0"/>
          <w:sz w:val="32"/>
          <w:szCs w:val="32"/>
        </w:rPr>
        <w:lastRenderedPageBreak/>
        <w:t>第一部分</w:t>
      </w:r>
    </w:p>
    <w:p w:rsidR="00D15205" w:rsidRPr="000B0EF2" w:rsidRDefault="00D15205" w:rsidP="00D15205">
      <w:pPr>
        <w:spacing w:line="600" w:lineRule="exact"/>
        <w:jc w:val="center"/>
        <w:rPr>
          <w:rFonts w:ascii="宋体"/>
          <w:b/>
          <w:bCs/>
          <w:sz w:val="36"/>
          <w:szCs w:val="36"/>
        </w:rPr>
      </w:pPr>
      <w:bookmarkStart w:id="0" w:name="OLE_LINK1"/>
      <w:r w:rsidRPr="000B0EF2">
        <w:rPr>
          <w:rFonts w:ascii="宋体" w:hAnsi="宋体" w:hint="eastAsia"/>
          <w:b/>
          <w:bCs/>
          <w:sz w:val="36"/>
          <w:szCs w:val="36"/>
        </w:rPr>
        <w:t>赤峰市住房和城乡建设委员会关于赤峰市红庙子污水处理</w:t>
      </w:r>
      <w:r w:rsidRPr="000B0EF2">
        <w:rPr>
          <w:rFonts w:ascii="宋体" w:hAnsi="宋体"/>
          <w:b/>
          <w:bCs/>
          <w:sz w:val="36"/>
          <w:szCs w:val="36"/>
        </w:rPr>
        <w:t>PPP</w:t>
      </w:r>
      <w:r w:rsidRPr="000B0EF2">
        <w:rPr>
          <w:rFonts w:ascii="宋体" w:hAnsi="宋体" w:hint="eastAsia"/>
          <w:b/>
          <w:bCs/>
          <w:sz w:val="36"/>
          <w:szCs w:val="36"/>
        </w:rPr>
        <w:t>项目公开招标资格预审</w:t>
      </w:r>
      <w:r w:rsidR="00C6722C" w:rsidRPr="000B0EF2">
        <w:rPr>
          <w:rFonts w:ascii="宋体" w:hAnsi="宋体" w:hint="eastAsia"/>
          <w:b/>
          <w:bCs/>
          <w:sz w:val="36"/>
          <w:szCs w:val="36"/>
        </w:rPr>
        <w:t>招标</w:t>
      </w:r>
      <w:r w:rsidRPr="000B0EF2">
        <w:rPr>
          <w:rFonts w:ascii="宋体" w:hAnsi="宋体" w:hint="eastAsia"/>
          <w:b/>
          <w:bCs/>
          <w:sz w:val="36"/>
          <w:szCs w:val="36"/>
        </w:rPr>
        <w:t>公告</w:t>
      </w:r>
    </w:p>
    <w:p w:rsidR="00D15205" w:rsidRPr="000B0EF2" w:rsidRDefault="00D07186" w:rsidP="00D15205">
      <w:pPr>
        <w:widowControl/>
        <w:spacing w:before="100" w:beforeAutospacing="1" w:after="100" w:afterAutospacing="1" w:line="600" w:lineRule="exact"/>
        <w:ind w:firstLine="482"/>
        <w:contextualSpacing/>
        <w:jc w:val="left"/>
        <w:rPr>
          <w:rFonts w:ascii="宋体" w:cs="宋体"/>
          <w:kern w:val="0"/>
          <w:sz w:val="28"/>
          <w:szCs w:val="28"/>
        </w:rPr>
      </w:pPr>
      <w:r w:rsidRPr="000B0EF2">
        <w:rPr>
          <w:rFonts w:ascii="宋体" w:hAnsi="宋体" w:cs="宋体" w:hint="eastAsia"/>
          <w:kern w:val="0"/>
          <w:sz w:val="28"/>
          <w:szCs w:val="28"/>
        </w:rPr>
        <w:t>内蒙古诚佳信招标有限责任公司</w:t>
      </w:r>
      <w:r w:rsidR="00D15205" w:rsidRPr="000B0EF2">
        <w:rPr>
          <w:rFonts w:ascii="宋体" w:hAnsi="宋体" w:cs="宋体" w:hint="eastAsia"/>
          <w:kern w:val="0"/>
          <w:sz w:val="28"/>
          <w:szCs w:val="28"/>
        </w:rPr>
        <w:t>受</w:t>
      </w:r>
      <w:r w:rsidR="00D15205" w:rsidRPr="000B0EF2">
        <w:rPr>
          <w:rFonts w:ascii="宋体" w:hAnsi="宋体" w:cs="宋体" w:hint="eastAsia"/>
          <w:b/>
          <w:bCs/>
          <w:kern w:val="0"/>
          <w:sz w:val="28"/>
          <w:szCs w:val="28"/>
        </w:rPr>
        <w:t>赤峰市住房和城乡建设委员会</w:t>
      </w:r>
      <w:r w:rsidR="00D15205" w:rsidRPr="000B0EF2">
        <w:rPr>
          <w:rFonts w:ascii="宋体" w:hAnsi="宋体" w:cs="宋体" w:hint="eastAsia"/>
          <w:kern w:val="0"/>
          <w:sz w:val="28"/>
          <w:szCs w:val="28"/>
        </w:rPr>
        <w:t>委托，采用公开招标方式采购</w:t>
      </w:r>
      <w:r w:rsidR="00D15205" w:rsidRPr="000B0EF2">
        <w:rPr>
          <w:rFonts w:ascii="宋体" w:hAnsi="宋体" w:cs="宋体" w:hint="eastAsia"/>
          <w:b/>
          <w:bCs/>
          <w:kern w:val="0"/>
          <w:sz w:val="28"/>
          <w:szCs w:val="28"/>
        </w:rPr>
        <w:t>赤峰市红庙子污水处理</w:t>
      </w:r>
      <w:r w:rsidR="00D15205" w:rsidRPr="000B0EF2">
        <w:rPr>
          <w:rFonts w:ascii="宋体" w:hAnsi="宋体" w:cs="宋体"/>
          <w:b/>
          <w:bCs/>
          <w:kern w:val="0"/>
          <w:sz w:val="28"/>
          <w:szCs w:val="28"/>
        </w:rPr>
        <w:t>PPP</w:t>
      </w:r>
      <w:r w:rsidR="00D15205" w:rsidRPr="000B0EF2">
        <w:rPr>
          <w:rFonts w:ascii="宋体" w:hAnsi="宋体" w:cs="宋体" w:hint="eastAsia"/>
          <w:b/>
          <w:bCs/>
          <w:kern w:val="0"/>
          <w:sz w:val="28"/>
          <w:szCs w:val="28"/>
        </w:rPr>
        <w:t>项目</w:t>
      </w:r>
      <w:r w:rsidR="00D15205" w:rsidRPr="000B0EF2">
        <w:rPr>
          <w:rFonts w:ascii="宋体" w:hAnsi="宋体" w:cs="宋体" w:hint="eastAsia"/>
          <w:kern w:val="0"/>
          <w:sz w:val="28"/>
          <w:szCs w:val="28"/>
        </w:rPr>
        <w:t>，欢迎符合资格条件的供应商前来报名参加。</w:t>
      </w:r>
    </w:p>
    <w:p w:rsidR="00D15205" w:rsidRPr="000B0EF2" w:rsidRDefault="00D15205" w:rsidP="00D15205">
      <w:pPr>
        <w:widowControl/>
        <w:spacing w:before="100" w:beforeAutospacing="1" w:after="100" w:afterAutospacing="1" w:line="600" w:lineRule="exact"/>
        <w:ind w:firstLine="482"/>
        <w:contextualSpacing/>
        <w:outlineLvl w:val="1"/>
        <w:rPr>
          <w:rFonts w:ascii="宋体" w:cs="宋体"/>
          <w:b/>
          <w:bCs/>
          <w:kern w:val="0"/>
          <w:sz w:val="28"/>
          <w:szCs w:val="28"/>
        </w:rPr>
      </w:pPr>
      <w:r w:rsidRPr="000B0EF2">
        <w:rPr>
          <w:rFonts w:ascii="宋体" w:hAnsi="宋体" w:cs="宋体" w:hint="eastAsia"/>
          <w:b/>
          <w:bCs/>
          <w:kern w:val="0"/>
          <w:sz w:val="28"/>
          <w:szCs w:val="28"/>
        </w:rPr>
        <w:t>一、项目概述</w:t>
      </w:r>
    </w:p>
    <w:p w:rsidR="00D15205" w:rsidRPr="000B0EF2" w:rsidRDefault="00D15205" w:rsidP="00D15205">
      <w:pPr>
        <w:widowControl/>
        <w:spacing w:before="100" w:beforeAutospacing="1" w:after="100" w:afterAutospacing="1" w:line="600" w:lineRule="exact"/>
        <w:ind w:firstLine="482"/>
        <w:contextualSpacing/>
        <w:jc w:val="left"/>
        <w:outlineLvl w:val="2"/>
        <w:rPr>
          <w:rFonts w:ascii="宋体" w:cs="宋体"/>
          <w:kern w:val="0"/>
          <w:sz w:val="28"/>
          <w:szCs w:val="28"/>
        </w:rPr>
      </w:pPr>
      <w:r w:rsidRPr="000B0EF2">
        <w:rPr>
          <w:rFonts w:ascii="宋体" w:hAnsi="宋体" w:cs="宋体"/>
          <w:kern w:val="0"/>
          <w:sz w:val="28"/>
          <w:szCs w:val="28"/>
        </w:rPr>
        <w:t>1.</w:t>
      </w:r>
      <w:r w:rsidRPr="000B0EF2">
        <w:rPr>
          <w:rFonts w:ascii="宋体" w:hAnsi="宋体" w:cs="宋体" w:hint="eastAsia"/>
          <w:kern w:val="0"/>
          <w:sz w:val="28"/>
          <w:szCs w:val="28"/>
        </w:rPr>
        <w:t>名称与编号</w:t>
      </w:r>
    </w:p>
    <w:p w:rsidR="00D15205" w:rsidRPr="000B0EF2" w:rsidRDefault="00D15205" w:rsidP="00D15205">
      <w:pPr>
        <w:widowControl/>
        <w:spacing w:before="100" w:beforeAutospacing="1" w:after="100" w:afterAutospacing="1" w:line="600" w:lineRule="exact"/>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项目名称：</w:t>
      </w:r>
      <w:r w:rsidRPr="000B0EF2">
        <w:rPr>
          <w:rFonts w:ascii="宋体" w:hAnsi="宋体" w:cs="宋体" w:hint="eastAsia"/>
          <w:b/>
          <w:bCs/>
          <w:kern w:val="0"/>
          <w:sz w:val="28"/>
          <w:szCs w:val="28"/>
        </w:rPr>
        <w:t>赤峰市红庙子污水处理</w:t>
      </w:r>
      <w:r w:rsidRPr="000B0EF2">
        <w:rPr>
          <w:rFonts w:ascii="宋体" w:hAnsi="宋体" w:cs="宋体"/>
          <w:b/>
          <w:bCs/>
          <w:kern w:val="0"/>
          <w:sz w:val="28"/>
          <w:szCs w:val="28"/>
        </w:rPr>
        <w:t>PPP</w:t>
      </w:r>
      <w:r w:rsidRPr="000B0EF2">
        <w:rPr>
          <w:rFonts w:ascii="宋体" w:hAnsi="宋体" w:cs="宋体" w:hint="eastAsia"/>
          <w:b/>
          <w:bCs/>
          <w:kern w:val="0"/>
          <w:sz w:val="28"/>
          <w:szCs w:val="28"/>
        </w:rPr>
        <w:t>项目</w:t>
      </w:r>
    </w:p>
    <w:p w:rsidR="00D15205" w:rsidRPr="000B0EF2" w:rsidRDefault="00F21293" w:rsidP="00D15205">
      <w:pPr>
        <w:widowControl/>
        <w:spacing w:before="100" w:beforeAutospacing="1" w:after="100" w:afterAutospacing="1" w:line="360" w:lineRule="auto"/>
        <w:ind w:firstLine="482"/>
        <w:contextualSpacing/>
        <w:jc w:val="left"/>
        <w:outlineLvl w:val="2"/>
        <w:rPr>
          <w:rFonts w:ascii="宋体" w:cs="宋体"/>
          <w:kern w:val="0"/>
          <w:sz w:val="28"/>
          <w:szCs w:val="28"/>
        </w:rPr>
      </w:pPr>
      <w:r w:rsidRPr="000B0EF2">
        <w:rPr>
          <w:rFonts w:ascii="宋体" w:hAnsi="宋体" w:cs="宋体" w:hint="eastAsia"/>
          <w:kern w:val="0"/>
          <w:sz w:val="28"/>
          <w:szCs w:val="28"/>
        </w:rPr>
        <w:t>批准文件编号：赤财购备</w:t>
      </w:r>
      <w:r w:rsidR="00D15205" w:rsidRPr="000B0EF2">
        <w:rPr>
          <w:rFonts w:ascii="宋体" w:hAnsi="宋体" w:cs="宋体" w:hint="eastAsia"/>
          <w:kern w:val="0"/>
          <w:sz w:val="28"/>
          <w:szCs w:val="28"/>
        </w:rPr>
        <w:t>字</w:t>
      </w:r>
      <w:r w:rsidRPr="000B0EF2">
        <w:rPr>
          <w:rFonts w:ascii="宋体" w:hAnsi="宋体" w:cs="宋体"/>
          <w:kern w:val="0"/>
          <w:sz w:val="28"/>
          <w:szCs w:val="28"/>
        </w:rPr>
        <w:t xml:space="preserve"> </w:t>
      </w:r>
      <w:r w:rsidR="00D15205" w:rsidRPr="000B0EF2">
        <w:rPr>
          <w:rFonts w:ascii="宋体" w:hAnsi="宋体" w:cs="宋体"/>
          <w:kern w:val="0"/>
          <w:sz w:val="28"/>
          <w:szCs w:val="28"/>
        </w:rPr>
        <w:t>[201</w:t>
      </w:r>
      <w:r w:rsidRPr="000B0EF2">
        <w:rPr>
          <w:rFonts w:ascii="宋体" w:hAnsi="宋体" w:cs="宋体" w:hint="eastAsia"/>
          <w:kern w:val="0"/>
          <w:sz w:val="28"/>
          <w:szCs w:val="28"/>
        </w:rPr>
        <w:t>6</w:t>
      </w:r>
      <w:r w:rsidR="00D15205" w:rsidRPr="000B0EF2">
        <w:rPr>
          <w:rFonts w:ascii="宋体" w:hAnsi="宋体" w:cs="宋体"/>
          <w:kern w:val="0"/>
          <w:sz w:val="28"/>
          <w:szCs w:val="28"/>
        </w:rPr>
        <w:t>]</w:t>
      </w:r>
      <w:r w:rsidRPr="000B0EF2">
        <w:rPr>
          <w:rFonts w:ascii="宋体" w:hAnsi="宋体" w:cs="宋体" w:hint="eastAsia"/>
          <w:kern w:val="0"/>
          <w:sz w:val="28"/>
          <w:szCs w:val="28"/>
        </w:rPr>
        <w:t>第005</w:t>
      </w:r>
      <w:r w:rsidR="00D15205" w:rsidRPr="000B0EF2">
        <w:rPr>
          <w:rFonts w:ascii="宋体" w:hAnsi="宋体" w:cs="宋体" w:hint="eastAsia"/>
          <w:kern w:val="0"/>
          <w:sz w:val="28"/>
          <w:szCs w:val="28"/>
        </w:rPr>
        <w:t>号</w:t>
      </w:r>
    </w:p>
    <w:p w:rsidR="00D15205" w:rsidRPr="000B0EF2" w:rsidRDefault="00D15205" w:rsidP="00D15205">
      <w:pPr>
        <w:widowControl/>
        <w:spacing w:before="100" w:beforeAutospacing="1" w:after="100" w:afterAutospacing="1" w:line="360" w:lineRule="auto"/>
        <w:ind w:firstLine="482"/>
        <w:contextualSpacing/>
        <w:jc w:val="left"/>
        <w:outlineLvl w:val="2"/>
        <w:rPr>
          <w:rFonts w:ascii="宋体" w:cs="宋体"/>
          <w:kern w:val="0"/>
          <w:sz w:val="28"/>
          <w:szCs w:val="28"/>
        </w:rPr>
      </w:pPr>
      <w:r w:rsidRPr="000B0EF2">
        <w:rPr>
          <w:rFonts w:ascii="宋体" w:hAnsi="宋体" w:cs="宋体" w:hint="eastAsia"/>
          <w:kern w:val="0"/>
          <w:sz w:val="28"/>
          <w:szCs w:val="28"/>
        </w:rPr>
        <w:t>招标文件编号：</w:t>
      </w:r>
      <w:r w:rsidRPr="000B0EF2">
        <w:rPr>
          <w:rFonts w:ascii="宋体" w:hAnsi="宋体"/>
          <w:sz w:val="28"/>
          <w:szCs w:val="28"/>
        </w:rPr>
        <w:t>201</w:t>
      </w:r>
      <w:r w:rsidR="00C6722C" w:rsidRPr="000B0EF2">
        <w:rPr>
          <w:rFonts w:ascii="宋体" w:hAnsi="宋体" w:hint="eastAsia"/>
          <w:sz w:val="28"/>
          <w:szCs w:val="28"/>
        </w:rPr>
        <w:t>6</w:t>
      </w:r>
      <w:r w:rsidRPr="000B0EF2">
        <w:rPr>
          <w:rFonts w:ascii="宋体" w:hAnsi="宋体"/>
          <w:sz w:val="28"/>
          <w:szCs w:val="28"/>
        </w:rPr>
        <w:t>CG</w:t>
      </w:r>
      <w:r w:rsidR="00C6722C" w:rsidRPr="000B0EF2">
        <w:rPr>
          <w:rFonts w:ascii="宋体" w:hAnsi="宋体" w:hint="eastAsia"/>
          <w:sz w:val="28"/>
          <w:szCs w:val="28"/>
        </w:rPr>
        <w:t>063FW</w:t>
      </w:r>
    </w:p>
    <w:p w:rsidR="00D15205" w:rsidRPr="000B0EF2" w:rsidRDefault="00D15205" w:rsidP="00D15205">
      <w:pPr>
        <w:widowControl/>
        <w:spacing w:before="100" w:beforeAutospacing="1" w:after="100" w:afterAutospacing="1" w:line="360" w:lineRule="auto"/>
        <w:ind w:firstLine="482"/>
        <w:contextualSpacing/>
        <w:jc w:val="left"/>
        <w:outlineLvl w:val="2"/>
        <w:rPr>
          <w:rFonts w:ascii="宋体" w:cs="宋体"/>
          <w:kern w:val="0"/>
          <w:sz w:val="28"/>
          <w:szCs w:val="28"/>
        </w:rPr>
      </w:pPr>
      <w:r w:rsidRPr="000B0EF2">
        <w:rPr>
          <w:rFonts w:ascii="宋体" w:hAnsi="宋体" w:cs="宋体"/>
          <w:kern w:val="0"/>
          <w:sz w:val="28"/>
          <w:szCs w:val="28"/>
        </w:rPr>
        <w:t>2.</w:t>
      </w:r>
      <w:r w:rsidRPr="000B0EF2">
        <w:rPr>
          <w:rFonts w:ascii="宋体" w:hAnsi="宋体" w:cs="宋体" w:hint="eastAsia"/>
          <w:kern w:val="0"/>
          <w:sz w:val="28"/>
          <w:szCs w:val="28"/>
        </w:rPr>
        <w:t>内容及分包情况</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8"/>
        <w:gridCol w:w="426"/>
        <w:gridCol w:w="5386"/>
        <w:gridCol w:w="851"/>
        <w:gridCol w:w="1134"/>
      </w:tblGrid>
      <w:tr w:rsidR="00D15205" w:rsidRPr="000B0EF2" w:rsidTr="00CF5DDC">
        <w:tc>
          <w:tcPr>
            <w:tcW w:w="426"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包号</w:t>
            </w:r>
          </w:p>
        </w:tc>
        <w:tc>
          <w:tcPr>
            <w:tcW w:w="708"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货物名称</w:t>
            </w:r>
          </w:p>
        </w:tc>
        <w:tc>
          <w:tcPr>
            <w:tcW w:w="426"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数量</w:t>
            </w:r>
          </w:p>
        </w:tc>
        <w:tc>
          <w:tcPr>
            <w:tcW w:w="5386"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技术规格、参数及要求</w:t>
            </w:r>
          </w:p>
        </w:tc>
        <w:tc>
          <w:tcPr>
            <w:tcW w:w="851"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预算金额（元）</w:t>
            </w:r>
          </w:p>
        </w:tc>
        <w:tc>
          <w:tcPr>
            <w:tcW w:w="1134"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hint="eastAsia"/>
                <w:kern w:val="0"/>
                <w:szCs w:val="21"/>
              </w:rPr>
              <w:t>附件材料</w:t>
            </w:r>
          </w:p>
        </w:tc>
      </w:tr>
      <w:tr w:rsidR="00D15205" w:rsidRPr="000B0EF2" w:rsidTr="00CF5DDC">
        <w:trPr>
          <w:trHeight w:val="1559"/>
        </w:trPr>
        <w:tc>
          <w:tcPr>
            <w:tcW w:w="426"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kern w:val="0"/>
                <w:szCs w:val="21"/>
              </w:rPr>
              <w:t>1</w:t>
            </w:r>
          </w:p>
        </w:tc>
        <w:tc>
          <w:tcPr>
            <w:tcW w:w="708" w:type="dxa"/>
            <w:vAlign w:val="center"/>
          </w:tcPr>
          <w:p w:rsidR="00D15205" w:rsidRPr="000B0EF2" w:rsidRDefault="00D15205" w:rsidP="00CF5DDC">
            <w:pPr>
              <w:widowControl/>
              <w:spacing w:before="100" w:beforeAutospacing="1" w:after="100" w:afterAutospacing="1"/>
              <w:contextualSpacing/>
              <w:outlineLvl w:val="2"/>
              <w:rPr>
                <w:rFonts w:ascii="宋体" w:cs="宋体"/>
                <w:kern w:val="0"/>
                <w:sz w:val="24"/>
              </w:rPr>
            </w:pPr>
            <w:r w:rsidRPr="000B0EF2">
              <w:rPr>
                <w:rFonts w:ascii="宋体" w:hAnsi="宋体" w:cs="宋体" w:hint="eastAsia"/>
                <w:kern w:val="0"/>
                <w:sz w:val="24"/>
              </w:rPr>
              <w:t>赤峰市红庙子污水处理PPP项目</w:t>
            </w:r>
          </w:p>
        </w:tc>
        <w:tc>
          <w:tcPr>
            <w:tcW w:w="426"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hAnsi="宋体" w:cs="宋体"/>
                <w:kern w:val="0"/>
                <w:szCs w:val="21"/>
              </w:rPr>
              <w:t>1</w:t>
            </w:r>
          </w:p>
        </w:tc>
        <w:tc>
          <w:tcPr>
            <w:tcW w:w="5386" w:type="dxa"/>
            <w:vAlign w:val="center"/>
          </w:tcPr>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“赤峰市红庙子污水处理PPP项目”包括一期存量资产转让和二期工程新建项目。一期存量资产价值为13,717.55万元，二期扩建工程概算总投资为13,187.05万元。</w:t>
            </w:r>
          </w:p>
          <w:p w:rsidR="00D15205" w:rsidRPr="000B0EF2" w:rsidRDefault="00D15205" w:rsidP="00CF5DDC">
            <w:pPr>
              <w:spacing w:line="240" w:lineRule="exact"/>
              <w:rPr>
                <w:rFonts w:ascii="宋体" w:hAnsi="宋体" w:cs="宋体"/>
                <w:kern w:val="0"/>
                <w:szCs w:val="21"/>
              </w:rPr>
            </w:pP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本项目采用政府和社会资本合作（PPP）模式，具体运作方式为“添建—运营—转让（ROT）”，采用“资产权益转让+股权合作”方式引入专业从事污水处理的社会资本运作，具体按照以下步骤进行：</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1、以资产权益转让的方式，通过公开招标的方式选择项目社会资本方。</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股权合作：中选投资人与市政府指定的出资机构——赤峰市德润排水有限责任公司共同组建项目公司，项目公司注册资本金不低于项目总投资的30%。其中政府方以红庙子污水处理一期工程部分资产出资（8,071.38万元），拥有项目公司30%的股权；剩余部分由中选投资人以货币资金出资（18,833.22万元，包括两部分：一是存量部分</w:t>
            </w:r>
            <w:r w:rsidR="000064FE" w:rsidRPr="000B0EF2">
              <w:rPr>
                <w:rFonts w:ascii="宋体" w:hAnsi="宋体" w:cs="宋体" w:hint="eastAsia"/>
                <w:kern w:val="0"/>
                <w:szCs w:val="21"/>
              </w:rPr>
              <w:t>&lt;</w:t>
            </w:r>
            <w:r w:rsidRPr="000B0EF2">
              <w:rPr>
                <w:rFonts w:ascii="宋体" w:hAnsi="宋体" w:cs="宋体" w:hint="eastAsia"/>
                <w:kern w:val="0"/>
                <w:szCs w:val="21"/>
              </w:rPr>
              <w:t>一期资产去除政府方参股后剩余部分</w:t>
            </w:r>
            <w:r w:rsidR="000064FE" w:rsidRPr="000B0EF2">
              <w:rPr>
                <w:rFonts w:ascii="宋体" w:hAnsi="宋体" w:cs="宋体" w:hint="eastAsia"/>
                <w:kern w:val="0"/>
                <w:szCs w:val="21"/>
              </w:rPr>
              <w:t>&gt;</w:t>
            </w:r>
            <w:r w:rsidRPr="000B0EF2">
              <w:rPr>
                <w:rFonts w:ascii="宋体" w:hAnsi="宋体" w:cs="宋体" w:hint="eastAsia"/>
                <w:kern w:val="0"/>
                <w:szCs w:val="21"/>
              </w:rPr>
              <w:t>；二是增量部分</w:t>
            </w:r>
            <w:r w:rsidR="000064FE" w:rsidRPr="000B0EF2">
              <w:rPr>
                <w:rFonts w:ascii="宋体" w:hAnsi="宋体" w:cs="宋体" w:hint="eastAsia"/>
                <w:kern w:val="0"/>
                <w:szCs w:val="21"/>
              </w:rPr>
              <w:t>&lt;</w:t>
            </w:r>
            <w:r w:rsidRPr="000B0EF2">
              <w:rPr>
                <w:rFonts w:ascii="宋体" w:hAnsi="宋体" w:cs="宋体" w:hint="eastAsia"/>
                <w:kern w:val="0"/>
                <w:szCs w:val="21"/>
              </w:rPr>
              <w:t>二期工程建设总投资</w:t>
            </w:r>
            <w:r w:rsidR="000064FE" w:rsidRPr="000B0EF2">
              <w:rPr>
                <w:rFonts w:ascii="宋体" w:hAnsi="宋体" w:cs="宋体" w:hint="eastAsia"/>
                <w:kern w:val="0"/>
                <w:szCs w:val="21"/>
              </w:rPr>
              <w:t>&gt;</w:t>
            </w:r>
            <w:r w:rsidRPr="000B0EF2">
              <w:rPr>
                <w:rFonts w:ascii="宋体" w:hAnsi="宋体" w:cs="宋体" w:hint="eastAsia"/>
                <w:kern w:val="0"/>
                <w:szCs w:val="21"/>
              </w:rPr>
              <w:t>），拥有项目公司70%的股权。（以上涉及资产以评估价值为准，二期工程投资以通过财政审核的最终预算为准。）</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2、项目公司获得政府特许经营权。依据《基础设施和公用事业特许经营管理办法》（六部委2015年第25号令），结合污水处理项目特点和行业惯例，以及本项目规模和经营方式，特许经营期限设定为25年（其中包括不超过两</w:t>
            </w:r>
            <w:r w:rsidRPr="000B0EF2">
              <w:rPr>
                <w:rFonts w:ascii="宋体" w:hAnsi="宋体" w:cs="宋体" w:hint="eastAsia"/>
                <w:kern w:val="0"/>
                <w:szCs w:val="21"/>
              </w:rPr>
              <w:lastRenderedPageBreak/>
              <w:t>年的建设期）。</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3、二期工程施工建设、设备采购安装。</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4、项目竣工验收、投入运营后，项目公司在特许经营期内按约定提供项目的运营服务并收取费用，收回社会资本的前期投资。</w:t>
            </w:r>
          </w:p>
          <w:p w:rsidR="00D15205" w:rsidRPr="000B0EF2" w:rsidRDefault="00D15205" w:rsidP="00CF5DDC">
            <w:pPr>
              <w:spacing w:line="240" w:lineRule="exact"/>
              <w:rPr>
                <w:rFonts w:ascii="宋体" w:hAnsi="宋体" w:cs="宋体"/>
                <w:kern w:val="0"/>
                <w:szCs w:val="21"/>
              </w:rPr>
            </w:pPr>
            <w:r w:rsidRPr="000B0EF2">
              <w:rPr>
                <w:rFonts w:ascii="宋体" w:hAnsi="宋体" w:cs="宋体" w:hint="eastAsia"/>
                <w:kern w:val="0"/>
                <w:szCs w:val="21"/>
              </w:rPr>
              <w:t>5、特许经营期满，投资人将项目资产(股权)无偿移交给政府方。移交后政府方如需对项目委托运营的，同等条件下原社会资本方有优先权。</w:t>
            </w:r>
          </w:p>
          <w:p w:rsidR="00D15205" w:rsidRPr="000B0EF2" w:rsidRDefault="00D15205" w:rsidP="00CF5DDC">
            <w:pPr>
              <w:spacing w:line="240" w:lineRule="exact"/>
              <w:rPr>
                <w:rFonts w:ascii="宋体" w:hAnsi="宋体"/>
                <w:sz w:val="24"/>
              </w:rPr>
            </w:pPr>
          </w:p>
        </w:tc>
        <w:tc>
          <w:tcPr>
            <w:tcW w:w="851"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cs="宋体" w:hint="eastAsia"/>
                <w:kern w:val="0"/>
                <w:szCs w:val="21"/>
              </w:rPr>
              <w:lastRenderedPageBreak/>
              <w:t>2.69亿</w:t>
            </w:r>
          </w:p>
        </w:tc>
        <w:tc>
          <w:tcPr>
            <w:tcW w:w="1134" w:type="dxa"/>
            <w:vAlign w:val="center"/>
          </w:tcPr>
          <w:p w:rsidR="00D15205" w:rsidRPr="000B0EF2" w:rsidRDefault="00D15205" w:rsidP="00CF5DDC">
            <w:pPr>
              <w:widowControl/>
              <w:spacing w:before="100" w:beforeAutospacing="1" w:after="100" w:afterAutospacing="1"/>
              <w:contextualSpacing/>
              <w:jc w:val="center"/>
              <w:outlineLvl w:val="2"/>
              <w:rPr>
                <w:rFonts w:ascii="宋体" w:cs="宋体"/>
                <w:kern w:val="0"/>
                <w:szCs w:val="21"/>
              </w:rPr>
            </w:pPr>
            <w:r w:rsidRPr="000B0EF2">
              <w:rPr>
                <w:rFonts w:ascii="宋体" w:cs="宋体" w:hint="eastAsia"/>
                <w:kern w:val="0"/>
                <w:szCs w:val="21"/>
              </w:rPr>
              <w:t>附件：资格预审文件</w:t>
            </w:r>
          </w:p>
        </w:tc>
      </w:tr>
    </w:tbl>
    <w:p w:rsidR="00D15205" w:rsidRPr="000B0EF2" w:rsidRDefault="00D15205" w:rsidP="00D15205">
      <w:pPr>
        <w:widowControl/>
        <w:ind w:firstLineChars="200" w:firstLine="562"/>
        <w:jc w:val="left"/>
        <w:outlineLvl w:val="2"/>
        <w:rPr>
          <w:rFonts w:ascii="宋体" w:cs="宋体"/>
          <w:b/>
          <w:bCs/>
          <w:kern w:val="0"/>
          <w:sz w:val="28"/>
          <w:szCs w:val="28"/>
        </w:rPr>
      </w:pPr>
      <w:r w:rsidRPr="000B0EF2">
        <w:rPr>
          <w:rFonts w:ascii="宋体" w:hAnsi="宋体" w:cs="宋体" w:hint="eastAsia"/>
          <w:b/>
          <w:bCs/>
          <w:kern w:val="0"/>
          <w:sz w:val="28"/>
          <w:szCs w:val="28"/>
        </w:rPr>
        <w:t>二</w:t>
      </w:r>
      <w:r w:rsidRPr="000B0EF2">
        <w:rPr>
          <w:rFonts w:ascii="宋体" w:cs="宋体" w:hint="eastAsia"/>
          <w:b/>
          <w:bCs/>
          <w:kern w:val="0"/>
          <w:sz w:val="28"/>
          <w:szCs w:val="28"/>
        </w:rPr>
        <w:t>、</w:t>
      </w:r>
      <w:r w:rsidRPr="000B0EF2">
        <w:rPr>
          <w:rFonts w:ascii="宋体" w:hAnsi="宋体" w:cs="宋体" w:hint="eastAsia"/>
          <w:b/>
          <w:bCs/>
          <w:kern w:val="0"/>
          <w:sz w:val="28"/>
          <w:szCs w:val="28"/>
        </w:rPr>
        <w:t>供应商的资格要求</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1.符合《中华人民共和国政府采购法》第二十二条规定的条件，初审合格且达到</w:t>
      </w:r>
      <w:r w:rsidR="000064FE" w:rsidRPr="000B0EF2">
        <w:rPr>
          <w:rFonts w:ascii="宋体" w:hAnsi="宋体" w:cs="Arial" w:hint="eastAsia"/>
          <w:bCs/>
          <w:kern w:val="0"/>
          <w:sz w:val="28"/>
          <w:szCs w:val="28"/>
        </w:rPr>
        <w:t>资格预审</w:t>
      </w:r>
      <w:r w:rsidRPr="000B0EF2">
        <w:rPr>
          <w:rFonts w:ascii="宋体" w:hAnsi="宋体" w:cs="Arial" w:hint="eastAsia"/>
          <w:bCs/>
          <w:kern w:val="0"/>
          <w:sz w:val="28"/>
          <w:szCs w:val="28"/>
        </w:rPr>
        <w:t>公告和</w:t>
      </w:r>
      <w:r w:rsidR="000064FE" w:rsidRPr="000B0EF2">
        <w:rPr>
          <w:rFonts w:ascii="宋体" w:hAnsi="宋体" w:cs="Arial" w:hint="eastAsia"/>
          <w:bCs/>
          <w:kern w:val="0"/>
          <w:sz w:val="28"/>
          <w:szCs w:val="28"/>
        </w:rPr>
        <w:t>资格预审</w:t>
      </w:r>
      <w:r w:rsidRPr="000B0EF2">
        <w:rPr>
          <w:rFonts w:ascii="宋体" w:hAnsi="宋体" w:cs="Arial" w:hint="eastAsia"/>
          <w:bCs/>
          <w:kern w:val="0"/>
          <w:sz w:val="28"/>
          <w:szCs w:val="28"/>
        </w:rPr>
        <w:t>招标文件规定的其他要求。</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2.在中华人民共和国境内注册，具有独立法人资格，有效的营业执照、税务登记证书、组织机构代码证；</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3.资产与资本。投资申请人</w:t>
      </w:r>
      <w:r w:rsidR="000064FE" w:rsidRPr="000B0EF2">
        <w:rPr>
          <w:rFonts w:ascii="宋体" w:hAnsi="宋体" w:cs="Arial" w:hint="eastAsia"/>
          <w:bCs/>
          <w:kern w:val="0"/>
          <w:sz w:val="28"/>
          <w:szCs w:val="28"/>
        </w:rPr>
        <w:t>近三年</w:t>
      </w:r>
      <w:r w:rsidRPr="000B0EF2">
        <w:rPr>
          <w:rFonts w:ascii="宋体" w:hAnsi="宋体" w:cs="Arial" w:hint="eastAsia"/>
          <w:bCs/>
          <w:kern w:val="0"/>
          <w:sz w:val="28"/>
          <w:szCs w:val="28"/>
        </w:rPr>
        <w:t>总资产在30亿元以上，净资产5亿元以上，授信额度不少于2亿元人民币；</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4.检察机关出具的近三年无行贿记录查询证明；</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5.参加政府采购活动前3年内在经营活动中没有重大违法记录的书面声明；</w:t>
      </w:r>
    </w:p>
    <w:p w:rsidR="00D15205" w:rsidRPr="000B0EF2" w:rsidRDefault="00D15205" w:rsidP="00D15205">
      <w:pPr>
        <w:widowControl/>
        <w:spacing w:line="360" w:lineRule="auto"/>
        <w:ind w:firstLine="482"/>
        <w:contextualSpacing/>
        <w:jc w:val="left"/>
        <w:outlineLvl w:val="2"/>
        <w:rPr>
          <w:rFonts w:ascii="宋体" w:hAnsi="宋体" w:cs="Arial"/>
          <w:bCs/>
          <w:kern w:val="0"/>
          <w:sz w:val="28"/>
          <w:szCs w:val="28"/>
        </w:rPr>
      </w:pPr>
      <w:r w:rsidRPr="000B0EF2">
        <w:rPr>
          <w:rFonts w:ascii="宋体" w:hAnsi="宋体" w:cs="Arial" w:hint="eastAsia"/>
          <w:bCs/>
          <w:kern w:val="0"/>
          <w:sz w:val="28"/>
          <w:szCs w:val="28"/>
        </w:rPr>
        <w:t>6.业绩与管理能力。</w:t>
      </w:r>
      <w:r w:rsidR="00476570" w:rsidRPr="000B0EF2">
        <w:rPr>
          <w:rFonts w:ascii="宋体" w:hAnsi="宋体" w:cs="Arial" w:hint="eastAsia"/>
          <w:bCs/>
          <w:kern w:val="0"/>
          <w:sz w:val="28"/>
          <w:szCs w:val="28"/>
        </w:rPr>
        <w:t>申请人2011年1月1日起至资格预审公告发布之日止，</w:t>
      </w:r>
      <w:r w:rsidRPr="000B0EF2">
        <w:rPr>
          <w:rFonts w:ascii="宋体" w:hAnsi="宋体" w:cs="Arial" w:hint="eastAsia"/>
          <w:bCs/>
          <w:kern w:val="0"/>
          <w:sz w:val="28"/>
          <w:szCs w:val="28"/>
        </w:rPr>
        <w:t>申请人投资建设或运营一年以上≧10万吨/日设计规模的市政污水处理项目不少于1个。</w:t>
      </w:r>
    </w:p>
    <w:p w:rsidR="003858EA" w:rsidRPr="000B0EF2" w:rsidRDefault="00D15205" w:rsidP="003858EA">
      <w:pPr>
        <w:widowControl/>
        <w:ind w:firstLineChars="200" w:firstLine="560"/>
        <w:jc w:val="left"/>
        <w:outlineLvl w:val="2"/>
        <w:rPr>
          <w:rFonts w:ascii="宋体" w:hAnsi="宋体" w:cs="Arial"/>
          <w:bCs/>
          <w:kern w:val="0"/>
          <w:sz w:val="28"/>
          <w:szCs w:val="28"/>
        </w:rPr>
      </w:pPr>
      <w:r w:rsidRPr="000B0EF2">
        <w:rPr>
          <w:rFonts w:ascii="宋体" w:hAnsi="宋体" w:cs="Arial" w:hint="eastAsia"/>
          <w:bCs/>
          <w:kern w:val="0"/>
          <w:sz w:val="28"/>
          <w:szCs w:val="28"/>
        </w:rPr>
        <w:t>7.本项目要求投标人须同时具有</w:t>
      </w:r>
      <w:r w:rsidR="005B3AF6" w:rsidRPr="000B0EF2">
        <w:rPr>
          <w:rFonts w:ascii="宋体" w:hAnsi="宋体" w:cs="Arial" w:hint="eastAsia"/>
          <w:bCs/>
          <w:kern w:val="0"/>
          <w:sz w:val="28"/>
          <w:szCs w:val="28"/>
        </w:rPr>
        <w:t>市政公用工程施工总承包三级</w:t>
      </w:r>
      <w:r w:rsidRPr="000B0EF2">
        <w:rPr>
          <w:rFonts w:ascii="宋体" w:hAnsi="宋体" w:cs="Arial" w:hint="eastAsia"/>
          <w:bCs/>
          <w:kern w:val="0"/>
          <w:sz w:val="28"/>
          <w:szCs w:val="28"/>
        </w:rPr>
        <w:t>及以上资质、房屋建筑工程施工总承包三级及以上资质和机电工程施工总承包一级及以上资质。</w:t>
      </w:r>
    </w:p>
    <w:p w:rsidR="003858EA" w:rsidRPr="000B0EF2" w:rsidRDefault="003858EA" w:rsidP="003858EA">
      <w:pPr>
        <w:widowControl/>
        <w:ind w:firstLineChars="200" w:firstLine="560"/>
        <w:jc w:val="left"/>
        <w:outlineLvl w:val="2"/>
        <w:rPr>
          <w:rFonts w:asciiTheme="minorEastAsia" w:hAnsiTheme="minorEastAsia" w:cs="宋体"/>
          <w:sz w:val="28"/>
          <w:szCs w:val="28"/>
        </w:rPr>
      </w:pPr>
      <w:r w:rsidRPr="000B0EF2">
        <w:rPr>
          <w:rFonts w:asciiTheme="minorEastAsia" w:hAnsiTheme="minorEastAsia" w:cs="宋体" w:hint="eastAsia"/>
          <w:sz w:val="28"/>
          <w:szCs w:val="28"/>
        </w:rPr>
        <w:t>8.联合体</w:t>
      </w:r>
    </w:p>
    <w:p w:rsidR="003858EA" w:rsidRPr="000B0EF2" w:rsidRDefault="003858EA" w:rsidP="003858EA">
      <w:pPr>
        <w:widowControl/>
        <w:ind w:firstLineChars="200" w:firstLine="560"/>
        <w:jc w:val="left"/>
        <w:outlineLvl w:val="2"/>
        <w:rPr>
          <w:rFonts w:asciiTheme="minorEastAsia" w:hAnsiTheme="minorEastAsia" w:cs="宋体"/>
          <w:sz w:val="28"/>
          <w:szCs w:val="28"/>
        </w:rPr>
      </w:pPr>
      <w:r w:rsidRPr="000B0EF2">
        <w:rPr>
          <w:rFonts w:asciiTheme="minorEastAsia" w:hAnsiTheme="minorEastAsia" w:cs="宋体" w:hint="eastAsia"/>
          <w:sz w:val="28"/>
          <w:szCs w:val="28"/>
        </w:rPr>
        <w:t>（1）本次资格预审接受联合体资格预审申请。</w:t>
      </w:r>
    </w:p>
    <w:p w:rsidR="003858EA" w:rsidRPr="000B0EF2" w:rsidRDefault="003858EA" w:rsidP="003858EA">
      <w:pPr>
        <w:widowControl/>
        <w:ind w:firstLineChars="200" w:firstLine="560"/>
        <w:jc w:val="left"/>
        <w:outlineLvl w:val="2"/>
        <w:rPr>
          <w:rFonts w:asciiTheme="minorEastAsia" w:hAnsiTheme="minorEastAsia" w:cs="宋体"/>
          <w:sz w:val="28"/>
          <w:szCs w:val="28"/>
        </w:rPr>
      </w:pPr>
      <w:r w:rsidRPr="000B0EF2">
        <w:rPr>
          <w:rFonts w:asciiTheme="minorEastAsia" w:hAnsiTheme="minorEastAsia" w:cs="宋体" w:hint="eastAsia"/>
          <w:sz w:val="28"/>
          <w:szCs w:val="28"/>
        </w:rPr>
        <w:lastRenderedPageBreak/>
        <w:t>（2）联合体所有成员数量不得超过3家，联合体内由同一专业的单位组成的联合体，按照资质等级较低的单位确定联合体的资质等级。</w:t>
      </w:r>
    </w:p>
    <w:p w:rsidR="003858EA" w:rsidRPr="000B0EF2" w:rsidRDefault="003858EA" w:rsidP="003858EA">
      <w:pPr>
        <w:widowControl/>
        <w:ind w:firstLineChars="200" w:firstLine="560"/>
        <w:jc w:val="left"/>
        <w:outlineLvl w:val="2"/>
        <w:rPr>
          <w:rFonts w:asciiTheme="minorEastAsia" w:hAnsiTheme="minorEastAsia" w:cs="宋体"/>
          <w:sz w:val="28"/>
          <w:szCs w:val="28"/>
        </w:rPr>
      </w:pPr>
      <w:r w:rsidRPr="000B0EF2">
        <w:rPr>
          <w:rFonts w:asciiTheme="minorEastAsia" w:hAnsiTheme="minorEastAsia" w:cs="宋体" w:hint="eastAsia"/>
          <w:sz w:val="28"/>
          <w:szCs w:val="28"/>
        </w:rPr>
        <w:t>（3）联合体牵头人应是项目运营方或投资方，须满足上述“二、</w:t>
      </w:r>
      <w:r w:rsidRPr="000B0EF2">
        <w:rPr>
          <w:rFonts w:asciiTheme="minorEastAsia" w:hAnsiTheme="minorEastAsia" w:cs="宋体" w:hint="eastAsia"/>
          <w:bCs/>
          <w:sz w:val="28"/>
          <w:szCs w:val="28"/>
        </w:rPr>
        <w:t>供应商的资格要求</w:t>
      </w:r>
      <w:r w:rsidRPr="000B0EF2">
        <w:rPr>
          <w:rFonts w:asciiTheme="minorEastAsia" w:hAnsiTheme="minorEastAsia" w:cs="宋体" w:hint="eastAsia"/>
          <w:sz w:val="28"/>
          <w:szCs w:val="28"/>
        </w:rPr>
        <w:t>”中的第1条至第6条要求。</w:t>
      </w:r>
    </w:p>
    <w:p w:rsidR="003858EA" w:rsidRPr="000B0EF2" w:rsidRDefault="003858EA" w:rsidP="003858EA">
      <w:pPr>
        <w:widowControl/>
        <w:ind w:firstLineChars="200" w:firstLine="560"/>
        <w:jc w:val="left"/>
        <w:outlineLvl w:val="2"/>
        <w:rPr>
          <w:rFonts w:asciiTheme="minorEastAsia" w:hAnsiTheme="minorEastAsia" w:cs="宋体"/>
          <w:sz w:val="28"/>
          <w:szCs w:val="28"/>
        </w:rPr>
      </w:pPr>
      <w:r w:rsidRPr="000B0EF2">
        <w:rPr>
          <w:rFonts w:asciiTheme="minorEastAsia" w:hAnsiTheme="minorEastAsia" w:cs="宋体" w:hint="eastAsia"/>
          <w:sz w:val="28"/>
          <w:szCs w:val="28"/>
        </w:rPr>
        <w:t>（4）联合体投标特殊要求：联合体各方必须按资格预审文件中规定的格式签订联合体协议，明确联合体牵头方和成员单位的主要权利和义务；联合体各方不得再以自己名义单独或加入其他联合体参加资格预审；联合体通过资格预审后，其各成员组成、股权比例、职责分工等主要条款不得改变。</w:t>
      </w:r>
    </w:p>
    <w:p w:rsidR="003858EA" w:rsidRPr="000B0EF2" w:rsidRDefault="003858EA" w:rsidP="003858EA">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备注：</w:t>
      </w:r>
    </w:p>
    <w:p w:rsidR="003858EA" w:rsidRPr="000B0EF2" w:rsidRDefault="003858EA" w:rsidP="003858EA">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1.</w:t>
      </w:r>
      <w:r w:rsidRPr="000B0EF2">
        <w:rPr>
          <w:rFonts w:hint="eastAsia"/>
          <w:kern w:val="0"/>
          <w:sz w:val="28"/>
          <w:szCs w:val="28"/>
        </w:rPr>
        <w:t>本项目是否限定参与竞争的合格社会资本的数量：否。</w:t>
      </w:r>
    </w:p>
    <w:p w:rsidR="003858EA" w:rsidRPr="000B0EF2" w:rsidRDefault="003858EA" w:rsidP="003858EA">
      <w:pPr>
        <w:widowControl/>
        <w:spacing w:line="360" w:lineRule="auto"/>
        <w:ind w:firstLineChars="201" w:firstLine="563"/>
        <w:rPr>
          <w:kern w:val="0"/>
          <w:sz w:val="28"/>
          <w:szCs w:val="28"/>
        </w:rPr>
      </w:pPr>
      <w:r w:rsidRPr="000B0EF2">
        <w:rPr>
          <w:rFonts w:ascii="宋体" w:hAnsi="宋体" w:cs="宋体" w:hint="eastAsia"/>
          <w:kern w:val="0"/>
          <w:sz w:val="28"/>
          <w:szCs w:val="28"/>
        </w:rPr>
        <w:t>2.单位负责人为同一人或者存在直接控股、管理关系供应商，不得参加同一项下的政府采购活动；</w:t>
      </w:r>
      <w:r w:rsidRPr="000B0EF2">
        <w:rPr>
          <w:kern w:val="0"/>
          <w:sz w:val="28"/>
          <w:szCs w:val="28"/>
        </w:rPr>
        <w:t>为采购项目提供整体设计、规范编制或者项目管理、监理、检测等服务的供应商，不得再参加该采购项目的其他采购活动。</w:t>
      </w:r>
    </w:p>
    <w:p w:rsidR="003858EA" w:rsidRPr="000B0EF2" w:rsidRDefault="003858EA" w:rsidP="003858EA">
      <w:pPr>
        <w:widowControl/>
        <w:spacing w:line="360" w:lineRule="auto"/>
        <w:ind w:firstLineChars="201" w:firstLine="563"/>
        <w:rPr>
          <w:kern w:val="0"/>
          <w:sz w:val="28"/>
          <w:szCs w:val="28"/>
        </w:rPr>
      </w:pPr>
      <w:r w:rsidRPr="000B0EF2">
        <w:rPr>
          <w:rFonts w:hint="eastAsia"/>
          <w:kern w:val="0"/>
          <w:sz w:val="28"/>
          <w:szCs w:val="28"/>
        </w:rPr>
        <w:t>3.</w:t>
      </w:r>
      <w:r w:rsidRPr="000B0EF2">
        <w:rPr>
          <w:rFonts w:hint="eastAsia"/>
          <w:kern w:val="0"/>
          <w:sz w:val="28"/>
          <w:szCs w:val="28"/>
        </w:rPr>
        <w:t>由项目实施机构依法组织评审小组对申请人提交的资格预审申请文件进行审核，满足“二、对社会资本的资格要求”并通过资格预审的社会资本申请人，即为合格社会资本申请人并获得公开招标</w:t>
      </w:r>
      <w:r w:rsidR="00C6722C" w:rsidRPr="000B0EF2">
        <w:rPr>
          <w:rFonts w:hint="eastAsia"/>
          <w:kern w:val="0"/>
          <w:sz w:val="28"/>
          <w:szCs w:val="28"/>
        </w:rPr>
        <w:t>投标</w:t>
      </w:r>
      <w:r w:rsidRPr="000B0EF2">
        <w:rPr>
          <w:rFonts w:hint="eastAsia"/>
          <w:kern w:val="0"/>
          <w:sz w:val="28"/>
          <w:szCs w:val="28"/>
        </w:rPr>
        <w:t>资格。</w:t>
      </w:r>
    </w:p>
    <w:p w:rsidR="003858EA" w:rsidRPr="000B0EF2" w:rsidRDefault="003858EA" w:rsidP="003858EA">
      <w:pPr>
        <w:widowControl/>
        <w:spacing w:line="360" w:lineRule="auto"/>
        <w:ind w:firstLineChars="201" w:firstLine="563"/>
        <w:rPr>
          <w:kern w:val="0"/>
          <w:sz w:val="28"/>
          <w:szCs w:val="28"/>
        </w:rPr>
      </w:pPr>
      <w:r w:rsidRPr="000B0EF2">
        <w:rPr>
          <w:rFonts w:hint="eastAsia"/>
          <w:kern w:val="0"/>
          <w:sz w:val="28"/>
          <w:szCs w:val="28"/>
        </w:rPr>
        <w:t>4.</w:t>
      </w:r>
      <w:r w:rsidRPr="000B0EF2">
        <w:rPr>
          <w:rFonts w:hint="eastAsia"/>
          <w:kern w:val="0"/>
          <w:sz w:val="28"/>
          <w:szCs w:val="28"/>
        </w:rPr>
        <w:t>本项目是否允许未参加资格预审的社会资本参与竞争并进行资格后审：否。</w:t>
      </w:r>
    </w:p>
    <w:p w:rsidR="003858EA" w:rsidRPr="000B0EF2" w:rsidRDefault="003858EA" w:rsidP="003858EA">
      <w:pPr>
        <w:widowControl/>
        <w:spacing w:line="360" w:lineRule="auto"/>
        <w:ind w:firstLineChars="201" w:firstLine="563"/>
        <w:rPr>
          <w:kern w:val="0"/>
          <w:sz w:val="28"/>
          <w:szCs w:val="28"/>
        </w:rPr>
      </w:pPr>
      <w:r w:rsidRPr="000B0EF2">
        <w:rPr>
          <w:rFonts w:hint="eastAsia"/>
          <w:kern w:val="0"/>
          <w:sz w:val="28"/>
          <w:szCs w:val="28"/>
        </w:rPr>
        <w:lastRenderedPageBreak/>
        <w:t>5.</w:t>
      </w:r>
      <w:r w:rsidRPr="000B0EF2">
        <w:rPr>
          <w:rFonts w:hint="eastAsia"/>
          <w:kern w:val="0"/>
          <w:sz w:val="28"/>
          <w:szCs w:val="28"/>
        </w:rPr>
        <w:t>项目预算金额以招标文件为准。</w:t>
      </w:r>
    </w:p>
    <w:p w:rsidR="00D15205" w:rsidRPr="000B0EF2" w:rsidRDefault="00D15205" w:rsidP="00D15205">
      <w:pPr>
        <w:widowControl/>
        <w:ind w:firstLine="482"/>
        <w:contextualSpacing/>
        <w:jc w:val="left"/>
        <w:outlineLvl w:val="2"/>
        <w:rPr>
          <w:rFonts w:ascii="宋体"/>
          <w:b/>
          <w:bCs/>
          <w:sz w:val="28"/>
          <w:szCs w:val="28"/>
        </w:rPr>
      </w:pPr>
      <w:r w:rsidRPr="000B0EF2">
        <w:rPr>
          <w:rFonts w:ascii="宋体" w:hAnsi="宋体" w:cs="宋体" w:hint="eastAsia"/>
          <w:b/>
          <w:kern w:val="0"/>
          <w:sz w:val="28"/>
          <w:szCs w:val="28"/>
        </w:rPr>
        <w:t>三、</w:t>
      </w:r>
      <w:r w:rsidRPr="000B0EF2">
        <w:rPr>
          <w:rFonts w:ascii="宋体" w:hAnsi="宋体" w:hint="eastAsia"/>
          <w:b/>
          <w:bCs/>
          <w:sz w:val="28"/>
          <w:szCs w:val="28"/>
        </w:rPr>
        <w:t>获取资格预审文件的时间、地点、方式</w:t>
      </w:r>
    </w:p>
    <w:p w:rsidR="00C6722C" w:rsidRPr="000B0EF2" w:rsidRDefault="00C6722C" w:rsidP="00C6722C">
      <w:pPr>
        <w:spacing w:line="500" w:lineRule="exact"/>
        <w:ind w:firstLineChars="200" w:firstLine="562"/>
        <w:contextualSpacing/>
        <w:rPr>
          <w:rFonts w:ascii="宋体" w:hAnsi="宋体" w:cs="宋体"/>
          <w:kern w:val="0"/>
          <w:sz w:val="28"/>
          <w:szCs w:val="28"/>
        </w:rPr>
      </w:pPr>
      <w:r w:rsidRPr="000B0EF2">
        <w:rPr>
          <w:rFonts w:ascii="宋体" w:hAnsi="宋体" w:hint="eastAsia"/>
          <w:b/>
          <w:sz w:val="28"/>
          <w:szCs w:val="28"/>
        </w:rPr>
        <w:t>2016年3月18日9时至2016年4月1日17时，</w:t>
      </w:r>
      <w:r w:rsidR="00D85275" w:rsidRPr="000B0EF2">
        <w:rPr>
          <w:rFonts w:ascii="宋体" w:hAnsi="宋体" w:hint="eastAsia"/>
          <w:b/>
          <w:sz w:val="28"/>
          <w:szCs w:val="28"/>
        </w:rPr>
        <w:t>节假日</w:t>
      </w:r>
      <w:r w:rsidRPr="000B0EF2">
        <w:rPr>
          <w:rFonts w:ascii="宋体" w:hAnsi="宋体" w:hint="eastAsia"/>
          <w:b/>
          <w:sz w:val="28"/>
          <w:szCs w:val="28"/>
        </w:rPr>
        <w:t>3月19</w:t>
      </w:r>
      <w:r w:rsidR="00D85275" w:rsidRPr="000B0EF2">
        <w:rPr>
          <w:rFonts w:ascii="宋体" w:hAnsi="宋体" w:hint="eastAsia"/>
          <w:b/>
          <w:sz w:val="28"/>
          <w:szCs w:val="28"/>
        </w:rPr>
        <w:t>日</w:t>
      </w:r>
      <w:r w:rsidR="00D85275" w:rsidRPr="000B0EF2">
        <w:rPr>
          <w:rFonts w:ascii="宋体" w:hAnsi="宋体"/>
          <w:b/>
          <w:sz w:val="28"/>
          <w:szCs w:val="28"/>
        </w:rPr>
        <w:t>（</w:t>
      </w:r>
      <w:r w:rsidR="00D85275" w:rsidRPr="000B0EF2">
        <w:rPr>
          <w:rFonts w:ascii="宋体" w:hAnsi="宋体" w:hint="eastAsia"/>
          <w:b/>
          <w:sz w:val="28"/>
          <w:szCs w:val="28"/>
        </w:rPr>
        <w:t>星期</w:t>
      </w:r>
      <w:r w:rsidR="00D85275" w:rsidRPr="000B0EF2">
        <w:rPr>
          <w:rFonts w:ascii="宋体" w:hAnsi="宋体"/>
          <w:b/>
          <w:sz w:val="28"/>
          <w:szCs w:val="28"/>
        </w:rPr>
        <w:t>六）</w:t>
      </w:r>
      <w:r w:rsidR="00D85275" w:rsidRPr="000B0EF2">
        <w:rPr>
          <w:rFonts w:ascii="宋体" w:hAnsi="宋体" w:hint="eastAsia"/>
          <w:b/>
          <w:sz w:val="28"/>
          <w:szCs w:val="28"/>
        </w:rPr>
        <w:t>、3月</w:t>
      </w:r>
      <w:r w:rsidRPr="000B0EF2">
        <w:rPr>
          <w:rFonts w:ascii="宋体" w:hAnsi="宋体" w:hint="eastAsia"/>
          <w:b/>
          <w:sz w:val="28"/>
          <w:szCs w:val="28"/>
        </w:rPr>
        <w:t>20日</w:t>
      </w:r>
      <w:r w:rsidR="00D85275" w:rsidRPr="000B0EF2">
        <w:rPr>
          <w:rFonts w:ascii="宋体" w:hAnsi="宋体" w:hint="eastAsia"/>
          <w:b/>
          <w:sz w:val="28"/>
          <w:szCs w:val="28"/>
        </w:rPr>
        <w:t>（星期</w:t>
      </w:r>
      <w:r w:rsidR="00D85275" w:rsidRPr="000B0EF2">
        <w:rPr>
          <w:rFonts w:ascii="宋体" w:hAnsi="宋体"/>
          <w:b/>
          <w:sz w:val="28"/>
          <w:szCs w:val="28"/>
        </w:rPr>
        <w:t>日）</w:t>
      </w:r>
      <w:r w:rsidRPr="000B0EF2">
        <w:rPr>
          <w:rFonts w:ascii="宋体" w:hAnsi="宋体" w:hint="eastAsia"/>
          <w:b/>
          <w:sz w:val="28"/>
          <w:szCs w:val="28"/>
        </w:rPr>
        <w:t>、3月26</w:t>
      </w:r>
      <w:r w:rsidR="00D85275" w:rsidRPr="000B0EF2">
        <w:rPr>
          <w:rFonts w:ascii="宋体" w:hAnsi="宋体" w:hint="eastAsia"/>
          <w:b/>
          <w:sz w:val="28"/>
          <w:szCs w:val="28"/>
        </w:rPr>
        <w:t>日（星期六</w:t>
      </w:r>
      <w:r w:rsidR="00D85275" w:rsidRPr="000B0EF2">
        <w:rPr>
          <w:rFonts w:ascii="宋体" w:hAnsi="宋体"/>
          <w:b/>
          <w:sz w:val="28"/>
          <w:szCs w:val="28"/>
        </w:rPr>
        <w:t>）</w:t>
      </w:r>
      <w:r w:rsidR="00D85275" w:rsidRPr="000B0EF2">
        <w:rPr>
          <w:rFonts w:ascii="宋体" w:hAnsi="宋体" w:hint="eastAsia"/>
          <w:b/>
          <w:sz w:val="28"/>
          <w:szCs w:val="28"/>
        </w:rPr>
        <w:t>、3月</w:t>
      </w:r>
      <w:r w:rsidRPr="000B0EF2">
        <w:rPr>
          <w:rFonts w:ascii="宋体" w:hAnsi="宋体" w:hint="eastAsia"/>
          <w:b/>
          <w:sz w:val="28"/>
          <w:szCs w:val="28"/>
        </w:rPr>
        <w:t>27日</w:t>
      </w:r>
      <w:r w:rsidR="00D85275" w:rsidRPr="000B0EF2">
        <w:rPr>
          <w:rFonts w:ascii="宋体" w:hAnsi="宋体" w:hint="eastAsia"/>
          <w:b/>
          <w:sz w:val="28"/>
          <w:szCs w:val="28"/>
        </w:rPr>
        <w:t>（星期</w:t>
      </w:r>
      <w:r w:rsidR="00D85275" w:rsidRPr="000B0EF2">
        <w:rPr>
          <w:rFonts w:ascii="宋体" w:hAnsi="宋体"/>
          <w:b/>
          <w:sz w:val="28"/>
          <w:szCs w:val="28"/>
        </w:rPr>
        <w:t>日）</w:t>
      </w:r>
      <w:r w:rsidRPr="000B0EF2">
        <w:rPr>
          <w:rFonts w:ascii="宋体" w:hAnsi="宋体" w:hint="eastAsia"/>
          <w:b/>
          <w:sz w:val="28"/>
          <w:szCs w:val="28"/>
        </w:rPr>
        <w:t>不休息正常</w:t>
      </w:r>
      <w:r w:rsidR="00DC299B" w:rsidRPr="000B0EF2">
        <w:rPr>
          <w:rFonts w:ascii="宋体" w:hAnsi="宋体" w:hint="eastAsia"/>
          <w:b/>
          <w:sz w:val="28"/>
          <w:szCs w:val="28"/>
        </w:rPr>
        <w:t>工作</w:t>
      </w:r>
      <w:r w:rsidRPr="000B0EF2">
        <w:rPr>
          <w:rFonts w:ascii="宋体" w:hAnsi="宋体" w:hint="eastAsia"/>
          <w:b/>
          <w:sz w:val="28"/>
          <w:szCs w:val="28"/>
        </w:rPr>
        <w:t>。</w:t>
      </w:r>
    </w:p>
    <w:p w:rsidR="00D15205" w:rsidRPr="000B0EF2" w:rsidRDefault="00D15205" w:rsidP="000064FE">
      <w:pPr>
        <w:widowControl/>
        <w:ind w:firstLine="482"/>
        <w:contextualSpacing/>
        <w:jc w:val="left"/>
        <w:outlineLvl w:val="2"/>
        <w:rPr>
          <w:rFonts w:ascii="宋体" w:cs="宋体"/>
          <w:w w:val="90"/>
          <w:kern w:val="0"/>
          <w:sz w:val="28"/>
          <w:szCs w:val="28"/>
        </w:rPr>
      </w:pPr>
      <w:r w:rsidRPr="000B0EF2">
        <w:rPr>
          <w:rFonts w:ascii="宋体" w:hAnsi="宋体" w:cs="宋体" w:hint="eastAsia"/>
          <w:kern w:val="0"/>
          <w:sz w:val="28"/>
          <w:szCs w:val="28"/>
        </w:rPr>
        <w:t>符合上述条件的供应商可</w:t>
      </w:r>
      <w:r w:rsidRPr="000B0EF2">
        <w:rPr>
          <w:rFonts w:ascii="宋体" w:hAnsi="宋体" w:cs="宋体" w:hint="eastAsia"/>
          <w:w w:val="90"/>
          <w:kern w:val="0"/>
          <w:sz w:val="28"/>
          <w:szCs w:val="28"/>
        </w:rPr>
        <w:t>从赤峰公共资源交易网</w:t>
      </w:r>
      <w:r w:rsidR="009E6F29" w:rsidRPr="000B0EF2">
        <w:rPr>
          <w:rFonts w:ascii="宋体" w:hAnsi="宋体" w:cs="宋体" w:hint="eastAsia"/>
          <w:w w:val="90"/>
          <w:kern w:val="0"/>
          <w:sz w:val="28"/>
          <w:szCs w:val="28"/>
        </w:rPr>
        <w:t>（</w:t>
      </w:r>
      <w:hyperlink r:id="rId8" w:history="1">
        <w:r w:rsidR="009E6F29" w:rsidRPr="000B0EF2">
          <w:rPr>
            <w:rStyle w:val="a5"/>
            <w:rFonts w:ascii="宋体" w:hAnsi="宋体" w:cs="宋体"/>
            <w:color w:val="auto"/>
            <w:w w:val="90"/>
            <w:kern w:val="0"/>
            <w:sz w:val="28"/>
            <w:szCs w:val="28"/>
            <w:bdr w:val="none" w:sz="0" w:space="0" w:color="auto"/>
          </w:rPr>
          <w:t>www.cfggzy.cn</w:t>
        </w:r>
      </w:hyperlink>
      <w:r w:rsidR="009E6F29" w:rsidRPr="000B0EF2">
        <w:rPr>
          <w:rFonts w:ascii="宋体" w:hAnsi="宋体" w:cs="宋体" w:hint="eastAsia"/>
          <w:w w:val="90"/>
          <w:kern w:val="0"/>
          <w:sz w:val="28"/>
          <w:szCs w:val="28"/>
        </w:rPr>
        <w:t>）</w:t>
      </w:r>
      <w:r w:rsidR="003858EA" w:rsidRPr="000B0EF2">
        <w:rPr>
          <w:rFonts w:ascii="宋体" w:hAnsi="宋体" w:cs="宋体" w:hint="eastAsia"/>
          <w:w w:val="90"/>
          <w:kern w:val="0"/>
          <w:sz w:val="28"/>
          <w:szCs w:val="28"/>
        </w:rPr>
        <w:t>和内蒙古自治区政府采购网</w:t>
      </w:r>
      <w:r w:rsidR="009E6F29" w:rsidRPr="000B0EF2">
        <w:rPr>
          <w:rFonts w:ascii="宋体" w:hAnsi="宋体" w:cs="宋体" w:hint="eastAsia"/>
          <w:w w:val="90"/>
          <w:kern w:val="0"/>
          <w:sz w:val="28"/>
          <w:szCs w:val="28"/>
        </w:rPr>
        <w:t>（</w:t>
      </w:r>
      <w:hyperlink r:id="rId9" w:history="1">
        <w:r w:rsidR="009E6F29" w:rsidRPr="000B0EF2">
          <w:rPr>
            <w:rStyle w:val="a5"/>
            <w:rFonts w:ascii="宋体" w:hAnsi="宋体" w:cs="宋体" w:hint="eastAsia"/>
            <w:color w:val="auto"/>
            <w:w w:val="90"/>
            <w:kern w:val="0"/>
            <w:sz w:val="28"/>
            <w:szCs w:val="28"/>
            <w:bdr w:val="none" w:sz="0" w:space="0" w:color="auto"/>
          </w:rPr>
          <w:t>www.nmgp.gov.cn</w:t>
        </w:r>
      </w:hyperlink>
      <w:r w:rsidR="009E6F29" w:rsidRPr="000B0EF2">
        <w:rPr>
          <w:rFonts w:ascii="宋体" w:hAnsi="宋体" w:cs="宋体" w:hint="eastAsia"/>
          <w:w w:val="90"/>
          <w:kern w:val="0"/>
          <w:sz w:val="28"/>
          <w:szCs w:val="28"/>
        </w:rPr>
        <w:t>）</w:t>
      </w:r>
      <w:r w:rsidRPr="000B0EF2">
        <w:rPr>
          <w:rFonts w:ascii="宋体" w:hAnsi="宋体" w:cs="宋体" w:hint="eastAsia"/>
          <w:w w:val="90"/>
          <w:kern w:val="0"/>
          <w:sz w:val="28"/>
          <w:szCs w:val="28"/>
        </w:rPr>
        <w:t>获取资格预审文件。</w:t>
      </w:r>
      <w:r w:rsidR="00C6722C" w:rsidRPr="000B0EF2">
        <w:rPr>
          <w:rFonts w:ascii="宋体" w:hAnsi="宋体" w:cs="宋体" w:hint="eastAsia"/>
          <w:kern w:val="0"/>
          <w:sz w:val="28"/>
          <w:szCs w:val="28"/>
        </w:rPr>
        <w:t>资格预审文件售价为</w:t>
      </w:r>
      <w:r w:rsidR="00C6722C" w:rsidRPr="000B0EF2">
        <w:rPr>
          <w:rFonts w:ascii="宋体" w:hAnsi="宋体" w:cs="宋体"/>
          <w:kern w:val="0"/>
          <w:sz w:val="28"/>
          <w:szCs w:val="28"/>
        </w:rPr>
        <w:t>0</w:t>
      </w:r>
      <w:r w:rsidR="00C6722C" w:rsidRPr="000B0EF2">
        <w:rPr>
          <w:rFonts w:ascii="宋体" w:hAnsi="宋体" w:cs="宋体" w:hint="eastAsia"/>
          <w:kern w:val="0"/>
          <w:sz w:val="28"/>
          <w:szCs w:val="28"/>
        </w:rPr>
        <w:t>元人民币</w:t>
      </w:r>
    </w:p>
    <w:p w:rsidR="009E6F29" w:rsidRPr="000B0EF2" w:rsidRDefault="00D15205" w:rsidP="009E6F29">
      <w:pPr>
        <w:spacing w:line="500" w:lineRule="exact"/>
        <w:ind w:firstLineChars="200" w:firstLine="562"/>
        <w:contextualSpacing/>
        <w:rPr>
          <w:rFonts w:ascii="宋体" w:hAnsi="宋体"/>
          <w:b/>
          <w:sz w:val="28"/>
          <w:szCs w:val="28"/>
        </w:rPr>
      </w:pPr>
      <w:r w:rsidRPr="000B0EF2">
        <w:rPr>
          <w:rFonts w:ascii="宋体" w:hAnsi="宋体" w:hint="eastAsia"/>
          <w:b/>
          <w:sz w:val="28"/>
          <w:szCs w:val="28"/>
        </w:rPr>
        <w:t>四、</w:t>
      </w:r>
      <w:r w:rsidR="009E6F29" w:rsidRPr="000B0EF2">
        <w:rPr>
          <w:rFonts w:ascii="宋体" w:hAnsi="宋体" w:hint="eastAsia"/>
          <w:b/>
          <w:sz w:val="28"/>
          <w:szCs w:val="28"/>
        </w:rPr>
        <w:t>公告时间</w:t>
      </w:r>
    </w:p>
    <w:p w:rsidR="00173B25" w:rsidRPr="000B0EF2" w:rsidRDefault="00173B25" w:rsidP="00173B25">
      <w:pPr>
        <w:spacing w:line="500" w:lineRule="exact"/>
        <w:ind w:firstLineChars="200" w:firstLine="562"/>
        <w:contextualSpacing/>
        <w:rPr>
          <w:rFonts w:ascii="宋体" w:hAnsi="宋体" w:cs="宋体"/>
          <w:kern w:val="0"/>
          <w:sz w:val="28"/>
          <w:szCs w:val="28"/>
        </w:rPr>
      </w:pPr>
      <w:r w:rsidRPr="000B0EF2">
        <w:rPr>
          <w:rFonts w:ascii="宋体" w:hAnsi="宋体" w:hint="eastAsia"/>
          <w:b/>
          <w:sz w:val="28"/>
          <w:szCs w:val="28"/>
        </w:rPr>
        <w:t>2016年3月18日9时至2016年4月1日17时，节假日3月19日</w:t>
      </w:r>
      <w:r w:rsidRPr="000B0EF2">
        <w:rPr>
          <w:rFonts w:ascii="宋体" w:hAnsi="宋体"/>
          <w:b/>
          <w:sz w:val="28"/>
          <w:szCs w:val="28"/>
        </w:rPr>
        <w:t>（</w:t>
      </w:r>
      <w:r w:rsidRPr="000B0EF2">
        <w:rPr>
          <w:rFonts w:ascii="宋体" w:hAnsi="宋体" w:hint="eastAsia"/>
          <w:b/>
          <w:sz w:val="28"/>
          <w:szCs w:val="28"/>
        </w:rPr>
        <w:t>星期</w:t>
      </w:r>
      <w:r w:rsidRPr="000B0EF2">
        <w:rPr>
          <w:rFonts w:ascii="宋体" w:hAnsi="宋体"/>
          <w:b/>
          <w:sz w:val="28"/>
          <w:szCs w:val="28"/>
        </w:rPr>
        <w:t>六）</w:t>
      </w:r>
      <w:r w:rsidRPr="000B0EF2">
        <w:rPr>
          <w:rFonts w:ascii="宋体" w:hAnsi="宋体" w:hint="eastAsia"/>
          <w:b/>
          <w:sz w:val="28"/>
          <w:szCs w:val="28"/>
        </w:rPr>
        <w:t>、3月20日（星期</w:t>
      </w:r>
      <w:r w:rsidRPr="000B0EF2">
        <w:rPr>
          <w:rFonts w:ascii="宋体" w:hAnsi="宋体"/>
          <w:b/>
          <w:sz w:val="28"/>
          <w:szCs w:val="28"/>
        </w:rPr>
        <w:t>日）</w:t>
      </w:r>
      <w:r w:rsidRPr="000B0EF2">
        <w:rPr>
          <w:rFonts w:ascii="宋体" w:hAnsi="宋体" w:hint="eastAsia"/>
          <w:b/>
          <w:sz w:val="28"/>
          <w:szCs w:val="28"/>
        </w:rPr>
        <w:t>、3月26日（星期六</w:t>
      </w:r>
      <w:r w:rsidRPr="000B0EF2">
        <w:rPr>
          <w:rFonts w:ascii="宋体" w:hAnsi="宋体"/>
          <w:b/>
          <w:sz w:val="28"/>
          <w:szCs w:val="28"/>
        </w:rPr>
        <w:t>）</w:t>
      </w:r>
      <w:r w:rsidRPr="000B0EF2">
        <w:rPr>
          <w:rFonts w:ascii="宋体" w:hAnsi="宋体" w:hint="eastAsia"/>
          <w:b/>
          <w:sz w:val="28"/>
          <w:szCs w:val="28"/>
        </w:rPr>
        <w:t>、3月27日（星期</w:t>
      </w:r>
      <w:r w:rsidRPr="000B0EF2">
        <w:rPr>
          <w:rFonts w:ascii="宋体" w:hAnsi="宋体"/>
          <w:b/>
          <w:sz w:val="28"/>
          <w:szCs w:val="28"/>
        </w:rPr>
        <w:t>日）</w:t>
      </w:r>
      <w:r w:rsidRPr="000B0EF2">
        <w:rPr>
          <w:rFonts w:ascii="宋体" w:hAnsi="宋体" w:hint="eastAsia"/>
          <w:b/>
          <w:sz w:val="28"/>
          <w:szCs w:val="28"/>
        </w:rPr>
        <w:t>不休息正常工作。</w:t>
      </w:r>
    </w:p>
    <w:p w:rsidR="00D15205" w:rsidRPr="000B0EF2" w:rsidRDefault="00D15205" w:rsidP="00D15205">
      <w:pPr>
        <w:spacing w:line="500" w:lineRule="exact"/>
        <w:ind w:firstLineChars="200" w:firstLine="562"/>
        <w:contextualSpacing/>
        <w:outlineLvl w:val="2"/>
        <w:rPr>
          <w:rFonts w:ascii="宋体"/>
          <w:b/>
          <w:bCs/>
          <w:sz w:val="28"/>
          <w:szCs w:val="28"/>
        </w:rPr>
      </w:pPr>
      <w:r w:rsidRPr="000B0EF2">
        <w:rPr>
          <w:rFonts w:ascii="宋体" w:hAnsi="宋体" w:cs="宋体" w:hint="eastAsia"/>
          <w:b/>
          <w:kern w:val="0"/>
          <w:sz w:val="28"/>
          <w:szCs w:val="28"/>
        </w:rPr>
        <w:t>五、</w:t>
      </w:r>
      <w:r w:rsidRPr="000B0EF2">
        <w:rPr>
          <w:rFonts w:ascii="宋体" w:hAnsi="宋体" w:hint="eastAsia"/>
          <w:b/>
          <w:bCs/>
          <w:sz w:val="28"/>
          <w:szCs w:val="28"/>
        </w:rPr>
        <w:t>递交投标文件截止时间、开标时间及地点</w:t>
      </w:r>
    </w:p>
    <w:p w:rsidR="00D15205" w:rsidRPr="000B0EF2" w:rsidRDefault="00D15205" w:rsidP="00D15205">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递交投标文件截止时间：</w:t>
      </w:r>
      <w:r w:rsidRPr="000B0EF2">
        <w:rPr>
          <w:rFonts w:ascii="宋体" w:hAnsi="宋体" w:cs="宋体"/>
          <w:kern w:val="0"/>
          <w:sz w:val="28"/>
          <w:szCs w:val="28"/>
        </w:rPr>
        <w:t>201</w:t>
      </w:r>
      <w:r w:rsidRPr="000B0EF2">
        <w:rPr>
          <w:rFonts w:ascii="宋体" w:hAnsi="宋体" w:cs="宋体" w:hint="eastAsia"/>
          <w:kern w:val="0"/>
          <w:sz w:val="28"/>
          <w:szCs w:val="28"/>
        </w:rPr>
        <w:t>6年</w:t>
      </w:r>
      <w:r w:rsidR="003858EA" w:rsidRPr="000B0EF2">
        <w:rPr>
          <w:rFonts w:ascii="宋体" w:hAnsi="宋体" w:cs="宋体" w:hint="eastAsia"/>
          <w:kern w:val="0"/>
          <w:sz w:val="28"/>
          <w:szCs w:val="28"/>
        </w:rPr>
        <w:t>4</w:t>
      </w:r>
      <w:r w:rsidRPr="000B0EF2">
        <w:rPr>
          <w:rFonts w:ascii="宋体" w:hAnsi="宋体" w:cs="宋体" w:hint="eastAsia"/>
          <w:kern w:val="0"/>
          <w:sz w:val="28"/>
          <w:szCs w:val="28"/>
        </w:rPr>
        <w:t>月</w:t>
      </w:r>
      <w:r w:rsidRPr="000B0EF2">
        <w:rPr>
          <w:rFonts w:ascii="宋体" w:hAnsi="宋体" w:cs="宋体"/>
          <w:kern w:val="0"/>
          <w:sz w:val="28"/>
          <w:szCs w:val="28"/>
        </w:rPr>
        <w:t xml:space="preserve"> </w:t>
      </w:r>
      <w:r w:rsidR="003858EA" w:rsidRPr="000B0EF2">
        <w:rPr>
          <w:rFonts w:ascii="宋体" w:hAnsi="宋体" w:cs="宋体" w:hint="eastAsia"/>
          <w:kern w:val="0"/>
          <w:sz w:val="28"/>
          <w:szCs w:val="28"/>
        </w:rPr>
        <w:t>2</w:t>
      </w:r>
      <w:r w:rsidRPr="000B0EF2">
        <w:rPr>
          <w:rFonts w:ascii="宋体" w:hAnsi="宋体" w:cs="宋体" w:hint="eastAsia"/>
          <w:kern w:val="0"/>
          <w:sz w:val="28"/>
          <w:szCs w:val="28"/>
        </w:rPr>
        <w:t>日上午9点整。</w:t>
      </w:r>
    </w:p>
    <w:p w:rsidR="00D15205" w:rsidRPr="000B0EF2" w:rsidRDefault="00D15205" w:rsidP="00D15205">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投标地点：赤峰市新城区玉龙大街</w:t>
      </w:r>
      <w:r w:rsidRPr="000B0EF2">
        <w:rPr>
          <w:rFonts w:ascii="宋体" w:hAnsi="宋体" w:cs="宋体"/>
          <w:kern w:val="0"/>
          <w:sz w:val="28"/>
          <w:szCs w:val="28"/>
        </w:rPr>
        <w:t>72A</w:t>
      </w:r>
      <w:r w:rsidRPr="000B0EF2">
        <w:rPr>
          <w:rFonts w:ascii="宋体" w:hAnsi="宋体" w:cs="宋体" w:hint="eastAsia"/>
          <w:kern w:val="0"/>
          <w:sz w:val="28"/>
          <w:szCs w:val="28"/>
        </w:rPr>
        <w:t>巴林石大厦五楼开标</w:t>
      </w:r>
      <w:r w:rsidR="00173B25" w:rsidRPr="000B0EF2">
        <w:rPr>
          <w:rFonts w:ascii="宋体" w:hAnsi="宋体" w:cs="宋体" w:hint="eastAsia"/>
          <w:kern w:val="0"/>
          <w:sz w:val="28"/>
          <w:szCs w:val="28"/>
        </w:rPr>
        <w:t>二</w:t>
      </w:r>
      <w:r w:rsidRPr="000B0EF2">
        <w:rPr>
          <w:rFonts w:ascii="宋体" w:hAnsi="宋体" w:cs="宋体" w:hint="eastAsia"/>
          <w:kern w:val="0"/>
          <w:sz w:val="28"/>
          <w:szCs w:val="28"/>
        </w:rPr>
        <w:t>室。</w:t>
      </w:r>
    </w:p>
    <w:p w:rsidR="00D15205" w:rsidRPr="000B0EF2" w:rsidRDefault="00D15205" w:rsidP="00D15205">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开标时间：</w:t>
      </w:r>
      <w:r w:rsidRPr="000B0EF2">
        <w:rPr>
          <w:rFonts w:ascii="宋体" w:hAnsi="宋体" w:cs="宋体"/>
          <w:kern w:val="0"/>
          <w:sz w:val="28"/>
          <w:szCs w:val="28"/>
        </w:rPr>
        <w:t>201</w:t>
      </w:r>
      <w:r w:rsidRPr="000B0EF2">
        <w:rPr>
          <w:rFonts w:ascii="宋体" w:hAnsi="宋体" w:cs="宋体" w:hint="eastAsia"/>
          <w:kern w:val="0"/>
          <w:sz w:val="28"/>
          <w:szCs w:val="28"/>
        </w:rPr>
        <w:t>6年</w:t>
      </w:r>
      <w:r w:rsidR="003858EA" w:rsidRPr="000B0EF2">
        <w:rPr>
          <w:rFonts w:ascii="宋体" w:hAnsi="宋体" w:cs="宋体" w:hint="eastAsia"/>
          <w:kern w:val="0"/>
          <w:sz w:val="28"/>
          <w:szCs w:val="28"/>
        </w:rPr>
        <w:t>4</w:t>
      </w:r>
      <w:r w:rsidRPr="000B0EF2">
        <w:rPr>
          <w:rFonts w:ascii="宋体" w:hAnsi="宋体" w:cs="宋体" w:hint="eastAsia"/>
          <w:kern w:val="0"/>
          <w:sz w:val="28"/>
          <w:szCs w:val="28"/>
        </w:rPr>
        <w:t>月</w:t>
      </w:r>
      <w:r w:rsidR="003858EA" w:rsidRPr="000B0EF2">
        <w:rPr>
          <w:rFonts w:ascii="宋体" w:hAnsi="宋体" w:cs="宋体" w:hint="eastAsia"/>
          <w:kern w:val="0"/>
          <w:sz w:val="28"/>
          <w:szCs w:val="28"/>
        </w:rPr>
        <w:t>2</w:t>
      </w:r>
      <w:r w:rsidRPr="000B0EF2">
        <w:rPr>
          <w:rFonts w:ascii="宋体" w:hAnsi="宋体" w:cs="宋体" w:hint="eastAsia"/>
          <w:kern w:val="0"/>
          <w:sz w:val="28"/>
          <w:szCs w:val="28"/>
        </w:rPr>
        <w:t>日上午9点整。</w:t>
      </w:r>
    </w:p>
    <w:p w:rsidR="00D15205" w:rsidRPr="000B0EF2" w:rsidRDefault="00D15205" w:rsidP="00D15205">
      <w:pPr>
        <w:widowControl/>
        <w:ind w:firstLine="482"/>
        <w:contextualSpacing/>
        <w:jc w:val="left"/>
        <w:outlineLvl w:val="2"/>
        <w:rPr>
          <w:rFonts w:ascii="宋体" w:hAnsi="宋体" w:cs="宋体"/>
          <w:kern w:val="0"/>
          <w:sz w:val="28"/>
          <w:szCs w:val="28"/>
        </w:rPr>
      </w:pPr>
      <w:r w:rsidRPr="000B0EF2">
        <w:rPr>
          <w:rFonts w:ascii="宋体" w:hAnsi="宋体" w:cs="宋体" w:hint="eastAsia"/>
          <w:kern w:val="0"/>
          <w:sz w:val="28"/>
          <w:szCs w:val="28"/>
        </w:rPr>
        <w:t>开标地点：赤峰市新城区玉龙大街</w:t>
      </w:r>
      <w:r w:rsidRPr="000B0EF2">
        <w:rPr>
          <w:rFonts w:ascii="宋体" w:hAnsi="宋体" w:cs="宋体"/>
          <w:kern w:val="0"/>
          <w:sz w:val="28"/>
          <w:szCs w:val="28"/>
        </w:rPr>
        <w:t>72A</w:t>
      </w:r>
      <w:r w:rsidRPr="000B0EF2">
        <w:rPr>
          <w:rFonts w:ascii="宋体" w:hAnsi="宋体" w:cs="宋体" w:hint="eastAsia"/>
          <w:kern w:val="0"/>
          <w:sz w:val="28"/>
          <w:szCs w:val="28"/>
        </w:rPr>
        <w:t>巴林石大厦五楼开标</w:t>
      </w:r>
      <w:r w:rsidR="00173B25" w:rsidRPr="000B0EF2">
        <w:rPr>
          <w:rFonts w:ascii="宋体" w:hAnsi="宋体" w:cs="宋体" w:hint="eastAsia"/>
          <w:kern w:val="0"/>
          <w:sz w:val="28"/>
          <w:szCs w:val="28"/>
        </w:rPr>
        <w:t>二</w:t>
      </w:r>
      <w:r w:rsidRPr="000B0EF2">
        <w:rPr>
          <w:rFonts w:ascii="宋体" w:hAnsi="宋体" w:cs="宋体" w:hint="eastAsia"/>
          <w:kern w:val="0"/>
          <w:sz w:val="28"/>
          <w:szCs w:val="28"/>
        </w:rPr>
        <w:t>室。</w:t>
      </w:r>
    </w:p>
    <w:p w:rsidR="00D15205" w:rsidRPr="000B0EF2" w:rsidRDefault="00D15205" w:rsidP="00D15205">
      <w:pPr>
        <w:widowControl/>
        <w:spacing w:before="100" w:beforeAutospacing="1" w:after="100" w:afterAutospacing="1" w:line="500" w:lineRule="exact"/>
        <w:ind w:firstLine="480"/>
        <w:contextualSpacing/>
        <w:jc w:val="left"/>
        <w:outlineLvl w:val="2"/>
        <w:rPr>
          <w:rFonts w:ascii="宋体" w:cs="宋体"/>
          <w:b/>
          <w:bCs/>
          <w:kern w:val="0"/>
          <w:sz w:val="28"/>
          <w:szCs w:val="28"/>
        </w:rPr>
      </w:pPr>
      <w:r w:rsidRPr="000B0EF2">
        <w:rPr>
          <w:rFonts w:ascii="宋体" w:hAnsi="宋体" w:cs="宋体" w:hint="eastAsia"/>
          <w:b/>
          <w:bCs/>
          <w:kern w:val="0"/>
          <w:sz w:val="28"/>
          <w:szCs w:val="28"/>
        </w:rPr>
        <w:t>六、联系方式</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采购代理机构名称：</w:t>
      </w:r>
      <w:r w:rsidR="009E6F29" w:rsidRPr="000B0EF2">
        <w:rPr>
          <w:rFonts w:ascii="宋体" w:hAnsi="宋体" w:cs="宋体" w:hint="eastAsia"/>
          <w:kern w:val="0"/>
          <w:sz w:val="28"/>
          <w:szCs w:val="28"/>
        </w:rPr>
        <w:t>内蒙古诚佳信招标有限责任公司</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地</w:t>
      </w:r>
      <w:r w:rsidRPr="000B0EF2">
        <w:rPr>
          <w:rFonts w:ascii="宋体" w:hAnsi="宋体" w:cs="宋体"/>
          <w:kern w:val="0"/>
          <w:sz w:val="28"/>
          <w:szCs w:val="28"/>
        </w:rPr>
        <w:t xml:space="preserve">    </w:t>
      </w:r>
      <w:r w:rsidRPr="000B0EF2">
        <w:rPr>
          <w:rFonts w:ascii="宋体" w:hAnsi="宋体" w:cs="宋体" w:hint="eastAsia"/>
          <w:kern w:val="0"/>
          <w:sz w:val="28"/>
          <w:szCs w:val="28"/>
        </w:rPr>
        <w:t>址：</w:t>
      </w:r>
      <w:bookmarkStart w:id="1" w:name="_GoBack"/>
      <w:bookmarkEnd w:id="1"/>
      <w:r w:rsidR="00B34B23" w:rsidRPr="000B0EF2">
        <w:rPr>
          <w:rFonts w:ascii="宋体" w:hAnsi="宋体" w:cs="宋体" w:hint="eastAsia"/>
          <w:kern w:val="0"/>
          <w:sz w:val="28"/>
          <w:szCs w:val="28"/>
        </w:rPr>
        <w:t>内蒙古呼和浩特市玉泉区家兴小区商业楼18号</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邮政编码：</w:t>
      </w:r>
      <w:r w:rsidR="00B34B23" w:rsidRPr="000B0EF2">
        <w:rPr>
          <w:rFonts w:ascii="宋体" w:hAnsi="宋体" w:cs="宋体" w:hint="eastAsia"/>
          <w:kern w:val="0"/>
          <w:sz w:val="28"/>
          <w:szCs w:val="28"/>
        </w:rPr>
        <w:t>010000</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联</w:t>
      </w:r>
      <w:r w:rsidRPr="000B0EF2">
        <w:rPr>
          <w:rFonts w:ascii="宋体" w:hAnsi="宋体" w:cs="宋体"/>
          <w:kern w:val="0"/>
          <w:sz w:val="28"/>
          <w:szCs w:val="28"/>
        </w:rPr>
        <w:t xml:space="preserve"> </w:t>
      </w:r>
      <w:r w:rsidRPr="000B0EF2">
        <w:rPr>
          <w:rFonts w:ascii="宋体" w:hAnsi="宋体" w:cs="宋体" w:hint="eastAsia"/>
          <w:kern w:val="0"/>
          <w:sz w:val="28"/>
          <w:szCs w:val="28"/>
        </w:rPr>
        <w:t>系</w:t>
      </w:r>
      <w:r w:rsidRPr="000B0EF2">
        <w:rPr>
          <w:rFonts w:ascii="宋体" w:hAnsi="宋体" w:cs="宋体"/>
          <w:kern w:val="0"/>
          <w:sz w:val="28"/>
          <w:szCs w:val="28"/>
        </w:rPr>
        <w:t xml:space="preserve"> </w:t>
      </w:r>
      <w:r w:rsidRPr="000B0EF2">
        <w:rPr>
          <w:rFonts w:ascii="宋体" w:hAnsi="宋体" w:cs="宋体" w:hint="eastAsia"/>
          <w:kern w:val="0"/>
          <w:sz w:val="28"/>
          <w:szCs w:val="28"/>
        </w:rPr>
        <w:t>人：项目负责人</w:t>
      </w:r>
      <w:r w:rsidR="00B17DE6">
        <w:rPr>
          <w:rFonts w:ascii="宋体" w:hAnsi="宋体" w:cs="宋体" w:hint="eastAsia"/>
          <w:kern w:val="0"/>
          <w:sz w:val="28"/>
          <w:szCs w:val="28"/>
        </w:rPr>
        <w:t xml:space="preserve"> </w:t>
      </w:r>
      <w:r w:rsidR="009E6F29" w:rsidRPr="000B0EF2">
        <w:rPr>
          <w:rFonts w:ascii="宋体" w:hAnsi="宋体" w:cs="宋体" w:hint="eastAsia"/>
          <w:kern w:val="0"/>
          <w:sz w:val="28"/>
          <w:szCs w:val="28"/>
        </w:rPr>
        <w:t>王雨佳</w:t>
      </w:r>
      <w:r w:rsidRPr="000B0EF2">
        <w:rPr>
          <w:rFonts w:ascii="宋体" w:hAnsi="宋体" w:cs="宋体" w:hint="eastAsia"/>
          <w:kern w:val="0"/>
          <w:sz w:val="28"/>
          <w:szCs w:val="28"/>
        </w:rPr>
        <w:t>、报名审核项目</w:t>
      </w:r>
      <w:r w:rsidR="00B17DE6">
        <w:rPr>
          <w:rFonts w:ascii="宋体" w:hAnsi="宋体" w:cs="宋体" w:hint="eastAsia"/>
          <w:kern w:val="0"/>
          <w:sz w:val="28"/>
          <w:szCs w:val="28"/>
        </w:rPr>
        <w:t xml:space="preserve"> </w:t>
      </w:r>
      <w:r w:rsidRPr="000B0EF2">
        <w:rPr>
          <w:rFonts w:ascii="宋体" w:hAnsi="宋体" w:cs="宋体" w:hint="eastAsia"/>
          <w:kern w:val="0"/>
          <w:sz w:val="28"/>
          <w:szCs w:val="28"/>
        </w:rPr>
        <w:t>评审小组</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联系电话：</w:t>
      </w:r>
      <w:r w:rsidRPr="000B0EF2">
        <w:rPr>
          <w:rFonts w:ascii="宋体" w:hAnsi="宋体" w:cs="宋体"/>
          <w:kern w:val="0"/>
          <w:sz w:val="28"/>
          <w:szCs w:val="28"/>
        </w:rPr>
        <w:t>0476-</w:t>
      </w:r>
      <w:r w:rsidR="009E6F29" w:rsidRPr="000B0EF2">
        <w:rPr>
          <w:rFonts w:ascii="宋体" w:hAnsi="宋体" w:cs="宋体" w:hint="eastAsia"/>
          <w:kern w:val="0"/>
          <w:sz w:val="28"/>
          <w:szCs w:val="28"/>
        </w:rPr>
        <w:t>8288296</w:t>
      </w:r>
      <w:r w:rsidRPr="000B0EF2">
        <w:rPr>
          <w:rFonts w:ascii="宋体" w:hAnsi="宋体" w:cs="宋体" w:hint="eastAsia"/>
          <w:kern w:val="0"/>
          <w:sz w:val="28"/>
          <w:szCs w:val="28"/>
        </w:rPr>
        <w:t>、</w:t>
      </w:r>
      <w:r w:rsidR="00B34B23" w:rsidRPr="000B0EF2">
        <w:rPr>
          <w:rFonts w:ascii="宋体" w:hAnsi="宋体" w:cs="宋体" w:hint="eastAsia"/>
          <w:kern w:val="0"/>
          <w:sz w:val="28"/>
          <w:szCs w:val="28"/>
        </w:rPr>
        <w:t>13734768554</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投标保证金账户：</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lastRenderedPageBreak/>
        <w:t>账户名称：赤峰市公共资源交易中心</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开</w:t>
      </w:r>
      <w:r w:rsidRPr="000B0EF2">
        <w:rPr>
          <w:rFonts w:ascii="宋体" w:hAnsi="宋体" w:cs="宋体"/>
          <w:kern w:val="0"/>
          <w:sz w:val="28"/>
          <w:szCs w:val="28"/>
        </w:rPr>
        <w:t xml:space="preserve"> </w:t>
      </w:r>
      <w:r w:rsidRPr="000B0EF2">
        <w:rPr>
          <w:rFonts w:ascii="宋体" w:hAnsi="宋体" w:cs="宋体" w:hint="eastAsia"/>
          <w:kern w:val="0"/>
          <w:sz w:val="28"/>
          <w:szCs w:val="28"/>
        </w:rPr>
        <w:t>户</w:t>
      </w:r>
      <w:r w:rsidRPr="000B0EF2">
        <w:rPr>
          <w:rFonts w:ascii="宋体" w:hAnsi="宋体" w:cs="宋体"/>
          <w:kern w:val="0"/>
          <w:sz w:val="28"/>
          <w:szCs w:val="28"/>
        </w:rPr>
        <w:t xml:space="preserve"> </w:t>
      </w:r>
      <w:r w:rsidRPr="000B0EF2">
        <w:rPr>
          <w:rFonts w:ascii="宋体" w:hAnsi="宋体" w:cs="宋体" w:hint="eastAsia"/>
          <w:kern w:val="0"/>
          <w:sz w:val="28"/>
          <w:szCs w:val="28"/>
        </w:rPr>
        <w:t>行：见资格预审文件</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账</w:t>
      </w:r>
      <w:r w:rsidRPr="000B0EF2">
        <w:rPr>
          <w:rFonts w:ascii="宋体" w:hAnsi="宋体" w:cs="宋体"/>
          <w:kern w:val="0"/>
          <w:sz w:val="28"/>
          <w:szCs w:val="28"/>
        </w:rPr>
        <w:t xml:space="preserve">    </w:t>
      </w:r>
      <w:r w:rsidRPr="000B0EF2">
        <w:rPr>
          <w:rFonts w:ascii="宋体" w:hAnsi="宋体" w:cs="宋体" w:hint="eastAsia"/>
          <w:kern w:val="0"/>
          <w:sz w:val="28"/>
          <w:szCs w:val="28"/>
        </w:rPr>
        <w:t>号：见资格预审文件</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采购单位名称：赤峰市住房和城乡建设委员会</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地</w:t>
      </w:r>
      <w:r w:rsidRPr="000B0EF2">
        <w:rPr>
          <w:rFonts w:ascii="宋体" w:hAnsi="宋体" w:cs="宋体"/>
          <w:kern w:val="0"/>
          <w:sz w:val="28"/>
          <w:szCs w:val="28"/>
        </w:rPr>
        <w:t xml:space="preserve">    </w:t>
      </w:r>
      <w:r w:rsidRPr="000B0EF2">
        <w:rPr>
          <w:rFonts w:ascii="宋体" w:hAnsi="宋体" w:cs="宋体" w:hint="eastAsia"/>
          <w:kern w:val="0"/>
          <w:sz w:val="28"/>
          <w:szCs w:val="28"/>
        </w:rPr>
        <w:t>址：赤峰市玉龙大街</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邮政编码：</w:t>
      </w:r>
      <w:r w:rsidRPr="000B0EF2">
        <w:rPr>
          <w:rFonts w:ascii="宋体" w:hAnsi="宋体" w:cs="宋体"/>
          <w:kern w:val="0"/>
          <w:sz w:val="28"/>
          <w:szCs w:val="28"/>
        </w:rPr>
        <w:t>024000</w:t>
      </w:r>
    </w:p>
    <w:p w:rsidR="00D15205" w:rsidRPr="000B0EF2" w:rsidRDefault="00D15205" w:rsidP="00D15205">
      <w:pPr>
        <w:widowControl/>
        <w:spacing w:line="360" w:lineRule="auto"/>
        <w:ind w:firstLineChars="201" w:firstLine="563"/>
        <w:rPr>
          <w:rFonts w:ascii="宋体" w:hAnsi="宋体" w:cs="宋体"/>
          <w:kern w:val="0"/>
          <w:sz w:val="28"/>
          <w:szCs w:val="28"/>
        </w:rPr>
      </w:pPr>
      <w:r w:rsidRPr="000B0EF2">
        <w:rPr>
          <w:rFonts w:ascii="宋体" w:hAnsi="宋体" w:cs="宋体" w:hint="eastAsia"/>
          <w:kern w:val="0"/>
          <w:sz w:val="28"/>
          <w:szCs w:val="28"/>
        </w:rPr>
        <w:t>联</w:t>
      </w:r>
      <w:r w:rsidRPr="000B0EF2">
        <w:rPr>
          <w:rFonts w:ascii="宋体" w:hAnsi="宋体" w:cs="宋体"/>
          <w:kern w:val="0"/>
          <w:sz w:val="28"/>
          <w:szCs w:val="28"/>
        </w:rPr>
        <w:t xml:space="preserve"> </w:t>
      </w:r>
      <w:r w:rsidRPr="000B0EF2">
        <w:rPr>
          <w:rFonts w:ascii="宋体" w:hAnsi="宋体" w:cs="宋体" w:hint="eastAsia"/>
          <w:kern w:val="0"/>
          <w:sz w:val="28"/>
          <w:szCs w:val="28"/>
        </w:rPr>
        <w:t>系</w:t>
      </w:r>
      <w:r w:rsidRPr="000B0EF2">
        <w:rPr>
          <w:rFonts w:ascii="宋体" w:hAnsi="宋体" w:cs="宋体"/>
          <w:kern w:val="0"/>
          <w:sz w:val="28"/>
          <w:szCs w:val="28"/>
        </w:rPr>
        <w:t xml:space="preserve"> </w:t>
      </w:r>
      <w:r w:rsidRPr="000B0EF2">
        <w:rPr>
          <w:rFonts w:ascii="宋体" w:hAnsi="宋体" w:cs="宋体" w:hint="eastAsia"/>
          <w:kern w:val="0"/>
          <w:sz w:val="28"/>
          <w:szCs w:val="28"/>
        </w:rPr>
        <w:t>人：单文广</w:t>
      </w:r>
    </w:p>
    <w:p w:rsidR="00D15205" w:rsidRPr="000B0EF2" w:rsidRDefault="00D15205" w:rsidP="00D15205">
      <w:pPr>
        <w:widowControl/>
        <w:spacing w:line="360" w:lineRule="auto"/>
        <w:ind w:firstLineChars="201" w:firstLine="563"/>
        <w:rPr>
          <w:rFonts w:ascii="宋体" w:cs="宋体"/>
          <w:kern w:val="0"/>
          <w:sz w:val="28"/>
          <w:szCs w:val="28"/>
        </w:rPr>
      </w:pPr>
      <w:r w:rsidRPr="000B0EF2">
        <w:rPr>
          <w:rFonts w:ascii="宋体" w:hAnsi="宋体" w:cs="宋体" w:hint="eastAsia"/>
          <w:kern w:val="0"/>
          <w:sz w:val="28"/>
          <w:szCs w:val="28"/>
        </w:rPr>
        <w:t>联系电话：0476-5890028</w:t>
      </w:r>
      <w:r w:rsidRPr="000B0EF2">
        <w:rPr>
          <w:rFonts w:ascii="宋体" w:hAnsi="宋体" w:cs="宋体"/>
          <w:kern w:val="0"/>
          <w:sz w:val="28"/>
          <w:szCs w:val="28"/>
        </w:rPr>
        <w:t xml:space="preserve">                                  </w:t>
      </w:r>
      <w:r w:rsidRPr="000B0EF2">
        <w:rPr>
          <w:rFonts w:ascii="宋体" w:cs="宋体" w:hint="eastAsia"/>
          <w:kern w:val="0"/>
          <w:sz w:val="28"/>
          <w:szCs w:val="28"/>
        </w:rPr>
        <w:t xml:space="preserve">     </w:t>
      </w:r>
    </w:p>
    <w:p w:rsidR="00D15205" w:rsidRPr="000B0EF2" w:rsidRDefault="00D15205" w:rsidP="00D15205">
      <w:pPr>
        <w:widowControl/>
        <w:spacing w:before="100" w:beforeAutospacing="1" w:after="100" w:afterAutospacing="1" w:line="500" w:lineRule="exact"/>
        <w:contextualSpacing/>
        <w:jc w:val="right"/>
        <w:outlineLvl w:val="2"/>
        <w:rPr>
          <w:rFonts w:ascii="宋体" w:cs="宋体"/>
          <w:kern w:val="0"/>
          <w:sz w:val="28"/>
          <w:szCs w:val="28"/>
        </w:rPr>
      </w:pPr>
      <w:r w:rsidRPr="000B0EF2">
        <w:rPr>
          <w:rFonts w:ascii="宋体" w:hAnsi="宋体" w:cs="宋体" w:hint="eastAsia"/>
          <w:kern w:val="0"/>
          <w:sz w:val="28"/>
          <w:szCs w:val="28"/>
        </w:rPr>
        <w:t>赤峰市住房和城乡建设委员会</w:t>
      </w:r>
    </w:p>
    <w:p w:rsidR="008E5E50" w:rsidRPr="000B0EF2" w:rsidRDefault="00D15205" w:rsidP="00615AA2">
      <w:pPr>
        <w:wordWrap w:val="0"/>
        <w:spacing w:beforeLines="50" w:before="156" w:afterLines="50" w:after="156" w:line="400" w:lineRule="exact"/>
        <w:ind w:firstLineChars="200" w:firstLine="560"/>
        <w:jc w:val="right"/>
        <w:rPr>
          <w:rFonts w:ascii="Times New Roman" w:hAnsi="Times New Roman" w:cs="Times New Roman"/>
          <w:kern w:val="0"/>
          <w:sz w:val="24"/>
          <w:szCs w:val="24"/>
        </w:rPr>
      </w:pPr>
      <w:r w:rsidRPr="000B0EF2">
        <w:rPr>
          <w:rFonts w:ascii="宋体" w:hAnsi="宋体" w:hint="eastAsia"/>
          <w:bCs/>
          <w:sz w:val="28"/>
          <w:szCs w:val="28"/>
        </w:rPr>
        <w:t>二○一</w:t>
      </w:r>
      <w:r w:rsidR="00B34B23" w:rsidRPr="000B0EF2">
        <w:rPr>
          <w:rFonts w:ascii="宋体" w:hAnsi="宋体" w:hint="eastAsia"/>
          <w:bCs/>
          <w:sz w:val="28"/>
          <w:szCs w:val="28"/>
        </w:rPr>
        <w:t>六</w:t>
      </w:r>
      <w:r w:rsidRPr="000B0EF2">
        <w:rPr>
          <w:rFonts w:ascii="宋体" w:hAnsi="宋体" w:hint="eastAsia"/>
          <w:bCs/>
          <w:sz w:val="28"/>
          <w:szCs w:val="28"/>
        </w:rPr>
        <w:t>年</w:t>
      </w:r>
      <w:r w:rsidR="00B34B23" w:rsidRPr="000B0EF2">
        <w:rPr>
          <w:rFonts w:ascii="宋体" w:hAnsi="宋体" w:hint="eastAsia"/>
          <w:bCs/>
          <w:sz w:val="28"/>
          <w:szCs w:val="28"/>
        </w:rPr>
        <w:t>三</w:t>
      </w:r>
      <w:r w:rsidRPr="000B0EF2">
        <w:rPr>
          <w:rFonts w:ascii="宋体" w:hAnsi="宋体" w:hint="eastAsia"/>
          <w:bCs/>
          <w:sz w:val="28"/>
          <w:szCs w:val="28"/>
        </w:rPr>
        <w:t>月</w:t>
      </w:r>
      <w:r w:rsidR="00B34B23" w:rsidRPr="000B0EF2">
        <w:rPr>
          <w:rFonts w:ascii="宋体" w:hAnsi="宋体" w:hint="eastAsia"/>
          <w:bCs/>
          <w:sz w:val="28"/>
          <w:szCs w:val="28"/>
        </w:rPr>
        <w:t>十八</w:t>
      </w:r>
      <w:r w:rsidRPr="000B0EF2">
        <w:rPr>
          <w:rFonts w:ascii="宋体" w:hAnsi="宋体" w:hint="eastAsia"/>
          <w:bCs/>
          <w:sz w:val="28"/>
          <w:szCs w:val="28"/>
        </w:rPr>
        <w:t>日</w:t>
      </w:r>
    </w:p>
    <w:bookmarkEnd w:id="0"/>
    <w:p w:rsidR="001B7E53" w:rsidRPr="000B0EF2" w:rsidRDefault="001B7E53" w:rsidP="008E5E50">
      <w:pPr>
        <w:widowControl/>
        <w:spacing w:line="400" w:lineRule="exact"/>
        <w:ind w:firstLineChars="196" w:firstLine="630"/>
        <w:jc w:val="right"/>
        <w:rPr>
          <w:rFonts w:ascii="Times New Roman" w:hAnsi="Times New Roman" w:cs="Times New Roman"/>
          <w:kern w:val="0"/>
          <w:sz w:val="24"/>
          <w:szCs w:val="24"/>
        </w:rPr>
      </w:pPr>
      <w:r w:rsidRPr="000B0EF2">
        <w:rPr>
          <w:rFonts w:ascii="黑体" w:eastAsia="黑体" w:hAnsi="黑体" w:cs="Times New Roman"/>
          <w:b/>
          <w:kern w:val="0"/>
          <w:sz w:val="32"/>
          <w:szCs w:val="32"/>
        </w:rPr>
        <w:br w:type="page"/>
      </w:r>
    </w:p>
    <w:p w:rsidR="00E3286E" w:rsidRPr="000B0EF2" w:rsidRDefault="00DC6814" w:rsidP="00615AA2">
      <w:pPr>
        <w:widowControl/>
        <w:spacing w:beforeLines="50" w:before="156" w:afterLines="50" w:after="156" w:line="400" w:lineRule="exact"/>
        <w:ind w:firstLineChars="196" w:firstLine="630"/>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lastRenderedPageBreak/>
        <w:t>第二部分</w:t>
      </w:r>
    </w:p>
    <w:p w:rsidR="00E3286E" w:rsidRPr="000B0EF2" w:rsidRDefault="001B7E53" w:rsidP="00615AA2">
      <w:pPr>
        <w:widowControl/>
        <w:spacing w:beforeLines="50" w:before="156" w:afterLines="50" w:after="156" w:line="400" w:lineRule="exact"/>
        <w:ind w:firstLineChars="196" w:firstLine="630"/>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t>资格预审</w:t>
      </w:r>
      <w:r w:rsidR="00E3286E" w:rsidRPr="000B0EF2">
        <w:rPr>
          <w:rFonts w:ascii="黑体" w:eastAsia="黑体" w:hAnsi="黑体" w:cs="Times New Roman" w:hint="eastAsia"/>
          <w:b/>
          <w:kern w:val="0"/>
          <w:sz w:val="32"/>
          <w:szCs w:val="32"/>
        </w:rPr>
        <w:t>相关定义及释义</w:t>
      </w:r>
    </w:p>
    <w:tbl>
      <w:tblPr>
        <w:tblW w:w="865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32"/>
        <w:gridCol w:w="5918"/>
      </w:tblGrid>
      <w:tr w:rsidR="001B7E53" w:rsidRPr="000B0EF2" w:rsidTr="00335C94">
        <w:tc>
          <w:tcPr>
            <w:tcW w:w="2732" w:type="dxa"/>
            <w:tcBorders>
              <w:top w:val="single" w:sz="12" w:space="0" w:color="auto"/>
              <w:bottom w:val="single" w:sz="6" w:space="0" w:color="auto"/>
            </w:tcBorders>
            <w:shd w:val="clear" w:color="auto" w:fill="DDD9C3"/>
            <w:vAlign w:val="center"/>
          </w:tcPr>
          <w:p w:rsidR="001B7E53" w:rsidRPr="000B0EF2" w:rsidRDefault="001B7E53" w:rsidP="00615AA2">
            <w:pPr>
              <w:spacing w:beforeLines="15" w:before="46"/>
              <w:jc w:val="center"/>
              <w:rPr>
                <w:rFonts w:ascii="Calibri" w:eastAsia="黑体" w:hAnsi="Calibri" w:cs="Times New Roman"/>
                <w:sz w:val="28"/>
                <w:szCs w:val="28"/>
              </w:rPr>
            </w:pPr>
            <w:r w:rsidRPr="000B0EF2">
              <w:rPr>
                <w:rFonts w:ascii="Calibri" w:eastAsia="黑体" w:hAnsi="Calibri" w:cs="Times New Roman"/>
                <w:sz w:val="28"/>
                <w:szCs w:val="28"/>
              </w:rPr>
              <w:t>名称</w:t>
            </w:r>
          </w:p>
        </w:tc>
        <w:tc>
          <w:tcPr>
            <w:tcW w:w="5918" w:type="dxa"/>
            <w:tcBorders>
              <w:top w:val="single" w:sz="12" w:space="0" w:color="auto"/>
              <w:bottom w:val="single" w:sz="6" w:space="0" w:color="auto"/>
            </w:tcBorders>
            <w:shd w:val="clear" w:color="auto" w:fill="DDD9C3"/>
          </w:tcPr>
          <w:p w:rsidR="001B7E53" w:rsidRPr="000B0EF2" w:rsidRDefault="001B7E53" w:rsidP="00895B0C">
            <w:pPr>
              <w:tabs>
                <w:tab w:val="left" w:pos="1440"/>
              </w:tabs>
              <w:jc w:val="center"/>
              <w:rPr>
                <w:rFonts w:ascii="Calibri" w:eastAsia="黑体" w:hAnsi="Calibri" w:cs="Times New Roman"/>
                <w:sz w:val="28"/>
                <w:szCs w:val="28"/>
              </w:rPr>
            </w:pPr>
            <w:r w:rsidRPr="000B0EF2">
              <w:rPr>
                <w:rFonts w:ascii="Calibri" w:eastAsia="黑体" w:hAnsi="Calibri" w:cs="Times New Roman"/>
                <w:sz w:val="28"/>
                <w:szCs w:val="28"/>
              </w:rPr>
              <w:t>定义及释义</w:t>
            </w:r>
          </w:p>
        </w:tc>
      </w:tr>
      <w:tr w:rsidR="00776529" w:rsidRPr="000B0EF2" w:rsidTr="00335C94">
        <w:tc>
          <w:tcPr>
            <w:tcW w:w="2732" w:type="dxa"/>
            <w:tcBorders>
              <w:top w:val="single" w:sz="6" w:space="0" w:color="auto"/>
            </w:tcBorders>
            <w:vAlign w:val="center"/>
          </w:tcPr>
          <w:p w:rsidR="00776529" w:rsidRPr="000B0EF2" w:rsidRDefault="00776529" w:rsidP="00615AA2">
            <w:pPr>
              <w:spacing w:beforeLines="15" w:before="46"/>
              <w:jc w:val="center"/>
              <w:rPr>
                <w:rFonts w:ascii="Calibri" w:eastAsia="黑体" w:hAnsi="Calibri" w:cs="Times New Roman"/>
                <w:sz w:val="24"/>
                <w:szCs w:val="24"/>
              </w:rPr>
            </w:pPr>
            <w:bookmarkStart w:id="2" w:name="_Toc38869457"/>
            <w:r w:rsidRPr="000B0EF2">
              <w:rPr>
                <w:rFonts w:ascii="Calibri" w:eastAsia="黑体" w:hAnsi="Calibri" w:cs="Times New Roman"/>
                <w:sz w:val="24"/>
                <w:szCs w:val="24"/>
              </w:rPr>
              <w:t>采购人</w:t>
            </w:r>
          </w:p>
        </w:tc>
        <w:tc>
          <w:tcPr>
            <w:tcW w:w="5918" w:type="dxa"/>
            <w:tcBorders>
              <w:top w:val="single" w:sz="6" w:space="0" w:color="auto"/>
            </w:tcBorders>
            <w:vAlign w:val="center"/>
          </w:tcPr>
          <w:p w:rsidR="00776529" w:rsidRPr="000B0EF2" w:rsidRDefault="00776529" w:rsidP="008E5E50">
            <w:pPr>
              <w:tabs>
                <w:tab w:val="left" w:pos="1440"/>
              </w:tabs>
              <w:rPr>
                <w:rFonts w:ascii="Calibri" w:eastAsia="宋体" w:hAnsi="Calibri" w:cs="Times New Roman"/>
                <w:sz w:val="24"/>
                <w:szCs w:val="24"/>
              </w:rPr>
            </w:pPr>
            <w:r w:rsidRPr="000B0EF2">
              <w:rPr>
                <w:rFonts w:ascii="Calibri" w:eastAsia="宋体" w:hAnsi="Calibri" w:cs="Times New Roman"/>
                <w:sz w:val="24"/>
                <w:szCs w:val="24"/>
              </w:rPr>
              <w:t>即项目授权主体，就本项目而言，为</w:t>
            </w:r>
            <w:r w:rsidR="008E5E50" w:rsidRPr="000B0EF2">
              <w:rPr>
                <w:rFonts w:ascii="Calibri" w:eastAsia="宋体" w:hAnsi="Calibri" w:cs="Times New Roman" w:hint="eastAsia"/>
                <w:sz w:val="24"/>
                <w:szCs w:val="24"/>
              </w:rPr>
              <w:t>赤峰市</w:t>
            </w:r>
            <w:r w:rsidR="0078672C" w:rsidRPr="000B0EF2">
              <w:rPr>
                <w:rFonts w:ascii="Calibri" w:eastAsia="宋体" w:hAnsi="Calibri" w:cs="Times New Roman" w:hint="eastAsia"/>
                <w:sz w:val="24"/>
                <w:szCs w:val="24"/>
              </w:rPr>
              <w:t>政府</w:t>
            </w:r>
          </w:p>
        </w:tc>
      </w:tr>
      <w:tr w:rsidR="00776529" w:rsidRPr="000B0EF2" w:rsidTr="00335C94">
        <w:tc>
          <w:tcPr>
            <w:tcW w:w="2732" w:type="dxa"/>
            <w:tcBorders>
              <w:top w:val="single" w:sz="6" w:space="0" w:color="auto"/>
            </w:tcBorders>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项目</w:t>
            </w:r>
            <w:r w:rsidRPr="000B0EF2">
              <w:rPr>
                <w:rFonts w:eastAsia="黑体"/>
                <w:sz w:val="24"/>
                <w:szCs w:val="24"/>
              </w:rPr>
              <w:t>实施机构</w:t>
            </w:r>
          </w:p>
        </w:tc>
        <w:tc>
          <w:tcPr>
            <w:tcW w:w="5918" w:type="dxa"/>
            <w:tcBorders>
              <w:top w:val="single" w:sz="6" w:space="0" w:color="auto"/>
            </w:tcBorders>
            <w:vAlign w:val="center"/>
          </w:tcPr>
          <w:p w:rsidR="00776529" w:rsidRPr="000B0EF2" w:rsidRDefault="00B45FFC" w:rsidP="008E5E50">
            <w:pPr>
              <w:tabs>
                <w:tab w:val="left" w:pos="1440"/>
              </w:tabs>
              <w:rPr>
                <w:rFonts w:ascii="Calibri" w:eastAsia="宋体" w:hAnsi="Calibri" w:cs="Times New Roman"/>
                <w:sz w:val="24"/>
                <w:szCs w:val="24"/>
              </w:rPr>
            </w:pPr>
            <w:r w:rsidRPr="000B0EF2">
              <w:rPr>
                <w:rFonts w:ascii="Calibri" w:eastAsia="宋体" w:hAnsi="Calibri" w:cs="Times New Roman"/>
                <w:sz w:val="24"/>
                <w:szCs w:val="24"/>
              </w:rPr>
              <w:t>就本项目而言，</w:t>
            </w:r>
            <w:r w:rsidR="008E5E50" w:rsidRPr="000B0EF2">
              <w:rPr>
                <w:rFonts w:ascii="Calibri" w:eastAsia="宋体" w:hAnsi="Calibri" w:cs="Times New Roman" w:hint="eastAsia"/>
                <w:sz w:val="24"/>
                <w:szCs w:val="24"/>
              </w:rPr>
              <w:t>赤峰市</w:t>
            </w:r>
            <w:r w:rsidR="00A14DA8" w:rsidRPr="000B0EF2">
              <w:rPr>
                <w:rFonts w:ascii="Calibri" w:eastAsia="宋体" w:hAnsi="Calibri" w:cs="Times New Roman" w:hint="eastAsia"/>
                <w:sz w:val="24"/>
                <w:szCs w:val="24"/>
              </w:rPr>
              <w:t>住房和城乡建设</w:t>
            </w:r>
            <w:r w:rsidR="008E5E50" w:rsidRPr="000B0EF2">
              <w:rPr>
                <w:rFonts w:ascii="Calibri" w:eastAsia="宋体" w:hAnsi="Calibri" w:cs="Times New Roman" w:hint="eastAsia"/>
                <w:sz w:val="24"/>
                <w:szCs w:val="24"/>
              </w:rPr>
              <w:t>委员会</w:t>
            </w:r>
          </w:p>
        </w:tc>
      </w:tr>
      <w:tr w:rsidR="00776529" w:rsidRPr="000B0EF2" w:rsidTr="00335C94">
        <w:trPr>
          <w:trHeight w:val="629"/>
        </w:trPr>
        <w:tc>
          <w:tcPr>
            <w:tcW w:w="2732" w:type="dxa"/>
            <w:vAlign w:val="center"/>
          </w:tcPr>
          <w:p w:rsidR="00776529" w:rsidRPr="000B0EF2" w:rsidRDefault="00776529" w:rsidP="00615AA2">
            <w:pPr>
              <w:spacing w:beforeLines="15" w:before="46"/>
              <w:jc w:val="center"/>
              <w:rPr>
                <w:rFonts w:ascii="Calibri" w:eastAsia="黑体" w:hAnsi="Calibri" w:cs="Times New Roman"/>
                <w:bCs/>
                <w:sz w:val="24"/>
                <w:szCs w:val="24"/>
              </w:rPr>
            </w:pPr>
            <w:r w:rsidRPr="000B0EF2">
              <w:rPr>
                <w:rFonts w:ascii="Calibri" w:eastAsia="黑体" w:hAnsi="Calibri" w:cs="Times New Roman"/>
                <w:bCs/>
                <w:sz w:val="24"/>
                <w:szCs w:val="24"/>
              </w:rPr>
              <w:t>特许经营</w:t>
            </w:r>
            <w:r w:rsidRPr="000B0EF2">
              <w:rPr>
                <w:rFonts w:eastAsia="黑体"/>
                <w:bCs/>
                <w:sz w:val="24"/>
                <w:szCs w:val="24"/>
              </w:rPr>
              <w:t>管理办法</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rFonts w:ascii="宋体" w:eastAsia="宋体" w:hAnsi="宋体" w:cs="宋体"/>
                <w:kern w:val="0"/>
                <w:sz w:val="24"/>
                <w:szCs w:val="24"/>
              </w:rPr>
              <w:t>《基础设施和公用事业特许经营管理办法》</w:t>
            </w:r>
            <w:r w:rsidRPr="000B0EF2">
              <w:rPr>
                <w:rFonts w:ascii="宋体" w:eastAsia="宋体" w:hAnsi="宋体" w:cs="宋体" w:hint="eastAsia"/>
                <w:kern w:val="0"/>
                <w:sz w:val="24"/>
                <w:szCs w:val="24"/>
              </w:rPr>
              <w:t>(</w:t>
            </w:r>
            <w:r w:rsidRPr="000B0EF2">
              <w:rPr>
                <w:rFonts w:ascii="Calibri" w:eastAsia="宋体" w:hAnsi="Calibri" w:cs="Times New Roman" w:hint="eastAsia"/>
                <w:sz w:val="24"/>
                <w:szCs w:val="24"/>
              </w:rPr>
              <w:t>2015</w:t>
            </w:r>
            <w:r w:rsidRPr="000B0EF2">
              <w:rPr>
                <w:rFonts w:ascii="Calibri" w:eastAsia="宋体" w:hAnsi="Calibri" w:cs="Times New Roman" w:hint="eastAsia"/>
                <w:sz w:val="24"/>
                <w:szCs w:val="24"/>
              </w:rPr>
              <w:t>年</w:t>
            </w:r>
            <w:r w:rsidRPr="000B0EF2">
              <w:rPr>
                <w:rFonts w:ascii="宋体" w:eastAsia="宋体" w:hAnsi="宋体" w:cs="宋体" w:hint="eastAsia"/>
                <w:kern w:val="0"/>
                <w:sz w:val="24"/>
                <w:szCs w:val="24"/>
              </w:rPr>
              <w:t>第25号令)</w:t>
            </w:r>
          </w:p>
        </w:tc>
      </w:tr>
      <w:tr w:rsidR="00776529" w:rsidRPr="000B0EF2" w:rsidTr="00335C94">
        <w:trPr>
          <w:trHeight w:val="629"/>
        </w:trPr>
        <w:tc>
          <w:tcPr>
            <w:tcW w:w="2732" w:type="dxa"/>
            <w:vAlign w:val="center"/>
          </w:tcPr>
          <w:p w:rsidR="00776529" w:rsidRPr="000B0EF2" w:rsidRDefault="00776529" w:rsidP="00615AA2">
            <w:pPr>
              <w:spacing w:beforeLines="15" w:before="46"/>
              <w:jc w:val="center"/>
              <w:rPr>
                <w:rFonts w:eastAsia="黑体"/>
                <w:bCs/>
                <w:sz w:val="24"/>
                <w:szCs w:val="24"/>
              </w:rPr>
            </w:pPr>
            <w:r w:rsidRPr="000B0EF2">
              <w:rPr>
                <w:rFonts w:eastAsia="黑体" w:hint="eastAsia"/>
                <w:bCs/>
                <w:sz w:val="24"/>
                <w:szCs w:val="24"/>
              </w:rPr>
              <w:t>PPP</w:t>
            </w:r>
            <w:r w:rsidRPr="000B0EF2">
              <w:rPr>
                <w:rFonts w:eastAsia="黑体" w:hint="eastAsia"/>
                <w:bCs/>
                <w:sz w:val="24"/>
                <w:szCs w:val="24"/>
              </w:rPr>
              <w:t>管理办法</w:t>
            </w:r>
          </w:p>
        </w:tc>
        <w:tc>
          <w:tcPr>
            <w:tcW w:w="5918" w:type="dxa"/>
            <w:vAlign w:val="center"/>
          </w:tcPr>
          <w:p w:rsidR="00776529" w:rsidRPr="000B0EF2" w:rsidRDefault="00776529" w:rsidP="00615AA2">
            <w:pPr>
              <w:spacing w:beforeLines="15" w:before="46"/>
              <w:rPr>
                <w:rFonts w:ascii="宋体" w:hAnsi="宋体" w:cs="宋体"/>
                <w:kern w:val="0"/>
                <w:sz w:val="24"/>
                <w:szCs w:val="24"/>
              </w:rPr>
            </w:pPr>
            <w:r w:rsidRPr="000B0EF2">
              <w:rPr>
                <w:rFonts w:ascii="宋体" w:hAnsi="宋体" w:cs="宋体"/>
                <w:kern w:val="0"/>
                <w:sz w:val="24"/>
                <w:szCs w:val="24"/>
              </w:rPr>
              <w:t>《政府和社会资本合作项目政府采购管理办法》（财库</w:t>
            </w:r>
            <w:r w:rsidRPr="000B0EF2">
              <w:rPr>
                <w:rFonts w:ascii="宋体" w:hAnsi="宋体" w:cs="宋体" w:hint="eastAsia"/>
                <w:kern w:val="0"/>
                <w:sz w:val="24"/>
                <w:szCs w:val="24"/>
              </w:rPr>
              <w:t>[2014]215号）</w:t>
            </w:r>
          </w:p>
        </w:tc>
      </w:tr>
      <w:tr w:rsidR="00776529" w:rsidRPr="000B0EF2" w:rsidTr="00335C94">
        <w:trPr>
          <w:trHeight w:val="847"/>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eastAsia="黑体"/>
                <w:sz w:val="24"/>
                <w:szCs w:val="24"/>
              </w:rPr>
              <w:t>资格预审申请人</w:t>
            </w:r>
            <w:r w:rsidRPr="000B0EF2">
              <w:rPr>
                <w:rFonts w:eastAsia="黑体" w:hint="eastAsia"/>
                <w:sz w:val="24"/>
                <w:szCs w:val="24"/>
              </w:rPr>
              <w:t>/</w:t>
            </w:r>
            <w:r w:rsidRPr="000B0EF2">
              <w:rPr>
                <w:rFonts w:eastAsia="黑体" w:hint="eastAsia"/>
                <w:sz w:val="24"/>
                <w:szCs w:val="24"/>
              </w:rPr>
              <w:t>申请人</w:t>
            </w:r>
          </w:p>
        </w:tc>
        <w:tc>
          <w:tcPr>
            <w:tcW w:w="5918" w:type="dxa"/>
            <w:vAlign w:val="center"/>
          </w:tcPr>
          <w:p w:rsidR="00776529" w:rsidRPr="000B0EF2" w:rsidRDefault="00776529" w:rsidP="00615AA2">
            <w:pPr>
              <w:spacing w:beforeLines="15" w:before="46"/>
              <w:rPr>
                <w:rFonts w:ascii="Calibri" w:eastAsia="宋体" w:hAnsi="Calibri" w:cs="Times New Roman"/>
                <w:b/>
                <w:sz w:val="24"/>
                <w:szCs w:val="24"/>
              </w:rPr>
            </w:pPr>
            <w:r w:rsidRPr="000B0EF2">
              <w:rPr>
                <w:rFonts w:ascii="Calibri" w:eastAsia="宋体" w:hAnsi="Calibri" w:cs="Times New Roman"/>
                <w:sz w:val="24"/>
                <w:szCs w:val="24"/>
              </w:rPr>
              <w:t>具有</w:t>
            </w:r>
            <w:r w:rsidRPr="000B0EF2">
              <w:rPr>
                <w:rFonts w:ascii="Calibri" w:eastAsia="宋体" w:hAnsi="Calibri" w:cs="Times New Roman" w:hint="eastAsia"/>
                <w:sz w:val="24"/>
                <w:szCs w:val="24"/>
              </w:rPr>
              <w:t>较强</w:t>
            </w:r>
            <w:r w:rsidRPr="000B0EF2">
              <w:rPr>
                <w:rFonts w:ascii="Calibri" w:eastAsia="宋体" w:hAnsi="Calibri" w:cs="Times New Roman"/>
                <w:sz w:val="24"/>
                <w:szCs w:val="24"/>
              </w:rPr>
              <w:t>的投融资能力、先进的</w:t>
            </w:r>
            <w:r w:rsidR="00C42ADD" w:rsidRPr="000B0EF2">
              <w:rPr>
                <w:rFonts w:ascii="Calibri" w:eastAsia="宋体" w:hAnsi="Calibri" w:cs="Times New Roman" w:hint="eastAsia"/>
                <w:sz w:val="24"/>
                <w:szCs w:val="24"/>
              </w:rPr>
              <w:t>污水处理厂</w:t>
            </w:r>
            <w:r w:rsidRPr="000B0EF2">
              <w:rPr>
                <w:rFonts w:ascii="Calibri" w:eastAsia="宋体" w:hAnsi="Calibri" w:cs="Times New Roman"/>
                <w:sz w:val="24"/>
                <w:szCs w:val="24"/>
              </w:rPr>
              <w:t>建设与运行管理经验</w:t>
            </w:r>
            <w:r w:rsidRPr="000B0EF2">
              <w:rPr>
                <w:sz w:val="24"/>
                <w:szCs w:val="24"/>
              </w:rPr>
              <w:t>，拟参加本项目资格预审的单一公司及联合体。</w:t>
            </w:r>
          </w:p>
        </w:tc>
      </w:tr>
      <w:tr w:rsidR="00776529" w:rsidRPr="000B0EF2" w:rsidTr="00335C94">
        <w:trPr>
          <w:trHeight w:val="747"/>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eastAsia="黑体"/>
                <w:sz w:val="24"/>
                <w:szCs w:val="24"/>
              </w:rPr>
              <w:t>合格社会资本申请人</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sz w:val="24"/>
                <w:szCs w:val="24"/>
              </w:rPr>
              <w:t>经评审</w:t>
            </w:r>
            <w:r w:rsidRPr="000B0EF2">
              <w:rPr>
                <w:rFonts w:ascii="Calibri" w:eastAsia="宋体" w:hAnsi="Calibri" w:cs="Times New Roman"/>
                <w:sz w:val="24"/>
                <w:szCs w:val="24"/>
              </w:rPr>
              <w:t>小组评审，</w:t>
            </w:r>
            <w:r w:rsidRPr="000B0EF2">
              <w:rPr>
                <w:sz w:val="24"/>
                <w:szCs w:val="24"/>
              </w:rPr>
              <w:t>通过资格预审进入</w:t>
            </w:r>
            <w:r w:rsidR="00AA4CBF" w:rsidRPr="000B0EF2">
              <w:rPr>
                <w:rFonts w:hint="eastAsia"/>
                <w:sz w:val="24"/>
                <w:szCs w:val="24"/>
              </w:rPr>
              <w:t>公开招标</w:t>
            </w:r>
            <w:r w:rsidRPr="000B0EF2">
              <w:rPr>
                <w:sz w:val="24"/>
                <w:szCs w:val="24"/>
              </w:rPr>
              <w:t>程序的社会资本</w:t>
            </w:r>
            <w:r w:rsidRPr="000B0EF2">
              <w:rPr>
                <w:rFonts w:ascii="Calibri" w:eastAsia="宋体" w:hAnsi="Calibri" w:cs="Times New Roman" w:hint="eastAsia"/>
                <w:sz w:val="24"/>
                <w:szCs w:val="24"/>
              </w:rPr>
              <w:t>。</w:t>
            </w:r>
          </w:p>
        </w:tc>
      </w:tr>
      <w:tr w:rsidR="00776529" w:rsidRPr="000B0EF2" w:rsidTr="00335C94">
        <w:trPr>
          <w:trHeight w:val="632"/>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境内</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rFonts w:ascii="Calibri" w:eastAsia="宋体" w:hAnsi="Calibri" w:cs="Times New Roman"/>
                <w:sz w:val="24"/>
                <w:szCs w:val="24"/>
              </w:rPr>
              <w:t>指中华人民共和国大陆境内（不含香港、澳门及台湾地区）</w:t>
            </w:r>
          </w:p>
        </w:tc>
      </w:tr>
      <w:tr w:rsidR="00776529" w:rsidRPr="000B0EF2" w:rsidTr="00335C94">
        <w:trPr>
          <w:trHeight w:val="632"/>
        </w:trPr>
        <w:tc>
          <w:tcPr>
            <w:tcW w:w="2732" w:type="dxa"/>
            <w:vAlign w:val="center"/>
          </w:tcPr>
          <w:p w:rsidR="00776529" w:rsidRPr="000B0EF2" w:rsidRDefault="00776529" w:rsidP="00615AA2">
            <w:pPr>
              <w:spacing w:beforeLines="15" w:before="46"/>
              <w:jc w:val="center"/>
              <w:rPr>
                <w:rFonts w:eastAsia="黑体"/>
                <w:sz w:val="24"/>
                <w:szCs w:val="24"/>
              </w:rPr>
            </w:pPr>
            <w:r w:rsidRPr="000B0EF2">
              <w:rPr>
                <w:rFonts w:eastAsia="黑体"/>
                <w:sz w:val="24"/>
                <w:szCs w:val="24"/>
              </w:rPr>
              <w:t>单一公司</w:t>
            </w:r>
          </w:p>
        </w:tc>
        <w:tc>
          <w:tcPr>
            <w:tcW w:w="5918" w:type="dxa"/>
            <w:vAlign w:val="center"/>
          </w:tcPr>
          <w:p w:rsidR="00776529" w:rsidRPr="000B0EF2" w:rsidRDefault="00776529" w:rsidP="00615AA2">
            <w:pPr>
              <w:spacing w:beforeLines="15" w:before="46"/>
              <w:rPr>
                <w:sz w:val="24"/>
                <w:szCs w:val="24"/>
              </w:rPr>
            </w:pPr>
            <w:r w:rsidRPr="000B0EF2">
              <w:rPr>
                <w:sz w:val="24"/>
                <w:szCs w:val="24"/>
              </w:rPr>
              <w:t>单独申请本项目资格预审，在中华人民共和国境内合法注册的企业法人公司</w:t>
            </w:r>
          </w:p>
        </w:tc>
      </w:tr>
      <w:tr w:rsidR="00776529" w:rsidRPr="000B0EF2" w:rsidTr="00335C94">
        <w:trPr>
          <w:trHeight w:val="632"/>
        </w:trPr>
        <w:tc>
          <w:tcPr>
            <w:tcW w:w="2732" w:type="dxa"/>
            <w:vAlign w:val="center"/>
          </w:tcPr>
          <w:p w:rsidR="00776529" w:rsidRPr="000B0EF2" w:rsidRDefault="00776529" w:rsidP="00615AA2">
            <w:pPr>
              <w:spacing w:beforeLines="15" w:before="46"/>
              <w:jc w:val="center"/>
              <w:rPr>
                <w:rFonts w:eastAsia="黑体"/>
                <w:sz w:val="24"/>
                <w:szCs w:val="24"/>
              </w:rPr>
            </w:pPr>
            <w:r w:rsidRPr="000B0EF2">
              <w:rPr>
                <w:rFonts w:eastAsia="黑体"/>
                <w:sz w:val="24"/>
                <w:szCs w:val="24"/>
              </w:rPr>
              <w:t>联合体</w:t>
            </w:r>
          </w:p>
        </w:tc>
        <w:tc>
          <w:tcPr>
            <w:tcW w:w="5918" w:type="dxa"/>
            <w:vAlign w:val="center"/>
          </w:tcPr>
          <w:p w:rsidR="00776529" w:rsidRPr="000B0EF2" w:rsidRDefault="00776529" w:rsidP="00615AA2">
            <w:pPr>
              <w:spacing w:beforeLines="15" w:before="46"/>
              <w:rPr>
                <w:sz w:val="24"/>
                <w:szCs w:val="24"/>
              </w:rPr>
            </w:pPr>
            <w:r w:rsidRPr="000B0EF2">
              <w:rPr>
                <w:sz w:val="24"/>
                <w:szCs w:val="24"/>
              </w:rPr>
              <w:t>由两</w:t>
            </w:r>
            <w:r w:rsidR="0090283C" w:rsidRPr="000B0EF2">
              <w:rPr>
                <w:rFonts w:hint="eastAsia"/>
                <w:sz w:val="24"/>
                <w:szCs w:val="24"/>
              </w:rPr>
              <w:t>及以上</w:t>
            </w:r>
            <w:r w:rsidRPr="000B0EF2">
              <w:rPr>
                <w:sz w:val="24"/>
                <w:szCs w:val="24"/>
              </w:rPr>
              <w:t>个企业法人公司组成，共同申请本项目资格预审的组织。</w:t>
            </w:r>
          </w:p>
        </w:tc>
      </w:tr>
      <w:tr w:rsidR="00776529" w:rsidRPr="000B0EF2" w:rsidTr="00335C94">
        <w:trPr>
          <w:trHeight w:val="632"/>
        </w:trPr>
        <w:tc>
          <w:tcPr>
            <w:tcW w:w="2732" w:type="dxa"/>
            <w:vAlign w:val="center"/>
          </w:tcPr>
          <w:p w:rsidR="00776529" w:rsidRPr="000B0EF2" w:rsidRDefault="00776529" w:rsidP="00615AA2">
            <w:pPr>
              <w:spacing w:beforeLines="15" w:before="46"/>
              <w:jc w:val="center"/>
              <w:rPr>
                <w:rFonts w:eastAsia="黑体"/>
                <w:sz w:val="24"/>
                <w:szCs w:val="24"/>
              </w:rPr>
            </w:pPr>
            <w:r w:rsidRPr="000B0EF2">
              <w:rPr>
                <w:rFonts w:eastAsia="黑体"/>
                <w:sz w:val="24"/>
                <w:szCs w:val="24"/>
              </w:rPr>
              <w:t>牵头公司</w:t>
            </w:r>
          </w:p>
        </w:tc>
        <w:tc>
          <w:tcPr>
            <w:tcW w:w="5918" w:type="dxa"/>
            <w:vAlign w:val="center"/>
          </w:tcPr>
          <w:p w:rsidR="00776529" w:rsidRPr="000B0EF2" w:rsidRDefault="00776529" w:rsidP="00615AA2">
            <w:pPr>
              <w:spacing w:beforeLines="15" w:before="46"/>
              <w:rPr>
                <w:sz w:val="24"/>
                <w:szCs w:val="24"/>
              </w:rPr>
            </w:pPr>
            <w:r w:rsidRPr="000B0EF2">
              <w:rPr>
                <w:sz w:val="24"/>
                <w:szCs w:val="24"/>
              </w:rPr>
              <w:t>在中华人民共和国境内合法注册，作为项目公司控股方并承担主办责任的企业法人公司</w:t>
            </w:r>
          </w:p>
        </w:tc>
      </w:tr>
      <w:tr w:rsidR="00776529" w:rsidRPr="000B0EF2" w:rsidTr="00335C94">
        <w:trPr>
          <w:trHeight w:val="401"/>
        </w:trPr>
        <w:tc>
          <w:tcPr>
            <w:tcW w:w="2732" w:type="dxa"/>
            <w:vAlign w:val="center"/>
          </w:tcPr>
          <w:p w:rsidR="00776529" w:rsidRPr="000B0EF2" w:rsidRDefault="00776529" w:rsidP="00615AA2">
            <w:pPr>
              <w:spacing w:beforeLines="15" w:before="46"/>
              <w:jc w:val="center"/>
              <w:rPr>
                <w:rFonts w:eastAsia="黑体"/>
                <w:sz w:val="24"/>
                <w:szCs w:val="24"/>
              </w:rPr>
            </w:pPr>
            <w:r w:rsidRPr="000B0EF2">
              <w:rPr>
                <w:rFonts w:eastAsia="黑体"/>
                <w:sz w:val="24"/>
                <w:szCs w:val="24"/>
              </w:rPr>
              <w:t>成员公司</w:t>
            </w:r>
            <w:r w:rsidRPr="000B0EF2">
              <w:rPr>
                <w:rFonts w:eastAsia="黑体" w:hint="eastAsia"/>
                <w:sz w:val="24"/>
                <w:szCs w:val="24"/>
              </w:rPr>
              <w:t>/</w:t>
            </w:r>
            <w:r w:rsidRPr="000B0EF2">
              <w:rPr>
                <w:rFonts w:eastAsia="黑体" w:hint="eastAsia"/>
                <w:sz w:val="24"/>
                <w:szCs w:val="24"/>
              </w:rPr>
              <w:t>成员</w:t>
            </w:r>
          </w:p>
        </w:tc>
        <w:tc>
          <w:tcPr>
            <w:tcW w:w="5918" w:type="dxa"/>
            <w:vAlign w:val="center"/>
          </w:tcPr>
          <w:p w:rsidR="00776529" w:rsidRPr="000B0EF2" w:rsidRDefault="00776529" w:rsidP="00615AA2">
            <w:pPr>
              <w:spacing w:beforeLines="15" w:before="46"/>
              <w:rPr>
                <w:sz w:val="24"/>
                <w:szCs w:val="24"/>
              </w:rPr>
            </w:pPr>
            <w:r w:rsidRPr="000B0EF2">
              <w:rPr>
                <w:sz w:val="24"/>
                <w:szCs w:val="24"/>
              </w:rPr>
              <w:t>共同组成联合体的各企业法人公司</w:t>
            </w:r>
          </w:p>
        </w:tc>
      </w:tr>
      <w:tr w:rsidR="00776529" w:rsidRPr="000B0EF2" w:rsidTr="00335C94">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项目公司</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sz w:val="24"/>
                <w:szCs w:val="24"/>
              </w:rPr>
              <w:t>由中选社会资本</w:t>
            </w:r>
            <w:r w:rsidR="003858EA" w:rsidRPr="000B0EF2">
              <w:rPr>
                <w:rFonts w:hint="eastAsia"/>
                <w:sz w:val="24"/>
                <w:szCs w:val="24"/>
              </w:rPr>
              <w:t>和政府瘄子机构共同成立</w:t>
            </w:r>
            <w:r w:rsidRPr="000B0EF2">
              <w:rPr>
                <w:sz w:val="24"/>
                <w:szCs w:val="24"/>
              </w:rPr>
              <w:t>的，</w:t>
            </w:r>
            <w:r w:rsidRPr="000B0EF2">
              <w:rPr>
                <w:rFonts w:ascii="Calibri" w:eastAsia="宋体" w:hAnsi="Calibri" w:cs="Times New Roman"/>
                <w:sz w:val="24"/>
                <w:szCs w:val="24"/>
              </w:rPr>
              <w:t>依照中国法律在招商项目所在地投资设立、负责行使项目特许经营权的独立企业法人。</w:t>
            </w:r>
          </w:p>
        </w:tc>
      </w:tr>
      <w:tr w:rsidR="00776529" w:rsidRPr="000B0EF2" w:rsidTr="00335C94">
        <w:trPr>
          <w:trHeight w:val="1075"/>
        </w:trPr>
        <w:tc>
          <w:tcPr>
            <w:tcW w:w="2732" w:type="dxa"/>
            <w:vAlign w:val="center"/>
          </w:tcPr>
          <w:p w:rsidR="00776529" w:rsidRPr="000B0EF2" w:rsidRDefault="00776529" w:rsidP="00615AA2">
            <w:pPr>
              <w:spacing w:beforeLines="15" w:before="46"/>
              <w:jc w:val="center"/>
              <w:rPr>
                <w:rFonts w:ascii="Calibri" w:eastAsia="黑体" w:hAnsi="Calibri" w:cs="Times New Roman"/>
                <w:bCs/>
                <w:sz w:val="24"/>
                <w:szCs w:val="24"/>
              </w:rPr>
            </w:pPr>
            <w:r w:rsidRPr="000B0EF2">
              <w:rPr>
                <w:rFonts w:ascii="Calibri" w:eastAsia="黑体" w:hAnsi="Calibri" w:cs="Times New Roman"/>
                <w:bCs/>
                <w:sz w:val="24"/>
                <w:szCs w:val="24"/>
              </w:rPr>
              <w:t>特许经营期</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rFonts w:ascii="Calibri" w:eastAsia="宋体" w:hAnsi="Calibri" w:cs="Times New Roman"/>
                <w:sz w:val="24"/>
                <w:szCs w:val="24"/>
              </w:rPr>
              <w:t>仅就本项目而言，指特许经营授权主体根据特许经营</w:t>
            </w:r>
            <w:r w:rsidRPr="000B0EF2">
              <w:rPr>
                <w:sz w:val="24"/>
                <w:szCs w:val="24"/>
              </w:rPr>
              <w:t>管理</w:t>
            </w:r>
            <w:r w:rsidRPr="000B0EF2">
              <w:rPr>
                <w:rFonts w:ascii="Calibri" w:eastAsia="宋体" w:hAnsi="Calibri" w:cs="Times New Roman"/>
                <w:sz w:val="24"/>
                <w:szCs w:val="24"/>
              </w:rPr>
              <w:t>办法的规定，准予项目公司从事项目</w:t>
            </w:r>
            <w:r w:rsidRPr="000B0EF2">
              <w:rPr>
                <w:rFonts w:ascii="Times New Roman" w:hAnsi="Times New Roman" w:cs="Times New Roman" w:hint="eastAsia"/>
                <w:sz w:val="24"/>
                <w:szCs w:val="24"/>
              </w:rPr>
              <w:t>融资投资、建设实施完成后运营维护管理和资产管理的期限</w:t>
            </w:r>
            <w:r w:rsidRPr="000B0EF2">
              <w:rPr>
                <w:rFonts w:ascii="Calibri" w:eastAsia="宋体" w:hAnsi="Calibri" w:cs="Times New Roman" w:hint="eastAsia"/>
                <w:sz w:val="24"/>
                <w:szCs w:val="24"/>
              </w:rPr>
              <w:t>。</w:t>
            </w:r>
          </w:p>
        </w:tc>
      </w:tr>
      <w:tr w:rsidR="00776529" w:rsidRPr="000B0EF2" w:rsidTr="0090443A">
        <w:trPr>
          <w:trHeight w:val="737"/>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资格</w:t>
            </w:r>
            <w:r w:rsidRPr="000B0EF2">
              <w:rPr>
                <w:rFonts w:eastAsia="黑体"/>
                <w:sz w:val="24"/>
                <w:szCs w:val="24"/>
              </w:rPr>
              <w:t>预审</w:t>
            </w:r>
            <w:r w:rsidRPr="000B0EF2">
              <w:rPr>
                <w:rFonts w:ascii="Calibri" w:eastAsia="黑体" w:hAnsi="Calibri" w:cs="Times New Roman"/>
                <w:sz w:val="24"/>
                <w:szCs w:val="24"/>
              </w:rPr>
              <w:t>文件</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rFonts w:ascii="Calibri" w:eastAsia="宋体" w:hAnsi="Calibri" w:cs="Times New Roman"/>
                <w:sz w:val="24"/>
                <w:szCs w:val="24"/>
              </w:rPr>
              <w:t>指项目</w:t>
            </w:r>
            <w:r w:rsidRPr="000B0EF2">
              <w:rPr>
                <w:sz w:val="24"/>
                <w:szCs w:val="24"/>
              </w:rPr>
              <w:t>采购人</w:t>
            </w:r>
            <w:r w:rsidRPr="000B0EF2">
              <w:rPr>
                <w:rFonts w:ascii="Calibri" w:eastAsia="宋体" w:hAnsi="Calibri" w:cs="Times New Roman"/>
                <w:sz w:val="24"/>
                <w:szCs w:val="24"/>
              </w:rPr>
              <w:t>在项目资格</w:t>
            </w:r>
            <w:r w:rsidRPr="000B0EF2">
              <w:rPr>
                <w:sz w:val="24"/>
                <w:szCs w:val="24"/>
              </w:rPr>
              <w:t>预审</w:t>
            </w:r>
            <w:r w:rsidRPr="000B0EF2">
              <w:rPr>
                <w:rFonts w:ascii="Calibri" w:eastAsia="宋体" w:hAnsi="Calibri" w:cs="Times New Roman"/>
                <w:sz w:val="24"/>
                <w:szCs w:val="24"/>
              </w:rPr>
              <w:t>阶段发布的关于资格</w:t>
            </w:r>
            <w:r w:rsidRPr="000B0EF2">
              <w:rPr>
                <w:sz w:val="24"/>
                <w:szCs w:val="24"/>
              </w:rPr>
              <w:t>预审</w:t>
            </w:r>
            <w:r w:rsidRPr="000B0EF2">
              <w:rPr>
                <w:rFonts w:ascii="Calibri" w:eastAsia="宋体" w:hAnsi="Calibri" w:cs="Times New Roman"/>
                <w:sz w:val="24"/>
                <w:szCs w:val="24"/>
              </w:rPr>
              <w:t>的程序和要求的文件</w:t>
            </w:r>
          </w:p>
        </w:tc>
      </w:tr>
      <w:tr w:rsidR="00776529" w:rsidRPr="000B0EF2" w:rsidTr="0090443A">
        <w:trPr>
          <w:trHeight w:val="847"/>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资格</w:t>
            </w:r>
            <w:r w:rsidRPr="000B0EF2">
              <w:rPr>
                <w:rFonts w:eastAsia="黑体"/>
                <w:sz w:val="24"/>
                <w:szCs w:val="24"/>
              </w:rPr>
              <w:t>预审申请</w:t>
            </w:r>
            <w:r w:rsidRPr="000B0EF2">
              <w:rPr>
                <w:rFonts w:ascii="Calibri" w:eastAsia="黑体" w:hAnsi="Calibri" w:cs="Times New Roman"/>
                <w:sz w:val="24"/>
                <w:szCs w:val="24"/>
              </w:rPr>
              <w:t>文件</w:t>
            </w:r>
          </w:p>
        </w:tc>
        <w:tc>
          <w:tcPr>
            <w:tcW w:w="5918" w:type="dxa"/>
            <w:vAlign w:val="center"/>
          </w:tcPr>
          <w:p w:rsidR="00776529" w:rsidRPr="000B0EF2" w:rsidRDefault="00776529" w:rsidP="00615AA2">
            <w:pPr>
              <w:spacing w:beforeLines="15" w:before="46"/>
              <w:rPr>
                <w:rFonts w:ascii="Calibri" w:eastAsia="宋体" w:hAnsi="Calibri" w:cs="Times New Roman"/>
                <w:b/>
                <w:sz w:val="24"/>
                <w:szCs w:val="24"/>
              </w:rPr>
            </w:pPr>
            <w:r w:rsidRPr="000B0EF2">
              <w:rPr>
                <w:rFonts w:ascii="Calibri" w:eastAsia="宋体" w:hAnsi="Calibri" w:cs="Times New Roman"/>
                <w:sz w:val="24"/>
                <w:szCs w:val="24"/>
              </w:rPr>
              <w:t>指</w:t>
            </w:r>
            <w:r w:rsidRPr="000B0EF2">
              <w:rPr>
                <w:sz w:val="24"/>
                <w:szCs w:val="24"/>
              </w:rPr>
              <w:t>资格预审申请人</w:t>
            </w:r>
            <w:r w:rsidRPr="000B0EF2">
              <w:rPr>
                <w:rFonts w:ascii="Calibri" w:eastAsia="宋体" w:hAnsi="Calibri" w:cs="Times New Roman"/>
                <w:sz w:val="24"/>
                <w:szCs w:val="24"/>
              </w:rPr>
              <w:t>按照资格</w:t>
            </w:r>
            <w:r w:rsidRPr="000B0EF2">
              <w:rPr>
                <w:sz w:val="24"/>
                <w:szCs w:val="24"/>
              </w:rPr>
              <w:t>预审</w:t>
            </w:r>
            <w:r w:rsidRPr="000B0EF2">
              <w:rPr>
                <w:rFonts w:ascii="Calibri" w:eastAsia="宋体" w:hAnsi="Calibri" w:cs="Times New Roman"/>
                <w:sz w:val="24"/>
                <w:szCs w:val="24"/>
              </w:rPr>
              <w:t>文件的要求而制作的，表明其有意参加资格</w:t>
            </w:r>
            <w:r w:rsidRPr="000B0EF2">
              <w:rPr>
                <w:sz w:val="24"/>
                <w:szCs w:val="24"/>
              </w:rPr>
              <w:t>预审</w:t>
            </w:r>
            <w:r w:rsidRPr="000B0EF2">
              <w:rPr>
                <w:rFonts w:ascii="Calibri" w:eastAsia="宋体" w:hAnsi="Calibri" w:cs="Times New Roman"/>
                <w:sz w:val="24"/>
                <w:szCs w:val="24"/>
              </w:rPr>
              <w:t>并提供有关情况的文件</w:t>
            </w:r>
          </w:p>
        </w:tc>
      </w:tr>
      <w:tr w:rsidR="00776529" w:rsidRPr="000B0EF2" w:rsidTr="0090443A">
        <w:trPr>
          <w:trHeight w:val="847"/>
        </w:trPr>
        <w:tc>
          <w:tcPr>
            <w:tcW w:w="2732" w:type="dxa"/>
            <w:vAlign w:val="center"/>
          </w:tcPr>
          <w:p w:rsidR="00776529" w:rsidRPr="000B0EF2" w:rsidRDefault="00776529" w:rsidP="00615AA2">
            <w:pPr>
              <w:spacing w:beforeLines="15" w:before="46"/>
              <w:jc w:val="center"/>
              <w:rPr>
                <w:rFonts w:ascii="Calibri" w:eastAsia="黑体" w:hAnsi="Calibri" w:cs="Times New Roman"/>
                <w:sz w:val="24"/>
                <w:szCs w:val="24"/>
              </w:rPr>
            </w:pPr>
            <w:r w:rsidRPr="000B0EF2">
              <w:rPr>
                <w:rFonts w:ascii="Calibri" w:eastAsia="黑体" w:hAnsi="Calibri" w:cs="Times New Roman"/>
                <w:sz w:val="24"/>
                <w:szCs w:val="24"/>
              </w:rPr>
              <w:t>评审小组</w:t>
            </w:r>
          </w:p>
        </w:tc>
        <w:tc>
          <w:tcPr>
            <w:tcW w:w="5918" w:type="dxa"/>
            <w:vAlign w:val="center"/>
          </w:tcPr>
          <w:p w:rsidR="00776529" w:rsidRPr="000B0EF2" w:rsidRDefault="00776529" w:rsidP="00615AA2">
            <w:pPr>
              <w:spacing w:beforeLines="15" w:before="46"/>
              <w:rPr>
                <w:rFonts w:ascii="Calibri" w:eastAsia="宋体" w:hAnsi="Calibri" w:cs="Times New Roman"/>
                <w:sz w:val="24"/>
                <w:szCs w:val="24"/>
              </w:rPr>
            </w:pPr>
            <w:r w:rsidRPr="000B0EF2">
              <w:rPr>
                <w:rFonts w:ascii="宋体" w:eastAsia="宋体" w:hAnsi="宋体" w:cs="宋体" w:hint="eastAsia"/>
                <w:kern w:val="0"/>
                <w:sz w:val="24"/>
                <w:szCs w:val="24"/>
              </w:rPr>
              <w:t>负责本项目采购的资格预审工作，由项目实施机构</w:t>
            </w:r>
            <w:r w:rsidRPr="000B0EF2">
              <w:rPr>
                <w:rFonts w:ascii="宋体" w:hAnsi="宋体" w:cs="宋体" w:hint="eastAsia"/>
                <w:kern w:val="0"/>
                <w:sz w:val="24"/>
                <w:szCs w:val="24"/>
              </w:rPr>
              <w:t>依法组建。</w:t>
            </w:r>
          </w:p>
        </w:tc>
      </w:tr>
      <w:bookmarkEnd w:id="2"/>
    </w:tbl>
    <w:p w:rsidR="00E3286E" w:rsidRPr="000B0EF2" w:rsidRDefault="00E3286E">
      <w:pPr>
        <w:widowControl/>
        <w:jc w:val="left"/>
        <w:rPr>
          <w:rFonts w:ascii="黑体" w:eastAsia="黑体" w:hAnsi="黑体" w:cs="Times New Roman"/>
          <w:b/>
          <w:kern w:val="0"/>
          <w:sz w:val="32"/>
          <w:szCs w:val="32"/>
        </w:rPr>
      </w:pPr>
      <w:r w:rsidRPr="000B0EF2">
        <w:rPr>
          <w:rFonts w:ascii="黑体" w:eastAsia="黑体" w:hAnsi="黑体" w:cs="Times New Roman"/>
          <w:b/>
          <w:kern w:val="0"/>
          <w:sz w:val="32"/>
          <w:szCs w:val="32"/>
        </w:rPr>
        <w:br w:type="page"/>
      </w:r>
    </w:p>
    <w:p w:rsidR="00DC6814" w:rsidRPr="000B0EF2" w:rsidRDefault="00DC6814"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lastRenderedPageBreak/>
        <w:t>第三部分</w:t>
      </w:r>
    </w:p>
    <w:p w:rsidR="00DC6814" w:rsidRPr="000B0EF2" w:rsidRDefault="00DC6814" w:rsidP="00615AA2">
      <w:pPr>
        <w:widowControl/>
        <w:spacing w:beforeLines="100" w:before="312" w:afterLines="100" w:after="312" w:line="400" w:lineRule="exact"/>
        <w:ind w:firstLineChars="196" w:firstLine="630"/>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t>项目概况及技术分析</w:t>
      </w:r>
    </w:p>
    <w:p w:rsidR="00DC6814" w:rsidRPr="000B0EF2" w:rsidRDefault="00DC6814" w:rsidP="00615AA2">
      <w:pPr>
        <w:spacing w:beforeLines="50" w:before="156" w:afterLines="50" w:after="156" w:line="400" w:lineRule="exact"/>
        <w:ind w:firstLineChars="200" w:firstLine="482"/>
        <w:rPr>
          <w:b/>
          <w:sz w:val="24"/>
          <w:szCs w:val="24"/>
        </w:rPr>
      </w:pPr>
      <w:r w:rsidRPr="000B0EF2">
        <w:rPr>
          <w:rFonts w:hint="eastAsia"/>
          <w:b/>
          <w:sz w:val="24"/>
          <w:szCs w:val="24"/>
        </w:rPr>
        <w:t>一、项目概况</w:t>
      </w:r>
    </w:p>
    <w:p w:rsidR="0090283C" w:rsidRPr="000B0EF2" w:rsidRDefault="0090283C" w:rsidP="00AA4CBF">
      <w:pPr>
        <w:tabs>
          <w:tab w:val="left" w:pos="7088"/>
        </w:tabs>
        <w:spacing w:line="360" w:lineRule="auto"/>
        <w:ind w:firstLine="480"/>
        <w:rPr>
          <w:rFonts w:ascii="Times New Roman" w:hAnsi="Times New Roman" w:cs="Times New Roman"/>
          <w:kern w:val="1"/>
          <w:sz w:val="24"/>
          <w:szCs w:val="28"/>
        </w:rPr>
      </w:pPr>
      <w:r w:rsidRPr="000B0EF2">
        <w:rPr>
          <w:rFonts w:ascii="Times New Roman" w:hAnsi="Times New Roman" w:cs="Times New Roman"/>
          <w:kern w:val="1"/>
          <w:sz w:val="24"/>
          <w:szCs w:val="28"/>
        </w:rPr>
        <w:t>赤峰市德润排水有限责任公司下辖红庙子污水处理</w:t>
      </w:r>
      <w:r w:rsidR="00E5424D" w:rsidRPr="000B0EF2">
        <w:rPr>
          <w:rFonts w:ascii="Times New Roman" w:hAnsi="Times New Roman" w:cs="Times New Roman" w:hint="eastAsia"/>
          <w:kern w:val="1"/>
          <w:sz w:val="24"/>
          <w:szCs w:val="28"/>
        </w:rPr>
        <w:t>分公司</w:t>
      </w:r>
      <w:r w:rsidRPr="000B0EF2">
        <w:rPr>
          <w:rFonts w:ascii="Times New Roman" w:hAnsi="Times New Roman" w:cs="Times New Roman"/>
          <w:kern w:val="1"/>
          <w:sz w:val="24"/>
          <w:szCs w:val="28"/>
        </w:rPr>
        <w:t>，设计规模为处理污水</w:t>
      </w:r>
      <w:r w:rsidRPr="000B0EF2">
        <w:rPr>
          <w:rFonts w:ascii="Times New Roman" w:hAnsi="Times New Roman" w:cs="Times New Roman"/>
          <w:kern w:val="1"/>
          <w:sz w:val="24"/>
          <w:szCs w:val="28"/>
        </w:rPr>
        <w:t>7.5</w:t>
      </w:r>
      <w:r w:rsidRPr="000B0EF2">
        <w:rPr>
          <w:rFonts w:ascii="Times New Roman" w:hAnsi="Times New Roman" w:cs="Times New Roman"/>
          <w:kern w:val="1"/>
          <w:sz w:val="24"/>
          <w:szCs w:val="28"/>
        </w:rPr>
        <w:t>万吨</w:t>
      </w:r>
      <w:r w:rsidRPr="000B0EF2">
        <w:rPr>
          <w:rFonts w:ascii="Times New Roman" w:hAnsi="Times New Roman" w:cs="Times New Roman"/>
          <w:kern w:val="1"/>
          <w:sz w:val="24"/>
          <w:szCs w:val="28"/>
        </w:rPr>
        <w:t>/</w:t>
      </w:r>
      <w:r w:rsidRPr="000B0EF2">
        <w:rPr>
          <w:rFonts w:ascii="Times New Roman" w:hAnsi="Times New Roman" w:cs="Times New Roman"/>
          <w:kern w:val="1"/>
          <w:sz w:val="24"/>
          <w:szCs w:val="28"/>
        </w:rPr>
        <w:t>日，分三期实施，已建成一期处理能力为</w:t>
      </w:r>
      <w:r w:rsidRPr="000B0EF2">
        <w:rPr>
          <w:rFonts w:ascii="Times New Roman" w:hAnsi="Times New Roman" w:cs="Times New Roman"/>
          <w:kern w:val="1"/>
          <w:sz w:val="24"/>
          <w:szCs w:val="28"/>
        </w:rPr>
        <w:t>2.5</w:t>
      </w:r>
      <w:r w:rsidRPr="000B0EF2">
        <w:rPr>
          <w:rFonts w:ascii="Times New Roman" w:hAnsi="Times New Roman" w:cs="Times New Roman"/>
          <w:kern w:val="1"/>
          <w:sz w:val="24"/>
          <w:szCs w:val="28"/>
        </w:rPr>
        <w:t>万吨</w:t>
      </w:r>
      <w:r w:rsidRPr="000B0EF2">
        <w:rPr>
          <w:rFonts w:ascii="Times New Roman" w:hAnsi="Times New Roman" w:cs="Times New Roman"/>
          <w:kern w:val="1"/>
          <w:sz w:val="24"/>
          <w:szCs w:val="28"/>
        </w:rPr>
        <w:t>/</w:t>
      </w:r>
      <w:r w:rsidRPr="000B0EF2">
        <w:rPr>
          <w:rFonts w:ascii="Times New Roman" w:hAnsi="Times New Roman" w:cs="Times New Roman"/>
          <w:kern w:val="1"/>
          <w:sz w:val="24"/>
          <w:szCs w:val="28"/>
        </w:rPr>
        <w:t>日，计划二期建成后合计达</w:t>
      </w:r>
      <w:r w:rsidRPr="000B0EF2">
        <w:rPr>
          <w:rFonts w:ascii="Times New Roman" w:hAnsi="Times New Roman" w:cs="Times New Roman"/>
          <w:kern w:val="1"/>
          <w:sz w:val="24"/>
          <w:szCs w:val="28"/>
        </w:rPr>
        <w:t>5</w:t>
      </w:r>
      <w:r w:rsidRPr="000B0EF2">
        <w:rPr>
          <w:rFonts w:ascii="Times New Roman" w:hAnsi="Times New Roman" w:cs="Times New Roman"/>
          <w:kern w:val="1"/>
          <w:sz w:val="24"/>
          <w:szCs w:val="28"/>
        </w:rPr>
        <w:t>万吨</w:t>
      </w:r>
      <w:r w:rsidRPr="000B0EF2">
        <w:rPr>
          <w:rFonts w:ascii="Times New Roman" w:hAnsi="Times New Roman" w:cs="Times New Roman"/>
          <w:kern w:val="1"/>
          <w:sz w:val="24"/>
          <w:szCs w:val="28"/>
        </w:rPr>
        <w:t>/</w:t>
      </w:r>
      <w:r w:rsidRPr="000B0EF2">
        <w:rPr>
          <w:rFonts w:ascii="Times New Roman" w:hAnsi="Times New Roman" w:cs="Times New Roman"/>
          <w:kern w:val="1"/>
          <w:sz w:val="24"/>
          <w:szCs w:val="28"/>
        </w:rPr>
        <w:t>日，三期达</w:t>
      </w:r>
      <w:r w:rsidRPr="000B0EF2">
        <w:rPr>
          <w:rFonts w:ascii="Times New Roman" w:hAnsi="Times New Roman" w:cs="Times New Roman"/>
          <w:kern w:val="1"/>
          <w:sz w:val="24"/>
          <w:szCs w:val="28"/>
        </w:rPr>
        <w:t>7.5</w:t>
      </w:r>
      <w:r w:rsidRPr="000B0EF2">
        <w:rPr>
          <w:rFonts w:ascii="Times New Roman" w:hAnsi="Times New Roman" w:cs="Times New Roman"/>
          <w:kern w:val="1"/>
          <w:sz w:val="24"/>
          <w:szCs w:val="28"/>
        </w:rPr>
        <w:t>万吨</w:t>
      </w:r>
      <w:r w:rsidRPr="000B0EF2">
        <w:rPr>
          <w:rFonts w:ascii="Times New Roman" w:hAnsi="Times New Roman" w:cs="Times New Roman"/>
          <w:kern w:val="1"/>
          <w:sz w:val="24"/>
          <w:szCs w:val="28"/>
        </w:rPr>
        <w:t>/</w:t>
      </w:r>
      <w:r w:rsidRPr="000B0EF2">
        <w:rPr>
          <w:rFonts w:ascii="Times New Roman" w:hAnsi="Times New Roman" w:cs="Times New Roman"/>
          <w:kern w:val="1"/>
          <w:sz w:val="24"/>
          <w:szCs w:val="28"/>
        </w:rPr>
        <w:t>日。</w:t>
      </w:r>
    </w:p>
    <w:p w:rsidR="0090283C" w:rsidRPr="000B0EF2" w:rsidRDefault="0090283C" w:rsidP="0090283C">
      <w:pPr>
        <w:spacing w:line="360" w:lineRule="auto"/>
        <w:ind w:firstLine="480"/>
        <w:rPr>
          <w:rFonts w:ascii="Times New Roman" w:hAnsi="Times New Roman" w:cs="Times New Roman"/>
          <w:kern w:val="1"/>
          <w:sz w:val="24"/>
          <w:szCs w:val="24"/>
        </w:rPr>
      </w:pPr>
      <w:r w:rsidRPr="000B0EF2">
        <w:rPr>
          <w:rFonts w:ascii="Times New Roman" w:hAnsi="Times New Roman" w:cs="Times New Roman" w:hint="eastAsia"/>
          <w:kern w:val="1"/>
          <w:sz w:val="24"/>
          <w:szCs w:val="24"/>
        </w:rPr>
        <w:t>“赤峰市红庙子污水处理</w:t>
      </w:r>
      <w:r w:rsidRPr="000B0EF2">
        <w:rPr>
          <w:rFonts w:ascii="Times New Roman" w:hAnsi="Times New Roman" w:cs="Times New Roman"/>
          <w:kern w:val="1"/>
          <w:sz w:val="24"/>
          <w:szCs w:val="24"/>
        </w:rPr>
        <w:t>PPP</w:t>
      </w:r>
      <w:r w:rsidRPr="000B0EF2">
        <w:rPr>
          <w:rFonts w:ascii="Times New Roman" w:hAnsi="Times New Roman" w:cs="Times New Roman" w:hint="eastAsia"/>
          <w:kern w:val="1"/>
          <w:sz w:val="24"/>
          <w:szCs w:val="24"/>
        </w:rPr>
        <w:t>项目”包括上述工程中的一期存量资产转让和二期工程新建项目。其中：一期工程</w:t>
      </w:r>
      <w:r w:rsidRPr="000B0EF2">
        <w:rPr>
          <w:rFonts w:ascii="Times New Roman" w:hAnsi="Times New Roman" w:cs="Times New Roman"/>
          <w:kern w:val="1"/>
          <w:sz w:val="24"/>
          <w:szCs w:val="24"/>
        </w:rPr>
        <w:t>2012</w:t>
      </w:r>
      <w:r w:rsidRPr="000B0EF2">
        <w:rPr>
          <w:rFonts w:ascii="Times New Roman" w:hAnsi="Times New Roman" w:cs="Times New Roman" w:hint="eastAsia"/>
          <w:kern w:val="1"/>
          <w:sz w:val="24"/>
          <w:szCs w:val="24"/>
        </w:rPr>
        <w:t>年</w:t>
      </w:r>
      <w:r w:rsidRPr="000B0EF2">
        <w:rPr>
          <w:rFonts w:ascii="Times New Roman" w:hAnsi="Times New Roman" w:cs="Times New Roman"/>
          <w:kern w:val="1"/>
          <w:sz w:val="24"/>
          <w:szCs w:val="24"/>
        </w:rPr>
        <w:t>11</w:t>
      </w:r>
      <w:r w:rsidRPr="000B0EF2">
        <w:rPr>
          <w:rFonts w:ascii="Times New Roman" w:hAnsi="Times New Roman" w:cs="Times New Roman" w:hint="eastAsia"/>
          <w:kern w:val="1"/>
          <w:sz w:val="24"/>
          <w:szCs w:val="24"/>
        </w:rPr>
        <w:t>月进水调试，</w:t>
      </w:r>
      <w:r w:rsidRPr="000B0EF2">
        <w:rPr>
          <w:rFonts w:ascii="Times New Roman" w:hAnsi="Times New Roman" w:cs="Times New Roman"/>
          <w:kern w:val="1"/>
          <w:sz w:val="24"/>
          <w:szCs w:val="24"/>
        </w:rPr>
        <w:t>2013</w:t>
      </w:r>
      <w:r w:rsidRPr="000B0EF2">
        <w:rPr>
          <w:rFonts w:ascii="Times New Roman" w:hAnsi="Times New Roman" w:cs="Times New Roman" w:hint="eastAsia"/>
          <w:kern w:val="1"/>
          <w:sz w:val="24"/>
          <w:szCs w:val="24"/>
        </w:rPr>
        <w:t>年</w:t>
      </w:r>
      <w:r w:rsidRPr="000B0EF2">
        <w:rPr>
          <w:rFonts w:ascii="Times New Roman" w:hAnsi="Times New Roman" w:cs="Times New Roman"/>
          <w:kern w:val="1"/>
          <w:sz w:val="24"/>
          <w:szCs w:val="24"/>
        </w:rPr>
        <w:t>6</w:t>
      </w:r>
      <w:r w:rsidRPr="000B0EF2">
        <w:rPr>
          <w:rFonts w:ascii="Times New Roman" w:hAnsi="Times New Roman" w:cs="Times New Roman" w:hint="eastAsia"/>
          <w:kern w:val="1"/>
          <w:sz w:val="24"/>
          <w:szCs w:val="24"/>
        </w:rPr>
        <w:t>月环保验收正式运营，工程规模为日处理污水</w:t>
      </w:r>
      <w:r w:rsidRPr="000B0EF2">
        <w:rPr>
          <w:rFonts w:ascii="Times New Roman" w:hAnsi="Times New Roman" w:cs="Times New Roman"/>
          <w:kern w:val="1"/>
          <w:sz w:val="24"/>
          <w:szCs w:val="24"/>
        </w:rPr>
        <w:t>2.5</w:t>
      </w:r>
      <w:r w:rsidRPr="000B0EF2">
        <w:rPr>
          <w:rFonts w:ascii="Times New Roman" w:hAnsi="Times New Roman" w:cs="Times New Roman" w:hint="eastAsia"/>
          <w:kern w:val="1"/>
          <w:sz w:val="24"/>
          <w:szCs w:val="24"/>
        </w:rPr>
        <w:t>万吨，处理工艺采用“水解酸化</w:t>
      </w:r>
      <w:r w:rsidRPr="000B0EF2">
        <w:rPr>
          <w:rFonts w:ascii="Times New Roman" w:hAnsi="Times New Roman" w:cs="Times New Roman"/>
          <w:kern w:val="1"/>
          <w:sz w:val="24"/>
          <w:szCs w:val="24"/>
        </w:rPr>
        <w:t>+</w:t>
      </w:r>
      <w:r w:rsidRPr="000B0EF2">
        <w:rPr>
          <w:rFonts w:ascii="Times New Roman" w:hAnsi="Times New Roman" w:cs="Times New Roman" w:hint="eastAsia"/>
          <w:kern w:val="1"/>
          <w:sz w:val="24"/>
          <w:szCs w:val="24"/>
        </w:rPr>
        <w:t>百乐克</w:t>
      </w:r>
      <w:r w:rsidRPr="000B0EF2">
        <w:rPr>
          <w:rFonts w:ascii="Times New Roman" w:hAnsi="Times New Roman" w:cs="Times New Roman"/>
          <w:kern w:val="1"/>
          <w:sz w:val="24"/>
          <w:szCs w:val="24"/>
        </w:rPr>
        <w:t>+</w:t>
      </w:r>
      <w:r w:rsidRPr="000B0EF2">
        <w:rPr>
          <w:rFonts w:ascii="Times New Roman" w:hAnsi="Times New Roman" w:cs="Times New Roman" w:hint="eastAsia"/>
          <w:kern w:val="1"/>
          <w:sz w:val="24"/>
          <w:szCs w:val="24"/>
        </w:rPr>
        <w:t>微絮凝过滤”，构筑物、管网及设备仪表目前均运行状况良好。二期扩建工程沿用一期工程的污水进厂线路，建成后日处理污水量将达到</w:t>
      </w:r>
      <w:r w:rsidRPr="000B0EF2">
        <w:rPr>
          <w:rFonts w:ascii="Times New Roman" w:hAnsi="Times New Roman" w:cs="Times New Roman"/>
          <w:kern w:val="1"/>
          <w:sz w:val="24"/>
          <w:szCs w:val="24"/>
        </w:rPr>
        <w:t>5</w:t>
      </w:r>
      <w:r w:rsidRPr="000B0EF2">
        <w:rPr>
          <w:rFonts w:ascii="Times New Roman" w:hAnsi="Times New Roman" w:cs="Times New Roman" w:hint="eastAsia"/>
          <w:kern w:val="1"/>
          <w:sz w:val="24"/>
          <w:szCs w:val="24"/>
        </w:rPr>
        <w:t>万吨。</w:t>
      </w:r>
    </w:p>
    <w:p w:rsidR="0090283C" w:rsidRPr="000B0EF2" w:rsidRDefault="0090283C" w:rsidP="0090283C">
      <w:pPr>
        <w:spacing w:line="360" w:lineRule="auto"/>
        <w:ind w:firstLine="480"/>
        <w:rPr>
          <w:b/>
          <w:bCs/>
          <w:sz w:val="24"/>
          <w:szCs w:val="24"/>
        </w:rPr>
      </w:pPr>
      <w:r w:rsidRPr="000B0EF2">
        <w:rPr>
          <w:rFonts w:ascii="Times New Roman" w:hAnsi="Times New Roman" w:cs="Times New Roman" w:hint="eastAsia"/>
          <w:kern w:val="1"/>
          <w:sz w:val="24"/>
          <w:szCs w:val="24"/>
        </w:rPr>
        <w:t>上述项目一期存量资产价值为</w:t>
      </w:r>
      <w:r w:rsidR="00D63D39" w:rsidRPr="000B0EF2">
        <w:rPr>
          <w:rFonts w:ascii="Times New Roman" w:hAnsi="Times New Roman" w:cs="Times New Roman"/>
          <w:kern w:val="1"/>
          <w:sz w:val="24"/>
          <w:szCs w:val="24"/>
        </w:rPr>
        <w:t>13,717.55</w:t>
      </w:r>
      <w:r w:rsidRPr="000B0EF2">
        <w:rPr>
          <w:rFonts w:ascii="Times New Roman" w:hAnsi="Times New Roman" w:cs="Times New Roman" w:hint="eastAsia"/>
          <w:kern w:val="1"/>
          <w:sz w:val="24"/>
          <w:szCs w:val="24"/>
        </w:rPr>
        <w:t>万元，二期扩建工程概算总投资为</w:t>
      </w:r>
      <w:r w:rsidR="00D63D39" w:rsidRPr="000B0EF2">
        <w:rPr>
          <w:rFonts w:ascii="Times New Roman" w:hAnsi="Times New Roman" w:cs="Times New Roman"/>
          <w:kern w:val="1"/>
          <w:sz w:val="24"/>
          <w:szCs w:val="24"/>
        </w:rPr>
        <w:t>13,187.05</w:t>
      </w:r>
      <w:r w:rsidRPr="000B0EF2">
        <w:rPr>
          <w:rFonts w:ascii="Times New Roman" w:hAnsi="Times New Roman" w:cs="Times New Roman" w:hint="eastAsia"/>
          <w:kern w:val="1"/>
          <w:sz w:val="24"/>
          <w:szCs w:val="24"/>
        </w:rPr>
        <w:t>万元。</w:t>
      </w:r>
    </w:p>
    <w:p w:rsidR="00DC6814" w:rsidRPr="000B0EF2" w:rsidRDefault="00DC6814" w:rsidP="00615AA2">
      <w:pPr>
        <w:spacing w:beforeLines="50" w:before="156" w:afterLines="50" w:after="156" w:line="400" w:lineRule="exact"/>
        <w:ind w:firstLineChars="200" w:firstLine="482"/>
        <w:rPr>
          <w:b/>
          <w:sz w:val="24"/>
          <w:szCs w:val="24"/>
        </w:rPr>
      </w:pPr>
      <w:r w:rsidRPr="000B0EF2">
        <w:rPr>
          <w:b/>
          <w:sz w:val="24"/>
          <w:szCs w:val="24"/>
        </w:rPr>
        <w:t>二、项目技术分析</w:t>
      </w:r>
    </w:p>
    <w:p w:rsidR="00DC6814" w:rsidRPr="000B0EF2" w:rsidRDefault="00DC6814" w:rsidP="00615AA2">
      <w:pPr>
        <w:spacing w:beforeLines="50" w:before="156" w:afterLines="50" w:after="156" w:line="400" w:lineRule="exact"/>
        <w:ind w:firstLineChars="200" w:firstLine="482"/>
        <w:rPr>
          <w:b/>
          <w:sz w:val="24"/>
        </w:rPr>
      </w:pPr>
      <w:r w:rsidRPr="000B0EF2">
        <w:rPr>
          <w:rFonts w:hint="eastAsia"/>
          <w:b/>
          <w:sz w:val="24"/>
        </w:rPr>
        <w:t>（一）风险分配基本框架</w:t>
      </w:r>
    </w:p>
    <w:p w:rsidR="00724F75" w:rsidRPr="000B0EF2" w:rsidRDefault="0090283C" w:rsidP="00724F75">
      <w:pPr>
        <w:spacing w:line="360" w:lineRule="auto"/>
        <w:ind w:firstLine="480"/>
        <w:rPr>
          <w:rFonts w:ascii="Times New Roman" w:hAnsi="Times New Roman" w:cs="Times New Roman"/>
          <w:kern w:val="1"/>
          <w:sz w:val="24"/>
          <w:szCs w:val="28"/>
        </w:rPr>
      </w:pPr>
      <w:r w:rsidRPr="000B0EF2">
        <w:rPr>
          <w:rFonts w:ascii="Times New Roman" w:hAnsi="Times New Roman" w:cs="Times New Roman"/>
          <w:kern w:val="1"/>
          <w:sz w:val="24"/>
          <w:szCs w:val="28"/>
        </w:rPr>
        <w:t>PPP</w:t>
      </w:r>
      <w:r w:rsidRPr="000B0EF2">
        <w:rPr>
          <w:rFonts w:ascii="Times New Roman" w:hAnsi="Times New Roman" w:cs="Times New Roman" w:hint="eastAsia"/>
          <w:kern w:val="1"/>
          <w:sz w:val="24"/>
          <w:szCs w:val="28"/>
        </w:rPr>
        <w:t>项目风险由政府和社会资本承担。原则上，项目的建造、财务和运营维护等商业风险由社会资本承担，法律、政策和最低需求等风险由政府承担，不可抗力风险由政府和社会资本分别承担。</w:t>
      </w:r>
    </w:p>
    <w:p w:rsidR="00DC6814" w:rsidRPr="000B0EF2" w:rsidRDefault="00DC6814" w:rsidP="00724F75">
      <w:pPr>
        <w:spacing w:line="360" w:lineRule="auto"/>
        <w:ind w:firstLine="480"/>
        <w:rPr>
          <w:b/>
          <w:sz w:val="24"/>
        </w:rPr>
      </w:pPr>
      <w:r w:rsidRPr="000B0EF2">
        <w:rPr>
          <w:rFonts w:hint="eastAsia"/>
          <w:b/>
          <w:sz w:val="24"/>
        </w:rPr>
        <w:t>（二）项目运作方式</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本项目采用政府和社会资本合作（</w:t>
      </w:r>
      <w:r w:rsidRPr="000B0EF2">
        <w:rPr>
          <w:rFonts w:ascii="宋体" w:hAnsi="宋体"/>
          <w:sz w:val="24"/>
          <w:szCs w:val="24"/>
        </w:rPr>
        <w:t>PPP</w:t>
      </w:r>
      <w:r w:rsidRPr="000B0EF2">
        <w:rPr>
          <w:rFonts w:ascii="宋体" w:hAnsi="宋体" w:hint="eastAsia"/>
          <w:sz w:val="24"/>
          <w:szCs w:val="24"/>
        </w:rPr>
        <w:t>）模式，具体运作方式为“添建—运营—转让（ROT）”，采用“资产权益转让</w:t>
      </w:r>
      <w:r w:rsidRPr="000B0EF2">
        <w:rPr>
          <w:rFonts w:ascii="宋体" w:hAnsi="宋体"/>
          <w:sz w:val="24"/>
          <w:szCs w:val="24"/>
        </w:rPr>
        <w:t>+</w:t>
      </w:r>
      <w:r w:rsidRPr="000B0EF2">
        <w:rPr>
          <w:rFonts w:ascii="宋体" w:hAnsi="宋体" w:hint="eastAsia"/>
          <w:sz w:val="24"/>
          <w:szCs w:val="24"/>
        </w:rPr>
        <w:t>股权合作”方式引入专业从事污水处理的社会资本运作，具体按照以下步骤进行：</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1、以资产权益转让的方式，通过公开招标的方式选择项目社会资本方。</w:t>
      </w:r>
    </w:p>
    <w:p w:rsidR="00E5424D" w:rsidRPr="000B0EF2" w:rsidRDefault="00E5424D" w:rsidP="00E5424D">
      <w:pPr>
        <w:spacing w:line="360" w:lineRule="auto"/>
        <w:rPr>
          <w:rFonts w:ascii="宋体" w:hAnsi="宋体"/>
          <w:sz w:val="24"/>
          <w:szCs w:val="24"/>
        </w:rPr>
      </w:pPr>
      <w:r w:rsidRPr="000B0EF2">
        <w:rPr>
          <w:rFonts w:ascii="宋体" w:hAnsi="宋体" w:hint="eastAsia"/>
          <w:sz w:val="24"/>
          <w:szCs w:val="24"/>
        </w:rPr>
        <w:t>股权合作：中选投资人与市政府指定的出资机构——赤峰市德润排水有限责任公司共同组建项目公司，项目公司注册资本金不低于项目总投资的30%。其中政府方以红庙子污水处理一期工程部分资产出资（</w:t>
      </w:r>
      <w:r w:rsidRPr="000B0EF2">
        <w:rPr>
          <w:rFonts w:ascii="宋体" w:hAnsi="宋体"/>
          <w:sz w:val="24"/>
          <w:szCs w:val="24"/>
        </w:rPr>
        <w:t>8,071.38</w:t>
      </w:r>
      <w:r w:rsidRPr="000B0EF2">
        <w:rPr>
          <w:rFonts w:ascii="宋体" w:hAnsi="宋体" w:hint="eastAsia"/>
          <w:sz w:val="24"/>
          <w:szCs w:val="24"/>
        </w:rPr>
        <w:t>万元），拥有项目公司30%的股权；剩余部分由中选投资人以货币资金出资（</w:t>
      </w:r>
      <w:r w:rsidRPr="000B0EF2">
        <w:rPr>
          <w:rFonts w:ascii="宋体" w:hAnsi="宋体"/>
          <w:sz w:val="24"/>
          <w:szCs w:val="24"/>
        </w:rPr>
        <w:t>18,833.22</w:t>
      </w:r>
      <w:r w:rsidRPr="000B0EF2">
        <w:rPr>
          <w:rFonts w:ascii="宋体" w:hAnsi="宋体" w:hint="eastAsia"/>
          <w:sz w:val="24"/>
          <w:szCs w:val="24"/>
        </w:rPr>
        <w:t>万元，包括两部分：一是存量部分</w:t>
      </w:r>
      <w:r w:rsidR="00C6722C" w:rsidRPr="000B0EF2">
        <w:rPr>
          <w:rFonts w:ascii="宋体" w:hAnsi="宋体" w:hint="eastAsia"/>
          <w:sz w:val="24"/>
          <w:szCs w:val="24"/>
        </w:rPr>
        <w:t>&lt;</w:t>
      </w:r>
      <w:r w:rsidRPr="000B0EF2">
        <w:rPr>
          <w:rFonts w:ascii="宋体" w:hAnsi="宋体" w:hint="eastAsia"/>
          <w:sz w:val="24"/>
          <w:szCs w:val="24"/>
        </w:rPr>
        <w:t>一期资产去除政府方参股后剩余部分</w:t>
      </w:r>
      <w:r w:rsidR="00C6722C" w:rsidRPr="000B0EF2">
        <w:rPr>
          <w:rFonts w:ascii="宋体" w:hAnsi="宋体" w:hint="eastAsia"/>
          <w:sz w:val="24"/>
          <w:szCs w:val="24"/>
        </w:rPr>
        <w:t>&gt;</w:t>
      </w:r>
      <w:r w:rsidRPr="000B0EF2">
        <w:rPr>
          <w:rFonts w:ascii="宋体" w:hAnsi="宋体" w:hint="eastAsia"/>
          <w:sz w:val="24"/>
          <w:szCs w:val="24"/>
        </w:rPr>
        <w:t>；二是增量部分</w:t>
      </w:r>
      <w:r w:rsidR="00C6722C" w:rsidRPr="000B0EF2">
        <w:rPr>
          <w:rFonts w:ascii="宋体" w:hAnsi="宋体" w:hint="eastAsia"/>
          <w:sz w:val="24"/>
          <w:szCs w:val="24"/>
        </w:rPr>
        <w:t>&lt;</w:t>
      </w:r>
      <w:r w:rsidRPr="000B0EF2">
        <w:rPr>
          <w:rFonts w:ascii="宋体" w:hAnsi="宋体" w:hint="eastAsia"/>
          <w:sz w:val="24"/>
          <w:szCs w:val="24"/>
        </w:rPr>
        <w:t>二期工程</w:t>
      </w:r>
      <w:r w:rsidRPr="000B0EF2">
        <w:rPr>
          <w:rFonts w:ascii="宋体" w:hAnsi="宋体" w:hint="eastAsia"/>
          <w:sz w:val="24"/>
          <w:szCs w:val="24"/>
        </w:rPr>
        <w:lastRenderedPageBreak/>
        <w:t>建设总投资</w:t>
      </w:r>
      <w:r w:rsidR="00C6722C" w:rsidRPr="000B0EF2">
        <w:rPr>
          <w:rFonts w:ascii="宋体" w:hAnsi="宋体" w:hint="eastAsia"/>
          <w:sz w:val="24"/>
          <w:szCs w:val="24"/>
        </w:rPr>
        <w:t>&gt;</w:t>
      </w:r>
      <w:r w:rsidR="00C6722C" w:rsidRPr="000B0EF2">
        <w:rPr>
          <w:rFonts w:ascii="宋体" w:hAnsi="宋体"/>
          <w:sz w:val="24"/>
          <w:szCs w:val="24"/>
        </w:rPr>
        <w:t>）</w:t>
      </w:r>
      <w:r w:rsidRPr="000B0EF2">
        <w:rPr>
          <w:rFonts w:ascii="宋体" w:hAnsi="宋体" w:hint="eastAsia"/>
          <w:sz w:val="24"/>
          <w:szCs w:val="24"/>
        </w:rPr>
        <w:t>，拥有项目公司70%的股权。（以上涉及资产以评估价值为准，二期工程投资以通过财政审核的最终预算为准。）</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2、项目公司获得政府特许经营权。依据《基础设施和公用事业特许经营管理办法》（六部委</w:t>
      </w:r>
      <w:r w:rsidRPr="000B0EF2">
        <w:rPr>
          <w:rFonts w:ascii="宋体" w:hAnsi="宋体"/>
          <w:sz w:val="24"/>
          <w:szCs w:val="24"/>
        </w:rPr>
        <w:t>2015</w:t>
      </w:r>
      <w:r w:rsidRPr="000B0EF2">
        <w:rPr>
          <w:rFonts w:ascii="宋体" w:hAnsi="宋体" w:hint="eastAsia"/>
          <w:sz w:val="24"/>
          <w:szCs w:val="24"/>
        </w:rPr>
        <w:t>年第</w:t>
      </w:r>
      <w:r w:rsidRPr="000B0EF2">
        <w:rPr>
          <w:rFonts w:ascii="宋体" w:hAnsi="宋体"/>
          <w:sz w:val="24"/>
          <w:szCs w:val="24"/>
        </w:rPr>
        <w:t>25</w:t>
      </w:r>
      <w:r w:rsidRPr="000B0EF2">
        <w:rPr>
          <w:rFonts w:ascii="宋体" w:hAnsi="宋体" w:hint="eastAsia"/>
          <w:sz w:val="24"/>
          <w:szCs w:val="24"/>
        </w:rPr>
        <w:t>号令），结合污水处理项目特点和行业惯例，以及本项目规模和经营方式，特许经营期限设定为25年（其中包括不超过两年的建设期）。</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3、二期工程施工建设、设备采购安装。</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4、项目竣工验收、投入运营后，项目公司在特许经营期内按约定提供项目的运营服务并收取费用，收回社会资本的前期投资。</w:t>
      </w:r>
    </w:p>
    <w:p w:rsidR="00E5424D" w:rsidRPr="000B0EF2" w:rsidRDefault="00E5424D" w:rsidP="00E5424D">
      <w:pPr>
        <w:spacing w:line="360" w:lineRule="auto"/>
        <w:ind w:firstLineChars="200" w:firstLine="480"/>
        <w:rPr>
          <w:rFonts w:ascii="宋体" w:hAnsi="宋体"/>
          <w:sz w:val="24"/>
          <w:szCs w:val="24"/>
        </w:rPr>
      </w:pPr>
      <w:r w:rsidRPr="000B0EF2">
        <w:rPr>
          <w:rFonts w:ascii="宋体" w:hAnsi="宋体" w:hint="eastAsia"/>
          <w:sz w:val="24"/>
          <w:szCs w:val="24"/>
        </w:rPr>
        <w:t>5、特许经营期满，投资人将项目资产(股权)无偿移交给政府方。移交后政府方如需对项目委托运营的，同等条件下原社会资本方有优先权。</w:t>
      </w:r>
    </w:p>
    <w:p w:rsidR="00E5424D" w:rsidRPr="000B0EF2" w:rsidRDefault="00E5424D" w:rsidP="00E5424D">
      <w:pPr>
        <w:pStyle w:val="a7"/>
        <w:widowControl/>
        <w:spacing w:line="460" w:lineRule="atLeast"/>
        <w:ind w:left="420" w:firstLineChars="0" w:firstLine="0"/>
        <w:textAlignment w:val="baseline"/>
        <w:rPr>
          <w:sz w:val="24"/>
          <w:szCs w:val="24"/>
        </w:rPr>
      </w:pPr>
      <w:r w:rsidRPr="000B0EF2">
        <w:rPr>
          <w:rFonts w:ascii="宋体" w:eastAsia="宋体" w:hAnsi="宋体" w:cs="Times New Roman" w:hint="eastAsia"/>
          <w:kern w:val="0"/>
          <w:sz w:val="24"/>
          <w:szCs w:val="24"/>
          <w:bdr w:val="none" w:sz="0" w:space="0" w:color="auto" w:frame="1"/>
        </w:rPr>
        <w:t>以上事项最终以招标文件为准。</w:t>
      </w:r>
    </w:p>
    <w:p w:rsidR="00FE0721" w:rsidRPr="000B0EF2" w:rsidRDefault="00FE0721" w:rsidP="00F12A89">
      <w:pPr>
        <w:pStyle w:val="a7"/>
        <w:widowControl/>
        <w:spacing w:line="460" w:lineRule="atLeast"/>
        <w:ind w:left="420" w:firstLineChars="0" w:firstLine="0"/>
        <w:textAlignment w:val="baseline"/>
        <w:rPr>
          <w:rFonts w:ascii="宋体" w:eastAsia="宋体" w:hAnsi="宋体" w:cs="Times New Roman"/>
          <w:kern w:val="0"/>
          <w:sz w:val="24"/>
          <w:szCs w:val="24"/>
          <w:bdr w:val="none" w:sz="0" w:space="0" w:color="auto" w:frame="1"/>
        </w:rPr>
      </w:pPr>
    </w:p>
    <w:p w:rsidR="00FE0721" w:rsidRPr="000B0EF2" w:rsidRDefault="00FE0721">
      <w:pPr>
        <w:widowControl/>
        <w:jc w:val="left"/>
        <w:rPr>
          <w:rFonts w:ascii="宋体" w:eastAsia="宋体" w:hAnsi="宋体" w:cs="Times New Roman"/>
          <w:kern w:val="0"/>
          <w:sz w:val="24"/>
          <w:szCs w:val="24"/>
          <w:bdr w:val="none" w:sz="0" w:space="0" w:color="auto" w:frame="1"/>
        </w:rPr>
      </w:pPr>
      <w:r w:rsidRPr="000B0EF2">
        <w:rPr>
          <w:rFonts w:ascii="宋体" w:eastAsia="宋体" w:hAnsi="宋体" w:cs="Times New Roman"/>
          <w:kern w:val="0"/>
          <w:sz w:val="24"/>
          <w:szCs w:val="24"/>
          <w:bdr w:val="none" w:sz="0" w:space="0" w:color="auto" w:frame="1"/>
        </w:rPr>
        <w:br w:type="page"/>
      </w:r>
    </w:p>
    <w:p w:rsidR="00C52928" w:rsidRPr="000B0EF2" w:rsidRDefault="00DC6814"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lastRenderedPageBreak/>
        <w:t>第</w:t>
      </w:r>
      <w:r w:rsidR="0020254A" w:rsidRPr="000B0EF2">
        <w:rPr>
          <w:rFonts w:ascii="黑体" w:eastAsia="黑体" w:hAnsi="黑体" w:cs="Times New Roman" w:hint="eastAsia"/>
          <w:b/>
          <w:kern w:val="0"/>
          <w:sz w:val="32"/>
          <w:szCs w:val="32"/>
        </w:rPr>
        <w:t>四</w:t>
      </w:r>
      <w:r w:rsidRPr="000B0EF2">
        <w:rPr>
          <w:rFonts w:ascii="黑体" w:eastAsia="黑体" w:hAnsi="黑体" w:cs="Times New Roman" w:hint="eastAsia"/>
          <w:b/>
          <w:kern w:val="0"/>
          <w:sz w:val="32"/>
          <w:szCs w:val="32"/>
        </w:rPr>
        <w:t>部分</w:t>
      </w:r>
    </w:p>
    <w:p w:rsidR="00280C74" w:rsidRPr="000B0EF2" w:rsidRDefault="00280C74" w:rsidP="00615AA2">
      <w:pPr>
        <w:widowControl/>
        <w:spacing w:beforeLines="100" w:before="312" w:afterLines="100" w:after="312" w:line="400" w:lineRule="exact"/>
        <w:ind w:firstLineChars="196" w:firstLine="630"/>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t>合格供应商的资格条件</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1、</w:t>
      </w:r>
      <w:r w:rsidR="00280C74" w:rsidRPr="000B0EF2">
        <w:rPr>
          <w:rFonts w:asciiTheme="minorEastAsia" w:hAnsiTheme="minorEastAsia" w:hint="eastAsia"/>
          <w:bCs/>
          <w:sz w:val="24"/>
          <w:szCs w:val="24"/>
        </w:rPr>
        <w:t>符合《中华人民共和国政府采购法》第二十二条规定的条件，初审合格且达到</w:t>
      </w:r>
      <w:r w:rsidR="00C6722C" w:rsidRPr="000B0EF2">
        <w:rPr>
          <w:rFonts w:asciiTheme="minorEastAsia" w:hAnsiTheme="minorEastAsia" w:hint="eastAsia"/>
          <w:bCs/>
          <w:sz w:val="24"/>
          <w:szCs w:val="24"/>
        </w:rPr>
        <w:t>资格预审</w:t>
      </w:r>
      <w:r w:rsidR="00280C74" w:rsidRPr="000B0EF2">
        <w:rPr>
          <w:rFonts w:asciiTheme="minorEastAsia" w:hAnsiTheme="minorEastAsia" w:hint="eastAsia"/>
          <w:bCs/>
          <w:sz w:val="24"/>
          <w:szCs w:val="24"/>
        </w:rPr>
        <w:t>公告和</w:t>
      </w:r>
      <w:r w:rsidR="00C6722C" w:rsidRPr="000B0EF2">
        <w:rPr>
          <w:rFonts w:asciiTheme="minorEastAsia" w:hAnsiTheme="minorEastAsia" w:hint="eastAsia"/>
          <w:bCs/>
          <w:sz w:val="24"/>
          <w:szCs w:val="24"/>
        </w:rPr>
        <w:t>资格预审</w:t>
      </w:r>
      <w:r w:rsidR="00280C74" w:rsidRPr="000B0EF2">
        <w:rPr>
          <w:rFonts w:asciiTheme="minorEastAsia" w:hAnsiTheme="minorEastAsia" w:hint="eastAsia"/>
          <w:bCs/>
          <w:sz w:val="24"/>
          <w:szCs w:val="24"/>
        </w:rPr>
        <w:t>文件规定的其他要求。</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2、</w:t>
      </w:r>
      <w:r w:rsidR="00280C74" w:rsidRPr="000B0EF2">
        <w:rPr>
          <w:rFonts w:asciiTheme="minorEastAsia" w:hAnsiTheme="minorEastAsia" w:hint="eastAsia"/>
          <w:bCs/>
          <w:sz w:val="24"/>
          <w:szCs w:val="24"/>
        </w:rPr>
        <w:t>在中华人民共和国境内注册，具有独立法人资格，有效的营业执照、税务登记证书、组织机构代码证；</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3、</w:t>
      </w:r>
      <w:r w:rsidR="00280C74" w:rsidRPr="000B0EF2">
        <w:rPr>
          <w:rFonts w:asciiTheme="minorEastAsia" w:hAnsiTheme="minorEastAsia" w:hint="eastAsia"/>
          <w:bCs/>
          <w:sz w:val="24"/>
          <w:szCs w:val="24"/>
        </w:rPr>
        <w:t>资产与资本。投资申请人总资产在30亿元以上，净资产5亿元以上，授信额度不少于2亿元人民币；</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4、</w:t>
      </w:r>
      <w:r w:rsidR="00280C74" w:rsidRPr="000B0EF2">
        <w:rPr>
          <w:rFonts w:asciiTheme="minorEastAsia" w:hAnsiTheme="minorEastAsia" w:hint="eastAsia"/>
          <w:bCs/>
          <w:sz w:val="24"/>
          <w:szCs w:val="24"/>
        </w:rPr>
        <w:t>业绩与管理能力。申请人投资建设或运营一年以上≧10万吨/日设计规模的市政污水处理项目不少于1个。</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5、</w:t>
      </w:r>
      <w:r w:rsidR="00280C74" w:rsidRPr="000B0EF2">
        <w:rPr>
          <w:rFonts w:asciiTheme="minorEastAsia" w:hAnsiTheme="minorEastAsia" w:hint="eastAsia"/>
          <w:bCs/>
          <w:sz w:val="24"/>
          <w:szCs w:val="24"/>
        </w:rPr>
        <w:t>本项目要求投标人须同时具有市政公用工程施工总承包三级及以上资质、房屋建筑工程施工总承包三级及以上资质和机电工程施工总承包一级及以上资质。</w:t>
      </w:r>
    </w:p>
    <w:p w:rsidR="00280C74" w:rsidRPr="000B0EF2" w:rsidRDefault="00476570" w:rsidP="00615AA2">
      <w:pPr>
        <w:spacing w:beforeLines="50" w:before="156" w:afterLines="50" w:after="156" w:line="400" w:lineRule="exact"/>
        <w:ind w:firstLineChars="200" w:firstLine="480"/>
        <w:outlineLvl w:val="1"/>
        <w:rPr>
          <w:rFonts w:asciiTheme="minorEastAsia" w:hAnsiTheme="minorEastAsia"/>
          <w:bCs/>
          <w:sz w:val="24"/>
          <w:szCs w:val="24"/>
        </w:rPr>
      </w:pPr>
      <w:r w:rsidRPr="000B0EF2">
        <w:rPr>
          <w:rFonts w:asciiTheme="minorEastAsia" w:hAnsiTheme="minorEastAsia" w:hint="eastAsia"/>
          <w:bCs/>
          <w:sz w:val="24"/>
          <w:szCs w:val="24"/>
        </w:rPr>
        <w:t>6、</w:t>
      </w:r>
      <w:r w:rsidR="00280C74" w:rsidRPr="000B0EF2">
        <w:rPr>
          <w:rFonts w:asciiTheme="minorEastAsia" w:hAnsiTheme="minorEastAsia" w:cs="宋体" w:hint="eastAsia"/>
          <w:sz w:val="24"/>
          <w:szCs w:val="24"/>
        </w:rPr>
        <w:t>联合体</w:t>
      </w:r>
    </w:p>
    <w:p w:rsidR="00280C74" w:rsidRPr="000B0EF2" w:rsidRDefault="00280C74" w:rsidP="00280C74">
      <w:pPr>
        <w:widowControl/>
        <w:spacing w:line="520" w:lineRule="exact"/>
        <w:ind w:firstLineChars="200" w:firstLine="480"/>
        <w:jc w:val="left"/>
        <w:outlineLvl w:val="2"/>
        <w:rPr>
          <w:rFonts w:asciiTheme="minorEastAsia" w:hAnsiTheme="minorEastAsia" w:cs="宋体"/>
          <w:sz w:val="24"/>
          <w:szCs w:val="24"/>
        </w:rPr>
      </w:pPr>
      <w:r w:rsidRPr="000B0EF2">
        <w:rPr>
          <w:rFonts w:asciiTheme="minorEastAsia" w:hAnsiTheme="minorEastAsia" w:cs="宋体" w:hint="eastAsia"/>
          <w:sz w:val="24"/>
          <w:szCs w:val="24"/>
        </w:rPr>
        <w:t>A本次资格预审接受联合体资格预审申请。</w:t>
      </w:r>
    </w:p>
    <w:p w:rsidR="00280C74" w:rsidRPr="000B0EF2" w:rsidRDefault="00280C74" w:rsidP="00280C74">
      <w:pPr>
        <w:widowControl/>
        <w:spacing w:line="520" w:lineRule="exact"/>
        <w:ind w:firstLineChars="200" w:firstLine="480"/>
        <w:jc w:val="left"/>
        <w:outlineLvl w:val="2"/>
        <w:rPr>
          <w:rFonts w:asciiTheme="minorEastAsia" w:hAnsiTheme="minorEastAsia" w:cs="宋体"/>
          <w:sz w:val="24"/>
          <w:szCs w:val="24"/>
        </w:rPr>
      </w:pPr>
      <w:r w:rsidRPr="000B0EF2">
        <w:rPr>
          <w:rFonts w:asciiTheme="minorEastAsia" w:hAnsiTheme="minorEastAsia" w:cs="宋体" w:hint="eastAsia"/>
          <w:sz w:val="24"/>
          <w:szCs w:val="24"/>
        </w:rPr>
        <w:t>B联合体所有成员数量不得超过3家，联合体内由同一专业的单位组成的联合体，按照资质等级较低的单位确定联合体的资质等级。</w:t>
      </w:r>
    </w:p>
    <w:p w:rsidR="00280C74" w:rsidRPr="000B0EF2" w:rsidRDefault="00280C74" w:rsidP="00280C74">
      <w:pPr>
        <w:widowControl/>
        <w:spacing w:line="520" w:lineRule="exact"/>
        <w:ind w:firstLineChars="200" w:firstLine="480"/>
        <w:jc w:val="left"/>
        <w:outlineLvl w:val="2"/>
        <w:rPr>
          <w:rFonts w:asciiTheme="minorEastAsia" w:hAnsiTheme="minorEastAsia" w:cs="宋体"/>
          <w:sz w:val="24"/>
          <w:szCs w:val="24"/>
        </w:rPr>
      </w:pPr>
      <w:r w:rsidRPr="000B0EF2">
        <w:rPr>
          <w:rFonts w:asciiTheme="minorEastAsia" w:hAnsiTheme="minorEastAsia" w:cs="宋体" w:hint="eastAsia"/>
          <w:sz w:val="24"/>
          <w:szCs w:val="24"/>
        </w:rPr>
        <w:t>C联合体牵头人应是项目运营方或投资方，须满足上述第1条至第</w:t>
      </w:r>
      <w:r w:rsidR="00E72816" w:rsidRPr="000B0EF2">
        <w:rPr>
          <w:rFonts w:asciiTheme="minorEastAsia" w:hAnsiTheme="minorEastAsia" w:cs="宋体" w:hint="eastAsia"/>
          <w:sz w:val="24"/>
          <w:szCs w:val="24"/>
        </w:rPr>
        <w:t>4</w:t>
      </w:r>
      <w:r w:rsidRPr="000B0EF2">
        <w:rPr>
          <w:rFonts w:asciiTheme="minorEastAsia" w:hAnsiTheme="minorEastAsia" w:cs="宋体" w:hint="eastAsia"/>
          <w:sz w:val="24"/>
          <w:szCs w:val="24"/>
        </w:rPr>
        <w:t>条要求。</w:t>
      </w:r>
    </w:p>
    <w:p w:rsidR="00280C74" w:rsidRPr="000B0EF2" w:rsidRDefault="00280C74" w:rsidP="00280C74">
      <w:pPr>
        <w:widowControl/>
        <w:spacing w:line="520" w:lineRule="exact"/>
        <w:ind w:firstLineChars="200" w:firstLine="480"/>
        <w:jc w:val="left"/>
        <w:outlineLvl w:val="2"/>
        <w:rPr>
          <w:rFonts w:asciiTheme="minorEastAsia" w:hAnsiTheme="minorEastAsia" w:cs="宋体"/>
          <w:sz w:val="24"/>
          <w:szCs w:val="24"/>
        </w:rPr>
      </w:pPr>
      <w:r w:rsidRPr="000B0EF2">
        <w:rPr>
          <w:rFonts w:asciiTheme="minorEastAsia" w:hAnsiTheme="minorEastAsia" w:cs="宋体" w:hint="eastAsia"/>
          <w:sz w:val="24"/>
          <w:szCs w:val="24"/>
        </w:rPr>
        <w:t>D联合体投标特殊要求：联合体各方必须按资格预审文件中规定的格式签订联合体协议，明确联合体牵头方和成员单位的主要权利和义务；联合体各方不得再以自己名义单独或加入其他联合体参加资格预审；联合体通过资格预审后，其各成员组成、股权比例、职责分工等主要条款不得改变。</w:t>
      </w:r>
    </w:p>
    <w:p w:rsidR="00476570" w:rsidRPr="000B0EF2" w:rsidRDefault="00476570">
      <w:pPr>
        <w:widowControl/>
        <w:jc w:val="left"/>
        <w:rPr>
          <w:rFonts w:ascii="黑体" w:eastAsia="黑体" w:hAnsi="黑体" w:cs="Times New Roman"/>
          <w:b/>
          <w:kern w:val="0"/>
          <w:sz w:val="32"/>
          <w:szCs w:val="32"/>
        </w:rPr>
      </w:pPr>
      <w:r w:rsidRPr="000B0EF2">
        <w:rPr>
          <w:rFonts w:ascii="黑体" w:eastAsia="黑体" w:hAnsi="黑体" w:cs="Times New Roman"/>
          <w:b/>
          <w:kern w:val="0"/>
          <w:sz w:val="32"/>
          <w:szCs w:val="32"/>
        </w:rPr>
        <w:br w:type="page"/>
      </w:r>
    </w:p>
    <w:p w:rsidR="00476570" w:rsidRPr="000B0EF2" w:rsidRDefault="00476570"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lastRenderedPageBreak/>
        <w:t>第五部分</w:t>
      </w:r>
    </w:p>
    <w:p w:rsidR="00A92DD2" w:rsidRPr="000B0EF2" w:rsidRDefault="00A92DD2"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b/>
          <w:kern w:val="0"/>
          <w:sz w:val="32"/>
          <w:szCs w:val="32"/>
        </w:rPr>
        <w:t>资格预审申请文件的编制</w:t>
      </w:r>
    </w:p>
    <w:p w:rsidR="00A92DD2" w:rsidRPr="000B0EF2" w:rsidRDefault="00A92DD2" w:rsidP="00615AA2">
      <w:pPr>
        <w:spacing w:beforeLines="50" w:before="156" w:afterLines="50" w:after="156" w:line="400" w:lineRule="exact"/>
        <w:ind w:firstLine="482"/>
        <w:rPr>
          <w:b/>
          <w:bCs/>
          <w:sz w:val="24"/>
          <w:szCs w:val="24"/>
        </w:rPr>
      </w:pPr>
      <w:bookmarkStart w:id="3" w:name="_Toc238617094"/>
      <w:r w:rsidRPr="000B0EF2">
        <w:rPr>
          <w:b/>
          <w:bCs/>
          <w:sz w:val="24"/>
          <w:szCs w:val="24"/>
        </w:rPr>
        <w:t>一、编制要求</w:t>
      </w:r>
    </w:p>
    <w:p w:rsidR="00A92DD2" w:rsidRPr="000B0EF2" w:rsidRDefault="00A92DD2" w:rsidP="00A92DD2">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1、</w:t>
      </w:r>
      <w:r w:rsidRPr="000B0EF2">
        <w:rPr>
          <w:rFonts w:asciiTheme="minorEastAsia" w:hAnsiTheme="minorEastAsia"/>
          <w:sz w:val="24"/>
          <w:szCs w:val="24"/>
        </w:rPr>
        <w:t>社会资本必须根据本资格预审文件内容要求及各种表格，编制资格预审申请文件，如实提供本资格预审文件要求提供的相关资料。</w:t>
      </w:r>
    </w:p>
    <w:p w:rsidR="00A92DD2" w:rsidRPr="000B0EF2" w:rsidRDefault="00A92DD2" w:rsidP="00615AA2">
      <w:pPr>
        <w:tabs>
          <w:tab w:val="left" w:pos="1440"/>
        </w:tabs>
        <w:overflowPunct w:val="0"/>
        <w:topLinePunct/>
        <w:spacing w:beforeLines="50" w:before="156" w:afterLines="50" w:after="156" w:line="300" w:lineRule="auto"/>
        <w:ind w:firstLineChars="200" w:firstLine="480"/>
        <w:rPr>
          <w:rFonts w:ascii="宋体" w:hAnsi="宋体"/>
          <w:spacing w:val="4"/>
          <w:sz w:val="24"/>
        </w:rPr>
      </w:pPr>
      <w:r w:rsidRPr="000B0EF2">
        <w:rPr>
          <w:rFonts w:asciiTheme="minorEastAsia" w:hAnsiTheme="minorEastAsia" w:hint="eastAsia"/>
          <w:sz w:val="24"/>
          <w:szCs w:val="24"/>
        </w:rPr>
        <w:t>2、社会资本需</w:t>
      </w:r>
      <w:r w:rsidRPr="000B0EF2">
        <w:rPr>
          <w:rFonts w:ascii="宋体" w:eastAsia="宋体" w:hAnsi="宋体" w:cs="Times New Roman" w:hint="eastAsia"/>
          <w:spacing w:val="4"/>
          <w:sz w:val="24"/>
        </w:rPr>
        <w:t>提供全套资格预审申请文件正本壹份（资格预审申请文件正本由法定代表人或授权代表在规定处签字或签章及加盖社会资本公章</w:t>
      </w:r>
      <w:r w:rsidR="006C2091" w:rsidRPr="000B0EF2">
        <w:rPr>
          <w:rFonts w:ascii="宋体" w:eastAsia="宋体" w:hAnsi="宋体" w:cs="Times New Roman" w:hint="eastAsia"/>
          <w:spacing w:val="4"/>
          <w:sz w:val="24"/>
        </w:rPr>
        <w:t>，联合体投标加盖牵头方公章</w:t>
      </w:r>
      <w:r w:rsidRPr="000B0EF2">
        <w:rPr>
          <w:rFonts w:ascii="宋体" w:eastAsia="宋体" w:hAnsi="宋体" w:cs="Times New Roman" w:hint="eastAsia"/>
          <w:spacing w:val="4"/>
          <w:sz w:val="24"/>
        </w:rPr>
        <w:t>），副本</w:t>
      </w:r>
      <w:r w:rsidR="006C2091" w:rsidRPr="000B0EF2">
        <w:rPr>
          <w:rFonts w:ascii="宋体" w:eastAsia="宋体" w:hAnsi="宋体" w:cs="Times New Roman" w:hint="eastAsia"/>
          <w:spacing w:val="4"/>
          <w:sz w:val="24"/>
        </w:rPr>
        <w:t>六</w:t>
      </w:r>
      <w:r w:rsidRPr="000B0EF2">
        <w:rPr>
          <w:rFonts w:ascii="宋体" w:eastAsia="宋体" w:hAnsi="宋体" w:cs="Times New Roman" w:hint="eastAsia"/>
          <w:spacing w:val="4"/>
          <w:sz w:val="24"/>
        </w:rPr>
        <w:t>份（可以是签字或签章及盖章的正本的复印件），U盘一个。正本、副本、U盘不一致的，以正本为准。正本和副本应分开密封包装，U盘封装在正本中，在包封上正确标明资格预审申请文件正本或副本字样，并在封口处由法定代表人或授权代表签名或用印以及加盖社会资本公章。包封上应标明项目名称、社会资本名称、地址、邮政编码等标识字样。</w:t>
      </w:r>
    </w:p>
    <w:p w:rsidR="00A92DD2" w:rsidRPr="000B0EF2" w:rsidRDefault="00A92DD2" w:rsidP="00615AA2">
      <w:pPr>
        <w:tabs>
          <w:tab w:val="left" w:pos="1440"/>
        </w:tabs>
        <w:overflowPunct w:val="0"/>
        <w:topLinePunct/>
        <w:spacing w:beforeLines="50" w:before="156" w:afterLines="50" w:after="156" w:line="300" w:lineRule="auto"/>
        <w:ind w:firstLineChars="200" w:firstLine="480"/>
        <w:rPr>
          <w:rFonts w:asciiTheme="minorEastAsia" w:hAnsiTheme="minorEastAsia"/>
          <w:sz w:val="24"/>
          <w:szCs w:val="24"/>
        </w:rPr>
      </w:pPr>
      <w:r w:rsidRPr="000B0EF2">
        <w:rPr>
          <w:rFonts w:asciiTheme="minorEastAsia" w:hAnsiTheme="minorEastAsia" w:hint="eastAsia"/>
          <w:sz w:val="24"/>
          <w:szCs w:val="24"/>
        </w:rPr>
        <w:t>3、</w:t>
      </w:r>
      <w:r w:rsidRPr="000B0EF2">
        <w:rPr>
          <w:rFonts w:asciiTheme="minorEastAsia" w:hAnsiTheme="minorEastAsia"/>
          <w:sz w:val="24"/>
          <w:szCs w:val="24"/>
        </w:rPr>
        <w:t>资格预审申请文件以及其它与资格审查有关的报告、文件或介绍材料必须用中文语言，如有其他语言的原始材料，须提供原始材料复印件及其中文译本，原始材料复印件及其中文译本须加盖公章或法定代表人签章。</w:t>
      </w:r>
    </w:p>
    <w:p w:rsidR="00A92DD2" w:rsidRPr="000B0EF2" w:rsidRDefault="00A92DD2" w:rsidP="00615AA2">
      <w:pPr>
        <w:tabs>
          <w:tab w:val="left" w:pos="1440"/>
        </w:tabs>
        <w:overflowPunct w:val="0"/>
        <w:topLinePunct/>
        <w:spacing w:beforeLines="50" w:before="156" w:afterLines="50" w:after="156" w:line="300" w:lineRule="auto"/>
        <w:ind w:firstLineChars="200" w:firstLine="480"/>
        <w:rPr>
          <w:rFonts w:ascii="宋体" w:hAnsi="宋体"/>
          <w:spacing w:val="4"/>
          <w:sz w:val="24"/>
        </w:rPr>
      </w:pPr>
      <w:r w:rsidRPr="000B0EF2">
        <w:rPr>
          <w:rFonts w:asciiTheme="minorEastAsia" w:hAnsiTheme="minorEastAsia" w:hint="eastAsia"/>
          <w:sz w:val="24"/>
          <w:szCs w:val="24"/>
        </w:rPr>
        <w:t>4．本次编制资格预审申请文件及参加资格预审的费用由社会资本自行承担。</w:t>
      </w:r>
    </w:p>
    <w:p w:rsidR="00A92DD2" w:rsidRPr="000B0EF2" w:rsidRDefault="00A92DD2" w:rsidP="00615AA2">
      <w:pPr>
        <w:spacing w:beforeLines="50" w:before="156" w:afterLines="50" w:after="156" w:line="400" w:lineRule="exact"/>
        <w:ind w:firstLine="482"/>
        <w:rPr>
          <w:rFonts w:asciiTheme="minorEastAsia" w:hAnsiTheme="minorEastAsia"/>
          <w:b/>
          <w:sz w:val="24"/>
          <w:szCs w:val="24"/>
        </w:rPr>
      </w:pPr>
      <w:r w:rsidRPr="000B0EF2">
        <w:rPr>
          <w:rFonts w:asciiTheme="minorEastAsia" w:hAnsiTheme="minorEastAsia" w:hint="eastAsia"/>
          <w:b/>
          <w:sz w:val="24"/>
          <w:szCs w:val="24"/>
        </w:rPr>
        <w:t>二、资格预审申请文件的编制顺序</w:t>
      </w:r>
    </w:p>
    <w:bookmarkEnd w:id="3"/>
    <w:p w:rsidR="00A92DD2" w:rsidRPr="000B0EF2" w:rsidRDefault="00A92DD2" w:rsidP="00A92DD2">
      <w:pPr>
        <w:snapToGrid w:val="0"/>
        <w:spacing w:before="120" w:line="360" w:lineRule="auto"/>
        <w:ind w:firstLineChars="200" w:firstLine="480"/>
        <w:rPr>
          <w:sz w:val="24"/>
          <w:szCs w:val="24"/>
        </w:rPr>
      </w:pPr>
      <w:r w:rsidRPr="000B0EF2">
        <w:rPr>
          <w:bCs/>
          <w:sz w:val="24"/>
          <w:szCs w:val="24"/>
        </w:rPr>
        <w:t>资格预审申请</w:t>
      </w:r>
      <w:r w:rsidRPr="000B0EF2">
        <w:rPr>
          <w:sz w:val="24"/>
          <w:szCs w:val="24"/>
        </w:rPr>
        <w:t>文件必须按下述顺序编制：</w:t>
      </w:r>
    </w:p>
    <w:p w:rsidR="00A92DD2" w:rsidRPr="000B0EF2" w:rsidRDefault="00A92DD2" w:rsidP="00A92DD2">
      <w:pPr>
        <w:pStyle w:val="a7"/>
        <w:numPr>
          <w:ilvl w:val="0"/>
          <w:numId w:val="9"/>
        </w:numPr>
        <w:tabs>
          <w:tab w:val="left" w:pos="851"/>
        </w:tabs>
        <w:spacing w:line="400" w:lineRule="exact"/>
        <w:ind w:left="0" w:firstLine="480"/>
        <w:rPr>
          <w:rFonts w:asciiTheme="minorEastAsia" w:hAnsiTheme="minorEastAsia"/>
          <w:sz w:val="24"/>
          <w:szCs w:val="24"/>
        </w:rPr>
      </w:pPr>
      <w:r w:rsidRPr="000B0EF2">
        <w:rPr>
          <w:rFonts w:asciiTheme="minorEastAsia" w:hAnsiTheme="minorEastAsia"/>
          <w:sz w:val="24"/>
          <w:szCs w:val="24"/>
        </w:rPr>
        <w:t>封面</w:t>
      </w:r>
    </w:p>
    <w:p w:rsidR="00A92DD2" w:rsidRPr="000B0EF2" w:rsidRDefault="00A92DD2" w:rsidP="00A92DD2">
      <w:pPr>
        <w:pStyle w:val="a7"/>
        <w:numPr>
          <w:ilvl w:val="0"/>
          <w:numId w:val="9"/>
        </w:numPr>
        <w:tabs>
          <w:tab w:val="left" w:pos="851"/>
        </w:tabs>
        <w:spacing w:line="400" w:lineRule="exact"/>
        <w:ind w:left="0" w:firstLine="480"/>
        <w:rPr>
          <w:rFonts w:asciiTheme="minorEastAsia" w:hAnsiTheme="minorEastAsia"/>
          <w:sz w:val="24"/>
          <w:szCs w:val="24"/>
        </w:rPr>
      </w:pPr>
      <w:r w:rsidRPr="000B0EF2">
        <w:rPr>
          <w:rFonts w:asciiTheme="minorEastAsia" w:hAnsiTheme="minorEastAsia"/>
          <w:sz w:val="24"/>
          <w:szCs w:val="24"/>
        </w:rPr>
        <w:t>目录(需注明页码)</w:t>
      </w:r>
    </w:p>
    <w:p w:rsidR="00A92DD2" w:rsidRPr="000B0EF2" w:rsidRDefault="00A92DD2" w:rsidP="00A92DD2">
      <w:pPr>
        <w:pStyle w:val="a7"/>
        <w:numPr>
          <w:ilvl w:val="0"/>
          <w:numId w:val="9"/>
        </w:numPr>
        <w:tabs>
          <w:tab w:val="left" w:pos="851"/>
        </w:tabs>
        <w:spacing w:line="400" w:lineRule="exact"/>
        <w:ind w:left="0" w:firstLine="480"/>
        <w:rPr>
          <w:rFonts w:asciiTheme="minorEastAsia" w:hAnsiTheme="minorEastAsia"/>
          <w:sz w:val="24"/>
          <w:szCs w:val="24"/>
        </w:rPr>
      </w:pPr>
      <w:r w:rsidRPr="000B0EF2">
        <w:rPr>
          <w:rFonts w:asciiTheme="minorEastAsia" w:hAnsiTheme="minorEastAsia" w:hint="eastAsia"/>
          <w:sz w:val="24"/>
          <w:szCs w:val="24"/>
        </w:rPr>
        <w:t>资格预审申请函（附件1）</w:t>
      </w:r>
    </w:p>
    <w:p w:rsidR="00A92DD2" w:rsidRPr="000B0EF2" w:rsidRDefault="00A92DD2" w:rsidP="00A92DD2">
      <w:pPr>
        <w:pStyle w:val="a7"/>
        <w:numPr>
          <w:ilvl w:val="0"/>
          <w:numId w:val="9"/>
        </w:numPr>
        <w:tabs>
          <w:tab w:val="left" w:pos="851"/>
          <w:tab w:val="left" w:pos="1134"/>
        </w:tabs>
        <w:spacing w:before="50" w:after="50" w:line="300" w:lineRule="auto"/>
        <w:ind w:left="0" w:firstLine="480"/>
        <w:rPr>
          <w:rFonts w:asciiTheme="minorEastAsia" w:hAnsiTheme="minorEastAsia"/>
          <w:sz w:val="24"/>
        </w:rPr>
      </w:pPr>
      <w:r w:rsidRPr="000B0EF2">
        <w:rPr>
          <w:rFonts w:asciiTheme="minorEastAsia" w:hAnsiTheme="minorEastAsia" w:hint="eastAsia"/>
          <w:sz w:val="24"/>
        </w:rPr>
        <w:t>企业一般情况表（附件2）</w:t>
      </w:r>
    </w:p>
    <w:p w:rsidR="00A92DD2" w:rsidRPr="000B0EF2" w:rsidRDefault="00A92DD2" w:rsidP="00A92DD2">
      <w:pPr>
        <w:pStyle w:val="a7"/>
        <w:numPr>
          <w:ilvl w:val="0"/>
          <w:numId w:val="9"/>
        </w:numPr>
        <w:tabs>
          <w:tab w:val="left" w:pos="851"/>
          <w:tab w:val="left" w:pos="1134"/>
        </w:tabs>
        <w:spacing w:before="50" w:after="50" w:line="300" w:lineRule="auto"/>
        <w:ind w:left="0" w:firstLine="480"/>
        <w:rPr>
          <w:rFonts w:asciiTheme="minorEastAsia" w:hAnsiTheme="minorEastAsia"/>
          <w:bCs/>
          <w:sz w:val="24"/>
          <w:szCs w:val="24"/>
        </w:rPr>
      </w:pPr>
      <w:r w:rsidRPr="000B0EF2">
        <w:rPr>
          <w:rFonts w:asciiTheme="minorEastAsia" w:hAnsiTheme="minorEastAsia" w:hint="eastAsia"/>
          <w:bCs/>
          <w:sz w:val="24"/>
          <w:szCs w:val="24"/>
        </w:rPr>
        <w:t>企业营业执照副本；税务登记证副本；组织机构代码证副本（或三证合一营业执照副本）复印件（附件3）</w:t>
      </w:r>
    </w:p>
    <w:p w:rsidR="00A92DD2" w:rsidRPr="000B0EF2" w:rsidRDefault="00A92DD2" w:rsidP="00A92DD2">
      <w:pPr>
        <w:pStyle w:val="a7"/>
        <w:numPr>
          <w:ilvl w:val="0"/>
          <w:numId w:val="9"/>
        </w:numPr>
        <w:tabs>
          <w:tab w:val="left" w:pos="851"/>
          <w:tab w:val="left" w:pos="1134"/>
        </w:tabs>
        <w:spacing w:before="50" w:after="50" w:line="300" w:lineRule="auto"/>
        <w:ind w:left="0" w:firstLine="480"/>
        <w:rPr>
          <w:rFonts w:ascii="宋体" w:eastAsia="宋体" w:hAnsi="宋体" w:cs="Times New Roman"/>
          <w:sz w:val="24"/>
        </w:rPr>
      </w:pPr>
      <w:r w:rsidRPr="000B0EF2">
        <w:rPr>
          <w:rFonts w:ascii="宋体" w:eastAsia="宋体" w:hAnsi="宋体" w:cs="Times New Roman" w:hint="eastAsia"/>
          <w:sz w:val="24"/>
        </w:rPr>
        <w:t>公司章程复印件</w:t>
      </w:r>
      <w:r w:rsidRPr="000B0EF2">
        <w:rPr>
          <w:rFonts w:asciiTheme="minorEastAsia" w:hAnsiTheme="minorEastAsia" w:hint="eastAsia"/>
          <w:sz w:val="24"/>
        </w:rPr>
        <w:t>（附件4）</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法定代表人资格证明书</w:t>
      </w:r>
      <w:r w:rsidR="00280C74" w:rsidRPr="000B0EF2">
        <w:rPr>
          <w:rFonts w:ascii="宋体" w:eastAsia="宋体" w:hAnsi="宋体" w:cs="Times New Roman" w:hint="eastAsia"/>
          <w:sz w:val="24"/>
        </w:rPr>
        <w:t>原件</w:t>
      </w:r>
      <w:r w:rsidRPr="000B0EF2">
        <w:rPr>
          <w:rFonts w:asciiTheme="minorEastAsia" w:hAnsiTheme="minorEastAsia" w:hint="eastAsia"/>
          <w:sz w:val="24"/>
        </w:rPr>
        <w:t>（附件5）</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法定代表人身份证复印件</w:t>
      </w:r>
      <w:r w:rsidR="00280C74" w:rsidRPr="000B0EF2">
        <w:rPr>
          <w:rFonts w:ascii="宋体" w:eastAsia="宋体" w:hAnsi="宋体" w:cs="Times New Roman" w:hint="eastAsia"/>
          <w:sz w:val="24"/>
        </w:rPr>
        <w:t>（法定代表人授权代表人携带原件进行审核）</w:t>
      </w:r>
      <w:r w:rsidRPr="000B0EF2">
        <w:rPr>
          <w:rFonts w:asciiTheme="minorEastAsia" w:hAnsiTheme="minorEastAsia" w:hint="eastAsia"/>
          <w:sz w:val="24"/>
        </w:rPr>
        <w:t>（附件6）</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法定代表人授权委托书原件</w:t>
      </w:r>
      <w:r w:rsidRPr="000B0EF2">
        <w:rPr>
          <w:rFonts w:asciiTheme="minorEastAsia" w:hAnsiTheme="minorEastAsia" w:hint="eastAsia"/>
          <w:sz w:val="24"/>
        </w:rPr>
        <w:t>（附件7）</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lastRenderedPageBreak/>
        <w:t>授权代表人身份证复印件</w:t>
      </w:r>
      <w:r w:rsidR="00280C74" w:rsidRPr="000B0EF2">
        <w:rPr>
          <w:rFonts w:ascii="宋体" w:eastAsia="宋体" w:hAnsi="宋体" w:cs="Times New Roman" w:hint="eastAsia"/>
          <w:sz w:val="24"/>
        </w:rPr>
        <w:t>（授权代表人授权代表人携带原件进行审核）</w:t>
      </w:r>
      <w:r w:rsidRPr="000B0EF2">
        <w:rPr>
          <w:rFonts w:asciiTheme="minorEastAsia" w:hAnsiTheme="minorEastAsia" w:hint="eastAsia"/>
          <w:sz w:val="24"/>
        </w:rPr>
        <w:t>（附件8）</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Theme="minorEastAsia" w:hAnsiTheme="minorEastAsia" w:hint="eastAsia"/>
          <w:sz w:val="24"/>
        </w:rPr>
        <w:t>检察机关出具的近三年无行贿记录证明</w:t>
      </w:r>
      <w:r w:rsidR="00280C74" w:rsidRPr="000B0EF2">
        <w:rPr>
          <w:rFonts w:asciiTheme="minorEastAsia" w:hAnsiTheme="minorEastAsia" w:hint="eastAsia"/>
          <w:sz w:val="24"/>
        </w:rPr>
        <w:t>（装订复印件，开标时携带原件审核）</w:t>
      </w:r>
      <w:r w:rsidRPr="000B0EF2">
        <w:rPr>
          <w:rFonts w:asciiTheme="minorEastAsia" w:hAnsiTheme="minorEastAsia" w:hint="eastAsia"/>
          <w:sz w:val="24"/>
        </w:rPr>
        <w:t>（附件9）</w:t>
      </w:r>
    </w:p>
    <w:p w:rsidR="00A92DD2" w:rsidRPr="000B0EF2" w:rsidRDefault="00A92DD2"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Theme="minorEastAsia" w:hAnsiTheme="minorEastAsia" w:hint="eastAsia"/>
          <w:bCs/>
          <w:sz w:val="24"/>
          <w:szCs w:val="24"/>
        </w:rPr>
        <w:t>参加政府采购活动前3年内在经营活动中没有重大违法记录的书面声明（格式自行编制）</w:t>
      </w:r>
    </w:p>
    <w:p w:rsidR="00A92DD2" w:rsidRPr="000B0EF2" w:rsidRDefault="00476570" w:rsidP="00A92DD2">
      <w:pPr>
        <w:numPr>
          <w:ilvl w:val="0"/>
          <w:numId w:val="9"/>
        </w:numPr>
        <w:tabs>
          <w:tab w:val="left" w:pos="851"/>
          <w:tab w:val="left" w:pos="1134"/>
        </w:tabs>
        <w:spacing w:before="50" w:after="50" w:line="300" w:lineRule="auto"/>
        <w:ind w:left="0" w:firstLineChars="200" w:firstLine="480"/>
        <w:rPr>
          <w:rFonts w:ascii="宋体" w:eastAsia="宋体" w:hAnsi="宋体" w:cs="Times New Roman"/>
          <w:sz w:val="24"/>
        </w:rPr>
      </w:pPr>
      <w:r w:rsidRPr="000B0EF2">
        <w:rPr>
          <w:rFonts w:asciiTheme="minorEastAsia" w:hAnsiTheme="minorEastAsia" w:hint="eastAsia"/>
          <w:sz w:val="24"/>
        </w:rPr>
        <w:t>在有效期内的</w:t>
      </w:r>
      <w:r w:rsidR="00A92DD2" w:rsidRPr="000B0EF2">
        <w:rPr>
          <w:rFonts w:asciiTheme="minorEastAsia" w:hAnsiTheme="minorEastAsia" w:hint="eastAsia"/>
          <w:sz w:val="24"/>
        </w:rPr>
        <w:t>银行授信额度批复书</w:t>
      </w:r>
      <w:r w:rsidR="00280C74" w:rsidRPr="000B0EF2">
        <w:rPr>
          <w:rFonts w:asciiTheme="minorEastAsia" w:hAnsiTheme="minorEastAsia" w:hint="eastAsia"/>
          <w:sz w:val="24"/>
        </w:rPr>
        <w:t>（装订复印件，开标时携带原件审核）</w:t>
      </w:r>
      <w:r w:rsidR="00A92DD2" w:rsidRPr="000B0EF2">
        <w:rPr>
          <w:rFonts w:asciiTheme="minorEastAsia" w:hAnsiTheme="minorEastAsia" w:hint="eastAsia"/>
          <w:sz w:val="24"/>
        </w:rPr>
        <w:t>（附件10）</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市政公用工程施工总承包三级及以上资质证书复印件</w:t>
      </w:r>
      <w:r w:rsidR="00280C74" w:rsidRPr="000B0EF2">
        <w:rPr>
          <w:rFonts w:asciiTheme="minorEastAsia" w:hAnsiTheme="minorEastAsia" w:hint="eastAsia"/>
          <w:sz w:val="24"/>
        </w:rPr>
        <w:t>（装订复印件，开标时携带原件审核）</w:t>
      </w:r>
      <w:r w:rsidRPr="000B0EF2">
        <w:rPr>
          <w:rFonts w:asciiTheme="minorEastAsia" w:hAnsiTheme="minorEastAsia" w:hint="eastAsia"/>
          <w:sz w:val="24"/>
        </w:rPr>
        <w:t>（附件</w:t>
      </w:r>
      <w:r w:rsidR="00C6722C" w:rsidRPr="000B0EF2">
        <w:rPr>
          <w:rFonts w:asciiTheme="minorEastAsia" w:hAnsiTheme="minorEastAsia" w:hint="eastAsia"/>
          <w:sz w:val="24"/>
        </w:rPr>
        <w:t>11</w:t>
      </w:r>
      <w:r w:rsidRPr="000B0EF2">
        <w:rPr>
          <w:rFonts w:asciiTheme="minorEastAsia" w:hAnsiTheme="minorEastAsia" w:hint="eastAsia"/>
          <w:sz w:val="24"/>
        </w:rPr>
        <w:t>）</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房屋建筑工程施工总承包三级及以上资质证书复印件</w:t>
      </w:r>
      <w:r w:rsidR="00280C74" w:rsidRPr="000B0EF2">
        <w:rPr>
          <w:rFonts w:asciiTheme="minorEastAsia" w:hAnsiTheme="minorEastAsia" w:hint="eastAsia"/>
          <w:sz w:val="24"/>
        </w:rPr>
        <w:t>（装订复印件，开标时携带原件审核）</w:t>
      </w:r>
      <w:r w:rsidRPr="000B0EF2">
        <w:rPr>
          <w:rFonts w:asciiTheme="minorEastAsia" w:hAnsiTheme="minorEastAsia" w:hint="eastAsia"/>
          <w:sz w:val="24"/>
        </w:rPr>
        <w:t>（附件1</w:t>
      </w:r>
      <w:r w:rsidR="00C6722C" w:rsidRPr="000B0EF2">
        <w:rPr>
          <w:rFonts w:asciiTheme="minorEastAsia" w:hAnsiTheme="minorEastAsia" w:hint="eastAsia"/>
          <w:sz w:val="24"/>
        </w:rPr>
        <w:t>2</w:t>
      </w:r>
      <w:r w:rsidRPr="000B0EF2">
        <w:rPr>
          <w:rFonts w:asciiTheme="minorEastAsia" w:hAnsiTheme="minorEastAsia" w:hint="eastAsia"/>
          <w:sz w:val="24"/>
        </w:rPr>
        <w:t>）</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机电工程施工总承包一级及以上资质证书复印件</w:t>
      </w:r>
      <w:r w:rsidR="00280C74" w:rsidRPr="000B0EF2">
        <w:rPr>
          <w:rFonts w:asciiTheme="minorEastAsia" w:hAnsiTheme="minorEastAsia" w:hint="eastAsia"/>
          <w:sz w:val="24"/>
        </w:rPr>
        <w:t>（装订复印件，开标时携带原件审核）</w:t>
      </w:r>
      <w:r w:rsidRPr="000B0EF2">
        <w:rPr>
          <w:rFonts w:asciiTheme="minorEastAsia" w:hAnsiTheme="minorEastAsia" w:hint="eastAsia"/>
          <w:sz w:val="24"/>
        </w:rPr>
        <w:t>（附件1</w:t>
      </w:r>
      <w:r w:rsidR="00C6722C" w:rsidRPr="000B0EF2">
        <w:rPr>
          <w:rFonts w:asciiTheme="minorEastAsia" w:hAnsiTheme="minorEastAsia" w:hint="eastAsia"/>
          <w:sz w:val="24"/>
        </w:rPr>
        <w:t>3</w:t>
      </w:r>
      <w:r w:rsidRPr="000B0EF2">
        <w:rPr>
          <w:rFonts w:asciiTheme="minorEastAsia" w:hAnsiTheme="minorEastAsia" w:hint="eastAsia"/>
          <w:sz w:val="24"/>
        </w:rPr>
        <w:t>）</w:t>
      </w:r>
    </w:p>
    <w:p w:rsidR="00A92DD2" w:rsidRPr="000B0EF2" w:rsidRDefault="001E5B4A"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宋体" w:eastAsia="宋体" w:hAnsi="宋体" w:cs="Times New Roman" w:hint="eastAsia"/>
          <w:sz w:val="24"/>
        </w:rPr>
        <w:t>2011年1月1日起至资格预审公告发布之日止，</w:t>
      </w:r>
      <w:r w:rsidR="00A92DD2" w:rsidRPr="000B0EF2">
        <w:rPr>
          <w:rFonts w:ascii="宋体" w:eastAsia="宋体" w:hAnsi="宋体" w:cs="Times New Roman" w:hint="eastAsia"/>
          <w:sz w:val="24"/>
        </w:rPr>
        <w:t>项目业绩证明</w:t>
      </w:r>
      <w:r w:rsidRPr="000B0EF2">
        <w:rPr>
          <w:rFonts w:ascii="宋体" w:eastAsia="宋体" w:hAnsi="宋体" w:cs="Times New Roman" w:hint="eastAsia"/>
          <w:sz w:val="24"/>
        </w:rPr>
        <w:t>材料</w:t>
      </w:r>
      <w:r w:rsidR="00A92DD2" w:rsidRPr="000B0EF2">
        <w:rPr>
          <w:rFonts w:ascii="宋体" w:eastAsia="宋体" w:hAnsi="宋体" w:cs="Times New Roman" w:hint="eastAsia"/>
          <w:sz w:val="24"/>
        </w:rPr>
        <w:t>复印件</w:t>
      </w:r>
      <w:r w:rsidR="00280C74" w:rsidRPr="000B0EF2">
        <w:rPr>
          <w:rFonts w:asciiTheme="minorEastAsia" w:hAnsiTheme="minorEastAsia" w:hint="eastAsia"/>
          <w:sz w:val="24"/>
        </w:rPr>
        <w:t>（装订复印件，开标时携带原件审核）</w:t>
      </w:r>
      <w:r w:rsidR="00A92DD2" w:rsidRPr="000B0EF2">
        <w:rPr>
          <w:rFonts w:asciiTheme="minorEastAsia" w:hAnsiTheme="minorEastAsia" w:hint="eastAsia"/>
          <w:sz w:val="24"/>
        </w:rPr>
        <w:t>（附件1</w:t>
      </w:r>
      <w:r w:rsidR="00C6722C" w:rsidRPr="000B0EF2">
        <w:rPr>
          <w:rFonts w:asciiTheme="minorEastAsia" w:hAnsiTheme="minorEastAsia" w:hint="eastAsia"/>
          <w:sz w:val="24"/>
        </w:rPr>
        <w:t>4</w:t>
      </w:r>
      <w:r w:rsidR="00A92DD2" w:rsidRPr="000B0EF2">
        <w:rPr>
          <w:rFonts w:asciiTheme="minorEastAsia" w:hAnsiTheme="minorEastAsia" w:hint="eastAsia"/>
          <w:sz w:val="24"/>
        </w:rPr>
        <w:t>）</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Theme="minorEastAsia" w:hAnsiTheme="minorEastAsia" w:hint="eastAsia"/>
          <w:sz w:val="24"/>
        </w:rPr>
        <w:t>财务能力和资信情况一览表及</w:t>
      </w:r>
      <w:r w:rsidR="00476570" w:rsidRPr="000B0EF2">
        <w:rPr>
          <w:rFonts w:ascii="Calibri" w:eastAsia="宋体" w:hAnsi="Calibri" w:cs="Times New Roman" w:hint="eastAsia"/>
          <w:sz w:val="24"/>
          <w:szCs w:val="24"/>
        </w:rPr>
        <w:t>近三年</w:t>
      </w:r>
      <w:r w:rsidRPr="000B0EF2">
        <w:rPr>
          <w:rFonts w:asciiTheme="minorEastAsia" w:hAnsiTheme="minorEastAsia" w:hint="eastAsia"/>
          <w:sz w:val="24"/>
        </w:rPr>
        <w:t>经审计的财务报</w:t>
      </w:r>
      <w:r w:rsidR="00BB125E" w:rsidRPr="000B0EF2">
        <w:rPr>
          <w:rFonts w:asciiTheme="minorEastAsia" w:hAnsiTheme="minorEastAsia" w:hint="eastAsia"/>
          <w:sz w:val="24"/>
        </w:rPr>
        <w:t>告</w:t>
      </w:r>
      <w:r w:rsidR="00280C74" w:rsidRPr="000B0EF2">
        <w:rPr>
          <w:rFonts w:asciiTheme="minorEastAsia" w:hAnsiTheme="minorEastAsia" w:hint="eastAsia"/>
          <w:sz w:val="24"/>
        </w:rPr>
        <w:t>（装订复印件，开标时携带原件审核）</w:t>
      </w:r>
      <w:r w:rsidRPr="000B0EF2">
        <w:rPr>
          <w:rFonts w:asciiTheme="minorEastAsia" w:hAnsiTheme="minorEastAsia" w:hint="eastAsia"/>
          <w:sz w:val="24"/>
        </w:rPr>
        <w:t>（附件1</w:t>
      </w:r>
      <w:r w:rsidR="00C6722C" w:rsidRPr="000B0EF2">
        <w:rPr>
          <w:rFonts w:asciiTheme="minorEastAsia" w:hAnsiTheme="minorEastAsia" w:hint="eastAsia"/>
          <w:sz w:val="24"/>
        </w:rPr>
        <w:t>5</w:t>
      </w:r>
      <w:r w:rsidRPr="000B0EF2">
        <w:rPr>
          <w:rFonts w:asciiTheme="minorEastAsia" w:hAnsiTheme="minorEastAsia" w:hint="eastAsia"/>
          <w:sz w:val="24"/>
        </w:rPr>
        <w:t>）</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Theme="minorEastAsia" w:hAnsiTheme="minorEastAsia"/>
          <w:sz w:val="24"/>
        </w:rPr>
      </w:pPr>
      <w:r w:rsidRPr="000B0EF2">
        <w:rPr>
          <w:rFonts w:ascii="宋体" w:eastAsia="宋体" w:hAnsi="宋体" w:cs="Times New Roman"/>
          <w:sz w:val="24"/>
        </w:rPr>
        <w:t>联合体协议（联合体适用）</w:t>
      </w:r>
      <w:r w:rsidR="00280C74" w:rsidRPr="000B0EF2">
        <w:rPr>
          <w:rFonts w:asciiTheme="minorEastAsia" w:hAnsiTheme="minorEastAsia" w:hint="eastAsia"/>
          <w:sz w:val="24"/>
        </w:rPr>
        <w:t>（装订原件）</w:t>
      </w:r>
      <w:r w:rsidRPr="000B0EF2">
        <w:rPr>
          <w:rFonts w:asciiTheme="minorEastAsia" w:hAnsiTheme="minorEastAsia" w:hint="eastAsia"/>
          <w:sz w:val="24"/>
        </w:rPr>
        <w:t>（附件1</w:t>
      </w:r>
      <w:r w:rsidR="00C6722C" w:rsidRPr="000B0EF2">
        <w:rPr>
          <w:rFonts w:asciiTheme="minorEastAsia" w:hAnsiTheme="minorEastAsia" w:hint="eastAsia"/>
          <w:sz w:val="24"/>
        </w:rPr>
        <w:t>6</w:t>
      </w:r>
      <w:r w:rsidRPr="000B0EF2">
        <w:rPr>
          <w:rFonts w:asciiTheme="minorEastAsia" w:hAnsiTheme="minorEastAsia" w:hint="eastAsia"/>
          <w:sz w:val="24"/>
        </w:rPr>
        <w:t>）</w:t>
      </w:r>
    </w:p>
    <w:p w:rsidR="00A92DD2" w:rsidRPr="000B0EF2" w:rsidRDefault="00A92DD2" w:rsidP="00A92DD2">
      <w:pPr>
        <w:numPr>
          <w:ilvl w:val="0"/>
          <w:numId w:val="9"/>
        </w:numPr>
        <w:tabs>
          <w:tab w:val="left" w:pos="851"/>
          <w:tab w:val="left" w:pos="1134"/>
          <w:tab w:val="left" w:pos="1276"/>
          <w:tab w:val="left" w:pos="1418"/>
        </w:tabs>
        <w:spacing w:before="50" w:after="50" w:line="300" w:lineRule="auto"/>
        <w:ind w:left="0" w:firstLineChars="200" w:firstLine="480"/>
        <w:rPr>
          <w:rFonts w:ascii="宋体" w:eastAsia="宋体" w:hAnsi="宋体" w:cs="Times New Roman"/>
          <w:sz w:val="24"/>
        </w:rPr>
      </w:pPr>
      <w:r w:rsidRPr="000B0EF2">
        <w:rPr>
          <w:rFonts w:asciiTheme="minorEastAsia" w:hAnsiTheme="minorEastAsia" w:hint="eastAsia"/>
          <w:sz w:val="24"/>
        </w:rPr>
        <w:t>社会资本认为有必要提供的其他资料</w:t>
      </w:r>
    </w:p>
    <w:p w:rsidR="00A92DD2" w:rsidRPr="000B0EF2" w:rsidRDefault="00A92DD2" w:rsidP="00615AA2">
      <w:pPr>
        <w:spacing w:beforeLines="50" w:before="156" w:afterLines="50" w:after="156" w:line="400" w:lineRule="exact"/>
        <w:ind w:firstLine="482"/>
        <w:rPr>
          <w:rFonts w:asciiTheme="minorEastAsia" w:hAnsiTheme="minorEastAsia"/>
          <w:b/>
          <w:sz w:val="24"/>
          <w:szCs w:val="24"/>
        </w:rPr>
      </w:pPr>
      <w:r w:rsidRPr="000B0EF2">
        <w:rPr>
          <w:rFonts w:asciiTheme="minorEastAsia" w:hAnsiTheme="minorEastAsia" w:hint="eastAsia"/>
          <w:b/>
          <w:sz w:val="24"/>
          <w:szCs w:val="24"/>
        </w:rPr>
        <w:t>三、资格预审申请文件编制格式</w:t>
      </w:r>
    </w:p>
    <w:p w:rsidR="00A92DD2" w:rsidRPr="000B0EF2" w:rsidRDefault="00A92DD2" w:rsidP="00A92DD2">
      <w:pPr>
        <w:snapToGrid w:val="0"/>
        <w:spacing w:before="120" w:line="360" w:lineRule="auto"/>
        <w:ind w:leftChars="50" w:left="105" w:firstLineChars="200" w:firstLine="480"/>
        <w:rPr>
          <w:sz w:val="24"/>
          <w:szCs w:val="24"/>
        </w:rPr>
      </w:pPr>
      <w:r w:rsidRPr="000B0EF2">
        <w:rPr>
          <w:sz w:val="24"/>
          <w:szCs w:val="24"/>
        </w:rPr>
        <w:t>资格预审文件按照</w:t>
      </w:r>
      <w:r w:rsidRPr="000B0EF2">
        <w:rPr>
          <w:rFonts w:hint="eastAsia"/>
          <w:sz w:val="24"/>
          <w:szCs w:val="24"/>
        </w:rPr>
        <w:t>附件</w:t>
      </w:r>
      <w:r w:rsidRPr="000B0EF2">
        <w:rPr>
          <w:rFonts w:hint="eastAsia"/>
          <w:sz w:val="24"/>
          <w:szCs w:val="24"/>
        </w:rPr>
        <w:t>1</w:t>
      </w:r>
      <w:r w:rsidRPr="000B0EF2">
        <w:rPr>
          <w:rFonts w:hint="eastAsia"/>
          <w:sz w:val="24"/>
          <w:szCs w:val="24"/>
        </w:rPr>
        <w:t>至</w:t>
      </w:r>
      <w:r w:rsidRPr="000B0EF2">
        <w:rPr>
          <w:rFonts w:hint="eastAsia"/>
          <w:sz w:val="24"/>
          <w:szCs w:val="24"/>
        </w:rPr>
        <w:t>14</w:t>
      </w:r>
      <w:r w:rsidRPr="000B0EF2">
        <w:rPr>
          <w:rFonts w:hint="eastAsia"/>
          <w:sz w:val="24"/>
          <w:szCs w:val="24"/>
        </w:rPr>
        <w:t>要求</w:t>
      </w:r>
      <w:r w:rsidRPr="000B0EF2">
        <w:rPr>
          <w:sz w:val="24"/>
          <w:szCs w:val="24"/>
        </w:rPr>
        <w:t>进行编制</w:t>
      </w:r>
    </w:p>
    <w:p w:rsidR="00280C74" w:rsidRPr="000B0EF2" w:rsidRDefault="00280C74">
      <w:pPr>
        <w:widowControl/>
        <w:jc w:val="left"/>
        <w:rPr>
          <w:rFonts w:ascii="黑体" w:eastAsia="黑体" w:hAnsi="黑体" w:cs="Times New Roman"/>
          <w:b/>
          <w:kern w:val="0"/>
          <w:sz w:val="32"/>
          <w:szCs w:val="32"/>
        </w:rPr>
      </w:pPr>
      <w:bookmarkStart w:id="4" w:name="_Toc238617093"/>
      <w:r w:rsidRPr="000B0EF2">
        <w:rPr>
          <w:rFonts w:ascii="黑体" w:eastAsia="黑体" w:hAnsi="黑体" w:cs="Times New Roman"/>
          <w:b/>
          <w:kern w:val="0"/>
          <w:sz w:val="32"/>
          <w:szCs w:val="32"/>
        </w:rPr>
        <w:br w:type="page"/>
      </w:r>
    </w:p>
    <w:p w:rsidR="00233726" w:rsidRPr="000B0EF2" w:rsidRDefault="00233726"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b/>
          <w:kern w:val="0"/>
          <w:sz w:val="32"/>
          <w:szCs w:val="32"/>
        </w:rPr>
        <w:lastRenderedPageBreak/>
        <w:t>第</w:t>
      </w:r>
      <w:r w:rsidR="00476570" w:rsidRPr="000B0EF2">
        <w:rPr>
          <w:rFonts w:ascii="黑体" w:eastAsia="黑体" w:hAnsi="黑体" w:cs="Times New Roman" w:hint="eastAsia"/>
          <w:b/>
          <w:kern w:val="0"/>
          <w:sz w:val="32"/>
          <w:szCs w:val="32"/>
        </w:rPr>
        <w:t>六</w:t>
      </w:r>
      <w:r w:rsidRPr="000B0EF2">
        <w:rPr>
          <w:rFonts w:ascii="黑体" w:eastAsia="黑体" w:hAnsi="黑体" w:cs="Times New Roman"/>
          <w:b/>
          <w:kern w:val="0"/>
          <w:sz w:val="32"/>
          <w:szCs w:val="32"/>
        </w:rPr>
        <w:t>部分</w:t>
      </w:r>
    </w:p>
    <w:bookmarkEnd w:id="4"/>
    <w:p w:rsidR="00280C74" w:rsidRPr="000B0EF2" w:rsidRDefault="00280C74" w:rsidP="00615AA2">
      <w:pPr>
        <w:widowControl/>
        <w:spacing w:beforeLines="100" w:before="312" w:afterLines="100" w:after="312" w:line="400" w:lineRule="exact"/>
        <w:jc w:val="center"/>
        <w:rPr>
          <w:rFonts w:ascii="黑体" w:eastAsia="黑体" w:hAnsi="黑体" w:cs="Times New Roman"/>
          <w:b/>
          <w:kern w:val="0"/>
          <w:sz w:val="32"/>
          <w:szCs w:val="32"/>
        </w:rPr>
      </w:pPr>
      <w:r w:rsidRPr="000B0EF2">
        <w:rPr>
          <w:rFonts w:ascii="黑体" w:eastAsia="黑体" w:hAnsi="黑体" w:cs="Times New Roman" w:hint="eastAsia"/>
          <w:b/>
          <w:kern w:val="0"/>
          <w:sz w:val="32"/>
          <w:szCs w:val="32"/>
        </w:rPr>
        <w:t>资格预审程序</w:t>
      </w:r>
    </w:p>
    <w:p w:rsidR="00280C74" w:rsidRPr="000B0EF2" w:rsidRDefault="00280C74" w:rsidP="00615AA2">
      <w:pPr>
        <w:spacing w:beforeLines="50" w:before="156" w:afterLines="50" w:after="156" w:line="400" w:lineRule="exact"/>
        <w:ind w:firstLineChars="200" w:firstLine="482"/>
        <w:outlineLvl w:val="1"/>
        <w:rPr>
          <w:rFonts w:asciiTheme="minorEastAsia" w:hAnsiTheme="minorEastAsia"/>
          <w:b/>
          <w:sz w:val="24"/>
          <w:szCs w:val="24"/>
        </w:rPr>
      </w:pPr>
      <w:r w:rsidRPr="000B0EF2">
        <w:rPr>
          <w:rFonts w:asciiTheme="minorEastAsia" w:hAnsiTheme="minorEastAsia" w:hint="eastAsia"/>
          <w:b/>
          <w:sz w:val="24"/>
          <w:szCs w:val="24"/>
        </w:rPr>
        <w:t>一、评审小组的组建</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本项目评审小组由项目实施机构依法组建，其成员名单在资格预审申请文件开启前确定。评审小组成员名单在资格预审结果确定前保密。</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本项目评审小组成员为七名，资格预审现场由全体评审小组成员推举产生评审小组主任一名，主持本项目资格预审工作。</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评审小组成员应当客观、公正地履行职责，遵守职业道德，对所提出的资格预审意见承担个人责任；评审小组成员及工作人员应对整个资格预审活动保密。</w:t>
      </w:r>
    </w:p>
    <w:p w:rsidR="00280C74" w:rsidRPr="000B0EF2" w:rsidRDefault="00280C74" w:rsidP="00615AA2">
      <w:pPr>
        <w:spacing w:beforeLines="50" w:before="156" w:afterLines="50" w:after="156" w:line="400" w:lineRule="exact"/>
        <w:ind w:firstLineChars="200" w:firstLine="482"/>
        <w:outlineLvl w:val="1"/>
        <w:rPr>
          <w:rFonts w:asciiTheme="minorEastAsia" w:hAnsiTheme="minorEastAsia"/>
          <w:b/>
          <w:sz w:val="24"/>
          <w:szCs w:val="24"/>
        </w:rPr>
      </w:pPr>
      <w:r w:rsidRPr="000B0EF2">
        <w:rPr>
          <w:rFonts w:asciiTheme="minorEastAsia" w:hAnsiTheme="minorEastAsia" w:hint="eastAsia"/>
          <w:b/>
          <w:sz w:val="24"/>
          <w:szCs w:val="24"/>
        </w:rPr>
        <w:t>二、资格预审内容</w:t>
      </w:r>
    </w:p>
    <w:p w:rsidR="00280C74" w:rsidRPr="000B0EF2" w:rsidRDefault="00280C74" w:rsidP="00615AA2">
      <w:pPr>
        <w:spacing w:beforeLines="50" w:before="156" w:afterLines="50" w:after="156" w:line="400" w:lineRule="exact"/>
        <w:ind w:firstLineChars="200" w:firstLine="482"/>
        <w:outlineLvl w:val="1"/>
        <w:rPr>
          <w:rFonts w:asciiTheme="minorEastAsia" w:hAnsiTheme="minorEastAsia"/>
          <w:b/>
          <w:sz w:val="24"/>
          <w:szCs w:val="24"/>
        </w:rPr>
      </w:pPr>
      <w:r w:rsidRPr="000B0EF2">
        <w:rPr>
          <w:rFonts w:asciiTheme="minorEastAsia" w:hAnsiTheme="minorEastAsia" w:hint="eastAsia"/>
          <w:b/>
          <w:sz w:val="24"/>
          <w:szCs w:val="24"/>
        </w:rPr>
        <w:t>资格预审标准</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1、</w:t>
      </w:r>
      <w:r w:rsidR="00BB125E" w:rsidRPr="000B0EF2">
        <w:rPr>
          <w:rFonts w:asciiTheme="minorEastAsia" w:hAnsiTheme="minorEastAsia" w:hint="eastAsia"/>
          <w:sz w:val="24"/>
          <w:szCs w:val="24"/>
        </w:rPr>
        <w:t>满足本文件第四部分及第五部分“二、资格预审申请文件的编制顺序”内的相关要求。</w:t>
      </w:r>
      <w:r w:rsidRPr="000B0EF2">
        <w:rPr>
          <w:rFonts w:asciiTheme="minorEastAsia" w:hAnsiTheme="minorEastAsia" w:hint="eastAsia"/>
          <w:sz w:val="24"/>
          <w:szCs w:val="24"/>
        </w:rPr>
        <w:t>有一项或一项以上不符合的，即视为不合格。评审小组半数以上成员认为合格的社会资本即为资格预审合格社会资本。</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评审小组将审查社会资本递交的资格预审申请文件是否对资格预审</w:t>
      </w:r>
      <w:r w:rsidR="00BB125E" w:rsidRPr="000B0EF2">
        <w:rPr>
          <w:rFonts w:asciiTheme="minorEastAsia" w:hAnsiTheme="minorEastAsia" w:hint="eastAsia"/>
          <w:sz w:val="24"/>
          <w:szCs w:val="24"/>
        </w:rPr>
        <w:t>文件</w:t>
      </w:r>
      <w:r w:rsidRPr="000B0EF2">
        <w:rPr>
          <w:rFonts w:asciiTheme="minorEastAsia" w:hAnsiTheme="minorEastAsia" w:hint="eastAsia"/>
          <w:sz w:val="24"/>
          <w:szCs w:val="24"/>
        </w:rPr>
        <w:t>（含附件）中提出的所有要求和条件做出了响应：资格预审申请文件是否按照规定的时间、地点及方式递交；资格预审申请文件的格式、内容编制、盖章、装订、密封是否符合要求；社会资本是否提供了资格预审</w:t>
      </w:r>
      <w:r w:rsidR="00BB125E" w:rsidRPr="000B0EF2">
        <w:rPr>
          <w:rFonts w:asciiTheme="minorEastAsia" w:hAnsiTheme="minorEastAsia" w:hint="eastAsia"/>
          <w:sz w:val="24"/>
          <w:szCs w:val="24"/>
        </w:rPr>
        <w:t>文件</w:t>
      </w:r>
      <w:r w:rsidRPr="000B0EF2">
        <w:rPr>
          <w:rFonts w:asciiTheme="minorEastAsia" w:hAnsiTheme="minorEastAsia" w:hint="eastAsia"/>
          <w:sz w:val="24"/>
          <w:szCs w:val="24"/>
        </w:rPr>
        <w:t>（含附件）中要求的各类文件、证照和资料；资格预审申请文件是否按相关格式要求由社会资本法定代表人或其授权代表人签字或签章。</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本项目资格预审标准及说明如下表所示：</w:t>
      </w:r>
    </w:p>
    <w:tbl>
      <w:tblPr>
        <w:tblW w:w="8244" w:type="dxa"/>
        <w:jc w:val="center"/>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71"/>
        <w:gridCol w:w="5156"/>
      </w:tblGrid>
      <w:tr w:rsidR="00280C74" w:rsidRPr="000B0EF2" w:rsidTr="000064FE">
        <w:trPr>
          <w:tblHeader/>
          <w:jc w:val="center"/>
        </w:trPr>
        <w:tc>
          <w:tcPr>
            <w:tcW w:w="817" w:type="dxa"/>
            <w:shd w:val="clear" w:color="auto" w:fill="D9D9D9"/>
            <w:vAlign w:val="center"/>
          </w:tcPr>
          <w:p w:rsidR="00280C74" w:rsidRPr="000B0EF2" w:rsidRDefault="00280C74" w:rsidP="000064FE">
            <w:pPr>
              <w:jc w:val="center"/>
              <w:rPr>
                <w:rFonts w:asciiTheme="minorEastAsia" w:hAnsiTheme="minorEastAsia"/>
                <w:b/>
                <w:sz w:val="28"/>
                <w:szCs w:val="28"/>
              </w:rPr>
            </w:pPr>
            <w:r w:rsidRPr="000B0EF2">
              <w:rPr>
                <w:rFonts w:asciiTheme="minorEastAsia" w:hAnsiTheme="minorEastAsia" w:hint="eastAsia"/>
                <w:b/>
                <w:sz w:val="28"/>
                <w:szCs w:val="28"/>
              </w:rPr>
              <w:t>序号</w:t>
            </w:r>
          </w:p>
        </w:tc>
        <w:tc>
          <w:tcPr>
            <w:tcW w:w="2271" w:type="dxa"/>
            <w:shd w:val="clear" w:color="auto" w:fill="D9D9D9"/>
            <w:vAlign w:val="center"/>
          </w:tcPr>
          <w:p w:rsidR="00280C74" w:rsidRPr="000B0EF2" w:rsidRDefault="00280C74" w:rsidP="000064FE">
            <w:pPr>
              <w:jc w:val="center"/>
              <w:rPr>
                <w:rFonts w:asciiTheme="minorEastAsia" w:hAnsiTheme="minorEastAsia"/>
                <w:b/>
                <w:sz w:val="28"/>
                <w:szCs w:val="28"/>
              </w:rPr>
            </w:pPr>
            <w:r w:rsidRPr="000B0EF2">
              <w:rPr>
                <w:rFonts w:asciiTheme="minorEastAsia" w:hAnsiTheme="minorEastAsia"/>
                <w:b/>
                <w:sz w:val="28"/>
                <w:szCs w:val="28"/>
              </w:rPr>
              <w:t>资格预审事项</w:t>
            </w:r>
          </w:p>
        </w:tc>
        <w:tc>
          <w:tcPr>
            <w:tcW w:w="5156" w:type="dxa"/>
            <w:shd w:val="clear" w:color="auto" w:fill="D9D9D9"/>
            <w:vAlign w:val="center"/>
          </w:tcPr>
          <w:p w:rsidR="00280C74" w:rsidRPr="000B0EF2" w:rsidRDefault="00280C74" w:rsidP="000064FE">
            <w:pPr>
              <w:jc w:val="center"/>
              <w:rPr>
                <w:rFonts w:asciiTheme="minorEastAsia" w:hAnsiTheme="minorEastAsia"/>
                <w:b/>
                <w:sz w:val="28"/>
                <w:szCs w:val="28"/>
              </w:rPr>
            </w:pPr>
            <w:r w:rsidRPr="000B0EF2">
              <w:rPr>
                <w:rFonts w:asciiTheme="minorEastAsia" w:hAnsiTheme="minorEastAsia"/>
                <w:b/>
                <w:sz w:val="28"/>
                <w:szCs w:val="28"/>
              </w:rPr>
              <w:t>资格预审标准</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1</w:t>
            </w:r>
          </w:p>
        </w:tc>
        <w:tc>
          <w:tcPr>
            <w:tcW w:w="2271"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社会资本</w:t>
            </w:r>
            <w:r w:rsidRPr="000B0EF2">
              <w:rPr>
                <w:rFonts w:asciiTheme="minorEastAsia" w:hAnsiTheme="minorEastAsia"/>
                <w:sz w:val="24"/>
                <w:szCs w:val="24"/>
              </w:rPr>
              <w:t>名称</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与企业法人营业执照一致</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2</w:t>
            </w:r>
          </w:p>
        </w:tc>
        <w:tc>
          <w:tcPr>
            <w:tcW w:w="2271"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资格预审申请文件数量、形式及格式</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按本资格预审文件第五部分要求的内容和格式提交</w:t>
            </w:r>
          </w:p>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除联合体协议外，其他标明签字或签章、盖章的地方仅需联合体牵头方签字或签章、盖章</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3</w:t>
            </w:r>
          </w:p>
        </w:tc>
        <w:tc>
          <w:tcPr>
            <w:tcW w:w="2271"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资格预审申请函</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有法定代表人或其授权代表人签字或签章并加盖社会资本公章</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hint="eastAsia"/>
                <w:sz w:val="24"/>
                <w:szCs w:val="24"/>
              </w:rPr>
              <w:t>4</w:t>
            </w:r>
          </w:p>
        </w:tc>
        <w:tc>
          <w:tcPr>
            <w:tcW w:w="2271" w:type="dxa"/>
            <w:vAlign w:val="center"/>
          </w:tcPr>
          <w:p w:rsidR="00280C74" w:rsidRPr="000B0EF2" w:rsidDel="00261E8A" w:rsidRDefault="00BB125E" w:rsidP="000064FE">
            <w:pPr>
              <w:jc w:val="center"/>
              <w:rPr>
                <w:rFonts w:asciiTheme="minorEastAsia" w:hAnsiTheme="minorEastAsia"/>
                <w:sz w:val="24"/>
                <w:szCs w:val="24"/>
              </w:rPr>
            </w:pPr>
            <w:r w:rsidRPr="000B0EF2">
              <w:rPr>
                <w:rFonts w:asciiTheme="minorEastAsia" w:hAnsiTheme="minorEastAsia" w:hint="eastAsia"/>
                <w:bCs/>
                <w:sz w:val="24"/>
                <w:szCs w:val="24"/>
              </w:rPr>
              <w:t>企业营业执照副本；税务登记证副本；组织机构代码证副本（或三证合一营业</w:t>
            </w:r>
            <w:r w:rsidRPr="000B0EF2">
              <w:rPr>
                <w:rFonts w:asciiTheme="minorEastAsia" w:hAnsiTheme="minorEastAsia" w:hint="eastAsia"/>
                <w:bCs/>
                <w:sz w:val="24"/>
                <w:szCs w:val="24"/>
              </w:rPr>
              <w:lastRenderedPageBreak/>
              <w:t>执照副本）</w:t>
            </w:r>
          </w:p>
        </w:tc>
        <w:tc>
          <w:tcPr>
            <w:tcW w:w="5156" w:type="dxa"/>
            <w:vAlign w:val="center"/>
          </w:tcPr>
          <w:p w:rsidR="00280C74" w:rsidRPr="000B0EF2" w:rsidRDefault="00280C74" w:rsidP="001E5B4A">
            <w:pPr>
              <w:rPr>
                <w:rFonts w:asciiTheme="minorEastAsia" w:hAnsiTheme="minorEastAsia"/>
                <w:sz w:val="24"/>
                <w:szCs w:val="24"/>
              </w:rPr>
            </w:pPr>
            <w:r w:rsidRPr="000B0EF2">
              <w:rPr>
                <w:rFonts w:asciiTheme="minorEastAsia" w:hAnsiTheme="minorEastAsia"/>
                <w:sz w:val="24"/>
                <w:szCs w:val="24"/>
              </w:rPr>
              <w:lastRenderedPageBreak/>
              <w:t>具备有效的</w:t>
            </w:r>
            <w:r w:rsidR="001E5B4A" w:rsidRPr="000B0EF2">
              <w:rPr>
                <w:rFonts w:asciiTheme="minorEastAsia" w:hAnsiTheme="minorEastAsia" w:hint="eastAsia"/>
                <w:sz w:val="24"/>
                <w:szCs w:val="24"/>
              </w:rPr>
              <w:t>证件</w:t>
            </w:r>
            <w:r w:rsidRPr="000B0EF2">
              <w:rPr>
                <w:rFonts w:asciiTheme="minorEastAsia" w:hAnsiTheme="minorEastAsia"/>
                <w:sz w:val="24"/>
                <w:szCs w:val="24"/>
              </w:rPr>
              <w:t>复印件加盖社会资本公章</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5</w:t>
            </w:r>
          </w:p>
        </w:tc>
        <w:tc>
          <w:tcPr>
            <w:tcW w:w="2271"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公司章程</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目前有效的公司章程，与企业一般情况表（附件</w:t>
            </w:r>
            <w:r w:rsidRPr="000B0EF2">
              <w:rPr>
                <w:rFonts w:asciiTheme="minorEastAsia" w:hAnsiTheme="minorEastAsia" w:hint="eastAsia"/>
                <w:sz w:val="24"/>
                <w:szCs w:val="24"/>
              </w:rPr>
              <w:t>2）载明的内容一致，</w:t>
            </w:r>
            <w:r w:rsidRPr="000B0EF2">
              <w:rPr>
                <w:rFonts w:asciiTheme="minorEastAsia" w:hAnsiTheme="minorEastAsia"/>
                <w:sz w:val="24"/>
                <w:szCs w:val="24"/>
              </w:rPr>
              <w:t>复印件加盖社会资本公章</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6</w:t>
            </w:r>
          </w:p>
        </w:tc>
        <w:tc>
          <w:tcPr>
            <w:tcW w:w="2271" w:type="dxa"/>
            <w:vAlign w:val="center"/>
          </w:tcPr>
          <w:p w:rsidR="00280C74" w:rsidRPr="000B0EF2" w:rsidDel="00261E8A" w:rsidRDefault="00280C74" w:rsidP="000064FE">
            <w:pPr>
              <w:jc w:val="center"/>
              <w:rPr>
                <w:rFonts w:asciiTheme="minorEastAsia" w:hAnsiTheme="minorEastAsia"/>
                <w:sz w:val="24"/>
                <w:szCs w:val="24"/>
              </w:rPr>
            </w:pPr>
            <w:r w:rsidRPr="000B0EF2">
              <w:rPr>
                <w:rFonts w:asciiTheme="minorEastAsia" w:hAnsiTheme="minorEastAsia"/>
                <w:sz w:val="24"/>
                <w:szCs w:val="24"/>
              </w:rPr>
              <w:t>法定代表人</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法定代表</w:t>
            </w:r>
            <w:r w:rsidRPr="000B0EF2">
              <w:rPr>
                <w:rFonts w:asciiTheme="minorEastAsia" w:hAnsiTheme="minorEastAsia" w:hint="eastAsia"/>
                <w:sz w:val="24"/>
                <w:szCs w:val="24"/>
              </w:rPr>
              <w:t>人资格证明</w:t>
            </w:r>
            <w:r w:rsidRPr="000B0EF2">
              <w:rPr>
                <w:rFonts w:asciiTheme="minorEastAsia" w:hAnsiTheme="minorEastAsia"/>
                <w:sz w:val="24"/>
                <w:szCs w:val="24"/>
              </w:rPr>
              <w:t>书签字或签章、盖章情况以及法定代表人身份证复印件盖章情况</w:t>
            </w:r>
          </w:p>
        </w:tc>
      </w:tr>
      <w:tr w:rsidR="00280C74" w:rsidRPr="000B0EF2" w:rsidTr="000064FE">
        <w:trPr>
          <w:jc w:val="center"/>
        </w:trPr>
        <w:tc>
          <w:tcPr>
            <w:tcW w:w="817"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7</w:t>
            </w:r>
          </w:p>
        </w:tc>
        <w:tc>
          <w:tcPr>
            <w:tcW w:w="2271" w:type="dxa"/>
            <w:vAlign w:val="center"/>
          </w:tcPr>
          <w:p w:rsidR="00280C74" w:rsidRPr="000B0EF2" w:rsidRDefault="00280C74" w:rsidP="000064FE">
            <w:pPr>
              <w:jc w:val="center"/>
              <w:rPr>
                <w:rFonts w:asciiTheme="minorEastAsia" w:hAnsiTheme="minorEastAsia"/>
                <w:sz w:val="24"/>
                <w:szCs w:val="24"/>
              </w:rPr>
            </w:pPr>
            <w:r w:rsidRPr="000B0EF2">
              <w:rPr>
                <w:rFonts w:asciiTheme="minorEastAsia" w:hAnsiTheme="minorEastAsia"/>
                <w:sz w:val="24"/>
                <w:szCs w:val="24"/>
              </w:rPr>
              <w:t>授权代表人</w:t>
            </w:r>
          </w:p>
        </w:tc>
        <w:tc>
          <w:tcPr>
            <w:tcW w:w="5156" w:type="dxa"/>
            <w:vAlign w:val="center"/>
          </w:tcPr>
          <w:p w:rsidR="00280C74" w:rsidRPr="000B0EF2" w:rsidRDefault="00280C74" w:rsidP="000064FE">
            <w:pPr>
              <w:rPr>
                <w:rFonts w:asciiTheme="minorEastAsia" w:hAnsiTheme="minorEastAsia"/>
                <w:sz w:val="24"/>
                <w:szCs w:val="24"/>
              </w:rPr>
            </w:pPr>
            <w:r w:rsidRPr="000B0EF2">
              <w:rPr>
                <w:rFonts w:asciiTheme="minorEastAsia" w:hAnsiTheme="minorEastAsia"/>
                <w:sz w:val="24"/>
                <w:szCs w:val="24"/>
              </w:rPr>
              <w:t>法定代表人授权委托书签字或签章、盖章情况以及授权代表人身份证复印件盖章情况</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rPr>
              <w:t>检察机关出具的近三年无行贿记录证明</w:t>
            </w:r>
          </w:p>
        </w:tc>
        <w:tc>
          <w:tcPr>
            <w:tcW w:w="5156" w:type="dxa"/>
            <w:vAlign w:val="center"/>
          </w:tcPr>
          <w:p w:rsidR="001E5B4A" w:rsidRPr="000B0EF2" w:rsidRDefault="001E5B4A" w:rsidP="000064FE">
            <w:pPr>
              <w:rPr>
                <w:rFonts w:asciiTheme="minorEastAsia" w:hAnsiTheme="minorEastAsia"/>
                <w:sz w:val="24"/>
                <w:szCs w:val="24"/>
              </w:rPr>
            </w:pPr>
            <w:r w:rsidRPr="000B0EF2">
              <w:rPr>
                <w:rFonts w:asciiTheme="minorEastAsia" w:hAnsiTheme="minorEastAsia" w:hint="eastAsia"/>
                <w:sz w:val="24"/>
                <w:szCs w:val="24"/>
              </w:rPr>
              <w:t>是否提供。</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p>
        </w:tc>
        <w:tc>
          <w:tcPr>
            <w:tcW w:w="2271" w:type="dxa"/>
            <w:vAlign w:val="center"/>
          </w:tcPr>
          <w:p w:rsidR="001E5B4A" w:rsidRPr="000B0EF2" w:rsidRDefault="001E5B4A" w:rsidP="000064FE">
            <w:pPr>
              <w:jc w:val="center"/>
              <w:rPr>
                <w:rFonts w:asciiTheme="minorEastAsia" w:hAnsiTheme="minorEastAsia"/>
                <w:sz w:val="24"/>
              </w:rPr>
            </w:pPr>
            <w:r w:rsidRPr="000B0EF2">
              <w:rPr>
                <w:rFonts w:asciiTheme="minorEastAsia" w:hAnsiTheme="minorEastAsia" w:hint="eastAsia"/>
                <w:bCs/>
                <w:sz w:val="24"/>
                <w:szCs w:val="24"/>
              </w:rPr>
              <w:t>参加政府采购活动前3年内在经营活动中没有重大违法记录的书面声明</w:t>
            </w:r>
          </w:p>
        </w:tc>
        <w:tc>
          <w:tcPr>
            <w:tcW w:w="5156" w:type="dxa"/>
            <w:vAlign w:val="center"/>
          </w:tcPr>
          <w:p w:rsidR="001E5B4A" w:rsidRPr="000B0EF2" w:rsidRDefault="001E5B4A" w:rsidP="000064FE">
            <w:pPr>
              <w:rPr>
                <w:rFonts w:asciiTheme="minorEastAsia" w:hAnsiTheme="minorEastAsia"/>
                <w:sz w:val="24"/>
                <w:szCs w:val="24"/>
              </w:rPr>
            </w:pPr>
            <w:r w:rsidRPr="000B0EF2">
              <w:rPr>
                <w:rFonts w:asciiTheme="minorEastAsia" w:hAnsiTheme="minorEastAsia" w:hint="eastAsia"/>
                <w:sz w:val="24"/>
                <w:szCs w:val="24"/>
              </w:rPr>
              <w:t>是否提供。</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sz w:val="24"/>
                <w:szCs w:val="24"/>
              </w:rPr>
              <w:t>8</w:t>
            </w: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财务</w:t>
            </w:r>
            <w:r w:rsidRPr="000B0EF2">
              <w:rPr>
                <w:rFonts w:asciiTheme="minorEastAsia" w:hAnsiTheme="minorEastAsia"/>
                <w:sz w:val="24"/>
                <w:szCs w:val="24"/>
              </w:rPr>
              <w:t>能力</w:t>
            </w:r>
          </w:p>
          <w:p w:rsidR="001E5B4A" w:rsidRPr="000B0EF2" w:rsidDel="00261E8A"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（联合体财务投资人仅需提供此项）</w:t>
            </w:r>
          </w:p>
        </w:tc>
        <w:tc>
          <w:tcPr>
            <w:tcW w:w="5156" w:type="dxa"/>
            <w:vAlign w:val="center"/>
          </w:tcPr>
          <w:p w:rsidR="001E5B4A" w:rsidRPr="000B0EF2" w:rsidRDefault="001E5B4A" w:rsidP="000064FE">
            <w:pPr>
              <w:rPr>
                <w:bCs/>
                <w:sz w:val="24"/>
                <w:szCs w:val="24"/>
              </w:rPr>
            </w:pPr>
            <w:r w:rsidRPr="000B0EF2">
              <w:rPr>
                <w:rFonts w:hint="eastAsia"/>
                <w:bCs/>
                <w:sz w:val="24"/>
                <w:szCs w:val="24"/>
              </w:rPr>
              <w:t>投资申请人</w:t>
            </w:r>
            <w:r w:rsidR="00AB4B25" w:rsidRPr="000B0EF2">
              <w:rPr>
                <w:rFonts w:hint="eastAsia"/>
                <w:bCs/>
                <w:sz w:val="24"/>
                <w:szCs w:val="24"/>
              </w:rPr>
              <w:t>近三年</w:t>
            </w:r>
            <w:r w:rsidRPr="000B0EF2">
              <w:rPr>
                <w:rFonts w:hint="eastAsia"/>
                <w:bCs/>
                <w:sz w:val="24"/>
                <w:szCs w:val="24"/>
              </w:rPr>
              <w:t>总资产在</w:t>
            </w:r>
            <w:r w:rsidRPr="000B0EF2">
              <w:rPr>
                <w:rFonts w:hint="eastAsia"/>
                <w:bCs/>
                <w:sz w:val="24"/>
                <w:szCs w:val="24"/>
              </w:rPr>
              <w:t>30</w:t>
            </w:r>
            <w:r w:rsidRPr="000B0EF2">
              <w:rPr>
                <w:rFonts w:hint="eastAsia"/>
                <w:bCs/>
                <w:sz w:val="24"/>
                <w:szCs w:val="24"/>
              </w:rPr>
              <w:t>亿元以上，净资产</w:t>
            </w:r>
            <w:r w:rsidRPr="000B0EF2">
              <w:rPr>
                <w:rFonts w:hint="eastAsia"/>
                <w:bCs/>
                <w:sz w:val="24"/>
                <w:szCs w:val="24"/>
              </w:rPr>
              <w:t>5</w:t>
            </w:r>
            <w:r w:rsidRPr="000B0EF2">
              <w:rPr>
                <w:rFonts w:hint="eastAsia"/>
                <w:bCs/>
                <w:sz w:val="24"/>
                <w:szCs w:val="24"/>
              </w:rPr>
              <w:t>亿元以上。</w:t>
            </w:r>
            <w:r w:rsidR="00476570" w:rsidRPr="000B0EF2">
              <w:rPr>
                <w:rFonts w:asciiTheme="minorEastAsia" w:hAnsiTheme="minorEastAsia" w:hint="eastAsia"/>
                <w:sz w:val="24"/>
              </w:rPr>
              <w:t>在有效期内的</w:t>
            </w:r>
            <w:r w:rsidRPr="000B0EF2">
              <w:rPr>
                <w:rFonts w:hint="eastAsia"/>
                <w:bCs/>
                <w:sz w:val="24"/>
                <w:szCs w:val="24"/>
              </w:rPr>
              <w:t>授信额度不少于</w:t>
            </w:r>
            <w:r w:rsidRPr="000B0EF2">
              <w:rPr>
                <w:rFonts w:hint="eastAsia"/>
                <w:bCs/>
                <w:sz w:val="24"/>
                <w:szCs w:val="24"/>
              </w:rPr>
              <w:t>2</w:t>
            </w:r>
            <w:r w:rsidRPr="000B0EF2">
              <w:rPr>
                <w:rFonts w:hint="eastAsia"/>
                <w:bCs/>
                <w:sz w:val="24"/>
                <w:szCs w:val="24"/>
              </w:rPr>
              <w:t>亿元人民币。</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sz w:val="24"/>
                <w:szCs w:val="24"/>
              </w:rPr>
              <w:t>9</w:t>
            </w:r>
          </w:p>
        </w:tc>
        <w:tc>
          <w:tcPr>
            <w:tcW w:w="2271" w:type="dxa"/>
            <w:vAlign w:val="center"/>
          </w:tcPr>
          <w:p w:rsidR="001E5B4A" w:rsidRPr="000B0EF2" w:rsidDel="00261E8A" w:rsidRDefault="001E5B4A" w:rsidP="000064FE">
            <w:pPr>
              <w:jc w:val="center"/>
              <w:rPr>
                <w:rFonts w:asciiTheme="minorEastAsia" w:hAnsiTheme="minorEastAsia"/>
                <w:sz w:val="24"/>
                <w:szCs w:val="24"/>
              </w:rPr>
            </w:pPr>
            <w:r w:rsidRPr="000B0EF2">
              <w:rPr>
                <w:rFonts w:asciiTheme="minorEastAsia" w:hAnsiTheme="minorEastAsia"/>
                <w:sz w:val="24"/>
                <w:szCs w:val="24"/>
              </w:rPr>
              <w:t>业绩证明</w:t>
            </w:r>
          </w:p>
        </w:tc>
        <w:tc>
          <w:tcPr>
            <w:tcW w:w="5156" w:type="dxa"/>
            <w:vAlign w:val="center"/>
          </w:tcPr>
          <w:p w:rsidR="001E5B4A" w:rsidRPr="000B0EF2" w:rsidRDefault="001E5B4A" w:rsidP="001E5B4A">
            <w:pPr>
              <w:rPr>
                <w:bCs/>
                <w:sz w:val="24"/>
                <w:szCs w:val="24"/>
              </w:rPr>
            </w:pPr>
            <w:r w:rsidRPr="000B0EF2">
              <w:rPr>
                <w:rFonts w:hint="eastAsia"/>
                <w:bCs/>
                <w:sz w:val="24"/>
                <w:szCs w:val="24"/>
              </w:rPr>
              <w:t>申请人</w:t>
            </w:r>
            <w:r w:rsidRPr="000B0EF2">
              <w:rPr>
                <w:rFonts w:hint="eastAsia"/>
                <w:bCs/>
                <w:sz w:val="24"/>
                <w:szCs w:val="24"/>
              </w:rPr>
              <w:t>2011</w:t>
            </w:r>
            <w:r w:rsidRPr="000B0EF2">
              <w:rPr>
                <w:rFonts w:hint="eastAsia"/>
                <w:bCs/>
                <w:sz w:val="24"/>
                <w:szCs w:val="24"/>
              </w:rPr>
              <w:t>年</w:t>
            </w:r>
            <w:r w:rsidRPr="000B0EF2">
              <w:rPr>
                <w:rFonts w:hint="eastAsia"/>
                <w:bCs/>
                <w:sz w:val="24"/>
                <w:szCs w:val="24"/>
              </w:rPr>
              <w:t>1</w:t>
            </w:r>
            <w:r w:rsidRPr="000B0EF2">
              <w:rPr>
                <w:rFonts w:hint="eastAsia"/>
                <w:bCs/>
                <w:sz w:val="24"/>
                <w:szCs w:val="24"/>
              </w:rPr>
              <w:t>月</w:t>
            </w:r>
            <w:r w:rsidRPr="000B0EF2">
              <w:rPr>
                <w:rFonts w:hint="eastAsia"/>
                <w:bCs/>
                <w:sz w:val="24"/>
                <w:szCs w:val="24"/>
              </w:rPr>
              <w:t>1</w:t>
            </w:r>
            <w:r w:rsidRPr="000B0EF2">
              <w:rPr>
                <w:rFonts w:hint="eastAsia"/>
                <w:bCs/>
                <w:sz w:val="24"/>
                <w:szCs w:val="24"/>
              </w:rPr>
              <w:t>日起至资格预审公告发布之日止</w:t>
            </w:r>
            <w:r w:rsidR="00486318" w:rsidRPr="000B0EF2">
              <w:rPr>
                <w:rFonts w:hint="eastAsia"/>
                <w:bCs/>
                <w:sz w:val="24"/>
                <w:szCs w:val="24"/>
              </w:rPr>
              <w:t>，</w:t>
            </w:r>
            <w:r w:rsidRPr="000B0EF2">
              <w:rPr>
                <w:rFonts w:hint="eastAsia"/>
                <w:bCs/>
                <w:sz w:val="24"/>
                <w:szCs w:val="24"/>
              </w:rPr>
              <w:t>投资建设或运营一年以上≧</w:t>
            </w:r>
            <w:r w:rsidRPr="000B0EF2">
              <w:rPr>
                <w:rFonts w:hint="eastAsia"/>
                <w:bCs/>
                <w:sz w:val="24"/>
                <w:szCs w:val="24"/>
              </w:rPr>
              <w:t>10</w:t>
            </w:r>
            <w:r w:rsidRPr="000B0EF2">
              <w:rPr>
                <w:rFonts w:hint="eastAsia"/>
                <w:bCs/>
                <w:sz w:val="24"/>
                <w:szCs w:val="24"/>
              </w:rPr>
              <w:t>万吨</w:t>
            </w:r>
            <w:r w:rsidR="005B5718" w:rsidRPr="000B0EF2">
              <w:rPr>
                <w:rFonts w:ascii="Times New Roman" w:hAnsi="Times New Roman" w:cs="Times New Roman"/>
                <w:kern w:val="1"/>
                <w:sz w:val="24"/>
                <w:szCs w:val="28"/>
              </w:rPr>
              <w:t>/</w:t>
            </w:r>
            <w:r w:rsidRPr="000B0EF2">
              <w:rPr>
                <w:rFonts w:hint="eastAsia"/>
                <w:bCs/>
                <w:sz w:val="24"/>
                <w:szCs w:val="24"/>
              </w:rPr>
              <w:t>日市政污水处理单体项目不少于</w:t>
            </w:r>
            <w:r w:rsidRPr="000B0EF2">
              <w:rPr>
                <w:rFonts w:hint="eastAsia"/>
                <w:bCs/>
                <w:sz w:val="24"/>
                <w:szCs w:val="24"/>
              </w:rPr>
              <w:t>1</w:t>
            </w:r>
            <w:r w:rsidRPr="000B0EF2">
              <w:rPr>
                <w:rFonts w:hint="eastAsia"/>
                <w:bCs/>
                <w:sz w:val="24"/>
                <w:szCs w:val="24"/>
              </w:rPr>
              <w:t>个。</w:t>
            </w:r>
            <w:r w:rsidRPr="000B0EF2">
              <w:rPr>
                <w:bCs/>
                <w:sz w:val="24"/>
                <w:szCs w:val="24"/>
              </w:rPr>
              <w:t xml:space="preserve"> </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10</w:t>
            </w: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工程施工资质</w:t>
            </w:r>
          </w:p>
        </w:tc>
        <w:tc>
          <w:tcPr>
            <w:tcW w:w="5156" w:type="dxa"/>
            <w:vAlign w:val="center"/>
          </w:tcPr>
          <w:p w:rsidR="001E5B4A" w:rsidRPr="000B0EF2" w:rsidRDefault="001E5B4A" w:rsidP="000064FE">
            <w:pPr>
              <w:rPr>
                <w:rFonts w:asciiTheme="minorEastAsia" w:hAnsiTheme="minorEastAsia"/>
                <w:sz w:val="24"/>
                <w:szCs w:val="24"/>
              </w:rPr>
            </w:pPr>
            <w:r w:rsidRPr="000B0EF2">
              <w:rPr>
                <w:rFonts w:asciiTheme="minorEastAsia" w:hAnsiTheme="minorEastAsia" w:hint="eastAsia"/>
                <w:bCs/>
                <w:sz w:val="24"/>
                <w:szCs w:val="24"/>
              </w:rPr>
              <w:t>市政公用工程施工总承包三级及以上资质证书</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11</w:t>
            </w: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房屋建筑施工资质</w:t>
            </w:r>
          </w:p>
        </w:tc>
        <w:tc>
          <w:tcPr>
            <w:tcW w:w="5156" w:type="dxa"/>
            <w:vAlign w:val="center"/>
          </w:tcPr>
          <w:p w:rsidR="001E5B4A" w:rsidRPr="000B0EF2" w:rsidRDefault="001E5B4A" w:rsidP="000064FE">
            <w:pPr>
              <w:rPr>
                <w:rFonts w:asciiTheme="minorEastAsia" w:hAnsiTheme="minorEastAsia"/>
                <w:sz w:val="24"/>
                <w:szCs w:val="24"/>
              </w:rPr>
            </w:pPr>
            <w:r w:rsidRPr="000B0EF2">
              <w:rPr>
                <w:rFonts w:asciiTheme="minorEastAsia" w:hAnsiTheme="minorEastAsia" w:hint="eastAsia"/>
                <w:bCs/>
                <w:sz w:val="24"/>
                <w:szCs w:val="24"/>
              </w:rPr>
              <w:t>房屋建筑工程施工总承包三级及以上资质证书</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sz w:val="24"/>
                <w:szCs w:val="24"/>
              </w:rPr>
              <w:t>1</w:t>
            </w:r>
            <w:r w:rsidRPr="000B0EF2">
              <w:rPr>
                <w:rFonts w:asciiTheme="minorEastAsia" w:hAnsiTheme="minorEastAsia" w:hint="eastAsia"/>
                <w:sz w:val="24"/>
                <w:szCs w:val="24"/>
              </w:rPr>
              <w:t>2</w:t>
            </w: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设备安装资质</w:t>
            </w:r>
          </w:p>
        </w:tc>
        <w:tc>
          <w:tcPr>
            <w:tcW w:w="5156" w:type="dxa"/>
            <w:vAlign w:val="center"/>
          </w:tcPr>
          <w:p w:rsidR="001E5B4A" w:rsidRPr="000B0EF2" w:rsidRDefault="001E5B4A" w:rsidP="000064FE">
            <w:pPr>
              <w:rPr>
                <w:rFonts w:asciiTheme="minorEastAsia" w:hAnsiTheme="minorEastAsia"/>
                <w:sz w:val="24"/>
                <w:szCs w:val="24"/>
              </w:rPr>
            </w:pPr>
            <w:r w:rsidRPr="000B0EF2">
              <w:rPr>
                <w:rFonts w:asciiTheme="minorEastAsia" w:hAnsiTheme="minorEastAsia" w:hint="eastAsia"/>
                <w:bCs/>
                <w:sz w:val="24"/>
                <w:szCs w:val="24"/>
              </w:rPr>
              <w:t>机电工程施工总承包一级及以上资质证书</w:t>
            </w:r>
          </w:p>
        </w:tc>
      </w:tr>
      <w:tr w:rsidR="001E5B4A" w:rsidRPr="000B0EF2" w:rsidTr="000064FE">
        <w:trPr>
          <w:jc w:val="center"/>
        </w:trPr>
        <w:tc>
          <w:tcPr>
            <w:tcW w:w="817"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hint="eastAsia"/>
                <w:sz w:val="24"/>
                <w:szCs w:val="24"/>
              </w:rPr>
              <w:t>13</w:t>
            </w:r>
          </w:p>
        </w:tc>
        <w:tc>
          <w:tcPr>
            <w:tcW w:w="2271" w:type="dxa"/>
            <w:vAlign w:val="center"/>
          </w:tcPr>
          <w:p w:rsidR="001E5B4A" w:rsidRPr="000B0EF2" w:rsidRDefault="001E5B4A" w:rsidP="000064FE">
            <w:pPr>
              <w:jc w:val="center"/>
              <w:rPr>
                <w:rFonts w:asciiTheme="minorEastAsia" w:hAnsiTheme="minorEastAsia"/>
                <w:sz w:val="24"/>
                <w:szCs w:val="24"/>
              </w:rPr>
            </w:pPr>
            <w:r w:rsidRPr="000B0EF2">
              <w:rPr>
                <w:rFonts w:asciiTheme="minorEastAsia" w:hAnsiTheme="minorEastAsia"/>
                <w:sz w:val="24"/>
                <w:szCs w:val="24"/>
              </w:rPr>
              <w:t>联合体投标</w:t>
            </w:r>
          </w:p>
        </w:tc>
        <w:tc>
          <w:tcPr>
            <w:tcW w:w="5156" w:type="dxa"/>
            <w:vAlign w:val="center"/>
          </w:tcPr>
          <w:p w:rsidR="001E5B4A" w:rsidRPr="000B0EF2" w:rsidRDefault="001E5B4A" w:rsidP="009A4100">
            <w:pPr>
              <w:rPr>
                <w:rFonts w:asciiTheme="minorEastAsia" w:hAnsiTheme="minorEastAsia"/>
                <w:sz w:val="24"/>
                <w:szCs w:val="24"/>
              </w:rPr>
            </w:pPr>
            <w:r w:rsidRPr="000B0EF2">
              <w:rPr>
                <w:rFonts w:asciiTheme="minorEastAsia" w:hAnsiTheme="minorEastAsia"/>
                <w:sz w:val="24"/>
                <w:szCs w:val="24"/>
              </w:rPr>
              <w:t>联合体投标的，</w:t>
            </w:r>
            <w:r w:rsidR="009A4100" w:rsidRPr="000B0EF2">
              <w:rPr>
                <w:rFonts w:asciiTheme="minorEastAsia" w:hAnsiTheme="minorEastAsia" w:hint="eastAsia"/>
                <w:sz w:val="24"/>
                <w:szCs w:val="24"/>
              </w:rPr>
              <w:t>联合体和</w:t>
            </w:r>
            <w:r w:rsidRPr="000B0EF2">
              <w:rPr>
                <w:rFonts w:asciiTheme="minorEastAsia" w:hAnsiTheme="minorEastAsia"/>
                <w:sz w:val="24"/>
                <w:szCs w:val="24"/>
              </w:rPr>
              <w:t>牵头方是否符合</w:t>
            </w:r>
            <w:r w:rsidRPr="000B0EF2">
              <w:rPr>
                <w:rFonts w:asciiTheme="minorEastAsia" w:hAnsiTheme="minorEastAsia" w:hint="eastAsia"/>
                <w:sz w:val="24"/>
                <w:szCs w:val="24"/>
              </w:rPr>
              <w:t>全部</w:t>
            </w:r>
            <w:r w:rsidRPr="000B0EF2">
              <w:rPr>
                <w:rFonts w:asciiTheme="minorEastAsia" w:hAnsiTheme="minorEastAsia"/>
                <w:sz w:val="24"/>
                <w:szCs w:val="24"/>
              </w:rPr>
              <w:t>资格条件要求，联合体协议内容是否符合要求</w:t>
            </w:r>
          </w:p>
        </w:tc>
      </w:tr>
    </w:tbl>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资格预审申请文件中存在的细微偏差并未在实质上违背资格预审公告（含附件）的要求，只是在个别地方存在漏项或者提供了不完整的信息或数据，并且补正这些漏项或不完整性不会对其它社会资本造成不公平的结果的，则该细微偏差不影响社会资本资格预审的合格性。</w:t>
      </w:r>
    </w:p>
    <w:p w:rsidR="00280C74" w:rsidRPr="000B0EF2" w:rsidRDefault="00280C74" w:rsidP="00615AA2">
      <w:pPr>
        <w:spacing w:beforeLines="50" w:before="156" w:afterLines="50" w:after="156" w:line="400" w:lineRule="exact"/>
        <w:ind w:firstLineChars="200" w:firstLine="482"/>
        <w:outlineLvl w:val="1"/>
        <w:rPr>
          <w:rFonts w:asciiTheme="minorEastAsia" w:hAnsiTheme="minorEastAsia"/>
          <w:b/>
          <w:sz w:val="24"/>
          <w:szCs w:val="24"/>
        </w:rPr>
      </w:pPr>
      <w:r w:rsidRPr="000B0EF2">
        <w:rPr>
          <w:rFonts w:asciiTheme="minorEastAsia" w:hAnsiTheme="minorEastAsia" w:hint="eastAsia"/>
          <w:b/>
          <w:sz w:val="24"/>
          <w:szCs w:val="24"/>
        </w:rPr>
        <w:t>三、澄清、说明或补正</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资格预审过程中，评审小组可以书面形式要求社会资本对所提交申请文件中不明确的内容进行澄清、说明，或者对细微偏差进行补正。社会资本应以书面形式进行澄清、说明或补正，由法定代表人或其授权代表人签字或签章。评审小组不接受社会资本主动提出的澄清、说明或补正。</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澄清、说明和补正不得改变资格预审申请文件的实质性内容。社会资本的书面澄清、说明和补正属于资格预审申请文件的组成部分。评审小组对社会资本提交的澄清、说明或补正有疑问的，可以要求社会资本进一步澄清、说明或补正。</w:t>
      </w:r>
    </w:p>
    <w:p w:rsidR="00280C74" w:rsidRPr="000B0EF2" w:rsidRDefault="00280C74" w:rsidP="00615AA2">
      <w:pPr>
        <w:spacing w:beforeLines="50" w:before="156" w:afterLines="50" w:after="156" w:line="400" w:lineRule="exact"/>
        <w:ind w:firstLineChars="200" w:firstLine="482"/>
        <w:outlineLvl w:val="1"/>
        <w:rPr>
          <w:rFonts w:asciiTheme="minorEastAsia" w:hAnsiTheme="minorEastAsia"/>
          <w:b/>
          <w:sz w:val="24"/>
          <w:szCs w:val="24"/>
        </w:rPr>
      </w:pPr>
      <w:r w:rsidRPr="000B0EF2">
        <w:rPr>
          <w:rFonts w:asciiTheme="minorEastAsia" w:hAnsiTheme="minorEastAsia" w:hint="eastAsia"/>
          <w:b/>
          <w:sz w:val="24"/>
          <w:szCs w:val="24"/>
        </w:rPr>
        <w:lastRenderedPageBreak/>
        <w:t>四、资格预审报告</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评审小组在资格预审程序结束后应就社会资本的资格预审情况出具资格预审报告，资格预审报告应列明通过资格预审的名单。资格预审报告应由评审小组全体成员签字。</w:t>
      </w:r>
    </w:p>
    <w:p w:rsidR="00280C74" w:rsidRPr="000B0EF2" w:rsidRDefault="00280C74" w:rsidP="00280C74">
      <w:pPr>
        <w:spacing w:line="400" w:lineRule="exact"/>
        <w:ind w:firstLineChars="200" w:firstLine="480"/>
        <w:rPr>
          <w:rFonts w:asciiTheme="minorEastAsia" w:hAnsiTheme="minorEastAsia"/>
          <w:sz w:val="24"/>
          <w:szCs w:val="24"/>
        </w:rPr>
      </w:pPr>
      <w:r w:rsidRPr="000B0EF2">
        <w:rPr>
          <w:rFonts w:asciiTheme="minorEastAsia" w:hAnsiTheme="minorEastAsia" w:hint="eastAsia"/>
          <w:sz w:val="24"/>
          <w:szCs w:val="24"/>
        </w:rPr>
        <w:t>如果递交资格预审申请文件的社会资本数量不足三家，或资格预审阶段出现社会资本的资格预审申请文件被拒绝的情形导致通过资格预审的社会资本数量少于三家的，由评审小组宣布本次资格预审终止，并由采购人按照相关规定对后续工作进行安排。</w:t>
      </w:r>
    </w:p>
    <w:p w:rsidR="00280C74" w:rsidRPr="000B0EF2" w:rsidRDefault="00280C74" w:rsidP="00280C74">
      <w:pPr>
        <w:spacing w:line="400" w:lineRule="exact"/>
        <w:ind w:firstLineChars="200" w:firstLine="480"/>
        <w:rPr>
          <w:rFonts w:asciiTheme="minorEastAsia" w:hAnsiTheme="minorEastAsia"/>
          <w:sz w:val="24"/>
          <w:szCs w:val="24"/>
        </w:rPr>
      </w:pPr>
    </w:p>
    <w:p w:rsidR="00280C74" w:rsidRPr="000B0EF2" w:rsidRDefault="00280C74" w:rsidP="00280C74">
      <w:pPr>
        <w:widowControl/>
        <w:jc w:val="left"/>
        <w:rPr>
          <w:rFonts w:ascii="黑体" w:eastAsia="黑体" w:hAnsi="黑体" w:cs="Times New Roman"/>
          <w:b/>
          <w:kern w:val="0"/>
          <w:sz w:val="32"/>
          <w:szCs w:val="32"/>
        </w:rPr>
      </w:pPr>
      <w:r w:rsidRPr="000B0EF2">
        <w:rPr>
          <w:rFonts w:ascii="黑体" w:eastAsia="黑体" w:hAnsi="黑体" w:cs="Times New Roman"/>
          <w:b/>
          <w:kern w:val="0"/>
          <w:sz w:val="32"/>
          <w:szCs w:val="32"/>
        </w:rPr>
        <w:br w:type="page"/>
      </w:r>
    </w:p>
    <w:p w:rsidR="00233726" w:rsidRPr="000B0EF2" w:rsidRDefault="00233726" w:rsidP="00233726">
      <w:pPr>
        <w:snapToGrid w:val="0"/>
        <w:spacing w:before="240" w:after="60" w:line="360" w:lineRule="auto"/>
        <w:outlineLvl w:val="0"/>
        <w:rPr>
          <w:sz w:val="24"/>
          <w:szCs w:val="24"/>
        </w:rPr>
        <w:sectPr w:rsidR="00233726" w:rsidRPr="000B0EF2">
          <w:footerReference w:type="default" r:id="rId10"/>
          <w:pgSz w:w="11906" w:h="16838"/>
          <w:pgMar w:top="1440" w:right="1800" w:bottom="1440" w:left="1800" w:header="851" w:footer="992" w:gutter="0"/>
          <w:pgNumType w:fmt="numberInDash"/>
          <w:cols w:space="720"/>
          <w:docGrid w:type="lines" w:linePitch="312"/>
        </w:sectPr>
      </w:pPr>
    </w:p>
    <w:p w:rsidR="004308FF" w:rsidRPr="000B0EF2" w:rsidRDefault="004308FF" w:rsidP="004308FF">
      <w:pPr>
        <w:snapToGrid w:val="0"/>
        <w:spacing w:before="120" w:line="360" w:lineRule="auto"/>
        <w:jc w:val="left"/>
        <w:rPr>
          <w:rFonts w:eastAsia="黑体"/>
          <w:b/>
          <w:bCs/>
          <w:sz w:val="24"/>
          <w:szCs w:val="24"/>
        </w:rPr>
      </w:pPr>
      <w:r w:rsidRPr="000B0EF2">
        <w:rPr>
          <w:rFonts w:eastAsia="黑体" w:hint="eastAsia"/>
          <w:b/>
          <w:bCs/>
          <w:sz w:val="24"/>
          <w:szCs w:val="24"/>
        </w:rPr>
        <w:lastRenderedPageBreak/>
        <w:t>附件</w:t>
      </w:r>
      <w:r w:rsidRPr="000B0EF2">
        <w:rPr>
          <w:rFonts w:eastAsia="黑体" w:hint="eastAsia"/>
          <w:b/>
          <w:bCs/>
          <w:sz w:val="24"/>
          <w:szCs w:val="24"/>
        </w:rPr>
        <w:t>1</w:t>
      </w:r>
    </w:p>
    <w:p w:rsidR="004308FF" w:rsidRPr="000B0EF2" w:rsidRDefault="004308FF" w:rsidP="004308FF">
      <w:pPr>
        <w:snapToGrid w:val="0"/>
        <w:spacing w:before="120" w:line="360" w:lineRule="auto"/>
        <w:jc w:val="center"/>
        <w:rPr>
          <w:bCs/>
          <w:sz w:val="30"/>
          <w:szCs w:val="30"/>
        </w:rPr>
      </w:pPr>
      <w:r w:rsidRPr="000B0EF2">
        <w:rPr>
          <w:rFonts w:eastAsia="黑体"/>
          <w:b/>
          <w:bCs/>
          <w:sz w:val="30"/>
          <w:szCs w:val="30"/>
        </w:rPr>
        <w:t>资格审查申请函</w:t>
      </w:r>
    </w:p>
    <w:p w:rsidR="004308FF" w:rsidRPr="000B0EF2" w:rsidRDefault="004308FF" w:rsidP="004308FF">
      <w:pPr>
        <w:snapToGrid w:val="0"/>
        <w:spacing w:before="120" w:line="360" w:lineRule="auto"/>
        <w:ind w:firstLineChars="180" w:firstLine="434"/>
        <w:jc w:val="center"/>
        <w:rPr>
          <w:b/>
          <w:sz w:val="24"/>
          <w:szCs w:val="24"/>
        </w:rPr>
      </w:pPr>
    </w:p>
    <w:p w:rsidR="004308FF" w:rsidRPr="000B0EF2" w:rsidRDefault="004308FF" w:rsidP="0020254A">
      <w:pPr>
        <w:widowControl/>
        <w:autoSpaceDE w:val="0"/>
        <w:autoSpaceDN w:val="0"/>
        <w:snapToGrid w:val="0"/>
        <w:spacing w:line="400" w:lineRule="exact"/>
        <w:textAlignment w:val="bottom"/>
        <w:rPr>
          <w:rFonts w:eastAsia="黑体"/>
          <w:b/>
          <w:sz w:val="24"/>
          <w:szCs w:val="24"/>
        </w:rPr>
      </w:pPr>
      <w:r w:rsidRPr="000B0EF2">
        <w:rPr>
          <w:rFonts w:eastAsia="黑体"/>
          <w:b/>
          <w:sz w:val="24"/>
          <w:szCs w:val="24"/>
        </w:rPr>
        <w:t>致：</w:t>
      </w:r>
      <w:r w:rsidR="00407033" w:rsidRPr="000B0EF2">
        <w:rPr>
          <w:rFonts w:eastAsia="黑体" w:hint="eastAsia"/>
          <w:b/>
          <w:sz w:val="24"/>
          <w:szCs w:val="24"/>
        </w:rPr>
        <w:t>赤峰市</w:t>
      </w:r>
      <w:r w:rsidR="00E80AA0" w:rsidRPr="000B0EF2">
        <w:rPr>
          <w:rFonts w:eastAsia="黑体" w:hint="eastAsia"/>
          <w:b/>
          <w:sz w:val="24"/>
          <w:szCs w:val="24"/>
        </w:rPr>
        <w:t>住房和城乡建设</w:t>
      </w:r>
      <w:r w:rsidR="00407033" w:rsidRPr="000B0EF2">
        <w:rPr>
          <w:rFonts w:eastAsia="黑体" w:hint="eastAsia"/>
          <w:b/>
          <w:sz w:val="24"/>
          <w:szCs w:val="24"/>
        </w:rPr>
        <w:t>委员会</w:t>
      </w:r>
    </w:p>
    <w:p w:rsidR="004308FF" w:rsidRPr="000B0EF2" w:rsidRDefault="004308FF" w:rsidP="0020254A">
      <w:pPr>
        <w:widowControl/>
        <w:tabs>
          <w:tab w:val="left" w:pos="142"/>
        </w:tabs>
        <w:autoSpaceDE w:val="0"/>
        <w:autoSpaceDN w:val="0"/>
        <w:snapToGrid w:val="0"/>
        <w:spacing w:line="400" w:lineRule="exact"/>
        <w:ind w:firstLineChars="200" w:firstLine="496"/>
        <w:textAlignment w:val="bottom"/>
        <w:rPr>
          <w:sz w:val="24"/>
          <w:szCs w:val="24"/>
        </w:rPr>
      </w:pPr>
      <w:r w:rsidRPr="000B0EF2">
        <w:rPr>
          <w:rFonts w:ascii="宋体" w:eastAsia="宋体" w:hAnsi="宋体" w:cs="Times New Roman"/>
          <w:spacing w:val="4"/>
          <w:sz w:val="24"/>
        </w:rPr>
        <w:t>经研究并充分理解贵方</w:t>
      </w:r>
      <w:r w:rsidRPr="000B0EF2">
        <w:rPr>
          <w:rFonts w:ascii="宋体" w:eastAsia="宋体" w:hAnsi="宋体" w:cs="Times New Roman" w:hint="eastAsia"/>
          <w:spacing w:val="4"/>
          <w:sz w:val="24"/>
        </w:rPr>
        <w:t>于201</w:t>
      </w:r>
      <w:r w:rsidR="00F4271D" w:rsidRPr="000B0EF2">
        <w:rPr>
          <w:rFonts w:ascii="宋体" w:eastAsia="宋体" w:hAnsi="宋体" w:cs="Times New Roman" w:hint="eastAsia"/>
          <w:spacing w:val="4"/>
          <w:sz w:val="24"/>
        </w:rPr>
        <w:t>6</w:t>
      </w:r>
      <w:r w:rsidRPr="000B0EF2">
        <w:rPr>
          <w:rFonts w:ascii="宋体" w:eastAsia="宋体" w:hAnsi="宋体" w:cs="Times New Roman" w:hint="eastAsia"/>
          <w:spacing w:val="4"/>
          <w:sz w:val="24"/>
        </w:rPr>
        <w:t>年</w:t>
      </w:r>
      <w:r w:rsidR="00486318" w:rsidRPr="000B0EF2">
        <w:rPr>
          <w:rFonts w:ascii="宋体" w:eastAsia="宋体" w:hAnsi="宋体" w:cs="Times New Roman" w:hint="eastAsia"/>
          <w:spacing w:val="4"/>
          <w:sz w:val="24"/>
        </w:rPr>
        <w:t>3</w:t>
      </w:r>
      <w:r w:rsidRPr="000B0EF2">
        <w:rPr>
          <w:rFonts w:ascii="宋体" w:eastAsia="宋体" w:hAnsi="宋体" w:cs="Times New Roman" w:hint="eastAsia"/>
          <w:spacing w:val="4"/>
          <w:sz w:val="24"/>
        </w:rPr>
        <w:t>月</w:t>
      </w:r>
      <w:r w:rsidR="00486318" w:rsidRPr="000B0EF2">
        <w:rPr>
          <w:rFonts w:ascii="宋体" w:eastAsia="宋体" w:hAnsi="宋体" w:cs="Times New Roman" w:hint="eastAsia"/>
          <w:spacing w:val="4"/>
          <w:sz w:val="24"/>
        </w:rPr>
        <w:t>18</w:t>
      </w:r>
      <w:r w:rsidRPr="000B0EF2">
        <w:rPr>
          <w:rFonts w:ascii="宋体" w:eastAsia="宋体" w:hAnsi="宋体" w:cs="Times New Roman" w:hint="eastAsia"/>
          <w:spacing w:val="4"/>
          <w:sz w:val="24"/>
        </w:rPr>
        <w:t>日至201</w:t>
      </w:r>
      <w:r w:rsidR="00F4271D" w:rsidRPr="000B0EF2">
        <w:rPr>
          <w:rFonts w:ascii="宋体" w:eastAsia="宋体" w:hAnsi="宋体" w:cs="Times New Roman" w:hint="eastAsia"/>
          <w:spacing w:val="4"/>
          <w:sz w:val="24"/>
        </w:rPr>
        <w:t>6</w:t>
      </w:r>
      <w:r w:rsidRPr="000B0EF2">
        <w:rPr>
          <w:rFonts w:ascii="宋体" w:eastAsia="宋体" w:hAnsi="宋体" w:cs="Times New Roman" w:hint="eastAsia"/>
          <w:spacing w:val="4"/>
          <w:sz w:val="24"/>
        </w:rPr>
        <w:t>年</w:t>
      </w:r>
      <w:r w:rsidR="00486318" w:rsidRPr="000B0EF2">
        <w:rPr>
          <w:rFonts w:ascii="宋体" w:eastAsia="宋体" w:hAnsi="宋体" w:cs="Times New Roman" w:hint="eastAsia"/>
          <w:spacing w:val="4"/>
          <w:sz w:val="24"/>
        </w:rPr>
        <w:t>4</w:t>
      </w:r>
      <w:r w:rsidRPr="000B0EF2">
        <w:rPr>
          <w:rFonts w:ascii="宋体" w:eastAsia="宋体" w:hAnsi="宋体" w:cs="Times New Roman" w:hint="eastAsia"/>
          <w:spacing w:val="4"/>
          <w:sz w:val="24"/>
        </w:rPr>
        <w:t>月</w:t>
      </w:r>
      <w:r w:rsidR="00486318" w:rsidRPr="000B0EF2">
        <w:rPr>
          <w:rFonts w:ascii="宋体" w:eastAsia="宋体" w:hAnsi="宋体" w:cs="Times New Roman" w:hint="eastAsia"/>
          <w:spacing w:val="4"/>
          <w:sz w:val="24"/>
        </w:rPr>
        <w:t>1</w:t>
      </w:r>
      <w:r w:rsidRPr="000B0EF2">
        <w:rPr>
          <w:rFonts w:ascii="宋体" w:eastAsia="宋体" w:hAnsi="宋体" w:cs="Times New Roman" w:hint="eastAsia"/>
          <w:spacing w:val="4"/>
          <w:sz w:val="24"/>
        </w:rPr>
        <w:t>日在</w:t>
      </w:r>
      <w:r w:rsidR="00F4271D" w:rsidRPr="000B0EF2">
        <w:rPr>
          <w:rFonts w:ascii="宋体" w:eastAsia="宋体" w:hAnsi="宋体" w:cs="Times New Roman" w:hint="eastAsia"/>
          <w:spacing w:val="4"/>
          <w:sz w:val="24"/>
        </w:rPr>
        <w:t>内蒙古</w:t>
      </w:r>
      <w:r w:rsidRPr="000B0EF2">
        <w:rPr>
          <w:rFonts w:ascii="宋体" w:eastAsia="宋体" w:hAnsi="宋体" w:cs="Times New Roman" w:hint="eastAsia"/>
          <w:spacing w:val="4"/>
          <w:sz w:val="24"/>
        </w:rPr>
        <w:t>政府采购网上发布</w:t>
      </w:r>
      <w:r w:rsidRPr="000B0EF2">
        <w:rPr>
          <w:rFonts w:ascii="宋体" w:eastAsia="宋体" w:hAnsi="宋体" w:cs="Times New Roman"/>
          <w:spacing w:val="4"/>
          <w:sz w:val="24"/>
        </w:rPr>
        <w:t>的</w:t>
      </w:r>
      <w:r w:rsidRPr="000B0EF2">
        <w:rPr>
          <w:rFonts w:ascii="宋体" w:hAnsi="宋体"/>
          <w:b/>
          <w:spacing w:val="4"/>
          <w:sz w:val="24"/>
        </w:rPr>
        <w:t>《</w:t>
      </w:r>
      <w:r w:rsidR="00F4271D" w:rsidRPr="000B0EF2">
        <w:rPr>
          <w:rFonts w:hint="eastAsia"/>
          <w:b/>
          <w:bCs/>
          <w:sz w:val="24"/>
          <w:szCs w:val="24"/>
        </w:rPr>
        <w:t>赤峰市红庙子污水处理</w:t>
      </w:r>
      <w:r w:rsidR="00F4271D" w:rsidRPr="000B0EF2">
        <w:rPr>
          <w:b/>
          <w:bCs/>
          <w:sz w:val="24"/>
          <w:szCs w:val="24"/>
        </w:rPr>
        <w:t>PPP</w:t>
      </w:r>
      <w:r w:rsidR="00F4271D" w:rsidRPr="000B0EF2">
        <w:rPr>
          <w:rFonts w:hint="eastAsia"/>
          <w:b/>
          <w:bCs/>
          <w:sz w:val="24"/>
          <w:szCs w:val="24"/>
        </w:rPr>
        <w:t>项目公开招标资格预审</w:t>
      </w:r>
      <w:r w:rsidR="00C6722C" w:rsidRPr="000B0EF2">
        <w:rPr>
          <w:rFonts w:hint="eastAsia"/>
          <w:b/>
          <w:bCs/>
          <w:sz w:val="24"/>
          <w:szCs w:val="24"/>
        </w:rPr>
        <w:t>招标</w:t>
      </w:r>
      <w:r w:rsidR="00F4271D" w:rsidRPr="000B0EF2">
        <w:rPr>
          <w:rFonts w:hint="eastAsia"/>
          <w:b/>
          <w:bCs/>
          <w:sz w:val="24"/>
          <w:szCs w:val="24"/>
        </w:rPr>
        <w:t>公告</w:t>
      </w:r>
      <w:r w:rsidRPr="000B0EF2">
        <w:rPr>
          <w:rFonts w:ascii="宋体" w:eastAsia="宋体" w:hAnsi="宋体" w:cs="Times New Roman" w:hint="eastAsia"/>
          <w:b/>
          <w:spacing w:val="4"/>
          <w:sz w:val="24"/>
        </w:rPr>
        <w:t>》</w:t>
      </w:r>
      <w:r w:rsidRPr="000B0EF2">
        <w:rPr>
          <w:rFonts w:ascii="宋体" w:eastAsia="宋体" w:hAnsi="宋体" w:cs="Times New Roman"/>
          <w:b/>
          <w:spacing w:val="4"/>
          <w:sz w:val="24"/>
        </w:rPr>
        <w:t>，</w:t>
      </w:r>
      <w:r w:rsidRPr="000B0EF2">
        <w:rPr>
          <w:rFonts w:ascii="宋体" w:eastAsia="宋体" w:hAnsi="宋体" w:cs="Times New Roman"/>
          <w:spacing w:val="4"/>
          <w:sz w:val="24"/>
        </w:rPr>
        <w:t>我方（社会资本名称）在此申请参加</w:t>
      </w:r>
      <w:r w:rsidR="00407033" w:rsidRPr="000B0EF2">
        <w:rPr>
          <w:rFonts w:ascii="Times New Roman" w:hAnsi="Times New Roman" w:cs="Times New Roman" w:hint="eastAsia"/>
          <w:kern w:val="1"/>
          <w:sz w:val="24"/>
          <w:szCs w:val="24"/>
        </w:rPr>
        <w:t>赤峰市红庙子污水处理</w:t>
      </w:r>
      <w:r w:rsidR="00407033" w:rsidRPr="000B0EF2">
        <w:rPr>
          <w:rFonts w:ascii="Times New Roman" w:hAnsi="Times New Roman" w:cs="Times New Roman"/>
          <w:kern w:val="1"/>
          <w:sz w:val="24"/>
          <w:szCs w:val="24"/>
        </w:rPr>
        <w:t>PPP</w:t>
      </w:r>
      <w:r w:rsidR="00407033" w:rsidRPr="000B0EF2">
        <w:rPr>
          <w:rFonts w:ascii="Times New Roman" w:hAnsi="Times New Roman" w:cs="Times New Roman" w:hint="eastAsia"/>
          <w:kern w:val="1"/>
          <w:sz w:val="24"/>
          <w:szCs w:val="24"/>
        </w:rPr>
        <w:t>项目</w:t>
      </w:r>
      <w:r w:rsidRPr="000B0EF2">
        <w:rPr>
          <w:rFonts w:ascii="宋体" w:eastAsia="宋体" w:hAnsi="宋体" w:cs="Times New Roman"/>
          <w:spacing w:val="4"/>
          <w:sz w:val="24"/>
        </w:rPr>
        <w:t>的资格预审</w:t>
      </w:r>
      <w:r w:rsidRPr="000B0EF2">
        <w:rPr>
          <w:sz w:val="24"/>
          <w:szCs w:val="24"/>
        </w:rPr>
        <w:t>。</w:t>
      </w:r>
    </w:p>
    <w:p w:rsidR="004308FF" w:rsidRPr="000B0EF2" w:rsidRDefault="004308FF" w:rsidP="0020254A">
      <w:pPr>
        <w:widowControl/>
        <w:tabs>
          <w:tab w:val="left" w:pos="142"/>
        </w:tabs>
        <w:autoSpaceDE w:val="0"/>
        <w:autoSpaceDN w:val="0"/>
        <w:snapToGrid w:val="0"/>
        <w:spacing w:line="400" w:lineRule="exact"/>
        <w:ind w:firstLineChars="200" w:firstLine="496"/>
        <w:textAlignment w:val="bottom"/>
        <w:rPr>
          <w:rFonts w:ascii="Calibri" w:eastAsia="宋体" w:hAnsi="Calibri" w:cs="Times New Roman"/>
          <w:sz w:val="24"/>
          <w:szCs w:val="24"/>
        </w:rPr>
      </w:pPr>
      <w:r w:rsidRPr="000B0EF2">
        <w:rPr>
          <w:rFonts w:ascii="宋体" w:eastAsia="宋体" w:hAnsi="宋体" w:cs="Times New Roman"/>
          <w:spacing w:val="4"/>
          <w:sz w:val="24"/>
        </w:rPr>
        <w:t>一、根据贵方资格预审</w:t>
      </w:r>
      <w:r w:rsidR="00486318" w:rsidRPr="000B0EF2">
        <w:rPr>
          <w:rFonts w:ascii="宋体" w:eastAsia="宋体" w:hAnsi="宋体" w:cs="Times New Roman" w:hint="eastAsia"/>
          <w:spacing w:val="4"/>
          <w:sz w:val="24"/>
        </w:rPr>
        <w:t>文件</w:t>
      </w:r>
      <w:r w:rsidRPr="000B0EF2">
        <w:rPr>
          <w:rFonts w:ascii="宋体" w:eastAsia="宋体" w:hAnsi="宋体" w:cs="Times New Roman"/>
          <w:spacing w:val="4"/>
          <w:sz w:val="24"/>
        </w:rPr>
        <w:t>的要求</w:t>
      </w:r>
      <w:r w:rsidR="00486318" w:rsidRPr="000B0EF2">
        <w:rPr>
          <w:rFonts w:ascii="宋体" w:eastAsia="宋体" w:hAnsi="宋体" w:cs="Times New Roman" w:hint="eastAsia"/>
          <w:spacing w:val="4"/>
          <w:sz w:val="24"/>
        </w:rPr>
        <w:t>提供资料</w:t>
      </w:r>
      <w:r w:rsidRPr="000B0EF2">
        <w:rPr>
          <w:rFonts w:ascii="宋体" w:eastAsia="宋体" w:hAnsi="宋体" w:cs="Times New Roman"/>
          <w:spacing w:val="4"/>
          <w:sz w:val="24"/>
        </w:rPr>
        <w:t>（联合体牵头方需全部提供）</w:t>
      </w:r>
      <w:r w:rsidR="00486318" w:rsidRPr="000B0EF2">
        <w:rPr>
          <w:rFonts w:ascii="宋体" w:eastAsia="宋体" w:hAnsi="宋体" w:cs="Times New Roman" w:hint="eastAsia"/>
          <w:spacing w:val="4"/>
          <w:sz w:val="24"/>
        </w:rPr>
        <w:t>。</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spacing w:val="4"/>
          <w:sz w:val="24"/>
        </w:rPr>
        <w:t>二、我方在此承诺，</w:t>
      </w:r>
      <w:r w:rsidRPr="000B0EF2">
        <w:rPr>
          <w:rFonts w:ascii="宋体" w:eastAsia="宋体" w:hAnsi="宋体" w:cs="Times New Roman" w:hint="eastAsia"/>
          <w:spacing w:val="4"/>
          <w:sz w:val="24"/>
        </w:rPr>
        <w:t>在本次资格预审过程中所提供、披露的全部资料和信息均为真实的、准确的。如因提供的资料和信息不真实、不准确，我方将对由此产生的一切损害、损失承担全部责任。若有违背</w:t>
      </w:r>
      <w:r w:rsidR="00D12103" w:rsidRPr="000B0EF2">
        <w:rPr>
          <w:rFonts w:ascii="宋体" w:eastAsia="宋体" w:hAnsi="宋体" w:cs="Times New Roman" w:hint="eastAsia"/>
          <w:spacing w:val="4"/>
          <w:sz w:val="24"/>
        </w:rPr>
        <w:t>资格预审公告和资格预审文件</w:t>
      </w:r>
      <w:r w:rsidRPr="000B0EF2">
        <w:rPr>
          <w:rFonts w:ascii="宋体" w:eastAsia="宋体" w:hAnsi="宋体" w:cs="Times New Roman" w:hint="eastAsia"/>
          <w:spacing w:val="4"/>
          <w:sz w:val="24"/>
        </w:rPr>
        <w:t>中</w:t>
      </w:r>
      <w:r w:rsidR="00D12103" w:rsidRPr="000B0EF2">
        <w:rPr>
          <w:rFonts w:ascii="宋体" w:eastAsia="宋体" w:hAnsi="宋体" w:cs="Times New Roman" w:hint="eastAsia"/>
          <w:spacing w:val="4"/>
          <w:sz w:val="24"/>
        </w:rPr>
        <w:t>的相关规定</w:t>
      </w:r>
      <w:r w:rsidRPr="000B0EF2">
        <w:rPr>
          <w:rFonts w:ascii="宋体" w:eastAsia="宋体" w:hAnsi="宋体" w:cs="Times New Roman" w:hint="eastAsia"/>
          <w:spacing w:val="4"/>
          <w:sz w:val="24"/>
        </w:rPr>
        <w:t>，则贵方有权取消我方的资格预审</w:t>
      </w:r>
      <w:r w:rsidR="00D12103" w:rsidRPr="000B0EF2">
        <w:rPr>
          <w:rFonts w:ascii="宋体" w:eastAsia="宋体" w:hAnsi="宋体" w:cs="Times New Roman" w:hint="eastAsia"/>
          <w:spacing w:val="4"/>
          <w:sz w:val="24"/>
        </w:rPr>
        <w:t>合格</w:t>
      </w:r>
      <w:r w:rsidRPr="000B0EF2">
        <w:rPr>
          <w:rFonts w:ascii="宋体" w:eastAsia="宋体" w:hAnsi="宋体" w:cs="Times New Roman" w:hint="eastAsia"/>
          <w:spacing w:val="4"/>
          <w:sz w:val="24"/>
        </w:rPr>
        <w:t>资格。</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spacing w:val="4"/>
          <w:sz w:val="24"/>
        </w:rPr>
        <w:t>贵方及贵方授权代表可对我方提交的有关证明、文件和资料进行查询或调查，以证实其真实性和准确性。我方已经</w:t>
      </w:r>
      <w:r w:rsidRPr="000B0EF2">
        <w:rPr>
          <w:rFonts w:ascii="宋体" w:eastAsia="宋体" w:hAnsi="宋体" w:cs="Times New Roman" w:hint="eastAsia"/>
          <w:spacing w:val="4"/>
          <w:sz w:val="24"/>
        </w:rPr>
        <w:t>做出</w:t>
      </w:r>
      <w:r w:rsidRPr="000B0EF2">
        <w:rPr>
          <w:rFonts w:ascii="宋体" w:eastAsia="宋体" w:hAnsi="宋体" w:cs="Times New Roman"/>
          <w:spacing w:val="4"/>
          <w:sz w:val="24"/>
        </w:rPr>
        <w:t>必要的安排，以保证所有可提供证明材料的部门或人员向贵方提供贵方认为需要的信息。</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hint="eastAsia"/>
          <w:spacing w:val="4"/>
          <w:sz w:val="24"/>
        </w:rPr>
        <w:t>三、我方知晓本次资格预审将作为进一步参与本项目的必经程序，但接受资格预审申请文件并不意味着我方已经通过资格预审，我方知晓只有经评审</w:t>
      </w:r>
      <w:r w:rsidR="00C52928" w:rsidRPr="000B0EF2">
        <w:rPr>
          <w:rFonts w:ascii="宋体" w:eastAsia="宋体" w:hAnsi="宋体" w:cs="Times New Roman" w:hint="eastAsia"/>
          <w:spacing w:val="4"/>
          <w:sz w:val="24"/>
        </w:rPr>
        <w:t>小组</w:t>
      </w:r>
      <w:r w:rsidRPr="000B0EF2">
        <w:rPr>
          <w:rFonts w:ascii="宋体" w:eastAsia="宋体" w:hAnsi="宋体" w:cs="Times New Roman" w:hint="eastAsia"/>
          <w:spacing w:val="4"/>
          <w:sz w:val="24"/>
        </w:rPr>
        <w:t>评审后被确定为中</w:t>
      </w:r>
      <w:r w:rsidR="00C52928" w:rsidRPr="000B0EF2">
        <w:rPr>
          <w:rFonts w:ascii="宋体" w:eastAsia="宋体" w:hAnsi="宋体" w:cs="Times New Roman" w:hint="eastAsia"/>
          <w:spacing w:val="4"/>
          <w:sz w:val="24"/>
        </w:rPr>
        <w:t>选</w:t>
      </w:r>
      <w:r w:rsidRPr="000B0EF2">
        <w:rPr>
          <w:rFonts w:ascii="宋体" w:eastAsia="宋体" w:hAnsi="宋体" w:cs="Times New Roman" w:hint="eastAsia"/>
          <w:spacing w:val="4"/>
          <w:sz w:val="24"/>
        </w:rPr>
        <w:t>社会资本才有可能被授予合同。</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hint="eastAsia"/>
          <w:spacing w:val="4"/>
          <w:sz w:val="24"/>
        </w:rPr>
        <w:t>四、贵方保留如下权利，且无须对下述行为负任何责任，且没有向我方解释原因的义务：</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hint="eastAsia"/>
          <w:spacing w:val="4"/>
          <w:sz w:val="24"/>
        </w:rPr>
        <w:t>1、保留更改本项目规模和投资额的权利；</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hint="eastAsia"/>
          <w:spacing w:val="4"/>
          <w:sz w:val="24"/>
        </w:rPr>
        <w:t>2、取消本项目的权利。</w:t>
      </w:r>
    </w:p>
    <w:p w:rsidR="004308FF" w:rsidRPr="000B0EF2" w:rsidRDefault="004308FF" w:rsidP="0020254A">
      <w:pPr>
        <w:tabs>
          <w:tab w:val="left" w:pos="1440"/>
        </w:tabs>
        <w:overflowPunct w:val="0"/>
        <w:topLinePunct/>
        <w:spacing w:line="400" w:lineRule="exact"/>
        <w:ind w:firstLineChars="200" w:firstLine="496"/>
        <w:rPr>
          <w:rFonts w:ascii="宋体" w:eastAsia="宋体" w:hAnsi="宋体" w:cs="Times New Roman"/>
          <w:spacing w:val="4"/>
          <w:sz w:val="24"/>
        </w:rPr>
      </w:pPr>
      <w:r w:rsidRPr="000B0EF2">
        <w:rPr>
          <w:rFonts w:ascii="宋体" w:eastAsia="宋体" w:hAnsi="宋体" w:cs="Times New Roman" w:hint="eastAsia"/>
          <w:spacing w:val="4"/>
          <w:sz w:val="24"/>
        </w:rPr>
        <w:t>五、</w:t>
      </w:r>
      <w:r w:rsidRPr="000B0EF2">
        <w:rPr>
          <w:rFonts w:ascii="宋体" w:eastAsia="宋体" w:hAnsi="宋体" w:cs="Times New Roman"/>
          <w:spacing w:val="4"/>
          <w:sz w:val="24"/>
        </w:rPr>
        <w:t>我方谨此声明，本资格预审申请文件中所作的说明及提供的资料都是完整、真实和准确的。</w:t>
      </w:r>
      <w:r w:rsidRPr="000B0EF2">
        <w:rPr>
          <w:rFonts w:ascii="宋体" w:eastAsia="宋体" w:hAnsi="宋体" w:cs="Times New Roman" w:hint="eastAsia"/>
          <w:spacing w:val="4"/>
          <w:sz w:val="24"/>
        </w:rPr>
        <w:t>若与事实不符，我方愿意承担由此产生的一切后果。</w:t>
      </w:r>
    </w:p>
    <w:p w:rsidR="004308FF" w:rsidRPr="000B0EF2" w:rsidRDefault="004308FF" w:rsidP="0020254A">
      <w:pPr>
        <w:spacing w:line="400" w:lineRule="exact"/>
        <w:rPr>
          <w:rFonts w:ascii="宋体" w:eastAsia="宋体" w:hAnsi="宋体" w:cs="Times New Roman"/>
          <w:spacing w:val="4"/>
          <w:sz w:val="24"/>
        </w:rPr>
      </w:pPr>
    </w:p>
    <w:p w:rsidR="004308FF" w:rsidRPr="000B0EF2" w:rsidRDefault="004308FF" w:rsidP="0020254A">
      <w:pPr>
        <w:spacing w:line="400" w:lineRule="exact"/>
        <w:ind w:firstLineChars="1550" w:firstLine="3844"/>
        <w:rPr>
          <w:rFonts w:ascii="宋体" w:eastAsia="宋体" w:hAnsi="宋体" w:cs="Times New Roman"/>
          <w:spacing w:val="4"/>
          <w:sz w:val="24"/>
        </w:rPr>
      </w:pPr>
      <w:r w:rsidRPr="000B0EF2">
        <w:rPr>
          <w:rFonts w:ascii="宋体" w:eastAsia="宋体" w:hAnsi="宋体" w:cs="Times New Roman"/>
          <w:spacing w:val="4"/>
          <w:sz w:val="24"/>
        </w:rPr>
        <w:t>社会资本名称（公章）：</w:t>
      </w:r>
    </w:p>
    <w:p w:rsidR="00C052D0" w:rsidRPr="000B0EF2" w:rsidRDefault="00C052D0" w:rsidP="0020254A">
      <w:pPr>
        <w:spacing w:line="400" w:lineRule="exact"/>
        <w:ind w:firstLineChars="1500" w:firstLine="3720"/>
        <w:rPr>
          <w:rFonts w:ascii="宋体" w:eastAsia="宋体" w:hAnsi="宋体" w:cs="Times New Roman"/>
          <w:spacing w:val="4"/>
          <w:sz w:val="24"/>
        </w:rPr>
      </w:pPr>
    </w:p>
    <w:p w:rsidR="004308FF" w:rsidRPr="000B0EF2" w:rsidRDefault="004308FF" w:rsidP="0020254A">
      <w:pPr>
        <w:spacing w:line="400" w:lineRule="exact"/>
        <w:ind w:firstLineChars="1500" w:firstLine="3720"/>
        <w:rPr>
          <w:rFonts w:ascii="宋体" w:eastAsia="宋体" w:hAnsi="宋体" w:cs="Times New Roman"/>
          <w:spacing w:val="4"/>
          <w:sz w:val="24"/>
        </w:rPr>
      </w:pPr>
      <w:r w:rsidRPr="000B0EF2">
        <w:rPr>
          <w:rFonts w:ascii="宋体" w:eastAsia="宋体" w:hAnsi="宋体" w:cs="Times New Roman"/>
          <w:spacing w:val="4"/>
          <w:sz w:val="24"/>
        </w:rPr>
        <w:t>法定代表人或授权代表（签名）：</w:t>
      </w:r>
    </w:p>
    <w:p w:rsidR="00C052D0" w:rsidRPr="000B0EF2" w:rsidRDefault="00C052D0" w:rsidP="0020254A">
      <w:pPr>
        <w:spacing w:line="400" w:lineRule="exact"/>
        <w:ind w:firstLineChars="200" w:firstLine="496"/>
        <w:jc w:val="right"/>
        <w:rPr>
          <w:rFonts w:ascii="宋体" w:eastAsia="宋体" w:hAnsi="宋体" w:cs="Times New Roman"/>
          <w:spacing w:val="4"/>
          <w:sz w:val="24"/>
        </w:rPr>
      </w:pPr>
    </w:p>
    <w:p w:rsidR="00C052D0" w:rsidRPr="000B0EF2" w:rsidRDefault="00C052D0" w:rsidP="0020254A">
      <w:pPr>
        <w:spacing w:line="400" w:lineRule="exact"/>
        <w:ind w:firstLineChars="200" w:firstLine="496"/>
        <w:jc w:val="right"/>
        <w:rPr>
          <w:rFonts w:ascii="宋体" w:eastAsia="宋体" w:hAnsi="宋体" w:cs="Times New Roman"/>
          <w:spacing w:val="4"/>
          <w:sz w:val="24"/>
        </w:rPr>
      </w:pPr>
    </w:p>
    <w:p w:rsidR="00C052D0" w:rsidRPr="000B0EF2" w:rsidRDefault="00C052D0" w:rsidP="0020254A">
      <w:pPr>
        <w:spacing w:line="400" w:lineRule="exact"/>
        <w:ind w:firstLineChars="200" w:firstLine="496"/>
        <w:jc w:val="right"/>
        <w:rPr>
          <w:rFonts w:ascii="宋体" w:eastAsia="宋体" w:hAnsi="宋体" w:cs="Times New Roman"/>
          <w:spacing w:val="4"/>
          <w:sz w:val="24"/>
        </w:rPr>
      </w:pPr>
    </w:p>
    <w:p w:rsidR="004308FF" w:rsidRPr="000B0EF2" w:rsidRDefault="004308FF" w:rsidP="0020254A">
      <w:pPr>
        <w:spacing w:line="400" w:lineRule="exact"/>
        <w:ind w:firstLineChars="200" w:firstLine="496"/>
        <w:jc w:val="right"/>
        <w:rPr>
          <w:rFonts w:ascii="宋体" w:eastAsia="宋体" w:hAnsi="宋体" w:cs="Times New Roman"/>
          <w:spacing w:val="4"/>
          <w:sz w:val="24"/>
        </w:rPr>
      </w:pPr>
      <w:r w:rsidRPr="000B0EF2">
        <w:rPr>
          <w:rFonts w:ascii="宋体" w:eastAsia="宋体" w:hAnsi="宋体" w:cs="Times New Roman"/>
          <w:spacing w:val="4"/>
          <w:sz w:val="24"/>
        </w:rPr>
        <w:t>日期：</w:t>
      </w:r>
      <w:r w:rsidRPr="000B0EF2">
        <w:rPr>
          <w:rFonts w:ascii="宋体" w:eastAsia="宋体" w:hAnsi="宋体" w:cs="Times New Roman" w:hint="eastAsia"/>
          <w:sz w:val="24"/>
        </w:rPr>
        <w:t>年月日</w:t>
      </w:r>
    </w:p>
    <w:p w:rsidR="004308FF" w:rsidRPr="000B0EF2" w:rsidRDefault="004308FF">
      <w:pPr>
        <w:widowControl/>
        <w:jc w:val="left"/>
        <w:rPr>
          <w:rFonts w:eastAsia="黑体"/>
          <w:bCs/>
          <w:sz w:val="24"/>
          <w:szCs w:val="24"/>
        </w:rPr>
      </w:pPr>
      <w:r w:rsidRPr="000B0EF2">
        <w:rPr>
          <w:rFonts w:eastAsia="黑体"/>
          <w:bCs/>
          <w:sz w:val="24"/>
          <w:szCs w:val="24"/>
        </w:rPr>
        <w:br w:type="page"/>
      </w:r>
    </w:p>
    <w:p w:rsidR="004308FF" w:rsidRPr="000B0EF2" w:rsidRDefault="004308FF" w:rsidP="004308FF">
      <w:pPr>
        <w:snapToGrid w:val="0"/>
        <w:spacing w:before="120" w:line="360" w:lineRule="auto"/>
        <w:jc w:val="left"/>
        <w:rPr>
          <w:rFonts w:eastAsia="黑体"/>
          <w:b/>
          <w:bCs/>
          <w:sz w:val="24"/>
          <w:szCs w:val="24"/>
        </w:rPr>
      </w:pPr>
      <w:r w:rsidRPr="000B0EF2">
        <w:rPr>
          <w:rFonts w:eastAsia="黑体" w:hint="eastAsia"/>
          <w:b/>
          <w:bCs/>
          <w:sz w:val="24"/>
          <w:szCs w:val="24"/>
        </w:rPr>
        <w:lastRenderedPageBreak/>
        <w:t>附件</w:t>
      </w:r>
      <w:r w:rsidRPr="000B0EF2">
        <w:rPr>
          <w:rFonts w:eastAsia="黑体" w:hint="eastAsia"/>
          <w:b/>
          <w:bCs/>
          <w:sz w:val="24"/>
          <w:szCs w:val="24"/>
        </w:rPr>
        <w:t>2</w:t>
      </w:r>
    </w:p>
    <w:p w:rsidR="00233726" w:rsidRPr="000B0EF2" w:rsidRDefault="00233726" w:rsidP="00233726">
      <w:pPr>
        <w:widowControl/>
        <w:autoSpaceDE w:val="0"/>
        <w:autoSpaceDN w:val="0"/>
        <w:snapToGrid w:val="0"/>
        <w:spacing w:line="500" w:lineRule="exact"/>
        <w:textAlignment w:val="bottom"/>
        <w:rPr>
          <w:rFonts w:eastAsia="黑体"/>
          <w:b/>
          <w:bCs/>
          <w:sz w:val="28"/>
          <w:szCs w:val="28"/>
        </w:rPr>
      </w:pPr>
    </w:p>
    <w:p w:rsidR="00233726" w:rsidRPr="000B0EF2" w:rsidRDefault="004308FF" w:rsidP="008E7C4D">
      <w:pPr>
        <w:widowControl/>
        <w:autoSpaceDE w:val="0"/>
        <w:autoSpaceDN w:val="0"/>
        <w:snapToGrid w:val="0"/>
        <w:spacing w:line="500" w:lineRule="exact"/>
        <w:jc w:val="center"/>
        <w:textAlignment w:val="bottom"/>
        <w:rPr>
          <w:rFonts w:eastAsia="黑体"/>
          <w:b/>
          <w:bCs/>
          <w:sz w:val="24"/>
          <w:szCs w:val="24"/>
        </w:rPr>
      </w:pPr>
      <w:r w:rsidRPr="000B0EF2">
        <w:rPr>
          <w:rFonts w:eastAsia="黑体"/>
          <w:b/>
          <w:bCs/>
          <w:sz w:val="30"/>
          <w:szCs w:val="30"/>
        </w:rPr>
        <w:t>企业</w:t>
      </w:r>
      <w:r w:rsidR="00233726" w:rsidRPr="000B0EF2">
        <w:rPr>
          <w:rFonts w:eastAsia="黑体"/>
          <w:b/>
          <w:bCs/>
          <w:sz w:val="30"/>
          <w:szCs w:val="30"/>
        </w:rPr>
        <w:t>一般</w:t>
      </w:r>
      <w:r w:rsidRPr="000B0EF2">
        <w:rPr>
          <w:rFonts w:eastAsia="黑体"/>
          <w:b/>
          <w:bCs/>
          <w:sz w:val="30"/>
          <w:szCs w:val="30"/>
        </w:rPr>
        <w:t>情况表</w:t>
      </w:r>
    </w:p>
    <w:p w:rsidR="00233726" w:rsidRPr="000B0EF2" w:rsidRDefault="00776529" w:rsidP="00233726">
      <w:pPr>
        <w:snapToGrid w:val="0"/>
        <w:spacing w:before="120" w:line="360" w:lineRule="auto"/>
        <w:rPr>
          <w:sz w:val="24"/>
          <w:szCs w:val="24"/>
        </w:rPr>
      </w:pPr>
      <w:r w:rsidRPr="000B0EF2">
        <w:rPr>
          <w:sz w:val="24"/>
          <w:szCs w:val="24"/>
        </w:rPr>
        <w:t>社会资本</w:t>
      </w:r>
      <w:r w:rsidR="00233726" w:rsidRPr="000B0EF2">
        <w:rPr>
          <w:sz w:val="24"/>
          <w:szCs w:val="24"/>
        </w:rPr>
        <w:t>名称：</w:t>
      </w:r>
      <w:r w:rsidR="00233726" w:rsidRPr="000B0EF2">
        <w:rPr>
          <w:sz w:val="24"/>
          <w:szCs w:val="24"/>
        </w:rPr>
        <w:t xml:space="preserve">              (</w:t>
      </w:r>
      <w:r w:rsidR="00233726" w:rsidRPr="000B0EF2">
        <w:rPr>
          <w:sz w:val="24"/>
          <w:szCs w:val="24"/>
        </w:rPr>
        <w:t>盖章</w:t>
      </w:r>
      <w:r w:rsidR="00233726" w:rsidRPr="000B0EF2">
        <w:rPr>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gridCol w:w="340"/>
        <w:gridCol w:w="720"/>
        <w:gridCol w:w="406"/>
        <w:gridCol w:w="319"/>
        <w:gridCol w:w="535"/>
        <w:gridCol w:w="190"/>
        <w:gridCol w:w="10"/>
        <w:gridCol w:w="715"/>
        <w:gridCol w:w="705"/>
        <w:gridCol w:w="20"/>
        <w:gridCol w:w="271"/>
        <w:gridCol w:w="691"/>
        <w:gridCol w:w="478"/>
        <w:gridCol w:w="160"/>
        <w:gridCol w:w="294"/>
        <w:gridCol w:w="933"/>
        <w:gridCol w:w="933"/>
      </w:tblGrid>
      <w:tr w:rsidR="00233726" w:rsidRPr="000B0EF2" w:rsidTr="00895B0C">
        <w:trPr>
          <w:cantSplit/>
          <w:jc w:val="center"/>
        </w:trPr>
        <w:tc>
          <w:tcPr>
            <w:tcW w:w="9000" w:type="dxa"/>
            <w:gridSpan w:val="18"/>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1</w:t>
            </w:r>
            <w:r w:rsidRPr="000B0EF2">
              <w:rPr>
                <w:sz w:val="24"/>
                <w:szCs w:val="24"/>
              </w:rPr>
              <w:t>、一般资料</w:t>
            </w:r>
          </w:p>
        </w:tc>
      </w:tr>
      <w:tr w:rsidR="00233726" w:rsidRPr="000B0EF2" w:rsidTr="00895B0C">
        <w:trPr>
          <w:cantSplit/>
          <w:trHeight w:val="317"/>
          <w:jc w:val="center"/>
        </w:trPr>
        <w:tc>
          <w:tcPr>
            <w:tcW w:w="2340" w:type="dxa"/>
            <w:gridSpan w:val="3"/>
          </w:tcPr>
          <w:p w:rsidR="00233726" w:rsidRPr="000B0EF2" w:rsidRDefault="00776529" w:rsidP="00895B0C">
            <w:pPr>
              <w:autoSpaceDE w:val="0"/>
              <w:adjustRightInd w:val="0"/>
              <w:spacing w:line="360" w:lineRule="auto"/>
              <w:jc w:val="center"/>
              <w:textAlignment w:val="bottom"/>
              <w:rPr>
                <w:sz w:val="24"/>
                <w:szCs w:val="24"/>
              </w:rPr>
            </w:pPr>
            <w:r w:rsidRPr="000B0EF2">
              <w:rPr>
                <w:sz w:val="24"/>
                <w:szCs w:val="24"/>
              </w:rPr>
              <w:t>社会资本</w:t>
            </w:r>
            <w:r w:rsidR="00233726" w:rsidRPr="000B0EF2">
              <w:rPr>
                <w:sz w:val="24"/>
                <w:szCs w:val="24"/>
              </w:rPr>
              <w:t>名称</w:t>
            </w:r>
          </w:p>
        </w:tc>
        <w:tc>
          <w:tcPr>
            <w:tcW w:w="6660" w:type="dxa"/>
            <w:gridSpan w:val="15"/>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trHeight w:val="309"/>
          <w:jc w:val="center"/>
        </w:trPr>
        <w:tc>
          <w:tcPr>
            <w:tcW w:w="234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主要业务范围</w:t>
            </w:r>
          </w:p>
        </w:tc>
        <w:tc>
          <w:tcPr>
            <w:tcW w:w="6660" w:type="dxa"/>
            <w:gridSpan w:val="15"/>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trHeight w:val="287"/>
          <w:jc w:val="center"/>
        </w:trPr>
        <w:tc>
          <w:tcPr>
            <w:tcW w:w="234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企业性质</w:t>
            </w:r>
          </w:p>
        </w:tc>
        <w:tc>
          <w:tcPr>
            <w:tcW w:w="2175" w:type="dxa"/>
            <w:gridSpan w:val="6"/>
          </w:tcPr>
          <w:p w:rsidR="00233726" w:rsidRPr="000B0EF2" w:rsidRDefault="00233726" w:rsidP="00895B0C">
            <w:pPr>
              <w:autoSpaceDE w:val="0"/>
              <w:adjustRightInd w:val="0"/>
              <w:spacing w:line="360" w:lineRule="auto"/>
              <w:jc w:val="center"/>
              <w:textAlignment w:val="bottom"/>
              <w:rPr>
                <w:sz w:val="24"/>
                <w:szCs w:val="24"/>
              </w:rPr>
            </w:pPr>
          </w:p>
        </w:tc>
        <w:tc>
          <w:tcPr>
            <w:tcW w:w="1687" w:type="dxa"/>
            <w:gridSpan w:val="4"/>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注册资金</w:t>
            </w:r>
          </w:p>
        </w:tc>
        <w:tc>
          <w:tcPr>
            <w:tcW w:w="2798" w:type="dxa"/>
            <w:gridSpan w:val="5"/>
          </w:tcPr>
          <w:p w:rsidR="00233726" w:rsidRPr="000B0EF2" w:rsidRDefault="00233726" w:rsidP="00895B0C">
            <w:pPr>
              <w:autoSpaceDE w:val="0"/>
              <w:adjustRightInd w:val="0"/>
              <w:spacing w:line="360" w:lineRule="auto"/>
              <w:jc w:val="center"/>
              <w:textAlignment w:val="bottom"/>
              <w:rPr>
                <w:sz w:val="24"/>
                <w:szCs w:val="24"/>
              </w:rPr>
            </w:pPr>
          </w:p>
        </w:tc>
      </w:tr>
      <w:tr w:rsidR="00F21293" w:rsidRPr="000B0EF2" w:rsidTr="003B0C39">
        <w:trPr>
          <w:cantSplit/>
          <w:trHeight w:val="465"/>
          <w:jc w:val="center"/>
        </w:trPr>
        <w:tc>
          <w:tcPr>
            <w:tcW w:w="2340" w:type="dxa"/>
            <w:gridSpan w:val="3"/>
            <w:vMerge w:val="restart"/>
          </w:tcPr>
          <w:p w:rsidR="00F21293" w:rsidRPr="000B0EF2" w:rsidRDefault="00F21293" w:rsidP="00F21293">
            <w:pPr>
              <w:autoSpaceDE w:val="0"/>
              <w:adjustRightInd w:val="0"/>
              <w:spacing w:line="360" w:lineRule="auto"/>
              <w:jc w:val="center"/>
              <w:textAlignment w:val="bottom"/>
              <w:rPr>
                <w:sz w:val="24"/>
                <w:szCs w:val="24"/>
              </w:rPr>
            </w:pPr>
            <w:r w:rsidRPr="000B0EF2">
              <w:rPr>
                <w:sz w:val="24"/>
                <w:szCs w:val="24"/>
              </w:rPr>
              <w:t>总资产</w:t>
            </w: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r w:rsidRPr="000B0EF2">
              <w:rPr>
                <w:rFonts w:hint="eastAsia"/>
                <w:sz w:val="24"/>
                <w:szCs w:val="24"/>
              </w:rPr>
              <w:t>2013</w:t>
            </w: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r w:rsidRPr="000B0EF2">
              <w:rPr>
                <w:rFonts w:hint="eastAsia"/>
                <w:sz w:val="24"/>
                <w:szCs w:val="24"/>
              </w:rPr>
              <w:t>2014</w:t>
            </w: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r w:rsidRPr="000B0EF2">
              <w:rPr>
                <w:rFonts w:hint="eastAsia"/>
                <w:sz w:val="24"/>
                <w:szCs w:val="24"/>
              </w:rPr>
              <w:t>2015</w:t>
            </w:r>
          </w:p>
        </w:tc>
        <w:tc>
          <w:tcPr>
            <w:tcW w:w="1687" w:type="dxa"/>
            <w:gridSpan w:val="4"/>
            <w:vMerge w:val="restart"/>
          </w:tcPr>
          <w:p w:rsidR="00F21293" w:rsidRPr="000B0EF2" w:rsidRDefault="00F21293" w:rsidP="00F21293">
            <w:pPr>
              <w:autoSpaceDE w:val="0"/>
              <w:adjustRightInd w:val="0"/>
              <w:spacing w:line="360" w:lineRule="auto"/>
              <w:jc w:val="center"/>
              <w:textAlignment w:val="bottom"/>
              <w:rPr>
                <w:sz w:val="24"/>
                <w:szCs w:val="24"/>
              </w:rPr>
            </w:pPr>
            <w:r w:rsidRPr="000B0EF2">
              <w:rPr>
                <w:sz w:val="24"/>
                <w:szCs w:val="24"/>
              </w:rPr>
              <w:t>净资产</w:t>
            </w:r>
          </w:p>
        </w:tc>
        <w:tc>
          <w:tcPr>
            <w:tcW w:w="932" w:type="dxa"/>
            <w:gridSpan w:val="3"/>
          </w:tcPr>
          <w:p w:rsidR="00F21293" w:rsidRPr="000B0EF2" w:rsidRDefault="00F21293" w:rsidP="00EC0DBC">
            <w:pPr>
              <w:autoSpaceDE w:val="0"/>
              <w:adjustRightInd w:val="0"/>
              <w:spacing w:line="360" w:lineRule="auto"/>
              <w:jc w:val="center"/>
              <w:textAlignment w:val="bottom"/>
              <w:rPr>
                <w:sz w:val="24"/>
                <w:szCs w:val="24"/>
              </w:rPr>
            </w:pPr>
            <w:r w:rsidRPr="000B0EF2">
              <w:rPr>
                <w:rFonts w:hint="eastAsia"/>
                <w:sz w:val="24"/>
                <w:szCs w:val="24"/>
              </w:rPr>
              <w:t>2013</w:t>
            </w:r>
          </w:p>
        </w:tc>
        <w:tc>
          <w:tcPr>
            <w:tcW w:w="933" w:type="dxa"/>
          </w:tcPr>
          <w:p w:rsidR="00F21293" w:rsidRPr="000B0EF2" w:rsidRDefault="00F21293" w:rsidP="00EC0DBC">
            <w:pPr>
              <w:autoSpaceDE w:val="0"/>
              <w:adjustRightInd w:val="0"/>
              <w:spacing w:line="360" w:lineRule="auto"/>
              <w:jc w:val="center"/>
              <w:textAlignment w:val="bottom"/>
              <w:rPr>
                <w:sz w:val="24"/>
                <w:szCs w:val="24"/>
              </w:rPr>
            </w:pPr>
            <w:r w:rsidRPr="000B0EF2">
              <w:rPr>
                <w:rFonts w:hint="eastAsia"/>
                <w:sz w:val="24"/>
                <w:szCs w:val="24"/>
              </w:rPr>
              <w:t>2014</w:t>
            </w:r>
          </w:p>
        </w:tc>
        <w:tc>
          <w:tcPr>
            <w:tcW w:w="933" w:type="dxa"/>
          </w:tcPr>
          <w:p w:rsidR="00F21293" w:rsidRPr="000B0EF2" w:rsidRDefault="00F21293" w:rsidP="00EC0DBC">
            <w:pPr>
              <w:autoSpaceDE w:val="0"/>
              <w:adjustRightInd w:val="0"/>
              <w:spacing w:line="360" w:lineRule="auto"/>
              <w:jc w:val="center"/>
              <w:textAlignment w:val="bottom"/>
              <w:rPr>
                <w:sz w:val="24"/>
                <w:szCs w:val="24"/>
              </w:rPr>
            </w:pPr>
            <w:r w:rsidRPr="000B0EF2">
              <w:rPr>
                <w:rFonts w:hint="eastAsia"/>
                <w:sz w:val="24"/>
                <w:szCs w:val="24"/>
              </w:rPr>
              <w:t>2015</w:t>
            </w:r>
          </w:p>
        </w:tc>
      </w:tr>
      <w:tr w:rsidR="00F21293" w:rsidRPr="000B0EF2" w:rsidTr="003B0C39">
        <w:trPr>
          <w:cantSplit/>
          <w:trHeight w:val="465"/>
          <w:jc w:val="center"/>
        </w:trPr>
        <w:tc>
          <w:tcPr>
            <w:tcW w:w="2340" w:type="dxa"/>
            <w:gridSpan w:val="3"/>
            <w:vMerge/>
          </w:tcPr>
          <w:p w:rsidR="00F21293" w:rsidRPr="000B0EF2" w:rsidRDefault="00F21293" w:rsidP="009A4100">
            <w:pPr>
              <w:autoSpaceDE w:val="0"/>
              <w:adjustRightInd w:val="0"/>
              <w:spacing w:line="360" w:lineRule="auto"/>
              <w:jc w:val="center"/>
              <w:textAlignment w:val="bottom"/>
              <w:rPr>
                <w:sz w:val="24"/>
                <w:szCs w:val="24"/>
              </w:rPr>
            </w:pP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p>
        </w:tc>
        <w:tc>
          <w:tcPr>
            <w:tcW w:w="725" w:type="dxa"/>
            <w:gridSpan w:val="2"/>
          </w:tcPr>
          <w:p w:rsidR="00F21293" w:rsidRPr="000B0EF2" w:rsidRDefault="00F21293" w:rsidP="00895B0C">
            <w:pPr>
              <w:autoSpaceDE w:val="0"/>
              <w:adjustRightInd w:val="0"/>
              <w:spacing w:line="360" w:lineRule="auto"/>
              <w:jc w:val="center"/>
              <w:textAlignment w:val="bottom"/>
              <w:rPr>
                <w:sz w:val="24"/>
                <w:szCs w:val="24"/>
              </w:rPr>
            </w:pPr>
          </w:p>
        </w:tc>
        <w:tc>
          <w:tcPr>
            <w:tcW w:w="1687" w:type="dxa"/>
            <w:gridSpan w:val="4"/>
            <w:vMerge/>
          </w:tcPr>
          <w:p w:rsidR="00F21293" w:rsidRPr="000B0EF2" w:rsidRDefault="00F21293" w:rsidP="009A4100">
            <w:pPr>
              <w:autoSpaceDE w:val="0"/>
              <w:adjustRightInd w:val="0"/>
              <w:spacing w:line="360" w:lineRule="auto"/>
              <w:jc w:val="center"/>
              <w:textAlignment w:val="bottom"/>
              <w:rPr>
                <w:sz w:val="24"/>
                <w:szCs w:val="24"/>
              </w:rPr>
            </w:pPr>
          </w:p>
        </w:tc>
        <w:tc>
          <w:tcPr>
            <w:tcW w:w="932" w:type="dxa"/>
            <w:gridSpan w:val="3"/>
          </w:tcPr>
          <w:p w:rsidR="00F21293" w:rsidRPr="000B0EF2" w:rsidRDefault="00F21293" w:rsidP="00895B0C">
            <w:pPr>
              <w:autoSpaceDE w:val="0"/>
              <w:adjustRightInd w:val="0"/>
              <w:spacing w:line="360" w:lineRule="auto"/>
              <w:jc w:val="center"/>
              <w:textAlignment w:val="bottom"/>
              <w:rPr>
                <w:sz w:val="24"/>
                <w:szCs w:val="24"/>
              </w:rPr>
            </w:pPr>
          </w:p>
        </w:tc>
        <w:tc>
          <w:tcPr>
            <w:tcW w:w="933" w:type="dxa"/>
          </w:tcPr>
          <w:p w:rsidR="00F21293" w:rsidRPr="000B0EF2" w:rsidRDefault="00F21293" w:rsidP="00895B0C">
            <w:pPr>
              <w:autoSpaceDE w:val="0"/>
              <w:adjustRightInd w:val="0"/>
              <w:spacing w:line="360" w:lineRule="auto"/>
              <w:jc w:val="center"/>
              <w:textAlignment w:val="bottom"/>
              <w:rPr>
                <w:sz w:val="24"/>
                <w:szCs w:val="24"/>
              </w:rPr>
            </w:pPr>
          </w:p>
        </w:tc>
        <w:tc>
          <w:tcPr>
            <w:tcW w:w="933" w:type="dxa"/>
          </w:tcPr>
          <w:p w:rsidR="00F21293" w:rsidRPr="000B0EF2" w:rsidRDefault="00F21293"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234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注册地址及邮政编码</w:t>
            </w:r>
          </w:p>
        </w:tc>
        <w:tc>
          <w:tcPr>
            <w:tcW w:w="6660" w:type="dxa"/>
            <w:gridSpan w:val="15"/>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234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联系地址及邮政编码</w:t>
            </w:r>
          </w:p>
        </w:tc>
        <w:tc>
          <w:tcPr>
            <w:tcW w:w="6660" w:type="dxa"/>
            <w:gridSpan w:val="15"/>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1280" w:type="dxa"/>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电话</w:t>
            </w:r>
          </w:p>
        </w:tc>
        <w:tc>
          <w:tcPr>
            <w:tcW w:w="1060" w:type="dxa"/>
            <w:gridSpan w:val="2"/>
          </w:tcPr>
          <w:p w:rsidR="00233726" w:rsidRPr="000B0EF2" w:rsidRDefault="00233726" w:rsidP="00895B0C">
            <w:pPr>
              <w:autoSpaceDE w:val="0"/>
              <w:adjustRightInd w:val="0"/>
              <w:spacing w:line="360" w:lineRule="auto"/>
              <w:jc w:val="center"/>
              <w:textAlignment w:val="bottom"/>
              <w:rPr>
                <w:sz w:val="24"/>
                <w:szCs w:val="24"/>
              </w:rPr>
            </w:pPr>
          </w:p>
        </w:tc>
        <w:tc>
          <w:tcPr>
            <w:tcW w:w="1460" w:type="dxa"/>
            <w:gridSpan w:val="5"/>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传真</w:t>
            </w:r>
          </w:p>
        </w:tc>
        <w:tc>
          <w:tcPr>
            <w:tcW w:w="1440" w:type="dxa"/>
            <w:gridSpan w:val="3"/>
          </w:tcPr>
          <w:p w:rsidR="00233726" w:rsidRPr="000B0EF2" w:rsidRDefault="00233726" w:rsidP="00895B0C">
            <w:pPr>
              <w:autoSpaceDE w:val="0"/>
              <w:adjustRightInd w:val="0"/>
              <w:spacing w:line="360" w:lineRule="auto"/>
              <w:jc w:val="center"/>
              <w:textAlignment w:val="bottom"/>
              <w:rPr>
                <w:sz w:val="24"/>
                <w:szCs w:val="24"/>
              </w:rPr>
            </w:pPr>
          </w:p>
        </w:tc>
        <w:tc>
          <w:tcPr>
            <w:tcW w:w="144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网址</w:t>
            </w:r>
          </w:p>
        </w:tc>
        <w:tc>
          <w:tcPr>
            <w:tcW w:w="2320" w:type="dxa"/>
            <w:gridSpan w:val="4"/>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9000" w:type="dxa"/>
            <w:gridSpan w:val="18"/>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2</w:t>
            </w:r>
            <w:r w:rsidRPr="000B0EF2">
              <w:rPr>
                <w:sz w:val="24"/>
                <w:szCs w:val="24"/>
              </w:rPr>
              <w:t>、联系人员</w:t>
            </w:r>
          </w:p>
        </w:tc>
      </w:tr>
      <w:tr w:rsidR="00233726" w:rsidRPr="000B0EF2" w:rsidTr="00895B0C">
        <w:trPr>
          <w:cantSplit/>
          <w:jc w:val="center"/>
        </w:trPr>
        <w:tc>
          <w:tcPr>
            <w:tcW w:w="1620" w:type="dxa"/>
            <w:gridSpan w:val="2"/>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姓名</w:t>
            </w:r>
          </w:p>
        </w:tc>
        <w:tc>
          <w:tcPr>
            <w:tcW w:w="1980" w:type="dxa"/>
            <w:gridSpan w:val="4"/>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职务</w:t>
            </w:r>
            <w:r w:rsidRPr="000B0EF2">
              <w:rPr>
                <w:sz w:val="24"/>
                <w:szCs w:val="24"/>
              </w:rPr>
              <w:t>/</w:t>
            </w:r>
            <w:r w:rsidRPr="000B0EF2">
              <w:rPr>
                <w:sz w:val="24"/>
                <w:szCs w:val="24"/>
              </w:rPr>
              <w:t>职称</w:t>
            </w:r>
          </w:p>
        </w:tc>
        <w:tc>
          <w:tcPr>
            <w:tcW w:w="1620" w:type="dxa"/>
            <w:gridSpan w:val="4"/>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电话</w:t>
            </w:r>
          </w:p>
        </w:tc>
        <w:tc>
          <w:tcPr>
            <w:tcW w:w="1620" w:type="dxa"/>
            <w:gridSpan w:val="5"/>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传真</w:t>
            </w:r>
          </w:p>
        </w:tc>
        <w:tc>
          <w:tcPr>
            <w:tcW w:w="2160" w:type="dxa"/>
            <w:gridSpan w:val="3"/>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E-mail</w:t>
            </w:r>
          </w:p>
        </w:tc>
      </w:tr>
      <w:tr w:rsidR="00233726" w:rsidRPr="000B0EF2" w:rsidTr="00895B0C">
        <w:trPr>
          <w:cantSplit/>
          <w:jc w:val="center"/>
        </w:trPr>
        <w:tc>
          <w:tcPr>
            <w:tcW w:w="1620" w:type="dxa"/>
            <w:gridSpan w:val="2"/>
          </w:tcPr>
          <w:p w:rsidR="00233726" w:rsidRPr="000B0EF2" w:rsidRDefault="00233726" w:rsidP="00895B0C">
            <w:pPr>
              <w:autoSpaceDE w:val="0"/>
              <w:adjustRightInd w:val="0"/>
              <w:spacing w:line="360" w:lineRule="auto"/>
              <w:jc w:val="center"/>
              <w:textAlignment w:val="bottom"/>
              <w:rPr>
                <w:sz w:val="24"/>
                <w:szCs w:val="24"/>
              </w:rPr>
            </w:pPr>
          </w:p>
        </w:tc>
        <w:tc>
          <w:tcPr>
            <w:tcW w:w="1980"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1620"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1620" w:type="dxa"/>
            <w:gridSpan w:val="5"/>
          </w:tcPr>
          <w:p w:rsidR="00233726" w:rsidRPr="000B0EF2" w:rsidRDefault="00233726" w:rsidP="00895B0C">
            <w:pPr>
              <w:autoSpaceDE w:val="0"/>
              <w:adjustRightInd w:val="0"/>
              <w:spacing w:line="360" w:lineRule="auto"/>
              <w:jc w:val="center"/>
              <w:textAlignment w:val="bottom"/>
              <w:rPr>
                <w:sz w:val="24"/>
                <w:szCs w:val="24"/>
              </w:rPr>
            </w:pPr>
          </w:p>
        </w:tc>
        <w:tc>
          <w:tcPr>
            <w:tcW w:w="2160" w:type="dxa"/>
            <w:gridSpan w:val="3"/>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1620" w:type="dxa"/>
            <w:gridSpan w:val="2"/>
          </w:tcPr>
          <w:p w:rsidR="00233726" w:rsidRPr="000B0EF2" w:rsidRDefault="00233726" w:rsidP="00895B0C">
            <w:pPr>
              <w:autoSpaceDE w:val="0"/>
              <w:adjustRightInd w:val="0"/>
              <w:spacing w:line="360" w:lineRule="auto"/>
              <w:jc w:val="center"/>
              <w:textAlignment w:val="bottom"/>
              <w:rPr>
                <w:sz w:val="24"/>
                <w:szCs w:val="24"/>
              </w:rPr>
            </w:pPr>
          </w:p>
        </w:tc>
        <w:tc>
          <w:tcPr>
            <w:tcW w:w="1980"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1620"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1620" w:type="dxa"/>
            <w:gridSpan w:val="5"/>
          </w:tcPr>
          <w:p w:rsidR="00233726" w:rsidRPr="000B0EF2" w:rsidRDefault="00233726" w:rsidP="00895B0C">
            <w:pPr>
              <w:autoSpaceDE w:val="0"/>
              <w:adjustRightInd w:val="0"/>
              <w:spacing w:line="360" w:lineRule="auto"/>
              <w:jc w:val="center"/>
              <w:textAlignment w:val="bottom"/>
              <w:rPr>
                <w:sz w:val="24"/>
                <w:szCs w:val="24"/>
              </w:rPr>
            </w:pPr>
          </w:p>
        </w:tc>
        <w:tc>
          <w:tcPr>
            <w:tcW w:w="2160" w:type="dxa"/>
            <w:gridSpan w:val="3"/>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9000" w:type="dxa"/>
            <w:gridSpan w:val="18"/>
          </w:tcPr>
          <w:p w:rsidR="00233726" w:rsidRPr="000B0EF2" w:rsidRDefault="00233726" w:rsidP="00220BB9">
            <w:pPr>
              <w:autoSpaceDE w:val="0"/>
              <w:adjustRightInd w:val="0"/>
              <w:spacing w:line="360" w:lineRule="auto"/>
              <w:jc w:val="center"/>
              <w:textAlignment w:val="bottom"/>
              <w:rPr>
                <w:sz w:val="24"/>
                <w:szCs w:val="24"/>
              </w:rPr>
            </w:pPr>
            <w:r w:rsidRPr="000B0EF2">
              <w:rPr>
                <w:sz w:val="24"/>
                <w:szCs w:val="24"/>
              </w:rPr>
              <w:t>3</w:t>
            </w:r>
            <w:r w:rsidRPr="000B0EF2">
              <w:rPr>
                <w:sz w:val="24"/>
                <w:szCs w:val="24"/>
              </w:rPr>
              <w:t>、公司股东清单</w:t>
            </w:r>
            <w:r w:rsidRPr="000B0EF2">
              <w:rPr>
                <w:sz w:val="24"/>
                <w:szCs w:val="24"/>
              </w:rPr>
              <w:t>(</w:t>
            </w:r>
            <w:r w:rsidR="00220BB9" w:rsidRPr="000B0EF2">
              <w:rPr>
                <w:rFonts w:hint="eastAsia"/>
                <w:sz w:val="24"/>
                <w:szCs w:val="24"/>
              </w:rPr>
              <w:t>按持股比例由大到小前五名</w:t>
            </w:r>
            <w:r w:rsidRPr="000B0EF2">
              <w:rPr>
                <w:sz w:val="24"/>
                <w:szCs w:val="24"/>
              </w:rPr>
              <w:t>)</w:t>
            </w:r>
          </w:p>
        </w:tc>
      </w:tr>
      <w:tr w:rsidR="00233726" w:rsidRPr="000B0EF2" w:rsidTr="00895B0C">
        <w:trPr>
          <w:cantSplit/>
          <w:jc w:val="center"/>
        </w:trPr>
        <w:tc>
          <w:tcPr>
            <w:tcW w:w="2746" w:type="dxa"/>
            <w:gridSpan w:val="4"/>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股东名称</w:t>
            </w:r>
          </w:p>
        </w:tc>
        <w:tc>
          <w:tcPr>
            <w:tcW w:w="2765" w:type="dxa"/>
            <w:gridSpan w:val="8"/>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持股比例</w:t>
            </w:r>
            <w:r w:rsidRPr="000B0EF2">
              <w:rPr>
                <w:sz w:val="24"/>
                <w:szCs w:val="24"/>
              </w:rPr>
              <w:t>(%)</w:t>
            </w:r>
          </w:p>
        </w:tc>
        <w:tc>
          <w:tcPr>
            <w:tcW w:w="3489" w:type="dxa"/>
            <w:gridSpan w:val="6"/>
          </w:tcPr>
          <w:p w:rsidR="00233726" w:rsidRPr="000B0EF2" w:rsidRDefault="00233726" w:rsidP="00895B0C">
            <w:pPr>
              <w:autoSpaceDE w:val="0"/>
              <w:adjustRightInd w:val="0"/>
              <w:spacing w:line="360" w:lineRule="auto"/>
              <w:jc w:val="center"/>
              <w:textAlignment w:val="bottom"/>
              <w:rPr>
                <w:sz w:val="24"/>
                <w:szCs w:val="24"/>
              </w:rPr>
            </w:pPr>
            <w:r w:rsidRPr="000B0EF2">
              <w:rPr>
                <w:sz w:val="24"/>
                <w:szCs w:val="24"/>
              </w:rPr>
              <w:t>国籍</w:t>
            </w:r>
          </w:p>
        </w:tc>
      </w:tr>
      <w:tr w:rsidR="00233726" w:rsidRPr="000B0EF2" w:rsidTr="00895B0C">
        <w:trPr>
          <w:cantSplit/>
          <w:jc w:val="center"/>
        </w:trPr>
        <w:tc>
          <w:tcPr>
            <w:tcW w:w="2746"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2765" w:type="dxa"/>
            <w:gridSpan w:val="8"/>
          </w:tcPr>
          <w:p w:rsidR="00233726" w:rsidRPr="000B0EF2" w:rsidRDefault="00233726" w:rsidP="00895B0C">
            <w:pPr>
              <w:autoSpaceDE w:val="0"/>
              <w:adjustRightInd w:val="0"/>
              <w:spacing w:line="360" w:lineRule="auto"/>
              <w:jc w:val="center"/>
              <w:textAlignment w:val="bottom"/>
              <w:rPr>
                <w:sz w:val="24"/>
                <w:szCs w:val="24"/>
              </w:rPr>
            </w:pPr>
          </w:p>
        </w:tc>
        <w:tc>
          <w:tcPr>
            <w:tcW w:w="3489" w:type="dxa"/>
            <w:gridSpan w:val="6"/>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2746"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2765" w:type="dxa"/>
            <w:gridSpan w:val="8"/>
          </w:tcPr>
          <w:p w:rsidR="00233726" w:rsidRPr="000B0EF2" w:rsidRDefault="00233726" w:rsidP="00895B0C">
            <w:pPr>
              <w:autoSpaceDE w:val="0"/>
              <w:adjustRightInd w:val="0"/>
              <w:spacing w:line="360" w:lineRule="auto"/>
              <w:jc w:val="center"/>
              <w:textAlignment w:val="bottom"/>
              <w:rPr>
                <w:sz w:val="24"/>
                <w:szCs w:val="24"/>
              </w:rPr>
            </w:pPr>
          </w:p>
        </w:tc>
        <w:tc>
          <w:tcPr>
            <w:tcW w:w="3489" w:type="dxa"/>
            <w:gridSpan w:val="6"/>
          </w:tcPr>
          <w:p w:rsidR="00233726" w:rsidRPr="000B0EF2" w:rsidRDefault="00233726" w:rsidP="00895B0C">
            <w:pPr>
              <w:autoSpaceDE w:val="0"/>
              <w:adjustRightInd w:val="0"/>
              <w:spacing w:line="360" w:lineRule="auto"/>
              <w:jc w:val="center"/>
              <w:textAlignment w:val="bottom"/>
              <w:rPr>
                <w:sz w:val="24"/>
                <w:szCs w:val="24"/>
              </w:rPr>
            </w:pPr>
          </w:p>
        </w:tc>
      </w:tr>
      <w:tr w:rsidR="00233726" w:rsidRPr="000B0EF2" w:rsidTr="00895B0C">
        <w:trPr>
          <w:cantSplit/>
          <w:jc w:val="center"/>
        </w:trPr>
        <w:tc>
          <w:tcPr>
            <w:tcW w:w="2746" w:type="dxa"/>
            <w:gridSpan w:val="4"/>
          </w:tcPr>
          <w:p w:rsidR="00233726" w:rsidRPr="000B0EF2" w:rsidRDefault="00233726" w:rsidP="00895B0C">
            <w:pPr>
              <w:autoSpaceDE w:val="0"/>
              <w:adjustRightInd w:val="0"/>
              <w:spacing w:line="360" w:lineRule="auto"/>
              <w:jc w:val="center"/>
              <w:textAlignment w:val="bottom"/>
              <w:rPr>
                <w:sz w:val="24"/>
                <w:szCs w:val="24"/>
              </w:rPr>
            </w:pPr>
          </w:p>
        </w:tc>
        <w:tc>
          <w:tcPr>
            <w:tcW w:w="2765" w:type="dxa"/>
            <w:gridSpan w:val="8"/>
          </w:tcPr>
          <w:p w:rsidR="00233726" w:rsidRPr="000B0EF2" w:rsidRDefault="00233726" w:rsidP="00895B0C">
            <w:pPr>
              <w:autoSpaceDE w:val="0"/>
              <w:adjustRightInd w:val="0"/>
              <w:spacing w:line="360" w:lineRule="auto"/>
              <w:jc w:val="center"/>
              <w:textAlignment w:val="bottom"/>
              <w:rPr>
                <w:sz w:val="24"/>
                <w:szCs w:val="24"/>
              </w:rPr>
            </w:pPr>
          </w:p>
        </w:tc>
        <w:tc>
          <w:tcPr>
            <w:tcW w:w="3489" w:type="dxa"/>
            <w:gridSpan w:val="6"/>
          </w:tcPr>
          <w:p w:rsidR="00233726" w:rsidRPr="000B0EF2" w:rsidRDefault="00233726" w:rsidP="00895B0C">
            <w:pPr>
              <w:autoSpaceDE w:val="0"/>
              <w:adjustRightInd w:val="0"/>
              <w:spacing w:line="360" w:lineRule="auto"/>
              <w:jc w:val="center"/>
              <w:textAlignment w:val="bottom"/>
              <w:rPr>
                <w:sz w:val="24"/>
                <w:szCs w:val="24"/>
              </w:rPr>
            </w:pPr>
          </w:p>
        </w:tc>
      </w:tr>
      <w:tr w:rsidR="008E7C4D" w:rsidRPr="000B0EF2" w:rsidTr="00895B0C">
        <w:trPr>
          <w:cantSplit/>
          <w:jc w:val="center"/>
        </w:trPr>
        <w:tc>
          <w:tcPr>
            <w:tcW w:w="2746" w:type="dxa"/>
            <w:gridSpan w:val="4"/>
          </w:tcPr>
          <w:p w:rsidR="008E7C4D" w:rsidRPr="000B0EF2" w:rsidRDefault="008E7C4D" w:rsidP="00895B0C">
            <w:pPr>
              <w:autoSpaceDE w:val="0"/>
              <w:adjustRightInd w:val="0"/>
              <w:spacing w:line="360" w:lineRule="auto"/>
              <w:jc w:val="center"/>
              <w:textAlignment w:val="bottom"/>
              <w:rPr>
                <w:sz w:val="24"/>
                <w:szCs w:val="24"/>
              </w:rPr>
            </w:pPr>
          </w:p>
        </w:tc>
        <w:tc>
          <w:tcPr>
            <w:tcW w:w="2765" w:type="dxa"/>
            <w:gridSpan w:val="8"/>
          </w:tcPr>
          <w:p w:rsidR="008E7C4D" w:rsidRPr="000B0EF2" w:rsidRDefault="008E7C4D" w:rsidP="00895B0C">
            <w:pPr>
              <w:autoSpaceDE w:val="0"/>
              <w:adjustRightInd w:val="0"/>
              <w:spacing w:line="360" w:lineRule="auto"/>
              <w:jc w:val="center"/>
              <w:textAlignment w:val="bottom"/>
              <w:rPr>
                <w:sz w:val="24"/>
                <w:szCs w:val="24"/>
              </w:rPr>
            </w:pPr>
          </w:p>
        </w:tc>
        <w:tc>
          <w:tcPr>
            <w:tcW w:w="3489" w:type="dxa"/>
            <w:gridSpan w:val="6"/>
          </w:tcPr>
          <w:p w:rsidR="008E7C4D" w:rsidRPr="000B0EF2" w:rsidRDefault="008E7C4D" w:rsidP="00895B0C">
            <w:pPr>
              <w:autoSpaceDE w:val="0"/>
              <w:adjustRightInd w:val="0"/>
              <w:spacing w:line="360" w:lineRule="auto"/>
              <w:jc w:val="center"/>
              <w:textAlignment w:val="bottom"/>
              <w:rPr>
                <w:sz w:val="24"/>
                <w:szCs w:val="24"/>
              </w:rPr>
            </w:pPr>
          </w:p>
        </w:tc>
      </w:tr>
      <w:tr w:rsidR="008E7C4D" w:rsidRPr="000B0EF2" w:rsidTr="00895B0C">
        <w:trPr>
          <w:cantSplit/>
          <w:jc w:val="center"/>
        </w:trPr>
        <w:tc>
          <w:tcPr>
            <w:tcW w:w="2746" w:type="dxa"/>
            <w:gridSpan w:val="4"/>
          </w:tcPr>
          <w:p w:rsidR="008E7C4D" w:rsidRPr="000B0EF2" w:rsidRDefault="008E7C4D" w:rsidP="00895B0C">
            <w:pPr>
              <w:autoSpaceDE w:val="0"/>
              <w:adjustRightInd w:val="0"/>
              <w:spacing w:line="360" w:lineRule="auto"/>
              <w:jc w:val="center"/>
              <w:textAlignment w:val="bottom"/>
              <w:rPr>
                <w:sz w:val="24"/>
                <w:szCs w:val="24"/>
              </w:rPr>
            </w:pPr>
          </w:p>
        </w:tc>
        <w:tc>
          <w:tcPr>
            <w:tcW w:w="2765" w:type="dxa"/>
            <w:gridSpan w:val="8"/>
          </w:tcPr>
          <w:p w:rsidR="008E7C4D" w:rsidRPr="000B0EF2" w:rsidRDefault="008E7C4D" w:rsidP="00895B0C">
            <w:pPr>
              <w:autoSpaceDE w:val="0"/>
              <w:adjustRightInd w:val="0"/>
              <w:spacing w:line="360" w:lineRule="auto"/>
              <w:jc w:val="center"/>
              <w:textAlignment w:val="bottom"/>
              <w:rPr>
                <w:sz w:val="24"/>
                <w:szCs w:val="24"/>
              </w:rPr>
            </w:pPr>
          </w:p>
        </w:tc>
        <w:tc>
          <w:tcPr>
            <w:tcW w:w="3489" w:type="dxa"/>
            <w:gridSpan w:val="6"/>
          </w:tcPr>
          <w:p w:rsidR="008E7C4D" w:rsidRPr="000B0EF2" w:rsidRDefault="008E7C4D" w:rsidP="00895B0C">
            <w:pPr>
              <w:autoSpaceDE w:val="0"/>
              <w:adjustRightInd w:val="0"/>
              <w:spacing w:line="360" w:lineRule="auto"/>
              <w:jc w:val="center"/>
              <w:textAlignment w:val="bottom"/>
              <w:rPr>
                <w:sz w:val="24"/>
                <w:szCs w:val="24"/>
              </w:rPr>
            </w:pPr>
          </w:p>
        </w:tc>
      </w:tr>
      <w:tr w:rsidR="000A60C3" w:rsidRPr="000B0EF2" w:rsidTr="00895B0C">
        <w:trPr>
          <w:cantSplit/>
          <w:jc w:val="center"/>
        </w:trPr>
        <w:tc>
          <w:tcPr>
            <w:tcW w:w="2746" w:type="dxa"/>
            <w:gridSpan w:val="4"/>
          </w:tcPr>
          <w:p w:rsidR="000A60C3" w:rsidRPr="000B0EF2" w:rsidRDefault="000A60C3" w:rsidP="00895B0C">
            <w:pPr>
              <w:autoSpaceDE w:val="0"/>
              <w:adjustRightInd w:val="0"/>
              <w:spacing w:line="360" w:lineRule="auto"/>
              <w:jc w:val="center"/>
              <w:textAlignment w:val="bottom"/>
              <w:rPr>
                <w:sz w:val="24"/>
                <w:szCs w:val="24"/>
              </w:rPr>
            </w:pPr>
          </w:p>
        </w:tc>
        <w:tc>
          <w:tcPr>
            <w:tcW w:w="2765" w:type="dxa"/>
            <w:gridSpan w:val="8"/>
          </w:tcPr>
          <w:p w:rsidR="000A60C3" w:rsidRPr="000B0EF2" w:rsidRDefault="000A60C3" w:rsidP="00895B0C">
            <w:pPr>
              <w:autoSpaceDE w:val="0"/>
              <w:adjustRightInd w:val="0"/>
              <w:spacing w:line="360" w:lineRule="auto"/>
              <w:jc w:val="center"/>
              <w:textAlignment w:val="bottom"/>
              <w:rPr>
                <w:sz w:val="24"/>
                <w:szCs w:val="24"/>
              </w:rPr>
            </w:pPr>
          </w:p>
        </w:tc>
        <w:tc>
          <w:tcPr>
            <w:tcW w:w="3489" w:type="dxa"/>
            <w:gridSpan w:val="6"/>
          </w:tcPr>
          <w:p w:rsidR="000A60C3" w:rsidRPr="000B0EF2" w:rsidRDefault="000A60C3" w:rsidP="00895B0C">
            <w:pPr>
              <w:autoSpaceDE w:val="0"/>
              <w:adjustRightInd w:val="0"/>
              <w:spacing w:line="360" w:lineRule="auto"/>
              <w:jc w:val="center"/>
              <w:textAlignment w:val="bottom"/>
              <w:rPr>
                <w:sz w:val="24"/>
                <w:szCs w:val="24"/>
              </w:rPr>
            </w:pPr>
          </w:p>
        </w:tc>
      </w:tr>
    </w:tbl>
    <w:p w:rsidR="008E7C4D" w:rsidRPr="000B0EF2" w:rsidRDefault="008E7C4D" w:rsidP="004308FF">
      <w:pPr>
        <w:snapToGrid w:val="0"/>
        <w:spacing w:before="120" w:line="360" w:lineRule="auto"/>
        <w:jc w:val="left"/>
        <w:rPr>
          <w:rFonts w:eastAsia="黑体"/>
          <w:b/>
          <w:bCs/>
          <w:sz w:val="24"/>
          <w:szCs w:val="24"/>
        </w:rPr>
      </w:pPr>
    </w:p>
    <w:p w:rsidR="008E7C4D" w:rsidRPr="000B0EF2" w:rsidRDefault="008E7C4D">
      <w:pPr>
        <w:widowControl/>
        <w:jc w:val="left"/>
        <w:rPr>
          <w:rFonts w:eastAsia="黑体"/>
          <w:b/>
          <w:bCs/>
          <w:sz w:val="24"/>
          <w:szCs w:val="24"/>
        </w:rPr>
      </w:pPr>
      <w:r w:rsidRPr="000B0EF2">
        <w:rPr>
          <w:rFonts w:eastAsia="黑体"/>
          <w:b/>
          <w:bCs/>
          <w:sz w:val="24"/>
          <w:szCs w:val="24"/>
        </w:rPr>
        <w:br w:type="page"/>
      </w:r>
    </w:p>
    <w:p w:rsidR="004308FF" w:rsidRPr="000B0EF2" w:rsidRDefault="004308FF" w:rsidP="004308FF">
      <w:pPr>
        <w:snapToGrid w:val="0"/>
        <w:spacing w:before="120" w:line="360" w:lineRule="auto"/>
        <w:jc w:val="left"/>
        <w:rPr>
          <w:rFonts w:eastAsia="黑体"/>
          <w:b/>
          <w:bCs/>
          <w:sz w:val="24"/>
          <w:szCs w:val="24"/>
        </w:rPr>
      </w:pPr>
      <w:r w:rsidRPr="000B0EF2">
        <w:rPr>
          <w:rFonts w:eastAsia="黑体" w:hint="eastAsia"/>
          <w:b/>
          <w:bCs/>
          <w:sz w:val="24"/>
          <w:szCs w:val="24"/>
        </w:rPr>
        <w:lastRenderedPageBreak/>
        <w:t>附件</w:t>
      </w:r>
      <w:r w:rsidRPr="000B0EF2">
        <w:rPr>
          <w:rFonts w:eastAsia="黑体" w:hint="eastAsia"/>
          <w:b/>
          <w:bCs/>
          <w:sz w:val="24"/>
          <w:szCs w:val="24"/>
        </w:rPr>
        <w:t>3</w:t>
      </w:r>
    </w:p>
    <w:p w:rsidR="004308FF" w:rsidRPr="000B0EF2" w:rsidRDefault="00C6722C"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企业营业执照副本；税务登记证副本；组织机构代码证副本（或三证合一营业执照副本）</w:t>
      </w:r>
      <w:r w:rsidR="004308FF" w:rsidRPr="000B0EF2">
        <w:rPr>
          <w:rFonts w:ascii="Calibri" w:eastAsia="宋体" w:hAnsi="Calibri" w:cs="Times New Roman"/>
          <w:b/>
          <w:sz w:val="28"/>
          <w:szCs w:val="28"/>
        </w:rPr>
        <w:t>复印件</w:t>
      </w:r>
    </w:p>
    <w:p w:rsidR="004308FF" w:rsidRPr="000B0EF2" w:rsidRDefault="004308FF" w:rsidP="00615AA2">
      <w:pPr>
        <w:pStyle w:val="a7"/>
        <w:spacing w:beforeLines="50" w:before="156" w:afterLines="50" w:after="156" w:line="360" w:lineRule="auto"/>
        <w:ind w:firstLineChars="0" w:firstLine="0"/>
        <w:jc w:val="center"/>
        <w:rPr>
          <w:rFonts w:ascii="Times New Roman" w:eastAsia="宋体" w:hAnsi="Times New Roman" w:cs="Times New Roman"/>
          <w:sz w:val="24"/>
          <w:szCs w:val="24"/>
        </w:rPr>
      </w:pPr>
      <w:r w:rsidRPr="000B0EF2">
        <w:rPr>
          <w:rFonts w:ascii="Times New Roman" w:eastAsia="宋体" w:hAnsi="Times New Roman" w:cs="Times New Roman"/>
          <w:sz w:val="24"/>
          <w:szCs w:val="24"/>
        </w:rPr>
        <w:t>（需加盖</w:t>
      </w:r>
      <w:r w:rsidRPr="000B0EF2">
        <w:rPr>
          <w:rFonts w:ascii="Times New Roman" w:eastAsia="宋体" w:hAnsi="Times New Roman" w:cs="Times New Roman" w:hint="eastAsia"/>
          <w:sz w:val="24"/>
          <w:szCs w:val="24"/>
        </w:rPr>
        <w:t>社会资本</w:t>
      </w:r>
      <w:r w:rsidRPr="000B0EF2">
        <w:rPr>
          <w:rFonts w:ascii="Times New Roman" w:eastAsia="宋体" w:hAnsi="Times New Roman" w:cs="Times New Roman"/>
          <w:sz w:val="24"/>
          <w:szCs w:val="24"/>
        </w:rPr>
        <w:t>公章）</w:t>
      </w:r>
    </w:p>
    <w:p w:rsidR="004308FF" w:rsidRPr="000B0EF2" w:rsidRDefault="004308FF" w:rsidP="00615AA2">
      <w:pPr>
        <w:pStyle w:val="a7"/>
        <w:spacing w:beforeLines="50" w:before="156" w:afterLines="50" w:after="156" w:line="360" w:lineRule="auto"/>
        <w:ind w:firstLineChars="0" w:firstLine="0"/>
        <w:rPr>
          <w:rFonts w:ascii="Times New Roman" w:eastAsia="宋体" w:hAnsi="Times New Roman" w:cs="Times New Roman"/>
          <w:sz w:val="24"/>
          <w:szCs w:val="24"/>
        </w:rPr>
      </w:pPr>
    </w:p>
    <w:p w:rsidR="004308FF" w:rsidRPr="000B0EF2" w:rsidRDefault="004308FF" w:rsidP="004308FF">
      <w:pPr>
        <w:snapToGrid w:val="0"/>
        <w:spacing w:before="120" w:line="360" w:lineRule="auto"/>
        <w:jc w:val="left"/>
        <w:rPr>
          <w:rFonts w:eastAsia="黑体"/>
          <w:b/>
          <w:bCs/>
          <w:sz w:val="24"/>
          <w:szCs w:val="24"/>
        </w:rPr>
      </w:pPr>
      <w:r w:rsidRPr="000B0EF2">
        <w:rPr>
          <w:rFonts w:ascii="Calibri" w:eastAsia="宋体" w:hAnsi="Calibri" w:cs="Times New Roman"/>
          <w:sz w:val="24"/>
        </w:rPr>
        <w:br w:type="page"/>
      </w:r>
      <w:r w:rsidRPr="000B0EF2">
        <w:rPr>
          <w:rFonts w:eastAsia="黑体" w:hint="eastAsia"/>
          <w:b/>
          <w:bCs/>
          <w:sz w:val="24"/>
          <w:szCs w:val="24"/>
        </w:rPr>
        <w:lastRenderedPageBreak/>
        <w:t>附件</w:t>
      </w:r>
      <w:r w:rsidRPr="000B0EF2">
        <w:rPr>
          <w:rFonts w:eastAsia="黑体" w:hint="eastAsia"/>
          <w:b/>
          <w:bCs/>
          <w:sz w:val="24"/>
          <w:szCs w:val="24"/>
        </w:rPr>
        <w:t>4</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b/>
          <w:sz w:val="28"/>
          <w:szCs w:val="28"/>
        </w:rPr>
        <w:t>公司章程复印件</w:t>
      </w:r>
    </w:p>
    <w:p w:rsidR="004308FF" w:rsidRPr="000B0EF2" w:rsidRDefault="004308FF" w:rsidP="00615AA2">
      <w:pPr>
        <w:pStyle w:val="a7"/>
        <w:spacing w:beforeLines="50" w:before="156" w:afterLines="50" w:after="156" w:line="360" w:lineRule="auto"/>
        <w:ind w:firstLineChars="0" w:firstLine="0"/>
        <w:jc w:val="center"/>
        <w:rPr>
          <w:rFonts w:ascii="Times New Roman" w:eastAsia="宋体" w:hAnsi="Times New Roman" w:cs="Times New Roman"/>
          <w:sz w:val="24"/>
          <w:szCs w:val="24"/>
        </w:rPr>
      </w:pPr>
      <w:r w:rsidRPr="000B0EF2">
        <w:rPr>
          <w:rFonts w:ascii="Times New Roman" w:eastAsia="宋体" w:hAnsi="Times New Roman" w:cs="Times New Roman"/>
          <w:sz w:val="24"/>
          <w:szCs w:val="24"/>
        </w:rPr>
        <w:t>（需加盖</w:t>
      </w:r>
      <w:r w:rsidRPr="000B0EF2">
        <w:rPr>
          <w:rFonts w:ascii="Times New Roman" w:eastAsia="宋体" w:hAnsi="Times New Roman" w:cs="Times New Roman" w:hint="eastAsia"/>
          <w:sz w:val="24"/>
          <w:szCs w:val="24"/>
        </w:rPr>
        <w:t>社会资本</w:t>
      </w:r>
      <w:r w:rsidRPr="000B0EF2">
        <w:rPr>
          <w:rFonts w:ascii="Times New Roman" w:eastAsia="宋体" w:hAnsi="Times New Roman" w:cs="Times New Roman"/>
          <w:sz w:val="24"/>
          <w:szCs w:val="24"/>
        </w:rPr>
        <w:t>公章）</w:t>
      </w:r>
    </w:p>
    <w:p w:rsidR="004308FF" w:rsidRPr="000B0EF2" w:rsidRDefault="004308FF" w:rsidP="004308FF">
      <w:pPr>
        <w:widowControl/>
        <w:spacing w:line="360" w:lineRule="auto"/>
        <w:jc w:val="left"/>
        <w:rPr>
          <w:rFonts w:ascii="Calibri" w:eastAsia="宋体" w:hAnsi="Calibri" w:cs="Times New Roman"/>
          <w:sz w:val="24"/>
        </w:rPr>
      </w:pPr>
    </w:p>
    <w:p w:rsidR="004308FF" w:rsidRPr="000B0EF2" w:rsidRDefault="004308FF" w:rsidP="004308FF">
      <w:pPr>
        <w:snapToGrid w:val="0"/>
        <w:spacing w:before="120" w:line="360" w:lineRule="auto"/>
        <w:jc w:val="left"/>
        <w:rPr>
          <w:rFonts w:eastAsia="黑体"/>
          <w:b/>
          <w:bCs/>
          <w:sz w:val="24"/>
          <w:szCs w:val="24"/>
        </w:rPr>
      </w:pPr>
      <w:r w:rsidRPr="000B0EF2">
        <w:rPr>
          <w:rFonts w:ascii="Calibri" w:eastAsia="宋体" w:hAnsi="Calibri" w:cs="Times New Roman"/>
          <w:sz w:val="24"/>
        </w:rPr>
        <w:br w:type="page"/>
      </w:r>
      <w:r w:rsidRPr="000B0EF2">
        <w:rPr>
          <w:rFonts w:eastAsia="黑体" w:hint="eastAsia"/>
          <w:b/>
          <w:bCs/>
          <w:sz w:val="24"/>
          <w:szCs w:val="24"/>
        </w:rPr>
        <w:lastRenderedPageBreak/>
        <w:t>附件</w:t>
      </w:r>
      <w:r w:rsidRPr="000B0EF2">
        <w:rPr>
          <w:rFonts w:eastAsia="黑体" w:hint="eastAsia"/>
          <w:b/>
          <w:bCs/>
          <w:sz w:val="24"/>
          <w:szCs w:val="24"/>
        </w:rPr>
        <w:t>5</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b/>
          <w:sz w:val="28"/>
          <w:szCs w:val="28"/>
        </w:rPr>
        <w:t>法定代表人资格证明书</w:t>
      </w:r>
    </w:p>
    <w:p w:rsidR="004308FF" w:rsidRPr="000B0EF2" w:rsidRDefault="004308FF" w:rsidP="004308FF">
      <w:pPr>
        <w:pStyle w:val="aa"/>
        <w:ind w:firstLine="480"/>
      </w:pP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sz w:val="24"/>
        </w:rPr>
        <w:t>单位名称：</w:t>
      </w: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sz w:val="24"/>
        </w:rPr>
        <w:t>单位性质：</w:t>
      </w: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hint="eastAsia"/>
          <w:sz w:val="24"/>
        </w:rPr>
        <w:t>地址</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sz w:val="24"/>
        </w:rPr>
        <w:t>成立时间：</w:t>
      </w: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hint="eastAsia"/>
          <w:sz w:val="24"/>
        </w:rPr>
        <w:t>经营期限</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leftChars="260" w:left="546"/>
        <w:rPr>
          <w:rFonts w:ascii="Calibri" w:eastAsia="宋体" w:hAnsi="Calibri" w:cs="Times New Roman"/>
          <w:sz w:val="24"/>
        </w:rPr>
      </w:pPr>
      <w:r w:rsidRPr="000B0EF2">
        <w:rPr>
          <w:rFonts w:ascii="Calibri" w:eastAsia="宋体" w:hAnsi="Calibri" w:cs="Times New Roman"/>
          <w:sz w:val="24"/>
        </w:rPr>
        <w:t>姓名：性别：年龄：职务：</w:t>
      </w: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r w:rsidRPr="000B0EF2">
        <w:rPr>
          <w:rFonts w:ascii="Calibri" w:eastAsia="宋体" w:hAnsi="Calibri" w:cs="Times New Roman"/>
          <w:sz w:val="24"/>
        </w:rPr>
        <w:t>系（</w:t>
      </w:r>
      <w:r w:rsidRPr="000B0EF2">
        <w:rPr>
          <w:rFonts w:ascii="Calibri" w:eastAsia="宋体" w:hAnsi="Calibri" w:cs="Times New Roman" w:hint="eastAsia"/>
          <w:sz w:val="24"/>
        </w:rPr>
        <w:t>社会资本</w:t>
      </w:r>
      <w:r w:rsidRPr="000B0EF2">
        <w:rPr>
          <w:rFonts w:ascii="Calibri" w:eastAsia="宋体" w:hAnsi="Calibri" w:cs="Times New Roman"/>
          <w:sz w:val="24"/>
        </w:rPr>
        <w:t>名称）的法定代表人。</w:t>
      </w:r>
      <w:r w:rsidRPr="000B0EF2">
        <w:rPr>
          <w:rFonts w:ascii="Calibri" w:eastAsia="宋体" w:hAnsi="Calibri" w:cs="Times New Roman"/>
          <w:sz w:val="24"/>
        </w:rPr>
        <w:cr/>
      </w: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r w:rsidRPr="000B0EF2">
        <w:rPr>
          <w:rFonts w:ascii="Calibri" w:eastAsia="宋体" w:hAnsi="Calibri" w:cs="Times New Roman"/>
          <w:sz w:val="24"/>
        </w:rPr>
        <w:t>特此证明。</w:t>
      </w: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r w:rsidRPr="000B0EF2">
        <w:rPr>
          <w:rFonts w:ascii="Calibri" w:eastAsia="宋体" w:hAnsi="Calibri" w:cs="Times New Roman" w:hint="eastAsia"/>
          <w:sz w:val="24"/>
        </w:rPr>
        <w:t>社会资本</w:t>
      </w:r>
      <w:r w:rsidRPr="000B0EF2">
        <w:rPr>
          <w:rFonts w:ascii="Calibri" w:eastAsia="宋体" w:hAnsi="Calibri" w:cs="Times New Roman"/>
          <w:sz w:val="24"/>
        </w:rPr>
        <w:t>公章：</w:t>
      </w:r>
      <w:r w:rsidRPr="000B0EF2">
        <w:rPr>
          <w:rFonts w:ascii="Calibri" w:eastAsia="宋体" w:hAnsi="Calibri" w:cs="Times New Roman"/>
          <w:sz w:val="24"/>
        </w:rPr>
        <w:t>[</w:t>
      </w:r>
      <w:r w:rsidRPr="000B0EF2">
        <w:rPr>
          <w:rFonts w:ascii="Calibri" w:eastAsia="宋体" w:hAnsi="Calibri" w:cs="Times New Roman" w:hint="eastAsia"/>
          <w:sz w:val="24"/>
        </w:rPr>
        <w:t>社会资本</w:t>
      </w:r>
      <w:r w:rsidRPr="000B0EF2">
        <w:rPr>
          <w:rFonts w:ascii="Calibri" w:eastAsia="宋体" w:hAnsi="Calibri" w:cs="Times New Roman"/>
          <w:sz w:val="24"/>
        </w:rPr>
        <w:t>盖章</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200" w:firstLine="496"/>
        <w:rPr>
          <w:rFonts w:ascii="Calibri" w:eastAsia="宋体" w:hAnsi="Calibri" w:cs="Times New Roman"/>
          <w:sz w:val="24"/>
        </w:rPr>
      </w:pPr>
      <w:r w:rsidRPr="000B0EF2">
        <w:rPr>
          <w:rFonts w:ascii="宋体" w:eastAsia="宋体" w:hAnsi="宋体" w:cs="Times New Roman"/>
          <w:spacing w:val="4"/>
          <w:sz w:val="24"/>
        </w:rPr>
        <w:t>日期：</w:t>
      </w:r>
      <w:r w:rsidRPr="000B0EF2">
        <w:rPr>
          <w:rFonts w:ascii="宋体" w:eastAsia="宋体" w:hAnsi="宋体" w:cs="Times New Roman" w:hint="eastAsia"/>
          <w:sz w:val="24"/>
        </w:rPr>
        <w:t>年月日</w:t>
      </w:r>
    </w:p>
    <w:p w:rsidR="004308FF" w:rsidRPr="000B0EF2" w:rsidRDefault="004308FF" w:rsidP="00615AA2">
      <w:pPr>
        <w:spacing w:beforeLines="50" w:before="156" w:afterLines="50" w:after="156" w:line="360" w:lineRule="auto"/>
        <w:rPr>
          <w:rFonts w:ascii="Calibri" w:eastAsia="宋体" w:hAnsi="Calibri" w:cs="Times New Roman"/>
          <w:sz w:val="24"/>
        </w:rPr>
      </w:pPr>
    </w:p>
    <w:p w:rsidR="004308FF" w:rsidRPr="000B0EF2" w:rsidRDefault="004308FF" w:rsidP="00615AA2">
      <w:pPr>
        <w:spacing w:beforeLines="50" w:before="156" w:afterLines="50" w:after="156" w:line="300" w:lineRule="auto"/>
        <w:jc w:val="center"/>
        <w:outlineLvl w:val="1"/>
        <w:rPr>
          <w:sz w:val="24"/>
        </w:rPr>
      </w:pPr>
      <w:r w:rsidRPr="000B0EF2">
        <w:rPr>
          <w:rFonts w:ascii="Calibri" w:eastAsia="宋体" w:hAnsi="Calibri" w:cs="Times New Roman"/>
          <w:sz w:val="24"/>
        </w:rPr>
        <w:br w:type="page"/>
      </w:r>
    </w:p>
    <w:p w:rsidR="004308FF" w:rsidRPr="000B0EF2" w:rsidRDefault="004308FF" w:rsidP="004308FF">
      <w:pPr>
        <w:snapToGrid w:val="0"/>
        <w:spacing w:before="120" w:line="360" w:lineRule="auto"/>
        <w:jc w:val="left"/>
        <w:rPr>
          <w:rFonts w:eastAsia="黑体"/>
          <w:b/>
          <w:bCs/>
          <w:sz w:val="24"/>
          <w:szCs w:val="24"/>
        </w:rPr>
      </w:pPr>
      <w:r w:rsidRPr="000B0EF2">
        <w:rPr>
          <w:rFonts w:eastAsia="黑体" w:hint="eastAsia"/>
          <w:b/>
          <w:bCs/>
          <w:sz w:val="24"/>
          <w:szCs w:val="24"/>
        </w:rPr>
        <w:lastRenderedPageBreak/>
        <w:t>附件</w:t>
      </w:r>
      <w:r w:rsidRPr="000B0EF2">
        <w:rPr>
          <w:rFonts w:eastAsia="黑体" w:hint="eastAsia"/>
          <w:b/>
          <w:bCs/>
          <w:sz w:val="24"/>
          <w:szCs w:val="24"/>
        </w:rPr>
        <w:t>6</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b/>
          <w:sz w:val="28"/>
          <w:szCs w:val="28"/>
        </w:rPr>
        <w:t>法定代表人身份证复印件</w:t>
      </w:r>
    </w:p>
    <w:p w:rsidR="004308FF" w:rsidRPr="000B0EF2" w:rsidRDefault="004308FF" w:rsidP="00615AA2">
      <w:pPr>
        <w:pStyle w:val="a7"/>
        <w:spacing w:beforeLines="50" w:before="156" w:afterLines="50" w:after="156" w:line="360" w:lineRule="auto"/>
        <w:ind w:firstLineChars="0" w:firstLine="0"/>
        <w:jc w:val="center"/>
        <w:rPr>
          <w:rFonts w:ascii="Times New Roman" w:eastAsia="宋体" w:hAnsi="Times New Roman" w:cs="Times New Roman"/>
          <w:sz w:val="24"/>
          <w:szCs w:val="24"/>
        </w:rPr>
      </w:pPr>
      <w:r w:rsidRPr="000B0EF2">
        <w:rPr>
          <w:rFonts w:ascii="Times New Roman" w:eastAsia="宋体" w:hAnsi="Times New Roman" w:cs="Times New Roman"/>
          <w:sz w:val="24"/>
          <w:szCs w:val="24"/>
        </w:rPr>
        <w:t>（需加盖</w:t>
      </w:r>
      <w:r w:rsidRPr="000B0EF2">
        <w:rPr>
          <w:rFonts w:ascii="Times New Roman" w:eastAsia="宋体" w:hAnsi="Times New Roman" w:cs="Times New Roman" w:hint="eastAsia"/>
          <w:sz w:val="24"/>
          <w:szCs w:val="24"/>
        </w:rPr>
        <w:t>社会资本</w:t>
      </w:r>
      <w:r w:rsidRPr="000B0EF2">
        <w:rPr>
          <w:rFonts w:ascii="Times New Roman" w:eastAsia="宋体" w:hAnsi="Times New Roman" w:cs="Times New Roman"/>
          <w:sz w:val="24"/>
          <w:szCs w:val="24"/>
        </w:rPr>
        <w:t>公章）</w:t>
      </w:r>
    </w:p>
    <w:p w:rsidR="004308FF" w:rsidRPr="000B0EF2" w:rsidRDefault="004308FF" w:rsidP="004308FF">
      <w:pPr>
        <w:widowControl/>
        <w:spacing w:line="360" w:lineRule="auto"/>
        <w:jc w:val="left"/>
        <w:rPr>
          <w:rFonts w:ascii="Calibri" w:eastAsia="宋体" w:hAnsi="Calibri" w:cs="Times New Roman"/>
          <w:sz w:val="24"/>
        </w:rPr>
      </w:pPr>
    </w:p>
    <w:p w:rsidR="004308FF" w:rsidRPr="000B0EF2" w:rsidRDefault="004308FF" w:rsidP="004308FF">
      <w:pPr>
        <w:snapToGrid w:val="0"/>
        <w:spacing w:before="120" w:line="360" w:lineRule="auto"/>
        <w:jc w:val="left"/>
        <w:rPr>
          <w:rFonts w:eastAsia="黑体"/>
          <w:b/>
          <w:bCs/>
          <w:sz w:val="24"/>
          <w:szCs w:val="24"/>
        </w:rPr>
      </w:pPr>
      <w:r w:rsidRPr="000B0EF2">
        <w:rPr>
          <w:rFonts w:ascii="Calibri" w:eastAsia="宋体" w:hAnsi="Calibri" w:cs="Times New Roman"/>
          <w:sz w:val="24"/>
        </w:rPr>
        <w:br w:type="page"/>
      </w:r>
      <w:r w:rsidRPr="000B0EF2">
        <w:rPr>
          <w:rFonts w:eastAsia="黑体" w:hint="eastAsia"/>
          <w:b/>
          <w:bCs/>
          <w:sz w:val="24"/>
          <w:szCs w:val="24"/>
        </w:rPr>
        <w:lastRenderedPageBreak/>
        <w:t>附件</w:t>
      </w:r>
      <w:r w:rsidRPr="000B0EF2">
        <w:rPr>
          <w:rFonts w:eastAsia="黑体" w:hint="eastAsia"/>
          <w:b/>
          <w:bCs/>
          <w:sz w:val="24"/>
          <w:szCs w:val="24"/>
        </w:rPr>
        <w:t>7</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法定代表人</w:t>
      </w:r>
      <w:r w:rsidRPr="000B0EF2">
        <w:rPr>
          <w:rFonts w:ascii="Calibri" w:eastAsia="宋体" w:hAnsi="Calibri" w:cs="Times New Roman"/>
          <w:b/>
          <w:sz w:val="28"/>
          <w:szCs w:val="28"/>
        </w:rPr>
        <w:t>授权委托书</w:t>
      </w:r>
    </w:p>
    <w:p w:rsidR="004308FF" w:rsidRPr="000B0EF2" w:rsidRDefault="004308FF" w:rsidP="004308FF">
      <w:pPr>
        <w:spacing w:line="360" w:lineRule="auto"/>
        <w:jc w:val="center"/>
        <w:rPr>
          <w:rFonts w:ascii="Calibri" w:eastAsia="宋体" w:hAnsi="Calibri" w:cs="Times New Roman"/>
          <w:b/>
          <w:sz w:val="30"/>
          <w:szCs w:val="30"/>
        </w:rPr>
      </w:pP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r w:rsidRPr="000B0EF2">
        <w:rPr>
          <w:rFonts w:ascii="Calibri" w:eastAsia="宋体" w:hAnsi="Calibri" w:cs="Times New Roman"/>
          <w:sz w:val="24"/>
        </w:rPr>
        <w:t>本授权委托书声明：我（姓名）系（</w:t>
      </w:r>
      <w:r w:rsidRPr="000B0EF2">
        <w:rPr>
          <w:rFonts w:ascii="Calibri" w:eastAsia="宋体" w:hAnsi="Calibri" w:cs="Times New Roman" w:hint="eastAsia"/>
          <w:sz w:val="24"/>
        </w:rPr>
        <w:t>社会资本</w:t>
      </w:r>
      <w:r w:rsidRPr="000B0EF2">
        <w:rPr>
          <w:rFonts w:ascii="Calibri" w:eastAsia="宋体" w:hAnsi="Calibri" w:cs="Times New Roman"/>
          <w:sz w:val="24"/>
        </w:rPr>
        <w:t>名称）的法定代表人，现授权委托（单位名称）的（姓名和身份证）代表我方签署、澄清、递交、撤回、修改</w:t>
      </w:r>
      <w:r w:rsidR="00407033" w:rsidRPr="000B0EF2">
        <w:rPr>
          <w:rFonts w:ascii="Times New Roman" w:hAnsi="Times New Roman" w:cs="Times New Roman" w:hint="eastAsia"/>
          <w:kern w:val="1"/>
          <w:sz w:val="24"/>
          <w:szCs w:val="24"/>
        </w:rPr>
        <w:t>赤峰市红庙子污水处理</w:t>
      </w:r>
      <w:r w:rsidR="00407033" w:rsidRPr="000B0EF2">
        <w:rPr>
          <w:rFonts w:ascii="Times New Roman" w:hAnsi="Times New Roman" w:cs="Times New Roman"/>
          <w:kern w:val="1"/>
          <w:sz w:val="24"/>
          <w:szCs w:val="24"/>
        </w:rPr>
        <w:t>PPP</w:t>
      </w:r>
      <w:r w:rsidR="00407033" w:rsidRPr="000B0EF2">
        <w:rPr>
          <w:rFonts w:ascii="Times New Roman" w:hAnsi="Times New Roman" w:cs="Times New Roman" w:hint="eastAsia"/>
          <w:kern w:val="1"/>
          <w:sz w:val="24"/>
          <w:szCs w:val="24"/>
        </w:rPr>
        <w:t>项目</w:t>
      </w:r>
      <w:r w:rsidRPr="000B0EF2">
        <w:rPr>
          <w:rFonts w:ascii="Calibri" w:eastAsia="宋体" w:hAnsi="Calibri" w:cs="Times New Roman"/>
          <w:sz w:val="24"/>
        </w:rPr>
        <w:t>资格预审申请文件，接受指示和代表公司完成与项目有关的所有其他必要事宜</w:t>
      </w:r>
      <w:r w:rsidRPr="000B0EF2">
        <w:rPr>
          <w:rFonts w:ascii="Calibri" w:eastAsia="宋体" w:hAnsi="Calibri" w:cs="Times New Roman" w:hint="eastAsia"/>
          <w:sz w:val="24"/>
        </w:rPr>
        <w:t>，其法律后果由我方承担</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570"/>
        <w:rPr>
          <w:rFonts w:ascii="Calibri" w:eastAsia="宋体" w:hAnsi="Calibri" w:cs="Times New Roman"/>
          <w:sz w:val="24"/>
        </w:rPr>
      </w:pPr>
      <w:r w:rsidRPr="000B0EF2">
        <w:rPr>
          <w:rFonts w:ascii="Calibri" w:eastAsia="宋体" w:hAnsi="Calibri" w:cs="Times New Roman"/>
          <w:sz w:val="24"/>
        </w:rPr>
        <w:t>授权代表人无转委托权。特此委托。</w:t>
      </w:r>
    </w:p>
    <w:p w:rsidR="004308FF" w:rsidRPr="000B0EF2" w:rsidRDefault="004308FF" w:rsidP="00615AA2">
      <w:pPr>
        <w:spacing w:beforeLines="50" w:before="156" w:afterLines="50" w:after="156" w:line="360" w:lineRule="auto"/>
        <w:ind w:firstLine="570"/>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p>
    <w:p w:rsidR="004308FF" w:rsidRPr="000B0EF2" w:rsidRDefault="004308FF" w:rsidP="00615AA2">
      <w:pPr>
        <w:spacing w:beforeLines="50" w:before="156" w:afterLines="50" w:after="156" w:line="360" w:lineRule="auto"/>
        <w:ind w:right="358" w:firstLineChars="2421" w:firstLine="5810"/>
        <w:jc w:val="right"/>
        <w:rPr>
          <w:rFonts w:ascii="Calibri" w:eastAsia="宋体" w:hAnsi="Calibri" w:cs="Times New Roman"/>
          <w:sz w:val="24"/>
        </w:rPr>
      </w:pPr>
      <w:r w:rsidRPr="000B0EF2">
        <w:rPr>
          <w:rFonts w:ascii="Calibri" w:eastAsia="宋体" w:hAnsi="Calibri" w:cs="Times New Roman" w:hint="eastAsia"/>
          <w:sz w:val="24"/>
        </w:rPr>
        <w:t>社会资本</w:t>
      </w:r>
      <w:r w:rsidR="00AA2BA9" w:rsidRPr="000B0EF2">
        <w:rPr>
          <w:rFonts w:ascii="Calibri" w:eastAsia="宋体" w:hAnsi="Calibri" w:cs="Times New Roman" w:hint="eastAsia"/>
          <w:sz w:val="24"/>
        </w:rPr>
        <w:t xml:space="preserve"> </w:t>
      </w:r>
      <w:r w:rsidRPr="000B0EF2">
        <w:rPr>
          <w:rFonts w:ascii="Calibri" w:eastAsia="宋体" w:hAnsi="Calibri" w:cs="Times New Roman"/>
          <w:sz w:val="24"/>
        </w:rPr>
        <w:t>：</w:t>
      </w:r>
      <w:r w:rsidRPr="000B0EF2">
        <w:rPr>
          <w:rFonts w:ascii="Calibri" w:eastAsia="宋体" w:hAnsi="Calibri" w:cs="Times New Roman"/>
          <w:sz w:val="24"/>
        </w:rPr>
        <w:t>[</w:t>
      </w:r>
      <w:r w:rsidRPr="000B0EF2">
        <w:rPr>
          <w:rFonts w:ascii="Calibri" w:eastAsia="宋体" w:hAnsi="Calibri" w:cs="Times New Roman" w:hint="eastAsia"/>
          <w:sz w:val="24"/>
        </w:rPr>
        <w:t>社会资本</w:t>
      </w:r>
      <w:r w:rsidRPr="000B0EF2">
        <w:rPr>
          <w:rFonts w:ascii="Calibri" w:eastAsia="宋体" w:hAnsi="Calibri" w:cs="Times New Roman"/>
          <w:sz w:val="24"/>
        </w:rPr>
        <w:t>盖章</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2421" w:firstLine="5810"/>
        <w:jc w:val="right"/>
        <w:rPr>
          <w:rFonts w:ascii="Calibri" w:eastAsia="宋体" w:hAnsi="Calibri" w:cs="Times New Roman"/>
          <w:sz w:val="24"/>
        </w:rPr>
      </w:pPr>
      <w:r w:rsidRPr="000B0EF2">
        <w:rPr>
          <w:rFonts w:ascii="Calibri" w:eastAsia="宋体" w:hAnsi="Calibri" w:cs="Times New Roman"/>
          <w:sz w:val="24"/>
        </w:rPr>
        <w:t>法定代表人：</w:t>
      </w:r>
      <w:r w:rsidRPr="000B0EF2">
        <w:rPr>
          <w:rFonts w:ascii="Calibri" w:eastAsia="宋体" w:hAnsi="Calibri" w:cs="Times New Roman"/>
          <w:sz w:val="24"/>
        </w:rPr>
        <w:t>[</w:t>
      </w:r>
      <w:r w:rsidRPr="000B0EF2">
        <w:rPr>
          <w:rFonts w:ascii="Calibri" w:eastAsia="宋体" w:hAnsi="Calibri" w:cs="Times New Roman"/>
          <w:sz w:val="24"/>
        </w:rPr>
        <w:t>法定代表人签字</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2421" w:firstLine="5810"/>
        <w:jc w:val="right"/>
        <w:rPr>
          <w:rFonts w:ascii="Calibri" w:eastAsia="宋体" w:hAnsi="Calibri" w:cs="Times New Roman"/>
          <w:sz w:val="24"/>
        </w:rPr>
      </w:pPr>
      <w:r w:rsidRPr="000B0EF2">
        <w:rPr>
          <w:rFonts w:ascii="Calibri" w:eastAsia="宋体" w:hAnsi="Calibri" w:cs="Times New Roman"/>
          <w:sz w:val="24"/>
        </w:rPr>
        <w:t>授权代表人：</w:t>
      </w:r>
      <w:r w:rsidRPr="000B0EF2">
        <w:rPr>
          <w:rFonts w:ascii="Calibri" w:eastAsia="宋体" w:hAnsi="Calibri" w:cs="Times New Roman"/>
          <w:sz w:val="24"/>
        </w:rPr>
        <w:t>[</w:t>
      </w:r>
      <w:r w:rsidRPr="000B0EF2">
        <w:rPr>
          <w:rFonts w:ascii="Calibri" w:eastAsia="宋体" w:hAnsi="Calibri" w:cs="Times New Roman"/>
          <w:sz w:val="24"/>
        </w:rPr>
        <w:t>授权代表人签字</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200" w:firstLine="496"/>
        <w:jc w:val="right"/>
        <w:rPr>
          <w:rFonts w:ascii="Calibri" w:eastAsia="宋体" w:hAnsi="Calibri" w:cs="Times New Roman"/>
          <w:sz w:val="24"/>
        </w:rPr>
      </w:pPr>
      <w:r w:rsidRPr="000B0EF2">
        <w:rPr>
          <w:rFonts w:ascii="宋体" w:eastAsia="宋体" w:hAnsi="宋体" w:cs="Times New Roman"/>
          <w:spacing w:val="4"/>
          <w:sz w:val="24"/>
        </w:rPr>
        <w:t>日期：</w:t>
      </w:r>
      <w:r w:rsidRPr="000B0EF2">
        <w:rPr>
          <w:rFonts w:ascii="宋体" w:eastAsia="宋体" w:hAnsi="宋体" w:cs="Times New Roman" w:hint="eastAsia"/>
          <w:sz w:val="24"/>
        </w:rPr>
        <w:t>年月日</w:t>
      </w:r>
    </w:p>
    <w:p w:rsidR="004308FF" w:rsidRPr="000B0EF2" w:rsidRDefault="004308FF" w:rsidP="004308FF">
      <w:pPr>
        <w:snapToGrid w:val="0"/>
        <w:spacing w:before="120" w:line="360" w:lineRule="auto"/>
        <w:jc w:val="left"/>
        <w:rPr>
          <w:rFonts w:eastAsia="黑体"/>
          <w:b/>
          <w:bCs/>
          <w:sz w:val="24"/>
          <w:szCs w:val="24"/>
        </w:rPr>
      </w:pPr>
      <w:r w:rsidRPr="000B0EF2">
        <w:rPr>
          <w:rFonts w:ascii="Calibri" w:eastAsia="宋体" w:hAnsi="Calibri" w:cs="Times New Roman"/>
          <w:sz w:val="24"/>
        </w:rPr>
        <w:br w:type="page"/>
      </w:r>
      <w:r w:rsidRPr="000B0EF2">
        <w:rPr>
          <w:rFonts w:eastAsia="黑体" w:hint="eastAsia"/>
          <w:b/>
          <w:bCs/>
          <w:sz w:val="24"/>
          <w:szCs w:val="24"/>
        </w:rPr>
        <w:lastRenderedPageBreak/>
        <w:t>附件</w:t>
      </w:r>
      <w:r w:rsidRPr="000B0EF2">
        <w:rPr>
          <w:rFonts w:eastAsia="黑体" w:hint="eastAsia"/>
          <w:b/>
          <w:bCs/>
          <w:sz w:val="24"/>
          <w:szCs w:val="24"/>
        </w:rPr>
        <w:t>8</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b/>
          <w:sz w:val="28"/>
          <w:szCs w:val="28"/>
        </w:rPr>
        <w:t>授权代表人身份证复印件</w:t>
      </w:r>
    </w:p>
    <w:p w:rsidR="004308FF" w:rsidRPr="000B0EF2" w:rsidRDefault="004308FF" w:rsidP="00615AA2">
      <w:pPr>
        <w:pStyle w:val="a7"/>
        <w:spacing w:beforeLines="50" w:before="156" w:afterLines="50" w:after="156" w:line="360" w:lineRule="auto"/>
        <w:ind w:firstLineChars="0" w:firstLine="0"/>
        <w:jc w:val="center"/>
        <w:rPr>
          <w:rFonts w:ascii="Times New Roman" w:eastAsia="宋体" w:hAnsi="Times New Roman" w:cs="Times New Roman"/>
          <w:sz w:val="24"/>
          <w:szCs w:val="24"/>
        </w:rPr>
      </w:pPr>
      <w:r w:rsidRPr="000B0EF2">
        <w:rPr>
          <w:rFonts w:ascii="Times New Roman" w:eastAsia="宋体" w:hAnsi="Times New Roman" w:cs="Times New Roman"/>
          <w:sz w:val="24"/>
          <w:szCs w:val="24"/>
        </w:rPr>
        <w:t>（需加盖</w:t>
      </w:r>
      <w:r w:rsidRPr="000B0EF2">
        <w:rPr>
          <w:rFonts w:ascii="Times New Roman" w:eastAsia="宋体" w:hAnsi="Times New Roman" w:cs="Times New Roman" w:hint="eastAsia"/>
          <w:sz w:val="24"/>
          <w:szCs w:val="24"/>
        </w:rPr>
        <w:t>社会资本</w:t>
      </w:r>
      <w:r w:rsidRPr="000B0EF2">
        <w:rPr>
          <w:rFonts w:ascii="Times New Roman" w:eastAsia="宋体" w:hAnsi="Times New Roman" w:cs="Times New Roman"/>
          <w:sz w:val="24"/>
          <w:szCs w:val="24"/>
        </w:rPr>
        <w:t>公章）</w:t>
      </w:r>
    </w:p>
    <w:p w:rsidR="004308FF" w:rsidRPr="000B0EF2" w:rsidRDefault="004308FF" w:rsidP="004308FF">
      <w:pPr>
        <w:widowControl/>
        <w:spacing w:line="360" w:lineRule="auto"/>
        <w:jc w:val="left"/>
        <w:rPr>
          <w:rFonts w:ascii="Calibri" w:eastAsia="宋体" w:hAnsi="Calibri" w:cs="Times New Roman"/>
          <w:sz w:val="24"/>
        </w:rPr>
      </w:pPr>
    </w:p>
    <w:p w:rsidR="004308FF" w:rsidRPr="000B0EF2" w:rsidRDefault="004308FF" w:rsidP="00615AA2">
      <w:pPr>
        <w:pStyle w:val="a7"/>
        <w:spacing w:beforeLines="50" w:before="156" w:afterLines="50" w:after="156" w:line="360" w:lineRule="auto"/>
        <w:ind w:left="420" w:firstLineChars="0" w:firstLine="0"/>
        <w:rPr>
          <w:rFonts w:ascii="Times New Roman" w:eastAsia="宋体" w:hAnsi="Times New Roman" w:cs="Times New Roman"/>
          <w:sz w:val="24"/>
          <w:szCs w:val="24"/>
        </w:rPr>
      </w:pPr>
    </w:p>
    <w:p w:rsidR="004308FF" w:rsidRPr="000B0EF2" w:rsidRDefault="004308FF" w:rsidP="00D15205">
      <w:pPr>
        <w:snapToGrid w:val="0"/>
        <w:spacing w:before="120" w:line="360" w:lineRule="auto"/>
        <w:jc w:val="left"/>
        <w:rPr>
          <w:sz w:val="24"/>
        </w:rPr>
      </w:pPr>
      <w:r w:rsidRPr="000B0EF2">
        <w:rPr>
          <w:rFonts w:ascii="Calibri" w:eastAsia="宋体" w:hAnsi="Calibri" w:cs="Times New Roman"/>
          <w:sz w:val="24"/>
        </w:rPr>
        <w:br w:type="page"/>
      </w:r>
    </w:p>
    <w:p w:rsidR="00C6722C" w:rsidRPr="000B0EF2" w:rsidRDefault="004308FF" w:rsidP="00C6722C">
      <w:pPr>
        <w:numPr>
          <w:ilvl w:val="0"/>
          <w:numId w:val="9"/>
        </w:numPr>
        <w:tabs>
          <w:tab w:val="left" w:pos="851"/>
          <w:tab w:val="left" w:pos="1134"/>
        </w:tabs>
        <w:spacing w:before="50" w:after="50" w:line="300" w:lineRule="auto"/>
        <w:ind w:left="0" w:firstLineChars="200" w:firstLine="482"/>
        <w:rPr>
          <w:rFonts w:ascii="宋体" w:eastAsia="宋体" w:hAnsi="宋体" w:cs="Times New Roman"/>
          <w:sz w:val="24"/>
        </w:rPr>
      </w:pPr>
      <w:r w:rsidRPr="000B0EF2">
        <w:rPr>
          <w:rFonts w:eastAsia="黑体" w:hint="eastAsia"/>
          <w:b/>
          <w:bCs/>
          <w:sz w:val="24"/>
          <w:szCs w:val="24"/>
        </w:rPr>
        <w:lastRenderedPageBreak/>
        <w:t>附件</w:t>
      </w:r>
      <w:r w:rsidR="00D15205" w:rsidRPr="000B0EF2">
        <w:rPr>
          <w:rFonts w:eastAsia="黑体" w:hint="eastAsia"/>
          <w:b/>
          <w:bCs/>
          <w:sz w:val="24"/>
          <w:szCs w:val="24"/>
        </w:rPr>
        <w:t>9</w:t>
      </w:r>
    </w:p>
    <w:p w:rsidR="00C6722C" w:rsidRPr="000B0EF2" w:rsidRDefault="00C6722C"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检察机关出具的近三年无行贿记录证明复印件</w:t>
      </w:r>
    </w:p>
    <w:p w:rsidR="00C6722C" w:rsidRPr="000B0EF2" w:rsidRDefault="00C6722C" w:rsidP="00615AA2">
      <w:pPr>
        <w:pStyle w:val="a7"/>
        <w:numPr>
          <w:ilvl w:val="0"/>
          <w:numId w:val="9"/>
        </w:numPr>
        <w:spacing w:beforeLines="50" w:before="156" w:afterLines="50" w:after="156" w:line="300" w:lineRule="auto"/>
        <w:ind w:firstLineChars="0"/>
        <w:jc w:val="center"/>
        <w:rPr>
          <w:rFonts w:ascii="Calibri" w:eastAsia="宋体" w:hAnsi="Calibri" w:cs="Times New Roman"/>
          <w:sz w:val="24"/>
        </w:rPr>
      </w:pPr>
      <w:r w:rsidRPr="000B0EF2">
        <w:rPr>
          <w:rFonts w:ascii="Calibri" w:eastAsia="宋体" w:hAnsi="Calibri" w:cs="Times New Roman" w:hint="eastAsia"/>
          <w:sz w:val="24"/>
        </w:rPr>
        <w:t>（需加盖社会资本公章）</w:t>
      </w:r>
    </w:p>
    <w:p w:rsidR="004308FF" w:rsidRPr="000B0EF2" w:rsidRDefault="004308FF" w:rsidP="00615AA2">
      <w:pPr>
        <w:spacing w:beforeLines="50" w:before="156" w:afterLines="50" w:after="156" w:line="300" w:lineRule="auto"/>
        <w:jc w:val="left"/>
        <w:outlineLvl w:val="1"/>
        <w:rPr>
          <w:rFonts w:eastAsia="黑体"/>
          <w:b/>
          <w:bCs/>
          <w:sz w:val="24"/>
          <w:szCs w:val="24"/>
        </w:rPr>
      </w:pPr>
    </w:p>
    <w:p w:rsidR="00C6722C" w:rsidRPr="000B0EF2" w:rsidRDefault="00C6722C">
      <w:pPr>
        <w:widowControl/>
        <w:jc w:val="left"/>
        <w:rPr>
          <w:rFonts w:ascii="Calibri" w:eastAsia="宋体" w:hAnsi="Calibri" w:cs="Times New Roman"/>
          <w:b/>
          <w:sz w:val="28"/>
          <w:szCs w:val="28"/>
        </w:rPr>
      </w:pPr>
      <w:r w:rsidRPr="000B0EF2">
        <w:rPr>
          <w:rFonts w:ascii="Calibri" w:eastAsia="宋体" w:hAnsi="Calibri" w:cs="Times New Roman"/>
          <w:b/>
          <w:sz w:val="28"/>
          <w:szCs w:val="28"/>
        </w:rPr>
        <w:br w:type="page"/>
      </w:r>
    </w:p>
    <w:p w:rsidR="00C6722C" w:rsidRPr="000B0EF2" w:rsidRDefault="00C6722C">
      <w:pPr>
        <w:widowControl/>
        <w:jc w:val="left"/>
        <w:rPr>
          <w:rFonts w:ascii="Calibri" w:eastAsia="宋体" w:hAnsi="Calibri" w:cs="Times New Roman"/>
          <w:b/>
          <w:sz w:val="28"/>
          <w:szCs w:val="28"/>
        </w:rPr>
      </w:pPr>
      <w:r w:rsidRPr="000B0EF2">
        <w:rPr>
          <w:rFonts w:ascii="Calibri" w:eastAsia="宋体" w:hAnsi="Calibri" w:cs="Times New Roman" w:hint="eastAsia"/>
          <w:b/>
          <w:sz w:val="28"/>
          <w:szCs w:val="28"/>
        </w:rPr>
        <w:lastRenderedPageBreak/>
        <w:t>附件</w:t>
      </w:r>
      <w:r w:rsidRPr="000B0EF2">
        <w:rPr>
          <w:rFonts w:ascii="Calibri" w:eastAsia="宋体" w:hAnsi="Calibri" w:cs="Times New Roman" w:hint="eastAsia"/>
          <w:b/>
          <w:sz w:val="28"/>
          <w:szCs w:val="28"/>
        </w:rPr>
        <w:t>10</w:t>
      </w:r>
    </w:p>
    <w:p w:rsidR="00C6722C" w:rsidRPr="000B0EF2" w:rsidRDefault="00C6722C"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在有效期内的银行授信额度批复书复印件</w:t>
      </w:r>
    </w:p>
    <w:p w:rsidR="00C6722C" w:rsidRPr="000B0EF2" w:rsidRDefault="00C6722C" w:rsidP="00615AA2">
      <w:pPr>
        <w:spacing w:beforeLines="50" w:before="156" w:afterLines="50" w:after="156" w:line="300" w:lineRule="auto"/>
        <w:jc w:val="center"/>
        <w:rPr>
          <w:rFonts w:ascii="Calibri" w:eastAsia="宋体" w:hAnsi="Calibri" w:cs="Times New Roman"/>
          <w:sz w:val="24"/>
        </w:rPr>
      </w:pPr>
      <w:r w:rsidRPr="000B0EF2">
        <w:rPr>
          <w:rFonts w:ascii="Calibri" w:eastAsia="宋体" w:hAnsi="Calibri" w:cs="Times New Roman" w:hint="eastAsia"/>
          <w:sz w:val="24"/>
        </w:rPr>
        <w:t>（需加盖社会资本公章）</w:t>
      </w:r>
    </w:p>
    <w:p w:rsidR="00C6722C" w:rsidRPr="000B0EF2" w:rsidRDefault="00C6722C">
      <w:pPr>
        <w:widowControl/>
        <w:jc w:val="left"/>
        <w:rPr>
          <w:rFonts w:ascii="Calibri" w:eastAsia="宋体" w:hAnsi="Calibri" w:cs="Times New Roman"/>
          <w:b/>
          <w:sz w:val="28"/>
          <w:szCs w:val="28"/>
        </w:rPr>
      </w:pPr>
    </w:p>
    <w:p w:rsidR="00C6722C" w:rsidRPr="000B0EF2" w:rsidRDefault="00C6722C">
      <w:pPr>
        <w:widowControl/>
        <w:jc w:val="left"/>
        <w:rPr>
          <w:rFonts w:ascii="Calibri" w:eastAsia="宋体" w:hAnsi="Calibri" w:cs="Times New Roman"/>
          <w:b/>
          <w:sz w:val="28"/>
          <w:szCs w:val="28"/>
        </w:rPr>
      </w:pPr>
      <w:r w:rsidRPr="000B0EF2">
        <w:rPr>
          <w:rFonts w:ascii="Calibri" w:eastAsia="宋体" w:hAnsi="Calibri" w:cs="Times New Roman"/>
          <w:b/>
          <w:sz w:val="28"/>
          <w:szCs w:val="28"/>
        </w:rPr>
        <w:br w:type="page"/>
      </w:r>
    </w:p>
    <w:p w:rsidR="00C6722C" w:rsidRPr="000B0EF2" w:rsidRDefault="00C6722C" w:rsidP="00615AA2">
      <w:pPr>
        <w:spacing w:beforeLines="50" w:before="156" w:afterLines="50" w:after="156" w:line="300" w:lineRule="auto"/>
        <w:jc w:val="left"/>
        <w:outlineLvl w:val="1"/>
        <w:rPr>
          <w:rFonts w:ascii="Calibri" w:eastAsia="宋体" w:hAnsi="Calibri" w:cs="Times New Roman"/>
          <w:b/>
          <w:sz w:val="28"/>
          <w:szCs w:val="28"/>
        </w:rPr>
      </w:pPr>
      <w:r w:rsidRPr="000B0EF2">
        <w:rPr>
          <w:rFonts w:ascii="Calibri" w:eastAsia="宋体" w:hAnsi="Calibri" w:cs="Times New Roman" w:hint="eastAsia"/>
          <w:b/>
          <w:sz w:val="28"/>
          <w:szCs w:val="28"/>
        </w:rPr>
        <w:lastRenderedPageBreak/>
        <w:t>附件</w:t>
      </w:r>
      <w:r w:rsidRPr="000B0EF2">
        <w:rPr>
          <w:rFonts w:ascii="Calibri" w:eastAsia="宋体" w:hAnsi="Calibri" w:cs="Times New Roman" w:hint="eastAsia"/>
          <w:b/>
          <w:sz w:val="28"/>
          <w:szCs w:val="28"/>
        </w:rPr>
        <w:t>11</w:t>
      </w:r>
    </w:p>
    <w:p w:rsidR="00BB1876" w:rsidRPr="000B0EF2" w:rsidRDefault="005B3AF6"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市政公用工程施工总承包三级</w:t>
      </w:r>
      <w:r w:rsidR="00BB1876" w:rsidRPr="000B0EF2">
        <w:rPr>
          <w:rFonts w:ascii="Calibri" w:eastAsia="宋体" w:hAnsi="Calibri" w:cs="Times New Roman" w:hint="eastAsia"/>
          <w:b/>
          <w:sz w:val="28"/>
          <w:szCs w:val="28"/>
        </w:rPr>
        <w:t>及以上资质证书复印件</w:t>
      </w:r>
    </w:p>
    <w:p w:rsidR="00BB1876" w:rsidRPr="000B0EF2" w:rsidRDefault="00BB1876" w:rsidP="00615AA2">
      <w:pPr>
        <w:spacing w:beforeLines="50" w:before="156" w:afterLines="50" w:after="156" w:line="300" w:lineRule="auto"/>
        <w:jc w:val="center"/>
        <w:rPr>
          <w:rFonts w:ascii="Calibri" w:eastAsia="宋体" w:hAnsi="Calibri" w:cs="Times New Roman"/>
          <w:sz w:val="24"/>
        </w:rPr>
      </w:pPr>
      <w:r w:rsidRPr="000B0EF2">
        <w:rPr>
          <w:rFonts w:ascii="Calibri" w:eastAsia="宋体" w:hAnsi="Calibri" w:cs="Times New Roman" w:hint="eastAsia"/>
          <w:sz w:val="24"/>
        </w:rPr>
        <w:t>（需加盖社会资本公章）</w:t>
      </w:r>
    </w:p>
    <w:p w:rsidR="00BB1876" w:rsidRPr="000B0EF2" w:rsidRDefault="00BB1876" w:rsidP="00615AA2">
      <w:pPr>
        <w:spacing w:beforeLines="50" w:before="156" w:afterLines="50" w:after="156" w:line="300" w:lineRule="auto"/>
        <w:jc w:val="center"/>
        <w:outlineLvl w:val="1"/>
        <w:rPr>
          <w:rFonts w:ascii="Calibri" w:eastAsia="宋体" w:hAnsi="Calibri" w:cs="Times New Roman"/>
          <w:b/>
          <w:sz w:val="28"/>
          <w:szCs w:val="28"/>
        </w:rPr>
      </w:pPr>
    </w:p>
    <w:p w:rsidR="00BB1876" w:rsidRPr="000B0EF2" w:rsidRDefault="00BB1876">
      <w:pPr>
        <w:widowControl/>
        <w:jc w:val="left"/>
        <w:rPr>
          <w:rFonts w:ascii="Calibri" w:eastAsia="宋体" w:hAnsi="Calibri" w:cs="Times New Roman"/>
          <w:b/>
          <w:sz w:val="28"/>
          <w:szCs w:val="28"/>
        </w:rPr>
      </w:pPr>
      <w:r w:rsidRPr="000B0EF2">
        <w:rPr>
          <w:rFonts w:ascii="Calibri" w:eastAsia="宋体" w:hAnsi="Calibri" w:cs="Times New Roman"/>
          <w:b/>
          <w:sz w:val="28"/>
          <w:szCs w:val="28"/>
        </w:rPr>
        <w:br w:type="page"/>
      </w:r>
    </w:p>
    <w:p w:rsidR="00BB1876" w:rsidRPr="000B0EF2" w:rsidRDefault="00BB1876" w:rsidP="00615AA2">
      <w:pPr>
        <w:spacing w:beforeLines="50" w:before="156" w:afterLines="50" w:after="156" w:line="300" w:lineRule="auto"/>
        <w:jc w:val="left"/>
        <w:outlineLvl w:val="1"/>
        <w:rPr>
          <w:rFonts w:ascii="Calibri" w:eastAsia="宋体" w:hAnsi="Calibri" w:cs="Times New Roman"/>
          <w:b/>
          <w:sz w:val="24"/>
          <w:szCs w:val="24"/>
        </w:rPr>
      </w:pPr>
      <w:r w:rsidRPr="000B0EF2">
        <w:rPr>
          <w:rFonts w:ascii="Calibri" w:eastAsia="宋体" w:hAnsi="Calibri" w:cs="Times New Roman" w:hint="eastAsia"/>
          <w:b/>
          <w:sz w:val="24"/>
          <w:szCs w:val="24"/>
        </w:rPr>
        <w:lastRenderedPageBreak/>
        <w:t>附件</w:t>
      </w:r>
      <w:r w:rsidR="00D15205" w:rsidRPr="000B0EF2">
        <w:rPr>
          <w:rFonts w:ascii="Calibri" w:eastAsia="宋体" w:hAnsi="Calibri" w:cs="Times New Roman" w:hint="eastAsia"/>
          <w:b/>
          <w:sz w:val="24"/>
          <w:szCs w:val="24"/>
        </w:rPr>
        <w:t>1</w:t>
      </w:r>
      <w:r w:rsidR="00C6722C" w:rsidRPr="000B0EF2">
        <w:rPr>
          <w:rFonts w:ascii="Calibri" w:eastAsia="宋体" w:hAnsi="Calibri" w:cs="Times New Roman" w:hint="eastAsia"/>
          <w:b/>
          <w:sz w:val="24"/>
          <w:szCs w:val="24"/>
        </w:rPr>
        <w:t>2</w:t>
      </w:r>
    </w:p>
    <w:p w:rsidR="00BB1876" w:rsidRPr="000B0EF2" w:rsidRDefault="00BB1876"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房屋建筑工程施工总承包三级及以上资质证书复印件</w:t>
      </w:r>
    </w:p>
    <w:p w:rsidR="00BB1876" w:rsidRPr="000B0EF2" w:rsidRDefault="00BB1876" w:rsidP="00615AA2">
      <w:pPr>
        <w:spacing w:beforeLines="50" w:before="156" w:afterLines="50" w:after="156" w:line="300" w:lineRule="auto"/>
        <w:jc w:val="center"/>
        <w:rPr>
          <w:rFonts w:ascii="Calibri" w:eastAsia="宋体" w:hAnsi="Calibri" w:cs="Times New Roman"/>
          <w:sz w:val="24"/>
        </w:rPr>
      </w:pPr>
      <w:r w:rsidRPr="000B0EF2">
        <w:rPr>
          <w:rFonts w:ascii="Calibri" w:eastAsia="宋体" w:hAnsi="Calibri" w:cs="Times New Roman" w:hint="eastAsia"/>
          <w:sz w:val="24"/>
        </w:rPr>
        <w:t>（需加盖社会资本公章）</w:t>
      </w:r>
    </w:p>
    <w:p w:rsidR="00BB1876" w:rsidRPr="000B0EF2" w:rsidRDefault="00BB1876" w:rsidP="00615AA2">
      <w:pPr>
        <w:spacing w:beforeLines="50" w:before="156" w:afterLines="50" w:after="156" w:line="300" w:lineRule="auto"/>
        <w:jc w:val="center"/>
        <w:outlineLvl w:val="1"/>
        <w:rPr>
          <w:rFonts w:ascii="Calibri" w:eastAsia="宋体" w:hAnsi="Calibri" w:cs="Times New Roman"/>
          <w:b/>
          <w:sz w:val="28"/>
          <w:szCs w:val="28"/>
        </w:rPr>
      </w:pPr>
    </w:p>
    <w:p w:rsidR="00BB1876" w:rsidRPr="000B0EF2" w:rsidRDefault="00BB1876">
      <w:pPr>
        <w:widowControl/>
        <w:jc w:val="left"/>
        <w:rPr>
          <w:rFonts w:ascii="Calibri" w:eastAsia="宋体" w:hAnsi="Calibri" w:cs="Times New Roman"/>
          <w:b/>
          <w:sz w:val="28"/>
          <w:szCs w:val="28"/>
        </w:rPr>
      </w:pPr>
      <w:r w:rsidRPr="000B0EF2">
        <w:rPr>
          <w:rFonts w:ascii="Calibri" w:eastAsia="宋体" w:hAnsi="Calibri" w:cs="Times New Roman"/>
          <w:b/>
          <w:sz w:val="28"/>
          <w:szCs w:val="28"/>
        </w:rPr>
        <w:br w:type="page"/>
      </w:r>
    </w:p>
    <w:p w:rsidR="00BB1876" w:rsidRPr="000B0EF2" w:rsidRDefault="00BB1876" w:rsidP="00615AA2">
      <w:pPr>
        <w:spacing w:beforeLines="50" w:before="156" w:afterLines="50" w:after="156" w:line="300" w:lineRule="auto"/>
        <w:jc w:val="left"/>
        <w:outlineLvl w:val="1"/>
        <w:rPr>
          <w:rFonts w:ascii="Calibri" w:eastAsia="宋体" w:hAnsi="Calibri" w:cs="Times New Roman"/>
          <w:b/>
          <w:sz w:val="24"/>
          <w:szCs w:val="24"/>
        </w:rPr>
      </w:pPr>
      <w:r w:rsidRPr="000B0EF2">
        <w:rPr>
          <w:rFonts w:ascii="Calibri" w:eastAsia="宋体" w:hAnsi="Calibri" w:cs="Times New Roman" w:hint="eastAsia"/>
          <w:b/>
          <w:sz w:val="24"/>
          <w:szCs w:val="24"/>
        </w:rPr>
        <w:lastRenderedPageBreak/>
        <w:t>附件</w:t>
      </w:r>
      <w:r w:rsidRPr="000B0EF2">
        <w:rPr>
          <w:rFonts w:ascii="Calibri" w:eastAsia="宋体" w:hAnsi="Calibri" w:cs="Times New Roman" w:hint="eastAsia"/>
          <w:b/>
          <w:sz w:val="24"/>
          <w:szCs w:val="24"/>
        </w:rPr>
        <w:t>1</w:t>
      </w:r>
      <w:r w:rsidR="00C6722C" w:rsidRPr="000B0EF2">
        <w:rPr>
          <w:rFonts w:ascii="Calibri" w:eastAsia="宋体" w:hAnsi="Calibri" w:cs="Times New Roman" w:hint="eastAsia"/>
          <w:b/>
          <w:sz w:val="24"/>
          <w:szCs w:val="24"/>
        </w:rPr>
        <w:t>3</w:t>
      </w:r>
    </w:p>
    <w:p w:rsidR="00BB1876" w:rsidRPr="000B0EF2" w:rsidRDefault="00BB1876" w:rsidP="00615AA2">
      <w:pPr>
        <w:spacing w:beforeLines="50" w:before="156" w:afterLines="50" w:after="156" w:line="300" w:lineRule="auto"/>
        <w:jc w:val="center"/>
        <w:outlineLvl w:val="1"/>
        <w:rPr>
          <w:rFonts w:asciiTheme="minorEastAsia" w:hAnsiTheme="minorEastAsia"/>
          <w:bCs/>
          <w:sz w:val="24"/>
          <w:szCs w:val="24"/>
        </w:rPr>
      </w:pPr>
      <w:r w:rsidRPr="000B0EF2">
        <w:rPr>
          <w:rFonts w:ascii="Calibri" w:eastAsia="宋体" w:hAnsi="Calibri" w:cs="Times New Roman" w:hint="eastAsia"/>
          <w:b/>
          <w:sz w:val="28"/>
          <w:szCs w:val="28"/>
        </w:rPr>
        <w:t>机电工程施工总承包一级及以上资质证书复印件</w:t>
      </w:r>
    </w:p>
    <w:p w:rsidR="00BB1876" w:rsidRPr="000B0EF2" w:rsidRDefault="00BB1876" w:rsidP="00615AA2">
      <w:pPr>
        <w:spacing w:beforeLines="50" w:before="156" w:afterLines="50" w:after="156" w:line="300" w:lineRule="auto"/>
        <w:jc w:val="center"/>
        <w:rPr>
          <w:rFonts w:ascii="Calibri" w:eastAsia="宋体" w:hAnsi="Calibri" w:cs="Times New Roman"/>
          <w:sz w:val="24"/>
        </w:rPr>
      </w:pPr>
      <w:r w:rsidRPr="000B0EF2">
        <w:rPr>
          <w:rFonts w:ascii="Calibri" w:eastAsia="宋体" w:hAnsi="Calibri" w:cs="Times New Roman" w:hint="eastAsia"/>
          <w:sz w:val="24"/>
        </w:rPr>
        <w:t>（需加盖社会资本公章）</w:t>
      </w:r>
    </w:p>
    <w:p w:rsidR="00BB1876" w:rsidRPr="000B0EF2" w:rsidRDefault="00BB1876" w:rsidP="00615AA2">
      <w:pPr>
        <w:spacing w:beforeLines="50" w:before="156" w:afterLines="50" w:after="156" w:line="300" w:lineRule="auto"/>
        <w:jc w:val="center"/>
        <w:outlineLvl w:val="1"/>
        <w:rPr>
          <w:rFonts w:ascii="Calibri" w:eastAsia="宋体" w:hAnsi="Calibri" w:cs="Times New Roman"/>
          <w:b/>
          <w:sz w:val="28"/>
          <w:szCs w:val="28"/>
        </w:rPr>
      </w:pPr>
    </w:p>
    <w:p w:rsidR="00BB1876" w:rsidRPr="000B0EF2" w:rsidRDefault="00BB1876">
      <w:pPr>
        <w:widowControl/>
        <w:jc w:val="left"/>
        <w:rPr>
          <w:rFonts w:ascii="Calibri" w:eastAsia="宋体" w:hAnsi="Calibri" w:cs="Times New Roman"/>
          <w:b/>
          <w:sz w:val="28"/>
          <w:szCs w:val="28"/>
        </w:rPr>
      </w:pPr>
      <w:r w:rsidRPr="000B0EF2">
        <w:rPr>
          <w:rFonts w:ascii="Calibri" w:eastAsia="宋体" w:hAnsi="Calibri" w:cs="Times New Roman"/>
          <w:b/>
          <w:sz w:val="28"/>
          <w:szCs w:val="28"/>
        </w:rPr>
        <w:br w:type="page"/>
      </w:r>
    </w:p>
    <w:p w:rsidR="00CF5DDC" w:rsidRPr="000B0EF2" w:rsidRDefault="00CF5DDC" w:rsidP="00615AA2">
      <w:pPr>
        <w:spacing w:beforeLines="50" w:before="156" w:afterLines="50" w:after="156" w:line="300" w:lineRule="auto"/>
        <w:jc w:val="left"/>
        <w:outlineLvl w:val="1"/>
        <w:rPr>
          <w:rFonts w:eastAsia="黑体"/>
          <w:b/>
          <w:bCs/>
          <w:sz w:val="24"/>
          <w:szCs w:val="24"/>
        </w:rPr>
      </w:pPr>
      <w:r w:rsidRPr="000B0EF2">
        <w:rPr>
          <w:rFonts w:eastAsia="黑体" w:hint="eastAsia"/>
          <w:b/>
          <w:bCs/>
          <w:sz w:val="24"/>
          <w:szCs w:val="24"/>
        </w:rPr>
        <w:lastRenderedPageBreak/>
        <w:t>附件</w:t>
      </w:r>
      <w:r w:rsidRPr="000B0EF2">
        <w:rPr>
          <w:rFonts w:eastAsia="黑体" w:hint="eastAsia"/>
          <w:b/>
          <w:bCs/>
          <w:sz w:val="24"/>
          <w:szCs w:val="24"/>
        </w:rPr>
        <w:t>1</w:t>
      </w:r>
      <w:r w:rsidR="00C6722C" w:rsidRPr="000B0EF2">
        <w:rPr>
          <w:rFonts w:eastAsia="黑体" w:hint="eastAsia"/>
          <w:b/>
          <w:bCs/>
          <w:sz w:val="24"/>
          <w:szCs w:val="24"/>
        </w:rPr>
        <w:t>4</w:t>
      </w:r>
    </w:p>
    <w:p w:rsidR="00CF5DDC" w:rsidRPr="000B0EF2" w:rsidRDefault="00CF5DDC"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b/>
          <w:sz w:val="28"/>
          <w:szCs w:val="28"/>
        </w:rPr>
        <w:t>项目业绩证明文件复印件</w:t>
      </w:r>
    </w:p>
    <w:p w:rsidR="00CF5DDC" w:rsidRPr="000B0EF2" w:rsidRDefault="00CF5DDC" w:rsidP="00615AA2">
      <w:pPr>
        <w:pStyle w:val="a7"/>
        <w:spacing w:beforeLines="50" w:before="156" w:afterLines="50" w:after="156" w:line="360" w:lineRule="auto"/>
        <w:ind w:firstLine="480"/>
        <w:jc w:val="center"/>
        <w:rPr>
          <w:rFonts w:ascii="Times New Roman" w:eastAsia="宋体" w:hAnsi="Times New Roman" w:cs="Times New Roman"/>
          <w:sz w:val="24"/>
          <w:szCs w:val="24"/>
        </w:rPr>
      </w:pPr>
      <w:r w:rsidRPr="000B0EF2">
        <w:rPr>
          <w:rFonts w:ascii="Times New Roman" w:eastAsia="宋体" w:hAnsi="Times New Roman" w:cs="Times New Roman"/>
          <w:sz w:val="24"/>
          <w:szCs w:val="24"/>
        </w:rPr>
        <w:t>（需加盖社会资本公章）</w:t>
      </w:r>
    </w:p>
    <w:p w:rsidR="00CF5DDC" w:rsidRPr="000B0EF2" w:rsidRDefault="00CF5DDC" w:rsidP="00615AA2">
      <w:pPr>
        <w:spacing w:beforeLines="50" w:before="156" w:afterLines="50" w:after="156" w:line="360" w:lineRule="auto"/>
        <w:ind w:firstLineChars="157" w:firstLine="377"/>
        <w:rPr>
          <w:spacing w:val="10"/>
          <w:sz w:val="24"/>
          <w:szCs w:val="24"/>
        </w:rPr>
      </w:pPr>
      <w:r w:rsidRPr="000B0EF2">
        <w:rPr>
          <w:rFonts w:ascii="Calibri" w:eastAsia="宋体" w:hAnsi="Calibri" w:cs="Times New Roman"/>
          <w:sz w:val="24"/>
        </w:rPr>
        <w:t>社会资本需提供</w:t>
      </w:r>
      <w:r w:rsidRPr="000B0EF2">
        <w:rPr>
          <w:rFonts w:ascii="Calibri" w:eastAsia="宋体" w:hAnsi="Calibri" w:cs="Times New Roman" w:hint="eastAsia"/>
          <w:bCs/>
          <w:sz w:val="24"/>
        </w:rPr>
        <w:t>自</w:t>
      </w:r>
      <w:r w:rsidRPr="000B0EF2">
        <w:rPr>
          <w:rFonts w:ascii="Calibri" w:eastAsia="宋体" w:hAnsi="Calibri" w:cs="Times New Roman" w:hint="eastAsia"/>
          <w:bCs/>
          <w:sz w:val="24"/>
        </w:rPr>
        <w:t>2011</w:t>
      </w:r>
      <w:r w:rsidRPr="000B0EF2">
        <w:rPr>
          <w:rFonts w:ascii="Calibri" w:eastAsia="宋体" w:hAnsi="Calibri" w:cs="Times New Roman" w:hint="eastAsia"/>
          <w:bCs/>
          <w:sz w:val="24"/>
        </w:rPr>
        <w:t>年</w:t>
      </w:r>
      <w:r w:rsidRPr="000B0EF2">
        <w:rPr>
          <w:rFonts w:ascii="Calibri" w:eastAsia="宋体" w:hAnsi="Calibri" w:cs="Times New Roman" w:hint="eastAsia"/>
          <w:bCs/>
          <w:sz w:val="24"/>
        </w:rPr>
        <w:t>1</w:t>
      </w:r>
      <w:r w:rsidRPr="000B0EF2">
        <w:rPr>
          <w:rFonts w:ascii="Calibri" w:eastAsia="宋体" w:hAnsi="Calibri" w:cs="Times New Roman" w:hint="eastAsia"/>
          <w:bCs/>
          <w:sz w:val="24"/>
        </w:rPr>
        <w:t>月</w:t>
      </w:r>
      <w:r w:rsidRPr="000B0EF2">
        <w:rPr>
          <w:rFonts w:ascii="Calibri" w:eastAsia="宋体" w:hAnsi="Calibri" w:cs="Times New Roman" w:hint="eastAsia"/>
          <w:bCs/>
          <w:sz w:val="24"/>
        </w:rPr>
        <w:t>1</w:t>
      </w:r>
      <w:r w:rsidRPr="000B0EF2">
        <w:rPr>
          <w:rFonts w:ascii="Calibri" w:eastAsia="宋体" w:hAnsi="Calibri" w:cs="Times New Roman" w:hint="eastAsia"/>
          <w:bCs/>
          <w:sz w:val="24"/>
        </w:rPr>
        <w:t>日起至资格预审公告发布之日止</w:t>
      </w:r>
      <w:r w:rsidRPr="000B0EF2">
        <w:rPr>
          <w:rFonts w:ascii="Calibri" w:eastAsia="宋体" w:hAnsi="Calibri" w:cs="Times New Roman" w:hint="eastAsia"/>
          <w:sz w:val="24"/>
          <w:szCs w:val="24"/>
        </w:rPr>
        <w:t>，</w:t>
      </w:r>
      <w:r w:rsidRPr="000B0EF2">
        <w:rPr>
          <w:rFonts w:ascii="宋体" w:eastAsia="宋体" w:hAnsi="宋体" w:cs="Arial" w:hint="eastAsia"/>
          <w:kern w:val="0"/>
          <w:sz w:val="24"/>
          <w:szCs w:val="24"/>
        </w:rPr>
        <w:t>在中国大陆地区至少有</w:t>
      </w:r>
      <w:r w:rsidRPr="000B0EF2">
        <w:rPr>
          <w:rFonts w:hint="eastAsia"/>
          <w:spacing w:val="10"/>
          <w:sz w:val="24"/>
          <w:szCs w:val="24"/>
        </w:rPr>
        <w:t>具有建设运营污水处理厂类似业务的成功经验、污水处理设计规模不少于</w:t>
      </w:r>
      <w:r w:rsidRPr="000B0EF2">
        <w:rPr>
          <w:rFonts w:hint="eastAsia"/>
          <w:spacing w:val="10"/>
          <w:sz w:val="24"/>
          <w:szCs w:val="24"/>
        </w:rPr>
        <w:t>10</w:t>
      </w:r>
      <w:r w:rsidRPr="000B0EF2">
        <w:rPr>
          <w:rFonts w:hint="eastAsia"/>
          <w:spacing w:val="10"/>
          <w:sz w:val="24"/>
          <w:szCs w:val="24"/>
        </w:rPr>
        <w:t>万吨</w:t>
      </w:r>
      <w:r w:rsidRPr="000B0EF2">
        <w:rPr>
          <w:rFonts w:hint="eastAsia"/>
          <w:spacing w:val="10"/>
          <w:sz w:val="24"/>
          <w:szCs w:val="24"/>
        </w:rPr>
        <w:t>/</w:t>
      </w:r>
      <w:r w:rsidRPr="000B0EF2">
        <w:rPr>
          <w:rFonts w:hint="eastAsia"/>
          <w:spacing w:val="10"/>
          <w:sz w:val="24"/>
          <w:szCs w:val="24"/>
        </w:rPr>
        <w:t>日的证明文件</w:t>
      </w:r>
      <w:r w:rsidRPr="000B0EF2">
        <w:rPr>
          <w:spacing w:val="10"/>
          <w:sz w:val="24"/>
          <w:szCs w:val="24"/>
        </w:rPr>
        <w:t>。</w:t>
      </w:r>
    </w:p>
    <w:p w:rsidR="00CF5DDC" w:rsidRPr="000B0EF2" w:rsidRDefault="00CF5DDC" w:rsidP="00615AA2">
      <w:pPr>
        <w:spacing w:beforeLines="50" w:before="156" w:afterLines="50" w:after="156" w:line="360" w:lineRule="auto"/>
        <w:ind w:firstLineChars="157" w:firstLine="408"/>
        <w:rPr>
          <w:rFonts w:ascii="Calibri" w:eastAsia="宋体" w:hAnsi="Calibri" w:cs="Times New Roman"/>
          <w:sz w:val="24"/>
          <w:szCs w:val="24"/>
        </w:rPr>
      </w:pPr>
      <w:r w:rsidRPr="000B0EF2">
        <w:rPr>
          <w:spacing w:val="10"/>
          <w:sz w:val="24"/>
          <w:szCs w:val="24"/>
        </w:rPr>
        <w:t>对</w:t>
      </w:r>
      <w:r w:rsidRPr="000B0EF2">
        <w:rPr>
          <w:rFonts w:hint="eastAsia"/>
          <w:spacing w:val="10"/>
          <w:sz w:val="24"/>
          <w:szCs w:val="24"/>
        </w:rPr>
        <w:t>“</w:t>
      </w:r>
      <w:r w:rsidRPr="000B0EF2">
        <w:rPr>
          <w:rFonts w:ascii="Calibri" w:eastAsia="宋体" w:hAnsi="Calibri" w:cs="Times New Roman" w:hint="eastAsia"/>
          <w:bCs/>
          <w:sz w:val="24"/>
        </w:rPr>
        <w:t>2011</w:t>
      </w:r>
      <w:r w:rsidRPr="000B0EF2">
        <w:rPr>
          <w:rFonts w:ascii="Calibri" w:eastAsia="宋体" w:hAnsi="Calibri" w:cs="Times New Roman" w:hint="eastAsia"/>
          <w:bCs/>
          <w:sz w:val="24"/>
        </w:rPr>
        <w:t>年</w:t>
      </w:r>
      <w:r w:rsidRPr="000B0EF2">
        <w:rPr>
          <w:rFonts w:ascii="Calibri" w:eastAsia="宋体" w:hAnsi="Calibri" w:cs="Times New Roman" w:hint="eastAsia"/>
          <w:bCs/>
          <w:sz w:val="24"/>
        </w:rPr>
        <w:t>1</w:t>
      </w:r>
      <w:r w:rsidRPr="000B0EF2">
        <w:rPr>
          <w:rFonts w:ascii="Calibri" w:eastAsia="宋体" w:hAnsi="Calibri" w:cs="Times New Roman" w:hint="eastAsia"/>
          <w:bCs/>
          <w:sz w:val="24"/>
        </w:rPr>
        <w:t>月</w:t>
      </w:r>
      <w:r w:rsidRPr="000B0EF2">
        <w:rPr>
          <w:rFonts w:ascii="Calibri" w:eastAsia="宋体" w:hAnsi="Calibri" w:cs="Times New Roman" w:hint="eastAsia"/>
          <w:bCs/>
          <w:sz w:val="24"/>
        </w:rPr>
        <w:t>1</w:t>
      </w:r>
      <w:r w:rsidRPr="000B0EF2">
        <w:rPr>
          <w:rFonts w:ascii="Calibri" w:eastAsia="宋体" w:hAnsi="Calibri" w:cs="Times New Roman" w:hint="eastAsia"/>
          <w:bCs/>
          <w:sz w:val="24"/>
        </w:rPr>
        <w:t>日起至资格预审公告发布之日止</w:t>
      </w:r>
      <w:r w:rsidRPr="000B0EF2">
        <w:rPr>
          <w:rFonts w:hint="eastAsia"/>
          <w:spacing w:val="10"/>
          <w:sz w:val="24"/>
          <w:szCs w:val="24"/>
        </w:rPr>
        <w:t>”的认定，指中标通知书标明日期、合同书签订日期、竣工验收日或其他证明文件（如补充协议、二期扩建协议等）标明的日期等任一日期在</w:t>
      </w:r>
      <w:r w:rsidRPr="000B0EF2">
        <w:rPr>
          <w:rFonts w:hint="eastAsia"/>
          <w:spacing w:val="10"/>
          <w:sz w:val="24"/>
          <w:szCs w:val="24"/>
        </w:rPr>
        <w:t>2011</w:t>
      </w:r>
      <w:r w:rsidRPr="000B0EF2">
        <w:rPr>
          <w:rFonts w:hint="eastAsia"/>
          <w:spacing w:val="10"/>
          <w:sz w:val="24"/>
          <w:szCs w:val="24"/>
        </w:rPr>
        <w:t>年</w:t>
      </w:r>
      <w:r w:rsidRPr="000B0EF2">
        <w:rPr>
          <w:rFonts w:hint="eastAsia"/>
          <w:spacing w:val="10"/>
          <w:sz w:val="24"/>
          <w:szCs w:val="24"/>
        </w:rPr>
        <w:t>1</w:t>
      </w:r>
      <w:r w:rsidRPr="000B0EF2">
        <w:rPr>
          <w:rFonts w:hint="eastAsia"/>
          <w:spacing w:val="10"/>
          <w:sz w:val="24"/>
          <w:szCs w:val="24"/>
        </w:rPr>
        <w:t>月</w:t>
      </w:r>
      <w:r w:rsidRPr="000B0EF2">
        <w:rPr>
          <w:rFonts w:hint="eastAsia"/>
          <w:spacing w:val="10"/>
          <w:sz w:val="24"/>
          <w:szCs w:val="24"/>
        </w:rPr>
        <w:t>1</w:t>
      </w:r>
      <w:r w:rsidRPr="000B0EF2">
        <w:rPr>
          <w:rFonts w:hint="eastAsia"/>
          <w:spacing w:val="10"/>
          <w:sz w:val="24"/>
          <w:szCs w:val="24"/>
        </w:rPr>
        <w:t>日之后签订即可</w:t>
      </w:r>
      <w:r w:rsidRPr="000B0EF2">
        <w:rPr>
          <w:rFonts w:ascii="Calibri" w:eastAsia="宋体" w:hAnsi="Calibri" w:cs="Times New Roman" w:hint="eastAsia"/>
          <w:sz w:val="24"/>
          <w:szCs w:val="24"/>
        </w:rPr>
        <w:t>。</w:t>
      </w:r>
    </w:p>
    <w:p w:rsidR="00CF5DDC" w:rsidRPr="000B0EF2" w:rsidRDefault="00CF5DDC"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证明</w:t>
      </w:r>
      <w:r w:rsidR="00486318" w:rsidRPr="000B0EF2">
        <w:rPr>
          <w:rFonts w:ascii="Calibri" w:eastAsia="宋体" w:hAnsi="Calibri" w:cs="Times New Roman" w:hint="eastAsia"/>
          <w:sz w:val="24"/>
        </w:rPr>
        <w:t>材料</w:t>
      </w:r>
      <w:r w:rsidRPr="000B0EF2">
        <w:rPr>
          <w:rFonts w:ascii="Calibri" w:eastAsia="宋体" w:hAnsi="Calibri" w:cs="Times New Roman"/>
          <w:sz w:val="24"/>
        </w:rPr>
        <w:t>如下：</w:t>
      </w:r>
    </w:p>
    <w:p w:rsidR="00CF5DDC" w:rsidRPr="000B0EF2" w:rsidRDefault="00CF5DDC"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1</w:t>
      </w:r>
      <w:r w:rsidRPr="000B0EF2">
        <w:rPr>
          <w:rFonts w:ascii="Calibri" w:eastAsia="宋体" w:hAnsi="Calibri" w:cs="Times New Roman"/>
          <w:sz w:val="24"/>
        </w:rPr>
        <w:t>、中标通知书</w:t>
      </w:r>
      <w:r w:rsidR="00486318" w:rsidRPr="000B0EF2">
        <w:rPr>
          <w:rFonts w:ascii="Calibri" w:eastAsia="宋体" w:hAnsi="Calibri" w:cs="Times New Roman" w:hint="eastAsia"/>
          <w:sz w:val="24"/>
        </w:rPr>
        <w:t>或</w:t>
      </w:r>
      <w:r w:rsidRPr="000B0EF2">
        <w:rPr>
          <w:rFonts w:ascii="Calibri" w:eastAsia="宋体" w:hAnsi="Calibri" w:cs="Times New Roman"/>
          <w:sz w:val="24"/>
        </w:rPr>
        <w:t>合同书（能够明示项目名称、</w:t>
      </w:r>
      <w:r w:rsidRPr="000B0EF2">
        <w:rPr>
          <w:sz w:val="24"/>
        </w:rPr>
        <w:t>社会资本</w:t>
      </w:r>
      <w:r w:rsidRPr="000B0EF2">
        <w:rPr>
          <w:rFonts w:ascii="Calibri" w:eastAsia="宋体" w:hAnsi="Calibri" w:cs="Times New Roman"/>
          <w:sz w:val="24"/>
        </w:rPr>
        <w:t>或承包商名称、投资或施工范围或内容等信息的页面）复印件（在骑缝处加盖社会资本公章）；</w:t>
      </w:r>
    </w:p>
    <w:p w:rsidR="00CF5DDC" w:rsidRPr="000B0EF2" w:rsidRDefault="00486318"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2</w:t>
      </w:r>
      <w:r w:rsidR="00CF5DDC" w:rsidRPr="000B0EF2">
        <w:rPr>
          <w:rFonts w:ascii="Calibri" w:eastAsia="宋体" w:hAnsi="Calibri" w:cs="Times New Roman"/>
          <w:sz w:val="24"/>
        </w:rPr>
        <w:t>、项目所在地政府有关部门出具的业绩证明文件</w:t>
      </w:r>
      <w:r w:rsidRPr="000B0EF2">
        <w:rPr>
          <w:rFonts w:asciiTheme="minorEastAsia" w:hAnsiTheme="minorEastAsia" w:hint="eastAsia"/>
          <w:sz w:val="24"/>
        </w:rPr>
        <w:t>（装订复印件，开标时携带原件审核）</w:t>
      </w:r>
      <w:r w:rsidR="00CF5DDC" w:rsidRPr="000B0EF2">
        <w:rPr>
          <w:rFonts w:ascii="Calibri" w:eastAsia="宋体" w:hAnsi="Calibri" w:cs="Times New Roman"/>
          <w:sz w:val="24"/>
        </w:rPr>
        <w:t>（加盖政府有关部门公章）。</w:t>
      </w:r>
    </w:p>
    <w:p w:rsidR="004308FF" w:rsidRPr="000B0EF2" w:rsidRDefault="004308FF" w:rsidP="004308FF">
      <w:pPr>
        <w:snapToGrid w:val="0"/>
        <w:spacing w:before="120" w:line="360" w:lineRule="auto"/>
        <w:jc w:val="left"/>
        <w:rPr>
          <w:rFonts w:eastAsia="黑体"/>
          <w:b/>
          <w:bCs/>
          <w:sz w:val="24"/>
          <w:szCs w:val="24"/>
        </w:rPr>
      </w:pPr>
      <w:r w:rsidRPr="000B0EF2">
        <w:rPr>
          <w:rFonts w:ascii="Calibri" w:eastAsia="宋体" w:hAnsi="Calibri" w:cs="Times New Roman"/>
          <w:sz w:val="24"/>
        </w:rPr>
        <w:br w:type="page"/>
      </w:r>
    </w:p>
    <w:p w:rsidR="004308FF" w:rsidRPr="000B0EF2" w:rsidRDefault="004308FF" w:rsidP="00615AA2">
      <w:pPr>
        <w:spacing w:beforeLines="50" w:before="156" w:afterLines="50" w:after="156" w:line="300" w:lineRule="auto"/>
        <w:jc w:val="left"/>
        <w:outlineLvl w:val="1"/>
        <w:rPr>
          <w:rFonts w:eastAsia="黑体"/>
          <w:b/>
          <w:bCs/>
          <w:sz w:val="24"/>
          <w:szCs w:val="24"/>
        </w:rPr>
      </w:pPr>
      <w:r w:rsidRPr="000B0EF2">
        <w:rPr>
          <w:rFonts w:eastAsia="黑体" w:hint="eastAsia"/>
          <w:b/>
          <w:bCs/>
          <w:sz w:val="24"/>
          <w:szCs w:val="24"/>
        </w:rPr>
        <w:lastRenderedPageBreak/>
        <w:t>附件</w:t>
      </w:r>
      <w:r w:rsidR="00BB1876" w:rsidRPr="000B0EF2">
        <w:rPr>
          <w:rFonts w:eastAsia="黑体" w:hint="eastAsia"/>
          <w:b/>
          <w:bCs/>
          <w:sz w:val="24"/>
          <w:szCs w:val="24"/>
        </w:rPr>
        <w:t>1</w:t>
      </w:r>
      <w:r w:rsidR="00C6722C" w:rsidRPr="000B0EF2">
        <w:rPr>
          <w:rFonts w:eastAsia="黑体" w:hint="eastAsia"/>
          <w:b/>
          <w:bCs/>
          <w:sz w:val="24"/>
          <w:szCs w:val="24"/>
        </w:rPr>
        <w:t>5</w:t>
      </w:r>
    </w:p>
    <w:p w:rsidR="004308FF" w:rsidRPr="000B0EF2" w:rsidRDefault="00776529" w:rsidP="004308FF">
      <w:pPr>
        <w:snapToGrid w:val="0"/>
        <w:spacing w:before="120" w:line="360" w:lineRule="auto"/>
        <w:jc w:val="center"/>
        <w:rPr>
          <w:rFonts w:ascii="Calibri" w:eastAsia="黑体" w:hAnsi="Calibri" w:cs="Times New Roman"/>
          <w:b/>
          <w:bCs/>
          <w:sz w:val="30"/>
          <w:szCs w:val="30"/>
        </w:rPr>
      </w:pPr>
      <w:r w:rsidRPr="000B0EF2">
        <w:rPr>
          <w:rFonts w:eastAsia="黑体"/>
          <w:b/>
          <w:bCs/>
          <w:sz w:val="30"/>
          <w:szCs w:val="30"/>
        </w:rPr>
        <w:t>社会资本</w:t>
      </w:r>
      <w:r w:rsidR="004308FF" w:rsidRPr="000B0EF2">
        <w:rPr>
          <w:rFonts w:ascii="Calibri" w:eastAsia="黑体" w:hAnsi="Calibri" w:cs="Times New Roman"/>
          <w:b/>
          <w:bCs/>
          <w:sz w:val="30"/>
          <w:szCs w:val="30"/>
        </w:rPr>
        <w:t>财务能力和资信情况一览表</w:t>
      </w:r>
      <w:r w:rsidR="00E3286E" w:rsidRPr="000B0EF2">
        <w:rPr>
          <w:rFonts w:eastAsia="黑体"/>
          <w:b/>
          <w:bCs/>
          <w:sz w:val="30"/>
          <w:szCs w:val="30"/>
        </w:rPr>
        <w:t>及</w:t>
      </w:r>
      <w:r w:rsidR="00E3286E" w:rsidRPr="000B0EF2">
        <w:rPr>
          <w:rFonts w:eastAsia="黑体" w:hint="eastAsia"/>
          <w:b/>
          <w:bCs/>
          <w:sz w:val="30"/>
          <w:szCs w:val="30"/>
        </w:rPr>
        <w:t>经审计的财务报表</w:t>
      </w:r>
    </w:p>
    <w:p w:rsidR="004308FF" w:rsidRPr="000B0EF2" w:rsidRDefault="00776529" w:rsidP="004308FF">
      <w:pPr>
        <w:snapToGrid w:val="0"/>
        <w:spacing w:before="120" w:line="360" w:lineRule="auto"/>
        <w:rPr>
          <w:rFonts w:ascii="Calibri" w:eastAsia="宋体" w:hAnsi="Calibri" w:cs="Times New Roman"/>
          <w:sz w:val="24"/>
          <w:szCs w:val="24"/>
        </w:rPr>
      </w:pPr>
      <w:r w:rsidRPr="000B0EF2">
        <w:rPr>
          <w:sz w:val="24"/>
          <w:szCs w:val="24"/>
        </w:rPr>
        <w:t>社会资本</w:t>
      </w:r>
      <w:r w:rsidR="004308FF" w:rsidRPr="000B0EF2">
        <w:rPr>
          <w:rFonts w:ascii="Calibri" w:eastAsia="宋体" w:hAnsi="Calibri" w:cs="Times New Roman"/>
          <w:sz w:val="24"/>
          <w:szCs w:val="24"/>
        </w:rPr>
        <w:t>名称：</w:t>
      </w:r>
      <w:r w:rsidR="004308FF" w:rsidRPr="000B0EF2">
        <w:rPr>
          <w:rFonts w:ascii="Calibri" w:eastAsia="宋体" w:hAnsi="Calibri" w:cs="Times New Roman"/>
          <w:sz w:val="24"/>
          <w:szCs w:val="24"/>
        </w:rPr>
        <w:t xml:space="preserve">                              (</w:t>
      </w:r>
      <w:r w:rsidR="004308FF" w:rsidRPr="000B0EF2">
        <w:rPr>
          <w:rFonts w:ascii="Calibri" w:eastAsia="宋体" w:hAnsi="Calibri" w:cs="Times New Roman"/>
          <w:sz w:val="24"/>
          <w:szCs w:val="24"/>
        </w:rPr>
        <w:t>盖章</w:t>
      </w:r>
      <w:r w:rsidR="004308FF" w:rsidRPr="000B0EF2">
        <w:rPr>
          <w:rFonts w:ascii="Calibri" w:eastAsia="宋体" w:hAnsi="Calibri" w:cs="Times New Roman"/>
          <w:sz w:val="24"/>
          <w:szCs w:val="24"/>
        </w:rPr>
        <w:t>)</w:t>
      </w: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01"/>
        <w:gridCol w:w="1751"/>
        <w:gridCol w:w="1424"/>
        <w:gridCol w:w="929"/>
        <w:gridCol w:w="397"/>
        <w:gridCol w:w="1328"/>
        <w:gridCol w:w="431"/>
        <w:gridCol w:w="895"/>
        <w:gridCol w:w="1330"/>
      </w:tblGrid>
      <w:tr w:rsidR="004308FF" w:rsidRPr="000B0EF2" w:rsidTr="00895B0C">
        <w:tc>
          <w:tcPr>
            <w:tcW w:w="2552" w:type="dxa"/>
            <w:gridSpan w:val="2"/>
            <w:tcBorders>
              <w:top w:val="single" w:sz="12" w:space="0" w:color="auto"/>
              <w:left w:val="single" w:sz="12"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一</w:t>
            </w:r>
          </w:p>
        </w:tc>
        <w:tc>
          <w:tcPr>
            <w:tcW w:w="6734" w:type="dxa"/>
            <w:gridSpan w:val="7"/>
            <w:tcBorders>
              <w:top w:val="single" w:sz="12" w:space="0" w:color="auto"/>
              <w:right w:val="single" w:sz="12" w:space="0" w:color="auto"/>
            </w:tcBorders>
            <w:vAlign w:val="center"/>
          </w:tcPr>
          <w:p w:rsidR="004308FF" w:rsidRPr="000B0EF2" w:rsidRDefault="004308FF" w:rsidP="00895B0C">
            <w:pPr>
              <w:snapToGrid w:val="0"/>
              <w:spacing w:before="120" w:line="360" w:lineRule="auto"/>
              <w:jc w:val="center"/>
              <w:rPr>
                <w:rFonts w:ascii="Calibri" w:eastAsia="宋体" w:hAnsi="Calibri" w:cs="Times New Roman"/>
                <w:sz w:val="24"/>
                <w:szCs w:val="24"/>
              </w:rPr>
            </w:pPr>
            <w:r w:rsidRPr="000B0EF2">
              <w:rPr>
                <w:rFonts w:ascii="Calibri" w:eastAsia="宋体" w:hAnsi="Calibri" w:cs="Times New Roman"/>
                <w:sz w:val="24"/>
                <w:szCs w:val="24"/>
              </w:rPr>
              <w:t>公司财务状况</w:t>
            </w:r>
          </w:p>
        </w:tc>
      </w:tr>
      <w:tr w:rsidR="004308FF" w:rsidRPr="000B0EF2" w:rsidTr="00895B0C">
        <w:trPr>
          <w:trHeight w:val="438"/>
        </w:trPr>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353" w:type="dxa"/>
            <w:gridSpan w:val="2"/>
            <w:vAlign w:val="center"/>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3</w:t>
            </w:r>
            <w:r w:rsidRPr="000B0EF2">
              <w:rPr>
                <w:rFonts w:ascii="Calibri" w:eastAsia="宋体" w:hAnsi="Calibri" w:cs="Times New Roman"/>
                <w:sz w:val="24"/>
                <w:szCs w:val="24"/>
              </w:rPr>
              <w:t>年</w:t>
            </w:r>
          </w:p>
        </w:tc>
        <w:tc>
          <w:tcPr>
            <w:tcW w:w="2156" w:type="dxa"/>
            <w:gridSpan w:val="3"/>
            <w:vAlign w:val="center"/>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4</w:t>
            </w:r>
            <w:r w:rsidRPr="000B0EF2">
              <w:rPr>
                <w:rFonts w:ascii="Calibri" w:eastAsia="宋体" w:hAnsi="Calibri" w:cs="Times New Roman"/>
                <w:sz w:val="24"/>
                <w:szCs w:val="24"/>
              </w:rPr>
              <w:t>年</w:t>
            </w:r>
          </w:p>
        </w:tc>
        <w:tc>
          <w:tcPr>
            <w:tcW w:w="2225" w:type="dxa"/>
            <w:gridSpan w:val="2"/>
            <w:tcBorders>
              <w:right w:val="single" w:sz="12" w:space="0" w:color="auto"/>
            </w:tcBorders>
            <w:vAlign w:val="center"/>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5</w:t>
            </w:r>
            <w:r w:rsidRPr="000B0EF2">
              <w:rPr>
                <w:rFonts w:ascii="Calibri" w:eastAsia="宋体" w:hAnsi="Calibri" w:cs="Times New Roman"/>
                <w:sz w:val="24"/>
                <w:szCs w:val="24"/>
              </w:rPr>
              <w:t>年</w:t>
            </w: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1.</w:t>
            </w:r>
            <w:r w:rsidRPr="000B0EF2">
              <w:rPr>
                <w:rFonts w:ascii="Calibri" w:eastAsia="宋体" w:hAnsi="Calibri" w:cs="Times New Roman"/>
                <w:sz w:val="24"/>
                <w:szCs w:val="24"/>
              </w:rPr>
              <w:t>资产总额</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2.</w:t>
            </w:r>
            <w:r w:rsidRPr="000B0EF2">
              <w:rPr>
                <w:rFonts w:ascii="Calibri" w:eastAsia="宋体" w:hAnsi="Calibri" w:cs="Times New Roman"/>
                <w:sz w:val="24"/>
                <w:szCs w:val="24"/>
              </w:rPr>
              <w:t>资产净值</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3.</w:t>
            </w:r>
            <w:r w:rsidRPr="000B0EF2">
              <w:rPr>
                <w:rFonts w:ascii="Calibri" w:eastAsia="宋体" w:hAnsi="Calibri" w:cs="Times New Roman"/>
                <w:sz w:val="24"/>
                <w:szCs w:val="24"/>
              </w:rPr>
              <w:t>流动资产</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4.</w:t>
            </w:r>
            <w:r w:rsidRPr="000B0EF2">
              <w:rPr>
                <w:rFonts w:ascii="Calibri" w:eastAsia="宋体" w:hAnsi="Calibri" w:cs="Times New Roman"/>
                <w:sz w:val="24"/>
                <w:szCs w:val="24"/>
              </w:rPr>
              <w:t>负债总额</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5.</w:t>
            </w:r>
            <w:r w:rsidRPr="000B0EF2">
              <w:rPr>
                <w:rFonts w:ascii="Calibri" w:eastAsia="宋体" w:hAnsi="Calibri" w:cs="Times New Roman"/>
                <w:sz w:val="24"/>
                <w:szCs w:val="24"/>
              </w:rPr>
              <w:t>流动负债</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6.</w:t>
            </w:r>
            <w:r w:rsidRPr="000B0EF2">
              <w:rPr>
                <w:rFonts w:ascii="Calibri" w:eastAsia="宋体" w:hAnsi="Calibri" w:cs="Times New Roman"/>
                <w:sz w:val="24"/>
                <w:szCs w:val="24"/>
              </w:rPr>
              <w:t>净现金流量</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7.</w:t>
            </w:r>
            <w:r w:rsidRPr="000B0EF2">
              <w:rPr>
                <w:rFonts w:ascii="Calibri" w:eastAsia="宋体" w:hAnsi="Calibri" w:cs="Times New Roman"/>
                <w:sz w:val="24"/>
                <w:szCs w:val="24"/>
              </w:rPr>
              <w:t>资产负债率</w:t>
            </w:r>
          </w:p>
        </w:tc>
        <w:tc>
          <w:tcPr>
            <w:tcW w:w="2353" w:type="dxa"/>
            <w:gridSpan w:val="2"/>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left w:val="single" w:sz="12" w:space="0" w:color="auto"/>
              <w:bottom w:val="sing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8.</w:t>
            </w:r>
            <w:r w:rsidRPr="000B0EF2">
              <w:rPr>
                <w:rFonts w:ascii="Calibri" w:eastAsia="宋体" w:hAnsi="Calibri" w:cs="Times New Roman"/>
                <w:sz w:val="24"/>
                <w:szCs w:val="24"/>
              </w:rPr>
              <w:t>流动比率</w:t>
            </w:r>
          </w:p>
        </w:tc>
        <w:tc>
          <w:tcPr>
            <w:tcW w:w="2353" w:type="dxa"/>
            <w:gridSpan w:val="2"/>
            <w:tcBorders>
              <w:bottom w:val="sing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tcBorders>
              <w:bottom w:val="sing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bottom w:val="single" w:sz="6" w:space="0" w:color="auto"/>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top w:val="single" w:sz="6" w:space="0" w:color="auto"/>
              <w:left w:val="single" w:sz="12" w:space="0" w:color="auto"/>
              <w:bottom w:val="doub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9.</w:t>
            </w:r>
            <w:r w:rsidRPr="000B0EF2">
              <w:rPr>
                <w:rFonts w:ascii="Calibri" w:eastAsia="宋体" w:hAnsi="Calibri" w:cs="Times New Roman"/>
                <w:sz w:val="24"/>
                <w:szCs w:val="24"/>
              </w:rPr>
              <w:t>速动比率</w:t>
            </w:r>
          </w:p>
        </w:tc>
        <w:tc>
          <w:tcPr>
            <w:tcW w:w="2353" w:type="dxa"/>
            <w:gridSpan w:val="2"/>
            <w:tcBorders>
              <w:top w:val="single" w:sz="6" w:space="0" w:color="auto"/>
              <w:bottom w:val="doub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156" w:type="dxa"/>
            <w:gridSpan w:val="3"/>
            <w:tcBorders>
              <w:top w:val="single" w:sz="6" w:space="0" w:color="auto"/>
              <w:bottom w:val="doub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p>
        </w:tc>
        <w:tc>
          <w:tcPr>
            <w:tcW w:w="2225" w:type="dxa"/>
            <w:gridSpan w:val="2"/>
            <w:tcBorders>
              <w:top w:val="single" w:sz="6" w:space="0" w:color="auto"/>
              <w:bottom w:val="double" w:sz="6" w:space="0" w:color="auto"/>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top w:val="double" w:sz="6" w:space="0" w:color="auto"/>
              <w:left w:val="single" w:sz="12"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二</w:t>
            </w:r>
          </w:p>
        </w:tc>
        <w:tc>
          <w:tcPr>
            <w:tcW w:w="6734" w:type="dxa"/>
            <w:gridSpan w:val="7"/>
            <w:tcBorders>
              <w:top w:val="double" w:sz="6" w:space="0" w:color="auto"/>
              <w:right w:val="single" w:sz="12" w:space="0" w:color="auto"/>
            </w:tcBorders>
            <w:vAlign w:val="center"/>
          </w:tcPr>
          <w:p w:rsidR="004308FF" w:rsidRPr="000B0EF2" w:rsidRDefault="004308FF" w:rsidP="00895B0C">
            <w:pPr>
              <w:snapToGrid w:val="0"/>
              <w:spacing w:before="120" w:line="360" w:lineRule="auto"/>
              <w:jc w:val="center"/>
              <w:rPr>
                <w:rFonts w:ascii="Calibri" w:eastAsia="宋体" w:hAnsi="Calibri" w:cs="Times New Roman"/>
                <w:sz w:val="24"/>
                <w:szCs w:val="24"/>
              </w:rPr>
            </w:pPr>
            <w:r w:rsidRPr="000B0EF2">
              <w:rPr>
                <w:rFonts w:ascii="Calibri" w:eastAsia="宋体" w:hAnsi="Calibri" w:cs="Times New Roman"/>
                <w:sz w:val="24"/>
                <w:szCs w:val="24"/>
              </w:rPr>
              <w:t>银行资信等级和信誉</w:t>
            </w:r>
          </w:p>
        </w:tc>
      </w:tr>
      <w:tr w:rsidR="004308FF" w:rsidRPr="000B0EF2" w:rsidTr="00895B0C">
        <w:tc>
          <w:tcPr>
            <w:tcW w:w="2552" w:type="dxa"/>
            <w:gridSpan w:val="2"/>
            <w:tcBorders>
              <w:left w:val="single" w:sz="12" w:space="0" w:color="auto"/>
              <w:bottom w:val="sing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1.</w:t>
            </w:r>
            <w:r w:rsidRPr="000B0EF2">
              <w:rPr>
                <w:rFonts w:ascii="Calibri" w:eastAsia="宋体" w:hAnsi="Calibri" w:cs="Times New Roman"/>
                <w:sz w:val="24"/>
                <w:szCs w:val="24"/>
              </w:rPr>
              <w:t>资信等级</w:t>
            </w:r>
          </w:p>
        </w:tc>
        <w:tc>
          <w:tcPr>
            <w:tcW w:w="6734" w:type="dxa"/>
            <w:gridSpan w:val="7"/>
            <w:tcBorders>
              <w:bottom w:val="single" w:sz="6" w:space="0" w:color="auto"/>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top w:val="single" w:sz="6" w:space="0" w:color="auto"/>
              <w:left w:val="single" w:sz="12" w:space="0" w:color="auto"/>
              <w:bottom w:val="double" w:sz="6" w:space="0" w:color="auto"/>
            </w:tcBorders>
            <w:vAlign w:val="center"/>
          </w:tcPr>
          <w:p w:rsidR="004308FF" w:rsidRPr="000B0EF2" w:rsidRDefault="004308FF" w:rsidP="00895B0C">
            <w:pPr>
              <w:autoSpaceDE w:val="0"/>
              <w:adjustRightInd w:val="0"/>
              <w:spacing w:line="360" w:lineRule="auto"/>
              <w:textAlignment w:val="bottom"/>
              <w:rPr>
                <w:rFonts w:ascii="Calibri" w:eastAsia="宋体" w:hAnsi="Calibri" w:cs="Times New Roman"/>
                <w:sz w:val="24"/>
                <w:szCs w:val="24"/>
              </w:rPr>
            </w:pPr>
            <w:r w:rsidRPr="000B0EF2">
              <w:rPr>
                <w:rFonts w:ascii="Calibri" w:eastAsia="宋体" w:hAnsi="Calibri" w:cs="Times New Roman"/>
                <w:sz w:val="24"/>
                <w:szCs w:val="24"/>
              </w:rPr>
              <w:t>2.</w:t>
            </w:r>
            <w:r w:rsidRPr="000B0EF2">
              <w:rPr>
                <w:rFonts w:ascii="Calibri" w:eastAsia="宋体" w:hAnsi="Calibri" w:cs="Times New Roman"/>
                <w:sz w:val="24"/>
                <w:szCs w:val="24"/>
              </w:rPr>
              <w:t>其它信誉</w:t>
            </w:r>
            <w:r w:rsidRPr="000B0EF2">
              <w:rPr>
                <w:rFonts w:ascii="Calibri" w:eastAsia="宋体" w:hAnsi="Calibri" w:cs="Times New Roman"/>
                <w:sz w:val="24"/>
                <w:szCs w:val="24"/>
              </w:rPr>
              <w:t>(</w:t>
            </w:r>
            <w:r w:rsidRPr="000B0EF2">
              <w:rPr>
                <w:rFonts w:ascii="Calibri" w:eastAsia="宋体" w:hAnsi="Calibri" w:cs="Times New Roman"/>
                <w:sz w:val="24"/>
                <w:szCs w:val="24"/>
              </w:rPr>
              <w:t>授信额度或其它信誉，请注明</w:t>
            </w:r>
            <w:r w:rsidRPr="000B0EF2">
              <w:rPr>
                <w:rFonts w:ascii="Calibri" w:eastAsia="宋体" w:hAnsi="Calibri" w:cs="Times New Roman"/>
                <w:sz w:val="24"/>
                <w:szCs w:val="24"/>
              </w:rPr>
              <w:t>)</w:t>
            </w:r>
          </w:p>
        </w:tc>
        <w:tc>
          <w:tcPr>
            <w:tcW w:w="6734" w:type="dxa"/>
            <w:gridSpan w:val="7"/>
            <w:tcBorders>
              <w:top w:val="single" w:sz="6" w:space="0" w:color="auto"/>
              <w:bottom w:val="double" w:sz="6" w:space="0" w:color="auto"/>
              <w:right w:val="single" w:sz="12" w:space="0" w:color="auto"/>
            </w:tcBorders>
            <w:vAlign w:val="center"/>
          </w:tcPr>
          <w:p w:rsidR="004308FF" w:rsidRPr="000B0EF2" w:rsidRDefault="004308FF" w:rsidP="00895B0C">
            <w:pPr>
              <w:snapToGrid w:val="0"/>
              <w:spacing w:before="120" w:line="360" w:lineRule="auto"/>
              <w:rPr>
                <w:rFonts w:ascii="Calibri" w:eastAsia="宋体" w:hAnsi="Calibri" w:cs="Times New Roman"/>
                <w:sz w:val="24"/>
                <w:szCs w:val="24"/>
              </w:rPr>
            </w:pPr>
          </w:p>
        </w:tc>
      </w:tr>
      <w:tr w:rsidR="004308FF" w:rsidRPr="000B0EF2" w:rsidTr="00895B0C">
        <w:tc>
          <w:tcPr>
            <w:tcW w:w="2552" w:type="dxa"/>
            <w:gridSpan w:val="2"/>
            <w:tcBorders>
              <w:top w:val="double" w:sz="6" w:space="0" w:color="auto"/>
              <w:left w:val="single" w:sz="12" w:space="0" w:color="auto"/>
              <w:bottom w:val="single" w:sz="6"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三</w:t>
            </w:r>
          </w:p>
        </w:tc>
        <w:tc>
          <w:tcPr>
            <w:tcW w:w="6734" w:type="dxa"/>
            <w:gridSpan w:val="7"/>
            <w:tcBorders>
              <w:top w:val="double" w:sz="6" w:space="0" w:color="auto"/>
              <w:bottom w:val="single" w:sz="6" w:space="0" w:color="auto"/>
              <w:right w:val="single" w:sz="12" w:space="0" w:color="auto"/>
            </w:tcBorders>
            <w:vAlign w:val="center"/>
          </w:tcPr>
          <w:p w:rsidR="004308FF" w:rsidRPr="000B0EF2" w:rsidRDefault="004308FF" w:rsidP="00895B0C">
            <w:pPr>
              <w:snapToGrid w:val="0"/>
              <w:spacing w:before="120" w:line="360" w:lineRule="auto"/>
              <w:jc w:val="center"/>
              <w:rPr>
                <w:rFonts w:ascii="Calibri" w:eastAsia="宋体" w:hAnsi="Calibri" w:cs="Times New Roman"/>
                <w:sz w:val="24"/>
                <w:szCs w:val="24"/>
              </w:rPr>
            </w:pPr>
            <w:r w:rsidRPr="000B0EF2">
              <w:rPr>
                <w:rFonts w:ascii="Calibri" w:eastAsia="宋体" w:hAnsi="Calibri" w:cs="Times New Roman"/>
                <w:sz w:val="24"/>
                <w:szCs w:val="24"/>
              </w:rPr>
              <w:t>正在投资及拟投资项目投资估算</w:t>
            </w:r>
          </w:p>
        </w:tc>
      </w:tr>
      <w:tr w:rsidR="004308FF" w:rsidRPr="000B0EF2" w:rsidTr="00895B0C">
        <w:tblPrEx>
          <w:tblCellMar>
            <w:left w:w="28" w:type="dxa"/>
            <w:right w:w="28" w:type="dxa"/>
          </w:tblCellMar>
        </w:tblPrEx>
        <w:trPr>
          <w:cantSplit/>
          <w:trHeight w:val="20"/>
        </w:trPr>
        <w:tc>
          <w:tcPr>
            <w:tcW w:w="801" w:type="dxa"/>
            <w:vMerge w:val="restart"/>
            <w:tcBorders>
              <w:top w:val="single" w:sz="6" w:space="0" w:color="auto"/>
              <w:left w:val="single" w:sz="12"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序号</w:t>
            </w:r>
          </w:p>
        </w:tc>
        <w:tc>
          <w:tcPr>
            <w:tcW w:w="1751" w:type="dxa"/>
            <w:vMerge w:val="restart"/>
            <w:tcBorders>
              <w:top w:val="single" w:sz="6"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项目名称</w:t>
            </w:r>
          </w:p>
        </w:tc>
        <w:tc>
          <w:tcPr>
            <w:tcW w:w="1424" w:type="dxa"/>
            <w:vMerge w:val="restart"/>
            <w:tcBorders>
              <w:top w:val="single" w:sz="6"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总投资</w:t>
            </w:r>
          </w:p>
        </w:tc>
        <w:tc>
          <w:tcPr>
            <w:tcW w:w="5310" w:type="dxa"/>
            <w:gridSpan w:val="6"/>
            <w:tcBorders>
              <w:top w:val="single" w:sz="6" w:space="0" w:color="auto"/>
              <w:bottom w:val="single" w:sz="6" w:space="0" w:color="auto"/>
              <w:right w:val="single" w:sz="12" w:space="0" w:color="auto"/>
            </w:tcBorders>
            <w:vAlign w:val="center"/>
          </w:tcPr>
          <w:p w:rsidR="004308FF" w:rsidRPr="000B0EF2" w:rsidRDefault="004308FF" w:rsidP="00895B0C">
            <w:pPr>
              <w:autoSpaceDE w:val="0"/>
              <w:autoSpaceDN w:val="0"/>
              <w:snapToGrid w:val="0"/>
              <w:spacing w:line="360" w:lineRule="auto"/>
              <w:ind w:right="14"/>
              <w:jc w:val="center"/>
              <w:textAlignment w:val="bottom"/>
              <w:rPr>
                <w:rFonts w:ascii="Calibri" w:eastAsia="宋体" w:hAnsi="Calibri" w:cs="Times New Roman"/>
                <w:sz w:val="24"/>
                <w:szCs w:val="24"/>
              </w:rPr>
            </w:pPr>
            <w:r w:rsidRPr="000B0EF2">
              <w:rPr>
                <w:rFonts w:ascii="Calibri" w:eastAsia="宋体" w:hAnsi="Calibri" w:cs="Times New Roman"/>
                <w:sz w:val="24"/>
                <w:szCs w:val="24"/>
              </w:rPr>
              <w:t>投资金额</w:t>
            </w:r>
            <w:r w:rsidRPr="000B0EF2">
              <w:rPr>
                <w:rFonts w:ascii="Calibri" w:eastAsia="宋体" w:hAnsi="Calibri" w:cs="Times New Roman"/>
                <w:sz w:val="24"/>
                <w:szCs w:val="24"/>
              </w:rPr>
              <w:t>(</w:t>
            </w:r>
            <w:r w:rsidRPr="000B0EF2">
              <w:rPr>
                <w:rFonts w:ascii="Calibri" w:eastAsia="宋体" w:hAnsi="Calibri" w:cs="Times New Roman"/>
                <w:sz w:val="24"/>
                <w:szCs w:val="24"/>
              </w:rPr>
              <w:t>元，人民币</w:t>
            </w:r>
            <w:r w:rsidRPr="000B0EF2">
              <w:rPr>
                <w:rFonts w:ascii="Calibri" w:eastAsia="宋体" w:hAnsi="Calibri" w:cs="Times New Roman"/>
                <w:sz w:val="24"/>
                <w:szCs w:val="24"/>
              </w:rPr>
              <w:t>)</w:t>
            </w:r>
          </w:p>
        </w:tc>
      </w:tr>
      <w:tr w:rsidR="004308FF" w:rsidRPr="000B0EF2" w:rsidTr="00895B0C">
        <w:tblPrEx>
          <w:tblCellMar>
            <w:left w:w="28" w:type="dxa"/>
            <w:right w:w="28" w:type="dxa"/>
          </w:tblCellMar>
        </w:tblPrEx>
        <w:trPr>
          <w:cantSplit/>
          <w:trHeight w:val="20"/>
        </w:trPr>
        <w:tc>
          <w:tcPr>
            <w:tcW w:w="801" w:type="dxa"/>
            <w:vMerge/>
            <w:tcBorders>
              <w:left w:val="single" w:sz="12" w:space="0" w:color="auto"/>
              <w:bottom w:val="single" w:sz="6" w:space="0" w:color="auto"/>
            </w:tcBorders>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p>
        </w:tc>
        <w:tc>
          <w:tcPr>
            <w:tcW w:w="1751" w:type="dxa"/>
            <w:vMerge/>
            <w:tcBorders>
              <w:bottom w:val="single" w:sz="6" w:space="0" w:color="auto"/>
            </w:tcBorders>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p>
        </w:tc>
        <w:tc>
          <w:tcPr>
            <w:tcW w:w="1424" w:type="dxa"/>
            <w:vMerge/>
            <w:tcBorders>
              <w:bottom w:val="single" w:sz="6" w:space="0" w:color="auto"/>
            </w:tcBorders>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4</w:t>
            </w:r>
          </w:p>
        </w:tc>
        <w:tc>
          <w:tcPr>
            <w:tcW w:w="1328" w:type="dxa"/>
            <w:tcBorders>
              <w:top w:val="single" w:sz="6" w:space="0" w:color="auto"/>
              <w:bottom w:val="single" w:sz="6" w:space="0" w:color="auto"/>
            </w:tcBorders>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5</w:t>
            </w:r>
          </w:p>
        </w:tc>
        <w:tc>
          <w:tcPr>
            <w:tcW w:w="1326" w:type="dxa"/>
            <w:gridSpan w:val="2"/>
            <w:tcBorders>
              <w:top w:val="single" w:sz="6" w:space="0" w:color="auto"/>
              <w:bottom w:val="single" w:sz="6" w:space="0" w:color="auto"/>
            </w:tcBorders>
          </w:tcPr>
          <w:p w:rsidR="004308FF" w:rsidRPr="000B0EF2" w:rsidRDefault="004308FF" w:rsidP="006A0741">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201</w:t>
            </w:r>
            <w:r w:rsidR="006A0741" w:rsidRPr="000B0EF2">
              <w:rPr>
                <w:rFonts w:ascii="Calibri" w:eastAsia="宋体" w:hAnsi="Calibri" w:cs="Times New Roman" w:hint="eastAsia"/>
                <w:sz w:val="24"/>
                <w:szCs w:val="24"/>
              </w:rPr>
              <w:t>6</w:t>
            </w:r>
          </w:p>
        </w:tc>
        <w:tc>
          <w:tcPr>
            <w:tcW w:w="1330" w:type="dxa"/>
            <w:tcBorders>
              <w:top w:val="single" w:sz="6" w:space="0" w:color="auto"/>
              <w:bottom w:val="single" w:sz="6" w:space="0" w:color="auto"/>
              <w:right w:val="single" w:sz="12" w:space="0" w:color="auto"/>
            </w:tcBorders>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t>…</w:t>
            </w:r>
          </w:p>
        </w:tc>
      </w:tr>
      <w:tr w:rsidR="004308FF" w:rsidRPr="000B0EF2" w:rsidTr="00895B0C">
        <w:tblPrEx>
          <w:tblCellMar>
            <w:left w:w="28" w:type="dxa"/>
            <w:right w:w="28" w:type="dxa"/>
          </w:tblCellMar>
        </w:tblPrEx>
        <w:trPr>
          <w:trHeight w:val="20"/>
        </w:trPr>
        <w:tc>
          <w:tcPr>
            <w:tcW w:w="801" w:type="dxa"/>
            <w:tcBorders>
              <w:top w:val="single" w:sz="6" w:space="0" w:color="auto"/>
              <w:left w:val="single" w:sz="12"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1</w:t>
            </w:r>
          </w:p>
        </w:tc>
        <w:tc>
          <w:tcPr>
            <w:tcW w:w="1751"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424"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8"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30" w:type="dxa"/>
            <w:tcBorders>
              <w:top w:val="single" w:sz="6" w:space="0" w:color="auto"/>
              <w:bottom w:val="single" w:sz="6" w:space="0" w:color="auto"/>
              <w:right w:val="single" w:sz="12"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rPr>
          <w:trHeight w:val="20"/>
        </w:trPr>
        <w:tc>
          <w:tcPr>
            <w:tcW w:w="801" w:type="dxa"/>
            <w:tcBorders>
              <w:top w:val="single" w:sz="6" w:space="0" w:color="auto"/>
              <w:left w:val="single" w:sz="12"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w:t>
            </w:r>
          </w:p>
        </w:tc>
        <w:tc>
          <w:tcPr>
            <w:tcW w:w="1751"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424"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8"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30" w:type="dxa"/>
            <w:tcBorders>
              <w:top w:val="single" w:sz="6" w:space="0" w:color="auto"/>
              <w:bottom w:val="single" w:sz="6" w:space="0" w:color="auto"/>
              <w:right w:val="single" w:sz="12"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rPr>
          <w:trHeight w:val="20"/>
        </w:trPr>
        <w:tc>
          <w:tcPr>
            <w:tcW w:w="801" w:type="dxa"/>
            <w:tcBorders>
              <w:top w:val="single" w:sz="6" w:space="0" w:color="auto"/>
              <w:left w:val="single" w:sz="12"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3</w:t>
            </w:r>
          </w:p>
        </w:tc>
        <w:tc>
          <w:tcPr>
            <w:tcW w:w="1751"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424"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8" w:type="dxa"/>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bottom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30" w:type="dxa"/>
            <w:tcBorders>
              <w:top w:val="single" w:sz="6" w:space="0" w:color="auto"/>
              <w:bottom w:val="single" w:sz="6" w:space="0" w:color="auto"/>
              <w:right w:val="single" w:sz="12"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rPr>
          <w:trHeight w:val="20"/>
        </w:trPr>
        <w:tc>
          <w:tcPr>
            <w:tcW w:w="801" w:type="dxa"/>
            <w:tcBorders>
              <w:top w:val="single" w:sz="6" w:space="0" w:color="auto"/>
              <w:left w:val="single" w:sz="12"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w:t>
            </w:r>
          </w:p>
        </w:tc>
        <w:tc>
          <w:tcPr>
            <w:tcW w:w="1751" w:type="dxa"/>
            <w:tcBorders>
              <w:top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424" w:type="dxa"/>
            <w:tcBorders>
              <w:top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8" w:type="dxa"/>
            <w:tcBorders>
              <w:top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26" w:type="dxa"/>
            <w:gridSpan w:val="2"/>
            <w:tcBorders>
              <w:top w:val="single" w:sz="6"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c>
          <w:tcPr>
            <w:tcW w:w="1330" w:type="dxa"/>
            <w:tcBorders>
              <w:top w:val="single" w:sz="6" w:space="0" w:color="auto"/>
              <w:right w:val="single" w:sz="12" w:space="0" w:color="auto"/>
            </w:tcBorders>
            <w:vAlign w:val="center"/>
          </w:tcPr>
          <w:p w:rsidR="004308FF" w:rsidRPr="000B0EF2" w:rsidRDefault="004308FF" w:rsidP="00615AA2">
            <w:pPr>
              <w:autoSpaceDE w:val="0"/>
              <w:autoSpaceDN w:val="0"/>
              <w:snapToGrid w:val="0"/>
              <w:spacing w:beforeLines="10" w:before="31" w:afterLines="10" w:after="31" w:line="360" w:lineRule="auto"/>
              <w:ind w:right="11"/>
              <w:jc w:val="center"/>
              <w:textAlignment w:val="bottom"/>
              <w:rPr>
                <w:rFonts w:ascii="Calibri" w:eastAsia="宋体" w:hAnsi="Calibri" w:cs="Times New Roman"/>
                <w:sz w:val="24"/>
                <w:szCs w:val="24"/>
              </w:rPr>
            </w:pPr>
          </w:p>
        </w:tc>
      </w:tr>
      <w:tr w:rsidR="004308FF" w:rsidRPr="000B0EF2" w:rsidTr="00895B0C">
        <w:tc>
          <w:tcPr>
            <w:tcW w:w="2552" w:type="dxa"/>
            <w:gridSpan w:val="2"/>
            <w:tcBorders>
              <w:top w:val="double" w:sz="6" w:space="0" w:color="auto"/>
              <w:left w:val="single" w:sz="12" w:space="0" w:color="auto"/>
            </w:tcBorders>
            <w:vAlign w:val="center"/>
          </w:tcPr>
          <w:p w:rsidR="004308FF" w:rsidRPr="000B0EF2" w:rsidRDefault="004308FF" w:rsidP="00895B0C">
            <w:pPr>
              <w:autoSpaceDE w:val="0"/>
              <w:adjustRightInd w:val="0"/>
              <w:spacing w:line="360" w:lineRule="auto"/>
              <w:jc w:val="center"/>
              <w:textAlignment w:val="bottom"/>
              <w:rPr>
                <w:rFonts w:ascii="Calibri" w:eastAsia="宋体" w:hAnsi="Calibri" w:cs="Times New Roman"/>
                <w:sz w:val="24"/>
                <w:szCs w:val="24"/>
              </w:rPr>
            </w:pPr>
            <w:r w:rsidRPr="000B0EF2">
              <w:rPr>
                <w:rFonts w:ascii="Calibri" w:eastAsia="宋体" w:hAnsi="Calibri" w:cs="Times New Roman"/>
                <w:sz w:val="24"/>
                <w:szCs w:val="24"/>
              </w:rPr>
              <w:lastRenderedPageBreak/>
              <w:t>四</w:t>
            </w:r>
          </w:p>
        </w:tc>
        <w:tc>
          <w:tcPr>
            <w:tcW w:w="6734" w:type="dxa"/>
            <w:gridSpan w:val="7"/>
            <w:tcBorders>
              <w:top w:val="double" w:sz="6" w:space="0" w:color="auto"/>
              <w:right w:val="single" w:sz="12" w:space="0" w:color="auto"/>
            </w:tcBorders>
            <w:vAlign w:val="center"/>
          </w:tcPr>
          <w:p w:rsidR="004308FF" w:rsidRPr="000B0EF2" w:rsidRDefault="004308FF" w:rsidP="00895B0C">
            <w:pPr>
              <w:snapToGrid w:val="0"/>
              <w:spacing w:before="120" w:line="360" w:lineRule="auto"/>
              <w:jc w:val="center"/>
              <w:rPr>
                <w:rFonts w:ascii="Calibri" w:eastAsia="宋体" w:hAnsi="Calibri" w:cs="Times New Roman"/>
                <w:bCs/>
                <w:sz w:val="24"/>
                <w:szCs w:val="24"/>
              </w:rPr>
            </w:pPr>
            <w:r w:rsidRPr="000B0EF2">
              <w:rPr>
                <w:rFonts w:ascii="Calibri" w:eastAsia="宋体" w:hAnsi="Calibri" w:cs="Times New Roman"/>
                <w:bCs/>
                <w:sz w:val="24"/>
                <w:szCs w:val="24"/>
              </w:rPr>
              <w:t>与</w:t>
            </w:r>
            <w:r w:rsidR="00776529" w:rsidRPr="000B0EF2">
              <w:rPr>
                <w:bCs/>
                <w:sz w:val="24"/>
                <w:szCs w:val="24"/>
              </w:rPr>
              <w:t>社会资本</w:t>
            </w:r>
            <w:r w:rsidRPr="000B0EF2">
              <w:rPr>
                <w:rFonts w:ascii="Calibri" w:eastAsia="宋体" w:hAnsi="Calibri" w:cs="Times New Roman"/>
                <w:bCs/>
                <w:sz w:val="24"/>
                <w:szCs w:val="24"/>
              </w:rPr>
              <w:t>有业务来往的银行名称和地址</w:t>
            </w:r>
          </w:p>
        </w:tc>
      </w:tr>
      <w:tr w:rsidR="004308FF" w:rsidRPr="000B0EF2" w:rsidTr="00895B0C">
        <w:tblPrEx>
          <w:tblCellMar>
            <w:left w:w="28" w:type="dxa"/>
            <w:right w:w="28" w:type="dxa"/>
          </w:tblCellMar>
        </w:tblPrEx>
        <w:tc>
          <w:tcPr>
            <w:tcW w:w="801" w:type="dxa"/>
            <w:tcBorders>
              <w:left w:val="single" w:sz="12" w:space="0" w:color="auto"/>
              <w:bottom w:val="single" w:sz="6" w:space="0" w:color="auto"/>
            </w:tcBorders>
            <w:vAlign w:val="center"/>
          </w:tcPr>
          <w:p w:rsidR="004308FF" w:rsidRPr="000B0EF2" w:rsidRDefault="004308FF" w:rsidP="00895B0C">
            <w:pPr>
              <w:widowControl/>
              <w:autoSpaceDE w:val="0"/>
              <w:autoSpaceDN w:val="0"/>
              <w:snapToGrid w:val="0"/>
              <w:spacing w:before="120" w:after="120" w:line="360" w:lineRule="auto"/>
              <w:ind w:right="14"/>
              <w:jc w:val="center"/>
              <w:textAlignment w:val="bottom"/>
              <w:rPr>
                <w:rFonts w:ascii="Calibri" w:eastAsia="宋体" w:hAnsi="Calibri" w:cs="Times New Roman"/>
                <w:sz w:val="24"/>
                <w:szCs w:val="24"/>
              </w:rPr>
            </w:pPr>
            <w:r w:rsidRPr="000B0EF2">
              <w:rPr>
                <w:rFonts w:ascii="Calibri" w:eastAsia="宋体" w:hAnsi="Calibri" w:cs="Times New Roman"/>
                <w:sz w:val="24"/>
                <w:szCs w:val="24"/>
              </w:rPr>
              <w:t>序号</w:t>
            </w:r>
          </w:p>
        </w:tc>
        <w:tc>
          <w:tcPr>
            <w:tcW w:w="3175" w:type="dxa"/>
            <w:gridSpan w:val="2"/>
            <w:tcBorders>
              <w:bottom w:val="single" w:sz="6" w:space="0" w:color="auto"/>
            </w:tcBorders>
            <w:vAlign w:val="center"/>
          </w:tcPr>
          <w:p w:rsidR="004308FF" w:rsidRPr="000B0EF2" w:rsidRDefault="004308FF" w:rsidP="00895B0C">
            <w:pPr>
              <w:widowControl/>
              <w:autoSpaceDE w:val="0"/>
              <w:autoSpaceDN w:val="0"/>
              <w:snapToGrid w:val="0"/>
              <w:spacing w:before="120" w:after="120" w:line="360" w:lineRule="auto"/>
              <w:ind w:right="14" w:firstLineChars="180" w:firstLine="432"/>
              <w:jc w:val="center"/>
              <w:textAlignment w:val="bottom"/>
              <w:rPr>
                <w:rFonts w:ascii="Calibri" w:eastAsia="宋体" w:hAnsi="Calibri" w:cs="Times New Roman"/>
                <w:sz w:val="24"/>
                <w:szCs w:val="24"/>
              </w:rPr>
            </w:pPr>
            <w:r w:rsidRPr="000B0EF2">
              <w:rPr>
                <w:rFonts w:ascii="Calibri" w:eastAsia="宋体" w:hAnsi="Calibri" w:cs="Times New Roman"/>
                <w:sz w:val="24"/>
                <w:szCs w:val="24"/>
              </w:rPr>
              <w:t>银行名称</w:t>
            </w:r>
          </w:p>
        </w:tc>
        <w:tc>
          <w:tcPr>
            <w:tcW w:w="5310" w:type="dxa"/>
            <w:gridSpan w:val="6"/>
            <w:tcBorders>
              <w:right w:val="single" w:sz="12" w:space="0" w:color="auto"/>
            </w:tcBorders>
            <w:vAlign w:val="center"/>
          </w:tcPr>
          <w:p w:rsidR="004308FF" w:rsidRPr="000B0EF2" w:rsidRDefault="004308FF" w:rsidP="00895B0C">
            <w:pPr>
              <w:widowControl/>
              <w:autoSpaceDE w:val="0"/>
              <w:autoSpaceDN w:val="0"/>
              <w:snapToGrid w:val="0"/>
              <w:spacing w:before="120" w:after="120" w:line="360" w:lineRule="auto"/>
              <w:ind w:right="14" w:firstLineChars="180" w:firstLine="432"/>
              <w:jc w:val="center"/>
              <w:textAlignment w:val="bottom"/>
              <w:rPr>
                <w:rFonts w:ascii="Calibri" w:eastAsia="宋体" w:hAnsi="Calibri" w:cs="Times New Roman"/>
                <w:sz w:val="24"/>
                <w:szCs w:val="24"/>
              </w:rPr>
            </w:pPr>
            <w:r w:rsidRPr="000B0EF2">
              <w:rPr>
                <w:rFonts w:ascii="Calibri" w:eastAsia="宋体" w:hAnsi="Calibri" w:cs="Times New Roman"/>
                <w:sz w:val="24"/>
                <w:szCs w:val="24"/>
              </w:rPr>
              <w:t>地址、电话和传真号</w:t>
            </w:r>
          </w:p>
        </w:tc>
      </w:tr>
      <w:tr w:rsidR="004308FF" w:rsidRPr="000B0EF2" w:rsidTr="00895B0C">
        <w:tblPrEx>
          <w:tblCellMar>
            <w:left w:w="28" w:type="dxa"/>
            <w:right w:w="28" w:type="dxa"/>
          </w:tblCellMar>
        </w:tblPrEx>
        <w:tc>
          <w:tcPr>
            <w:tcW w:w="801" w:type="dxa"/>
            <w:tcBorders>
              <w:top w:val="single" w:sz="6" w:space="0" w:color="auto"/>
              <w:left w:val="single" w:sz="12" w:space="0" w:color="auto"/>
              <w:bottom w:val="single" w:sz="6" w:space="0" w:color="auto"/>
              <w:right w:val="single" w:sz="6" w:space="0" w:color="auto"/>
            </w:tcBorders>
            <w:vAlign w:val="center"/>
          </w:tcPr>
          <w:p w:rsidR="004308FF" w:rsidRPr="000B0EF2" w:rsidRDefault="004308FF" w:rsidP="00895B0C">
            <w:pPr>
              <w:autoSpaceDE w:val="0"/>
              <w:autoSpaceDN w:val="0"/>
              <w:snapToGrid w:val="0"/>
              <w:spacing w:before="40" w:after="40"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1</w:t>
            </w:r>
          </w:p>
        </w:tc>
        <w:tc>
          <w:tcPr>
            <w:tcW w:w="3175" w:type="dxa"/>
            <w:gridSpan w:val="2"/>
            <w:tcBorders>
              <w:top w:val="single" w:sz="6" w:space="0" w:color="auto"/>
              <w:left w:val="single" w:sz="6" w:space="0" w:color="auto"/>
              <w:bottom w:val="single" w:sz="6" w:space="0" w:color="auto"/>
            </w:tcBorders>
            <w:vAlign w:val="center"/>
          </w:tcPr>
          <w:p w:rsidR="004308FF" w:rsidRPr="000B0EF2" w:rsidRDefault="004308FF" w:rsidP="00895B0C">
            <w:pPr>
              <w:autoSpaceDE w:val="0"/>
              <w:autoSpaceDN w:val="0"/>
              <w:snapToGrid w:val="0"/>
              <w:spacing w:before="40" w:after="40" w:line="360" w:lineRule="auto"/>
              <w:ind w:right="11"/>
              <w:textAlignment w:val="bottom"/>
              <w:rPr>
                <w:rFonts w:ascii="Calibri" w:eastAsia="宋体" w:hAnsi="Calibri" w:cs="Times New Roman"/>
                <w:sz w:val="24"/>
                <w:szCs w:val="24"/>
              </w:rPr>
            </w:pPr>
          </w:p>
        </w:tc>
        <w:tc>
          <w:tcPr>
            <w:tcW w:w="5310" w:type="dxa"/>
            <w:gridSpan w:val="6"/>
            <w:tcBorders>
              <w:right w:val="single" w:sz="12" w:space="0" w:color="auto"/>
            </w:tcBorders>
            <w:vAlign w:val="center"/>
          </w:tcPr>
          <w:p w:rsidR="004308FF" w:rsidRPr="000B0EF2" w:rsidRDefault="004308FF" w:rsidP="00895B0C">
            <w:pPr>
              <w:widowControl/>
              <w:autoSpaceDE w:val="0"/>
              <w:autoSpaceDN w:val="0"/>
              <w:snapToGrid w:val="0"/>
              <w:spacing w:before="40" w:after="40" w:line="360" w:lineRule="auto"/>
              <w:ind w:right="11" w:firstLineChars="180" w:firstLine="432"/>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c>
          <w:tcPr>
            <w:tcW w:w="801" w:type="dxa"/>
            <w:tcBorders>
              <w:top w:val="single" w:sz="6" w:space="0" w:color="auto"/>
              <w:left w:val="single" w:sz="12" w:space="0" w:color="auto"/>
              <w:bottom w:val="single" w:sz="6" w:space="0" w:color="auto"/>
              <w:right w:val="single" w:sz="6" w:space="0" w:color="auto"/>
            </w:tcBorders>
            <w:vAlign w:val="center"/>
          </w:tcPr>
          <w:p w:rsidR="004308FF" w:rsidRPr="000B0EF2" w:rsidRDefault="004308FF" w:rsidP="00895B0C">
            <w:pPr>
              <w:autoSpaceDE w:val="0"/>
              <w:autoSpaceDN w:val="0"/>
              <w:snapToGrid w:val="0"/>
              <w:spacing w:before="40" w:after="40"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2</w:t>
            </w:r>
          </w:p>
        </w:tc>
        <w:tc>
          <w:tcPr>
            <w:tcW w:w="3175" w:type="dxa"/>
            <w:gridSpan w:val="2"/>
            <w:tcBorders>
              <w:top w:val="single" w:sz="6" w:space="0" w:color="auto"/>
              <w:left w:val="single" w:sz="6" w:space="0" w:color="auto"/>
              <w:bottom w:val="single" w:sz="6" w:space="0" w:color="auto"/>
            </w:tcBorders>
            <w:vAlign w:val="center"/>
          </w:tcPr>
          <w:p w:rsidR="004308FF" w:rsidRPr="000B0EF2" w:rsidRDefault="004308FF" w:rsidP="00895B0C">
            <w:pPr>
              <w:autoSpaceDE w:val="0"/>
              <w:autoSpaceDN w:val="0"/>
              <w:snapToGrid w:val="0"/>
              <w:spacing w:before="40" w:after="40" w:line="360" w:lineRule="auto"/>
              <w:ind w:right="11" w:firstLineChars="180" w:firstLine="432"/>
              <w:textAlignment w:val="bottom"/>
              <w:rPr>
                <w:rFonts w:ascii="Calibri" w:eastAsia="宋体" w:hAnsi="Calibri" w:cs="Times New Roman"/>
                <w:sz w:val="24"/>
                <w:szCs w:val="24"/>
              </w:rPr>
            </w:pPr>
          </w:p>
        </w:tc>
        <w:tc>
          <w:tcPr>
            <w:tcW w:w="5310" w:type="dxa"/>
            <w:gridSpan w:val="6"/>
            <w:tcBorders>
              <w:bottom w:val="single" w:sz="6" w:space="0" w:color="auto"/>
              <w:right w:val="single" w:sz="12" w:space="0" w:color="auto"/>
            </w:tcBorders>
            <w:vAlign w:val="center"/>
          </w:tcPr>
          <w:p w:rsidR="004308FF" w:rsidRPr="000B0EF2" w:rsidRDefault="004308FF" w:rsidP="00895B0C">
            <w:pPr>
              <w:widowControl/>
              <w:autoSpaceDE w:val="0"/>
              <w:autoSpaceDN w:val="0"/>
              <w:snapToGrid w:val="0"/>
              <w:spacing w:before="40" w:after="40" w:line="360" w:lineRule="auto"/>
              <w:ind w:right="11" w:firstLineChars="180" w:firstLine="432"/>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c>
          <w:tcPr>
            <w:tcW w:w="801" w:type="dxa"/>
            <w:tcBorders>
              <w:top w:val="single" w:sz="6" w:space="0" w:color="auto"/>
              <w:left w:val="single" w:sz="12" w:space="0" w:color="auto"/>
              <w:bottom w:val="single" w:sz="6" w:space="0" w:color="auto"/>
              <w:right w:val="single" w:sz="6" w:space="0" w:color="auto"/>
            </w:tcBorders>
            <w:vAlign w:val="center"/>
          </w:tcPr>
          <w:p w:rsidR="004308FF" w:rsidRPr="000B0EF2" w:rsidRDefault="004308FF" w:rsidP="00895B0C">
            <w:pPr>
              <w:autoSpaceDE w:val="0"/>
              <w:autoSpaceDN w:val="0"/>
              <w:snapToGrid w:val="0"/>
              <w:spacing w:before="40" w:after="40" w:line="360" w:lineRule="auto"/>
              <w:ind w:right="11"/>
              <w:jc w:val="center"/>
              <w:textAlignment w:val="bottom"/>
              <w:rPr>
                <w:rFonts w:ascii="Calibri" w:eastAsia="宋体" w:hAnsi="Calibri" w:cs="Times New Roman"/>
                <w:sz w:val="24"/>
                <w:szCs w:val="24"/>
              </w:rPr>
            </w:pPr>
            <w:r w:rsidRPr="000B0EF2">
              <w:rPr>
                <w:rFonts w:ascii="Calibri" w:eastAsia="宋体" w:hAnsi="Calibri" w:cs="Times New Roman"/>
                <w:sz w:val="24"/>
                <w:szCs w:val="24"/>
              </w:rPr>
              <w:t>3</w:t>
            </w:r>
          </w:p>
        </w:tc>
        <w:tc>
          <w:tcPr>
            <w:tcW w:w="3175" w:type="dxa"/>
            <w:gridSpan w:val="2"/>
            <w:tcBorders>
              <w:top w:val="single" w:sz="6" w:space="0" w:color="auto"/>
              <w:left w:val="single" w:sz="6" w:space="0" w:color="auto"/>
              <w:bottom w:val="single" w:sz="6" w:space="0" w:color="auto"/>
            </w:tcBorders>
            <w:vAlign w:val="center"/>
          </w:tcPr>
          <w:p w:rsidR="004308FF" w:rsidRPr="000B0EF2" w:rsidRDefault="004308FF" w:rsidP="00895B0C">
            <w:pPr>
              <w:autoSpaceDE w:val="0"/>
              <w:autoSpaceDN w:val="0"/>
              <w:snapToGrid w:val="0"/>
              <w:spacing w:before="40" w:after="40" w:line="360" w:lineRule="auto"/>
              <w:ind w:right="11" w:firstLineChars="180" w:firstLine="432"/>
              <w:textAlignment w:val="bottom"/>
              <w:rPr>
                <w:rFonts w:ascii="Calibri" w:eastAsia="宋体" w:hAnsi="Calibri" w:cs="Times New Roman"/>
                <w:sz w:val="24"/>
                <w:szCs w:val="24"/>
              </w:rPr>
            </w:pPr>
          </w:p>
        </w:tc>
        <w:tc>
          <w:tcPr>
            <w:tcW w:w="5310" w:type="dxa"/>
            <w:gridSpan w:val="6"/>
            <w:tcBorders>
              <w:top w:val="single" w:sz="6" w:space="0" w:color="auto"/>
              <w:bottom w:val="single" w:sz="6" w:space="0" w:color="auto"/>
              <w:right w:val="single" w:sz="12" w:space="0" w:color="auto"/>
            </w:tcBorders>
            <w:vAlign w:val="center"/>
          </w:tcPr>
          <w:p w:rsidR="004308FF" w:rsidRPr="000B0EF2" w:rsidRDefault="004308FF" w:rsidP="00895B0C">
            <w:pPr>
              <w:widowControl/>
              <w:autoSpaceDE w:val="0"/>
              <w:autoSpaceDN w:val="0"/>
              <w:snapToGrid w:val="0"/>
              <w:spacing w:before="40" w:after="40" w:line="360" w:lineRule="auto"/>
              <w:ind w:right="11" w:firstLineChars="180" w:firstLine="432"/>
              <w:textAlignment w:val="bottom"/>
              <w:rPr>
                <w:rFonts w:ascii="Calibri" w:eastAsia="宋体" w:hAnsi="Calibri" w:cs="Times New Roman"/>
                <w:sz w:val="24"/>
                <w:szCs w:val="24"/>
              </w:rPr>
            </w:pPr>
          </w:p>
        </w:tc>
      </w:tr>
      <w:tr w:rsidR="004308FF" w:rsidRPr="000B0EF2" w:rsidTr="00895B0C">
        <w:tblPrEx>
          <w:tblCellMar>
            <w:left w:w="28" w:type="dxa"/>
            <w:right w:w="28" w:type="dxa"/>
          </w:tblCellMar>
        </w:tblPrEx>
        <w:trPr>
          <w:trHeight w:val="1125"/>
        </w:trPr>
        <w:tc>
          <w:tcPr>
            <w:tcW w:w="9286" w:type="dxa"/>
            <w:gridSpan w:val="9"/>
            <w:tcBorders>
              <w:top w:val="single" w:sz="6" w:space="0" w:color="auto"/>
              <w:left w:val="single" w:sz="12" w:space="0" w:color="auto"/>
              <w:bottom w:val="single" w:sz="12" w:space="0" w:color="auto"/>
              <w:right w:val="single" w:sz="12" w:space="0" w:color="auto"/>
            </w:tcBorders>
            <w:vAlign w:val="center"/>
          </w:tcPr>
          <w:p w:rsidR="004308FF" w:rsidRPr="000B0EF2" w:rsidRDefault="004308FF" w:rsidP="00895B0C">
            <w:pPr>
              <w:widowControl/>
              <w:autoSpaceDE w:val="0"/>
              <w:autoSpaceDN w:val="0"/>
              <w:snapToGrid w:val="0"/>
              <w:spacing w:before="120" w:after="120" w:line="360" w:lineRule="auto"/>
              <w:ind w:right="14"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上列每个银行已得到</w:t>
            </w:r>
            <w:r w:rsidR="00776529" w:rsidRPr="000B0EF2">
              <w:rPr>
                <w:sz w:val="24"/>
                <w:szCs w:val="24"/>
              </w:rPr>
              <w:t>社会资本</w:t>
            </w:r>
            <w:r w:rsidRPr="000B0EF2">
              <w:rPr>
                <w:rFonts w:ascii="Calibri" w:eastAsia="宋体" w:hAnsi="Calibri" w:cs="Times New Roman"/>
                <w:sz w:val="24"/>
                <w:szCs w:val="24"/>
              </w:rPr>
              <w:t>的授权，可按要求向贵方提供必要的了解和证明材料。</w:t>
            </w:r>
          </w:p>
          <w:p w:rsidR="004308FF" w:rsidRPr="000B0EF2" w:rsidRDefault="00776529" w:rsidP="00895B0C">
            <w:pPr>
              <w:widowControl/>
              <w:autoSpaceDE w:val="0"/>
              <w:autoSpaceDN w:val="0"/>
              <w:snapToGrid w:val="0"/>
              <w:spacing w:before="120" w:after="120" w:line="360" w:lineRule="auto"/>
              <w:ind w:right="14" w:firstLineChars="180" w:firstLine="432"/>
              <w:textAlignment w:val="bottom"/>
              <w:rPr>
                <w:rFonts w:ascii="Calibri" w:eastAsia="宋体" w:hAnsi="Calibri" w:cs="Times New Roman"/>
                <w:sz w:val="24"/>
                <w:szCs w:val="24"/>
              </w:rPr>
            </w:pPr>
            <w:r w:rsidRPr="000B0EF2">
              <w:rPr>
                <w:sz w:val="24"/>
                <w:szCs w:val="24"/>
              </w:rPr>
              <w:t>社会资本</w:t>
            </w:r>
            <w:r w:rsidR="004308FF" w:rsidRPr="000B0EF2">
              <w:rPr>
                <w:rFonts w:ascii="Calibri" w:eastAsia="宋体" w:hAnsi="Calibri" w:cs="Times New Roman"/>
                <w:sz w:val="24"/>
                <w:szCs w:val="24"/>
              </w:rPr>
              <w:t>授权代表签字：</w:t>
            </w:r>
            <w:r w:rsidR="00536F66" w:rsidRPr="000B0EF2">
              <w:rPr>
                <w:rFonts w:ascii="Calibri" w:eastAsia="宋体" w:hAnsi="Calibri" w:cs="Times New Roman" w:hint="eastAsia"/>
                <w:sz w:val="24"/>
                <w:szCs w:val="24"/>
              </w:rPr>
              <w:t xml:space="preserve">                                </w:t>
            </w:r>
            <w:r w:rsidR="004308FF" w:rsidRPr="000B0EF2">
              <w:rPr>
                <w:rFonts w:ascii="Calibri" w:eastAsia="宋体" w:hAnsi="Calibri" w:cs="Times New Roman"/>
                <w:sz w:val="24"/>
                <w:szCs w:val="24"/>
              </w:rPr>
              <w:t>日期：年月日</w:t>
            </w:r>
          </w:p>
        </w:tc>
      </w:tr>
    </w:tbl>
    <w:p w:rsidR="00E3286E" w:rsidRPr="000B0EF2" w:rsidRDefault="00E3286E" w:rsidP="00E3286E">
      <w:pPr>
        <w:widowControl/>
        <w:tabs>
          <w:tab w:val="decimal" w:pos="0"/>
        </w:tabs>
        <w:autoSpaceDE w:val="0"/>
        <w:autoSpaceDN w:val="0"/>
        <w:snapToGrid w:val="0"/>
        <w:spacing w:line="360" w:lineRule="auto"/>
        <w:ind w:right="11" w:firstLineChars="180" w:firstLine="432"/>
        <w:textAlignment w:val="bottom"/>
        <w:rPr>
          <w:sz w:val="24"/>
          <w:szCs w:val="24"/>
        </w:rPr>
      </w:pPr>
    </w:p>
    <w:p w:rsidR="00E3286E" w:rsidRPr="000B0EF2" w:rsidRDefault="00776529" w:rsidP="00E3286E">
      <w:pPr>
        <w:widowControl/>
        <w:tabs>
          <w:tab w:val="decimal" w:pos="0"/>
        </w:tabs>
        <w:autoSpaceDE w:val="0"/>
        <w:autoSpaceDN w:val="0"/>
        <w:snapToGrid w:val="0"/>
        <w:spacing w:line="360" w:lineRule="auto"/>
        <w:ind w:right="11" w:firstLineChars="180" w:firstLine="432"/>
        <w:textAlignment w:val="bottom"/>
        <w:rPr>
          <w:sz w:val="24"/>
          <w:szCs w:val="24"/>
        </w:rPr>
      </w:pPr>
      <w:r w:rsidRPr="000B0EF2">
        <w:rPr>
          <w:sz w:val="24"/>
          <w:szCs w:val="24"/>
        </w:rPr>
        <w:t>社会资本</w:t>
      </w:r>
      <w:r w:rsidR="00E3286E" w:rsidRPr="000B0EF2">
        <w:rPr>
          <w:rFonts w:ascii="Calibri" w:eastAsia="宋体" w:hAnsi="Calibri" w:cs="Times New Roman"/>
          <w:sz w:val="24"/>
          <w:szCs w:val="24"/>
        </w:rPr>
        <w:t>须在</w:t>
      </w:r>
      <w:r w:rsidR="00E3286E" w:rsidRPr="000B0EF2">
        <w:rPr>
          <w:sz w:val="24"/>
          <w:szCs w:val="24"/>
        </w:rPr>
        <w:t>本附表后</w:t>
      </w:r>
      <w:r w:rsidR="00E3286E" w:rsidRPr="000B0EF2">
        <w:rPr>
          <w:rFonts w:ascii="Calibri" w:eastAsia="宋体" w:hAnsi="Calibri" w:cs="Times New Roman"/>
          <w:sz w:val="24"/>
          <w:szCs w:val="24"/>
        </w:rPr>
        <w:t>提供</w:t>
      </w:r>
      <w:r w:rsidR="00AB4B25" w:rsidRPr="000B0EF2">
        <w:rPr>
          <w:rFonts w:ascii="Calibri" w:eastAsia="宋体" w:hAnsi="Calibri" w:cs="Times New Roman" w:hint="eastAsia"/>
          <w:sz w:val="24"/>
          <w:szCs w:val="24"/>
        </w:rPr>
        <w:t>近三年</w:t>
      </w:r>
      <w:r w:rsidR="008F7A1C" w:rsidRPr="000B0EF2">
        <w:rPr>
          <w:rFonts w:ascii="Calibri" w:eastAsia="宋体" w:hAnsi="Calibri" w:cs="Times New Roman"/>
          <w:sz w:val="24"/>
          <w:szCs w:val="24"/>
        </w:rPr>
        <w:t>经注册会计事务所</w:t>
      </w:r>
      <w:r w:rsidR="00E3286E" w:rsidRPr="000B0EF2">
        <w:rPr>
          <w:rFonts w:ascii="Calibri" w:eastAsia="宋体" w:hAnsi="Calibri" w:cs="Times New Roman"/>
          <w:sz w:val="24"/>
          <w:szCs w:val="24"/>
        </w:rPr>
        <w:t>审计的</w:t>
      </w:r>
      <w:r w:rsidR="008F7A1C" w:rsidRPr="000B0EF2">
        <w:rPr>
          <w:rFonts w:ascii="Calibri" w:eastAsia="宋体" w:hAnsi="Calibri" w:cs="Times New Roman"/>
          <w:sz w:val="24"/>
          <w:szCs w:val="24"/>
        </w:rPr>
        <w:t>公司</w:t>
      </w:r>
      <w:r w:rsidR="00E3286E" w:rsidRPr="000B0EF2">
        <w:rPr>
          <w:rFonts w:ascii="Calibri" w:eastAsia="宋体" w:hAnsi="Calibri" w:cs="Times New Roman"/>
          <w:sz w:val="24"/>
          <w:szCs w:val="24"/>
        </w:rPr>
        <w:t>财务</w:t>
      </w:r>
      <w:r w:rsidR="008F7A1C" w:rsidRPr="000B0EF2">
        <w:rPr>
          <w:rFonts w:ascii="Calibri" w:eastAsia="宋体" w:hAnsi="Calibri" w:cs="Times New Roman"/>
          <w:sz w:val="24"/>
          <w:szCs w:val="24"/>
        </w:rPr>
        <w:t>报告及财务报表复印件（加盖</w:t>
      </w:r>
      <w:r w:rsidRPr="000B0EF2">
        <w:rPr>
          <w:rFonts w:ascii="Calibri" w:eastAsia="宋体" w:hAnsi="Calibri" w:cs="Times New Roman"/>
          <w:sz w:val="24"/>
          <w:szCs w:val="24"/>
        </w:rPr>
        <w:t>社会资本</w:t>
      </w:r>
      <w:r w:rsidR="008F7A1C" w:rsidRPr="000B0EF2">
        <w:rPr>
          <w:rFonts w:ascii="Calibri" w:eastAsia="宋体" w:hAnsi="Calibri" w:cs="Times New Roman"/>
          <w:sz w:val="24"/>
          <w:szCs w:val="24"/>
        </w:rPr>
        <w:t>公章）</w:t>
      </w:r>
      <w:r w:rsidR="00E3286E" w:rsidRPr="000B0EF2">
        <w:rPr>
          <w:rFonts w:ascii="Calibri" w:eastAsia="宋体" w:hAnsi="Calibri" w:cs="Times New Roman"/>
          <w:sz w:val="24"/>
          <w:szCs w:val="24"/>
        </w:rPr>
        <w:t>，并应包括但不限于以下信息：</w:t>
      </w:r>
    </w:p>
    <w:p w:rsidR="00E3286E" w:rsidRPr="000B0EF2" w:rsidRDefault="00E3286E" w:rsidP="00E3286E">
      <w:pPr>
        <w:widowControl/>
        <w:tabs>
          <w:tab w:val="decimal" w:pos="0"/>
        </w:tabs>
        <w:autoSpaceDE w:val="0"/>
        <w:autoSpaceDN w:val="0"/>
        <w:snapToGrid w:val="0"/>
        <w:spacing w:line="360" w:lineRule="auto"/>
        <w:ind w:right="11"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(1)</w:t>
      </w:r>
      <w:r w:rsidRPr="000B0EF2">
        <w:rPr>
          <w:rFonts w:ascii="Calibri" w:eastAsia="宋体" w:hAnsi="Calibri" w:cs="Times New Roman"/>
          <w:sz w:val="24"/>
          <w:szCs w:val="24"/>
        </w:rPr>
        <w:t>资产负债表，显示</w:t>
      </w:r>
      <w:r w:rsidR="00776529" w:rsidRPr="000B0EF2">
        <w:rPr>
          <w:sz w:val="24"/>
          <w:szCs w:val="24"/>
        </w:rPr>
        <w:t>社会资本</w:t>
      </w:r>
      <w:r w:rsidRPr="000B0EF2">
        <w:rPr>
          <w:rFonts w:ascii="Calibri" w:eastAsia="宋体" w:hAnsi="Calibri" w:cs="Times New Roman"/>
          <w:sz w:val="24"/>
          <w:szCs w:val="24"/>
        </w:rPr>
        <w:t>的固定资产、流动资产和总负债</w:t>
      </w:r>
      <w:r w:rsidRPr="000B0EF2">
        <w:rPr>
          <w:rFonts w:ascii="Calibri" w:eastAsia="宋体" w:hAnsi="Calibri" w:cs="Times New Roman"/>
          <w:sz w:val="24"/>
          <w:szCs w:val="24"/>
        </w:rPr>
        <w:t>(</w:t>
      </w:r>
      <w:r w:rsidRPr="000B0EF2">
        <w:rPr>
          <w:rFonts w:ascii="Calibri" w:eastAsia="宋体" w:hAnsi="Calibri" w:cs="Times New Roman"/>
          <w:sz w:val="24"/>
          <w:szCs w:val="24"/>
        </w:rPr>
        <w:t>资本金、预备金、长期债务和短期债务</w:t>
      </w:r>
      <w:r w:rsidRPr="000B0EF2">
        <w:rPr>
          <w:rFonts w:ascii="Calibri" w:eastAsia="宋体" w:hAnsi="Calibri" w:cs="Times New Roman"/>
          <w:sz w:val="24"/>
          <w:szCs w:val="24"/>
        </w:rPr>
        <w:t>)</w:t>
      </w:r>
      <w:r w:rsidRPr="000B0EF2">
        <w:rPr>
          <w:rFonts w:ascii="Calibri" w:eastAsia="宋体" w:hAnsi="Calibri" w:cs="Times New Roman"/>
          <w:sz w:val="24"/>
          <w:szCs w:val="24"/>
        </w:rPr>
        <w:t>；</w:t>
      </w:r>
    </w:p>
    <w:p w:rsidR="00E3286E" w:rsidRPr="000B0EF2" w:rsidRDefault="00E3286E" w:rsidP="00E3286E">
      <w:pPr>
        <w:widowControl/>
        <w:tabs>
          <w:tab w:val="decimal" w:pos="0"/>
        </w:tabs>
        <w:autoSpaceDE w:val="0"/>
        <w:autoSpaceDN w:val="0"/>
        <w:snapToGrid w:val="0"/>
        <w:spacing w:line="360" w:lineRule="auto"/>
        <w:ind w:right="11"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(2)</w:t>
      </w:r>
      <w:r w:rsidRPr="000B0EF2">
        <w:rPr>
          <w:rFonts w:ascii="Calibri" w:eastAsia="宋体" w:hAnsi="Calibri" w:cs="Times New Roman"/>
          <w:sz w:val="24"/>
          <w:szCs w:val="24"/>
        </w:rPr>
        <w:t>损益表；</w:t>
      </w:r>
    </w:p>
    <w:p w:rsidR="00E3286E" w:rsidRPr="000B0EF2" w:rsidRDefault="00E3286E" w:rsidP="00E3286E">
      <w:pPr>
        <w:widowControl/>
        <w:tabs>
          <w:tab w:val="decimal" w:pos="0"/>
        </w:tabs>
        <w:autoSpaceDE w:val="0"/>
        <w:autoSpaceDN w:val="0"/>
        <w:snapToGrid w:val="0"/>
        <w:spacing w:line="360" w:lineRule="auto"/>
        <w:ind w:right="11"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(3)</w:t>
      </w:r>
      <w:r w:rsidRPr="000B0EF2">
        <w:rPr>
          <w:rFonts w:ascii="Calibri" w:eastAsia="宋体" w:hAnsi="Calibri" w:cs="Times New Roman"/>
          <w:sz w:val="24"/>
          <w:szCs w:val="24"/>
        </w:rPr>
        <w:t>现金流量表；</w:t>
      </w:r>
    </w:p>
    <w:p w:rsidR="00E3286E" w:rsidRPr="000B0EF2" w:rsidRDefault="00E3286E" w:rsidP="00E3286E">
      <w:pPr>
        <w:widowControl/>
        <w:tabs>
          <w:tab w:val="decimal" w:pos="0"/>
        </w:tabs>
        <w:autoSpaceDE w:val="0"/>
        <w:autoSpaceDN w:val="0"/>
        <w:snapToGrid w:val="0"/>
        <w:spacing w:line="360" w:lineRule="auto"/>
        <w:ind w:right="11"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(4)</w:t>
      </w:r>
      <w:r w:rsidRPr="000B0EF2">
        <w:rPr>
          <w:rFonts w:ascii="Calibri" w:eastAsia="宋体" w:hAnsi="Calibri" w:cs="Times New Roman"/>
          <w:sz w:val="24"/>
          <w:szCs w:val="24"/>
        </w:rPr>
        <w:t>评价</w:t>
      </w:r>
      <w:r w:rsidR="00776529" w:rsidRPr="000B0EF2">
        <w:rPr>
          <w:sz w:val="24"/>
          <w:szCs w:val="24"/>
        </w:rPr>
        <w:t>社会资本</w:t>
      </w:r>
      <w:r w:rsidRPr="000B0EF2">
        <w:rPr>
          <w:rFonts w:ascii="Calibri" w:eastAsia="宋体" w:hAnsi="Calibri" w:cs="Times New Roman"/>
          <w:sz w:val="24"/>
          <w:szCs w:val="24"/>
        </w:rPr>
        <w:t>财务实力的其它支持资料；</w:t>
      </w:r>
    </w:p>
    <w:p w:rsidR="00E3286E" w:rsidRPr="000B0EF2" w:rsidRDefault="00776529" w:rsidP="00E3286E">
      <w:pPr>
        <w:widowControl/>
        <w:autoSpaceDE w:val="0"/>
        <w:autoSpaceDN w:val="0"/>
        <w:snapToGrid w:val="0"/>
        <w:spacing w:line="360" w:lineRule="auto"/>
        <w:ind w:right="11" w:firstLineChars="180" w:firstLine="432"/>
        <w:textAlignment w:val="bottom"/>
        <w:rPr>
          <w:rFonts w:ascii="Calibri" w:eastAsia="宋体" w:hAnsi="Calibri" w:cs="Times New Roman"/>
          <w:sz w:val="24"/>
          <w:szCs w:val="24"/>
        </w:rPr>
      </w:pPr>
      <w:r w:rsidRPr="000B0EF2">
        <w:rPr>
          <w:rFonts w:ascii="Calibri" w:eastAsia="宋体" w:hAnsi="Calibri" w:cs="Times New Roman"/>
          <w:sz w:val="24"/>
          <w:szCs w:val="24"/>
        </w:rPr>
        <w:t>社会资本</w:t>
      </w:r>
      <w:r w:rsidR="00E3286E" w:rsidRPr="000B0EF2">
        <w:rPr>
          <w:rFonts w:ascii="Calibri" w:eastAsia="宋体" w:hAnsi="Calibri" w:cs="Times New Roman"/>
          <w:sz w:val="24"/>
          <w:szCs w:val="24"/>
        </w:rPr>
        <w:t>应提供足够详细的上述资料以便</w:t>
      </w:r>
      <w:r w:rsidR="008F7A1C" w:rsidRPr="000B0EF2">
        <w:rPr>
          <w:rFonts w:ascii="Calibri" w:eastAsia="宋体" w:hAnsi="Calibri" w:cs="Times New Roman"/>
          <w:sz w:val="24"/>
          <w:szCs w:val="24"/>
        </w:rPr>
        <w:t>采购人</w:t>
      </w:r>
      <w:r w:rsidR="00E3286E" w:rsidRPr="000B0EF2">
        <w:rPr>
          <w:rFonts w:ascii="Calibri" w:eastAsia="宋体" w:hAnsi="Calibri" w:cs="Times New Roman"/>
          <w:sz w:val="24"/>
          <w:szCs w:val="24"/>
        </w:rPr>
        <w:t>判断</w:t>
      </w:r>
      <w:r w:rsidRPr="000B0EF2">
        <w:rPr>
          <w:sz w:val="24"/>
          <w:szCs w:val="24"/>
        </w:rPr>
        <w:t>社会资本</w:t>
      </w:r>
      <w:r w:rsidR="00E3286E" w:rsidRPr="000B0EF2">
        <w:rPr>
          <w:rFonts w:ascii="Calibri" w:eastAsia="宋体" w:hAnsi="Calibri" w:cs="Times New Roman"/>
          <w:sz w:val="24"/>
          <w:szCs w:val="24"/>
        </w:rPr>
        <w:t>如果中选的话是否具备履行义务的财务实力。</w:t>
      </w:r>
    </w:p>
    <w:p w:rsidR="00E3286E" w:rsidRPr="000B0EF2" w:rsidRDefault="00E3286E" w:rsidP="00615AA2">
      <w:pPr>
        <w:spacing w:beforeLines="50" w:before="156" w:afterLines="50" w:after="156" w:line="300" w:lineRule="auto"/>
        <w:jc w:val="center"/>
        <w:outlineLvl w:val="1"/>
        <w:rPr>
          <w:rFonts w:ascii="Calibri" w:eastAsia="宋体" w:hAnsi="Calibri" w:cs="Times New Roman"/>
          <w:b/>
          <w:sz w:val="28"/>
          <w:szCs w:val="28"/>
        </w:rPr>
      </w:pPr>
    </w:p>
    <w:p w:rsidR="004308FF" w:rsidRPr="000B0EF2" w:rsidRDefault="004308FF" w:rsidP="004308FF">
      <w:pPr>
        <w:widowControl/>
        <w:tabs>
          <w:tab w:val="decimal" w:pos="0"/>
        </w:tabs>
        <w:autoSpaceDE w:val="0"/>
        <w:autoSpaceDN w:val="0"/>
        <w:snapToGrid w:val="0"/>
        <w:spacing w:before="120" w:after="240" w:line="360" w:lineRule="auto"/>
        <w:ind w:right="14"/>
        <w:textAlignment w:val="bottom"/>
        <w:rPr>
          <w:rFonts w:ascii="Calibri" w:eastAsia="宋体" w:hAnsi="Calibri" w:cs="Times New Roman"/>
          <w:sz w:val="24"/>
          <w:szCs w:val="24"/>
        </w:rPr>
      </w:pPr>
    </w:p>
    <w:p w:rsidR="004308FF" w:rsidRPr="000B0EF2" w:rsidRDefault="004308FF">
      <w:pPr>
        <w:widowControl/>
        <w:jc w:val="left"/>
        <w:rPr>
          <w:rFonts w:eastAsia="黑体"/>
          <w:b/>
          <w:bCs/>
          <w:sz w:val="24"/>
          <w:szCs w:val="24"/>
        </w:rPr>
      </w:pPr>
    </w:p>
    <w:p w:rsidR="004308FF" w:rsidRPr="000B0EF2" w:rsidRDefault="004308FF" w:rsidP="00E3286E">
      <w:pPr>
        <w:widowControl/>
        <w:jc w:val="left"/>
        <w:rPr>
          <w:rFonts w:eastAsia="黑体"/>
          <w:b/>
          <w:bCs/>
          <w:sz w:val="24"/>
          <w:szCs w:val="24"/>
        </w:rPr>
      </w:pPr>
      <w:r w:rsidRPr="000B0EF2">
        <w:rPr>
          <w:rFonts w:eastAsia="黑体"/>
          <w:b/>
          <w:bCs/>
          <w:sz w:val="24"/>
          <w:szCs w:val="24"/>
        </w:rPr>
        <w:br w:type="page"/>
      </w:r>
    </w:p>
    <w:p w:rsidR="004308FF" w:rsidRPr="000B0EF2" w:rsidRDefault="004308FF" w:rsidP="004308FF">
      <w:pPr>
        <w:widowControl/>
        <w:spacing w:line="360" w:lineRule="auto"/>
        <w:jc w:val="left"/>
        <w:rPr>
          <w:rFonts w:ascii="Calibri" w:eastAsia="宋体" w:hAnsi="Calibri" w:cs="Times New Roman"/>
          <w:sz w:val="24"/>
        </w:rPr>
      </w:pPr>
    </w:p>
    <w:p w:rsidR="004308FF" w:rsidRPr="000B0EF2" w:rsidRDefault="004308FF" w:rsidP="00615AA2">
      <w:pPr>
        <w:spacing w:beforeLines="50" w:before="156" w:afterLines="50" w:after="156" w:line="300" w:lineRule="auto"/>
        <w:outlineLvl w:val="1"/>
        <w:rPr>
          <w:b/>
          <w:sz w:val="28"/>
          <w:szCs w:val="28"/>
        </w:rPr>
      </w:pPr>
      <w:r w:rsidRPr="000B0EF2">
        <w:rPr>
          <w:rFonts w:eastAsia="黑体" w:hint="eastAsia"/>
          <w:b/>
          <w:bCs/>
          <w:sz w:val="24"/>
          <w:szCs w:val="24"/>
        </w:rPr>
        <w:t>附件</w:t>
      </w:r>
      <w:r w:rsidRPr="000B0EF2">
        <w:rPr>
          <w:rFonts w:eastAsia="黑体" w:hint="eastAsia"/>
          <w:b/>
          <w:bCs/>
          <w:sz w:val="24"/>
          <w:szCs w:val="24"/>
        </w:rPr>
        <w:t>1</w:t>
      </w:r>
      <w:r w:rsidR="00C6722C" w:rsidRPr="000B0EF2">
        <w:rPr>
          <w:rFonts w:eastAsia="黑体" w:hint="eastAsia"/>
          <w:b/>
          <w:bCs/>
          <w:sz w:val="24"/>
          <w:szCs w:val="24"/>
        </w:rPr>
        <w:t>6</w:t>
      </w:r>
    </w:p>
    <w:p w:rsidR="004308FF" w:rsidRPr="000B0EF2" w:rsidRDefault="004308FF" w:rsidP="00615AA2">
      <w:pPr>
        <w:spacing w:beforeLines="50" w:before="156" w:afterLines="50" w:after="156" w:line="300" w:lineRule="auto"/>
        <w:jc w:val="center"/>
        <w:outlineLvl w:val="1"/>
        <w:rPr>
          <w:rFonts w:ascii="Calibri" w:eastAsia="宋体" w:hAnsi="Calibri" w:cs="Times New Roman"/>
          <w:b/>
          <w:sz w:val="28"/>
          <w:szCs w:val="28"/>
        </w:rPr>
      </w:pPr>
      <w:r w:rsidRPr="000B0EF2">
        <w:rPr>
          <w:rFonts w:ascii="Calibri" w:eastAsia="宋体" w:hAnsi="Calibri" w:cs="Times New Roman" w:hint="eastAsia"/>
          <w:b/>
          <w:sz w:val="28"/>
          <w:szCs w:val="28"/>
        </w:rPr>
        <w:t>联合体协议书（联合体适用）</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200" w:firstLine="480"/>
        <w:rPr>
          <w:rFonts w:ascii="Calibri" w:eastAsia="宋体" w:hAnsi="Calibri" w:cs="Times New Roman"/>
          <w:sz w:val="24"/>
        </w:rPr>
      </w:pPr>
      <w:r w:rsidRPr="000B0EF2">
        <w:rPr>
          <w:rFonts w:ascii="Calibri" w:eastAsia="宋体" w:hAnsi="Calibri" w:cs="Times New Roman"/>
          <w:sz w:val="24"/>
        </w:rPr>
        <w:t>（所有成员单位名称）自愿组成（联合体名称）</w:t>
      </w:r>
      <w:r w:rsidRPr="000B0EF2">
        <w:rPr>
          <w:rFonts w:ascii="Calibri" w:eastAsia="宋体" w:hAnsi="Calibri" w:cs="Times New Roman" w:hint="eastAsia"/>
          <w:sz w:val="24"/>
        </w:rPr>
        <w:t>联合体</w:t>
      </w:r>
      <w:r w:rsidRPr="000B0EF2">
        <w:rPr>
          <w:rFonts w:ascii="Calibri" w:eastAsia="宋体" w:hAnsi="Calibri" w:cs="Times New Roman"/>
          <w:sz w:val="24"/>
        </w:rPr>
        <w:t>，共同参加</w:t>
      </w:r>
      <w:r w:rsidR="00407033" w:rsidRPr="000B0EF2">
        <w:rPr>
          <w:rFonts w:ascii="Times New Roman" w:hAnsi="Times New Roman" w:cs="Times New Roman" w:hint="eastAsia"/>
          <w:kern w:val="1"/>
          <w:sz w:val="24"/>
          <w:szCs w:val="24"/>
        </w:rPr>
        <w:t>赤峰市红庙子污水处理</w:t>
      </w:r>
      <w:r w:rsidR="00407033" w:rsidRPr="000B0EF2">
        <w:rPr>
          <w:rFonts w:ascii="Times New Roman" w:hAnsi="Times New Roman" w:cs="Times New Roman"/>
          <w:kern w:val="1"/>
          <w:sz w:val="24"/>
          <w:szCs w:val="24"/>
        </w:rPr>
        <w:t>PPP</w:t>
      </w:r>
      <w:r w:rsidR="00407033" w:rsidRPr="000B0EF2">
        <w:rPr>
          <w:rFonts w:ascii="Times New Roman" w:hAnsi="Times New Roman" w:cs="Times New Roman" w:hint="eastAsia"/>
          <w:kern w:val="1"/>
          <w:sz w:val="24"/>
          <w:szCs w:val="24"/>
        </w:rPr>
        <w:t>项目</w:t>
      </w:r>
      <w:r w:rsidRPr="000B0EF2">
        <w:rPr>
          <w:rFonts w:ascii="Calibri" w:eastAsia="宋体" w:hAnsi="Calibri" w:cs="Times New Roman"/>
          <w:sz w:val="24"/>
        </w:rPr>
        <w:t>资格预审和</w:t>
      </w:r>
      <w:r w:rsidRPr="000B0EF2">
        <w:rPr>
          <w:sz w:val="24"/>
        </w:rPr>
        <w:t>后续采购事宜</w:t>
      </w:r>
      <w:r w:rsidRPr="000B0EF2">
        <w:rPr>
          <w:rFonts w:ascii="Calibri" w:eastAsia="宋体" w:hAnsi="Calibri" w:cs="Times New Roman"/>
          <w:sz w:val="24"/>
        </w:rPr>
        <w:t>。现就联合体投标事宜订立如下协议。</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1</w:t>
      </w:r>
      <w:r w:rsidRPr="000B0EF2">
        <w:rPr>
          <w:rFonts w:ascii="Calibri" w:eastAsia="宋体" w:hAnsi="Calibri" w:cs="Times New Roman"/>
          <w:sz w:val="24"/>
        </w:rPr>
        <w:t>、（某成员单位名称）为（联合体名称）</w:t>
      </w:r>
      <w:r w:rsidRPr="000B0EF2">
        <w:rPr>
          <w:rFonts w:ascii="Calibri" w:eastAsia="宋体" w:hAnsi="Calibri" w:cs="Times New Roman" w:hint="eastAsia"/>
          <w:sz w:val="24"/>
        </w:rPr>
        <w:t>牵头方</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2</w:t>
      </w:r>
      <w:r w:rsidRPr="000B0EF2">
        <w:rPr>
          <w:rFonts w:ascii="Calibri" w:eastAsia="宋体" w:hAnsi="Calibri" w:cs="Times New Roman"/>
          <w:sz w:val="24"/>
        </w:rPr>
        <w:t>、联合体</w:t>
      </w:r>
      <w:r w:rsidRPr="000B0EF2">
        <w:rPr>
          <w:rFonts w:ascii="Calibri" w:eastAsia="宋体" w:hAnsi="Calibri" w:cs="Times New Roman" w:hint="eastAsia"/>
          <w:sz w:val="24"/>
        </w:rPr>
        <w:t>牵头方合法代表联合体各成员负责本项目资格预审申请文件、</w:t>
      </w:r>
      <w:r w:rsidR="00AB4B25" w:rsidRPr="000B0EF2">
        <w:rPr>
          <w:rFonts w:ascii="Calibri" w:eastAsia="宋体" w:hAnsi="Calibri" w:cs="Times New Roman" w:hint="eastAsia"/>
          <w:sz w:val="24"/>
        </w:rPr>
        <w:t>投</w:t>
      </w:r>
      <w:r w:rsidR="00BB1876" w:rsidRPr="000B0EF2">
        <w:rPr>
          <w:rFonts w:ascii="Calibri" w:eastAsia="宋体" w:hAnsi="Calibri" w:cs="Times New Roman" w:hint="eastAsia"/>
          <w:sz w:val="24"/>
        </w:rPr>
        <w:t>标</w:t>
      </w:r>
      <w:r w:rsidRPr="000B0EF2">
        <w:rPr>
          <w:rFonts w:ascii="Calibri" w:eastAsia="宋体" w:hAnsi="Calibri" w:cs="Times New Roman" w:hint="eastAsia"/>
          <w:sz w:val="24"/>
        </w:rPr>
        <w:t>文件编制和合同谈判活动，代表联合体提交和接收相关的资料、信息及指示，处理与之有关的一切事务，并</w:t>
      </w:r>
      <w:r w:rsidRPr="000B0EF2">
        <w:rPr>
          <w:rFonts w:ascii="Calibri" w:eastAsia="宋体" w:hAnsi="Calibri" w:cs="Times New Roman"/>
          <w:sz w:val="24"/>
        </w:rPr>
        <w:t>负责合同</w:t>
      </w:r>
      <w:r w:rsidRPr="000B0EF2">
        <w:rPr>
          <w:rFonts w:ascii="Calibri" w:eastAsia="宋体" w:hAnsi="Calibri" w:cs="Times New Roman" w:hint="eastAsia"/>
          <w:sz w:val="24"/>
        </w:rPr>
        <w:t>采购及</w:t>
      </w:r>
      <w:r w:rsidRPr="000B0EF2">
        <w:rPr>
          <w:rFonts w:ascii="Calibri" w:eastAsia="宋体" w:hAnsi="Calibri" w:cs="Times New Roman"/>
          <w:sz w:val="24"/>
        </w:rPr>
        <w:t>实施阶段的主办、组织和协调工作。</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3</w:t>
      </w:r>
      <w:r w:rsidRPr="000B0EF2">
        <w:rPr>
          <w:rFonts w:ascii="Calibri" w:eastAsia="宋体" w:hAnsi="Calibri" w:cs="Times New Roman"/>
          <w:sz w:val="24"/>
        </w:rPr>
        <w:t>、联合体</w:t>
      </w:r>
      <w:r w:rsidRPr="000B0EF2">
        <w:rPr>
          <w:rFonts w:ascii="Calibri" w:eastAsia="宋体" w:hAnsi="Calibri" w:cs="Times New Roman" w:hint="eastAsia"/>
          <w:sz w:val="24"/>
        </w:rPr>
        <w:t>各方承诺</w:t>
      </w:r>
      <w:r w:rsidRPr="000B0EF2">
        <w:rPr>
          <w:rFonts w:ascii="Calibri" w:eastAsia="宋体" w:hAnsi="Calibri" w:cs="Times New Roman"/>
          <w:sz w:val="24"/>
        </w:rPr>
        <w:t>将严格按照资格预审及其附件</w:t>
      </w:r>
      <w:r w:rsidRPr="000B0EF2">
        <w:rPr>
          <w:rFonts w:ascii="Calibri" w:eastAsia="宋体" w:hAnsi="Calibri" w:cs="Times New Roman" w:hint="eastAsia"/>
          <w:sz w:val="24"/>
        </w:rPr>
        <w:t>、</w:t>
      </w:r>
      <w:r w:rsidR="00BB1876" w:rsidRPr="000B0EF2">
        <w:rPr>
          <w:rFonts w:ascii="Calibri" w:eastAsia="宋体" w:hAnsi="Calibri" w:cs="Times New Roman" w:hint="eastAsia"/>
          <w:sz w:val="24"/>
        </w:rPr>
        <w:t>招标</w:t>
      </w:r>
      <w:r w:rsidRPr="000B0EF2">
        <w:rPr>
          <w:rFonts w:ascii="Calibri" w:eastAsia="宋体" w:hAnsi="Calibri" w:cs="Times New Roman"/>
          <w:sz w:val="24"/>
        </w:rPr>
        <w:t>文件</w:t>
      </w:r>
      <w:r w:rsidRPr="000B0EF2">
        <w:rPr>
          <w:rFonts w:ascii="Calibri" w:eastAsia="宋体" w:hAnsi="Calibri" w:cs="Times New Roman" w:hint="eastAsia"/>
          <w:sz w:val="24"/>
        </w:rPr>
        <w:t>、</w:t>
      </w:r>
      <w:r w:rsidRPr="000B0EF2">
        <w:rPr>
          <w:rFonts w:ascii="Calibri" w:eastAsia="宋体" w:hAnsi="Calibri" w:cs="Times New Roman" w:hint="eastAsia"/>
          <w:sz w:val="24"/>
        </w:rPr>
        <w:t>PPP</w:t>
      </w:r>
      <w:r w:rsidRPr="000B0EF2">
        <w:rPr>
          <w:rFonts w:ascii="Calibri" w:eastAsia="宋体" w:hAnsi="Calibri" w:cs="Times New Roman" w:hint="eastAsia"/>
          <w:sz w:val="24"/>
        </w:rPr>
        <w:t>项目</w:t>
      </w:r>
      <w:r w:rsidRPr="000B0EF2">
        <w:rPr>
          <w:rFonts w:ascii="Calibri" w:eastAsia="宋体" w:hAnsi="Calibri" w:cs="Times New Roman"/>
          <w:sz w:val="24"/>
        </w:rPr>
        <w:t>合同</w:t>
      </w:r>
      <w:r w:rsidRPr="000B0EF2">
        <w:rPr>
          <w:rFonts w:ascii="Calibri" w:eastAsia="宋体" w:hAnsi="Calibri" w:cs="Times New Roman" w:hint="eastAsia"/>
          <w:sz w:val="24"/>
        </w:rPr>
        <w:t>（含各类附件）等的约定承担相应的责任及义务</w:t>
      </w:r>
      <w:r w:rsidRPr="000B0EF2">
        <w:rPr>
          <w:rFonts w:ascii="Calibri" w:eastAsia="宋体" w:hAnsi="Calibri" w:cs="Times New Roman"/>
          <w:sz w:val="24"/>
        </w:rPr>
        <w:t>，并对外承担连带责任。</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4</w:t>
      </w:r>
      <w:r w:rsidRPr="000B0EF2">
        <w:rPr>
          <w:rFonts w:ascii="Calibri" w:eastAsia="宋体" w:hAnsi="Calibri" w:cs="Times New Roman"/>
          <w:sz w:val="24"/>
        </w:rPr>
        <w:t>、联合体各成员</w:t>
      </w:r>
      <w:r w:rsidRPr="000B0EF2">
        <w:rPr>
          <w:rFonts w:ascii="Calibri" w:eastAsia="宋体" w:hAnsi="Calibri" w:cs="Times New Roman" w:hint="eastAsia"/>
          <w:sz w:val="24"/>
        </w:rPr>
        <w:t>在联合体</w:t>
      </w:r>
      <w:r w:rsidRPr="000B0EF2">
        <w:rPr>
          <w:rFonts w:ascii="Calibri" w:eastAsia="宋体" w:hAnsi="Calibri" w:cs="Times New Roman"/>
          <w:sz w:val="24"/>
        </w:rPr>
        <w:t>内部的职责分工如下：</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w:t>
      </w:r>
      <w:r w:rsidRPr="000B0EF2">
        <w:rPr>
          <w:rFonts w:ascii="Calibri" w:eastAsia="宋体" w:hAnsi="Calibri" w:cs="Times New Roman" w:hint="eastAsia"/>
          <w:sz w:val="24"/>
        </w:rPr>
        <w:t>1</w:t>
      </w:r>
      <w:r w:rsidRPr="000B0EF2">
        <w:rPr>
          <w:rFonts w:ascii="Calibri" w:eastAsia="宋体" w:hAnsi="Calibri" w:cs="Times New Roman"/>
          <w:sz w:val="24"/>
        </w:rPr>
        <w:t>）</w:t>
      </w:r>
      <w:r w:rsidRPr="000B0EF2">
        <w:rPr>
          <w:rFonts w:ascii="Calibri" w:eastAsia="宋体" w:hAnsi="Calibri" w:cs="Times New Roman" w:hint="eastAsia"/>
          <w:sz w:val="24"/>
        </w:rPr>
        <w:t>联合体</w:t>
      </w:r>
      <w:r w:rsidRPr="000B0EF2">
        <w:rPr>
          <w:rFonts w:ascii="Calibri" w:eastAsia="宋体" w:hAnsi="Calibri" w:cs="Times New Roman"/>
          <w:sz w:val="24"/>
        </w:rPr>
        <w:t>牵头方</w:t>
      </w:r>
      <w:r w:rsidRPr="000B0EF2">
        <w:rPr>
          <w:rFonts w:ascii="Calibri" w:eastAsia="宋体" w:hAnsi="Calibri" w:cs="Times New Roman" w:hint="eastAsia"/>
          <w:sz w:val="24"/>
        </w:rPr>
        <w:t>总体</w:t>
      </w:r>
      <w:r w:rsidRPr="000B0EF2">
        <w:rPr>
          <w:rFonts w:ascii="Calibri" w:eastAsia="宋体" w:hAnsi="Calibri" w:cs="Times New Roman"/>
          <w:sz w:val="24"/>
        </w:rPr>
        <w:t>负责</w:t>
      </w:r>
      <w:r w:rsidRPr="000B0EF2">
        <w:rPr>
          <w:rFonts w:ascii="Calibri" w:eastAsia="宋体" w:hAnsi="Calibri" w:cs="Times New Roman" w:hint="eastAsia"/>
          <w:sz w:val="24"/>
        </w:rPr>
        <w:t>本项目的工程建设</w:t>
      </w:r>
      <w:r w:rsidR="00AB4B25" w:rsidRPr="000B0EF2">
        <w:rPr>
          <w:rFonts w:ascii="Calibri" w:eastAsia="宋体" w:hAnsi="Calibri" w:cs="Times New Roman" w:hint="eastAsia"/>
          <w:sz w:val="24"/>
        </w:rPr>
        <w:t>、运营</w:t>
      </w:r>
      <w:r w:rsidRPr="000B0EF2">
        <w:rPr>
          <w:rFonts w:ascii="Calibri" w:eastAsia="宋体" w:hAnsi="Calibri" w:cs="Times New Roman" w:hint="eastAsia"/>
          <w:sz w:val="24"/>
        </w:rPr>
        <w:t>及维护责任，并按照规定任命合格的项目负责人；同时应</w:t>
      </w:r>
      <w:r w:rsidRPr="000B0EF2">
        <w:rPr>
          <w:rFonts w:ascii="Calibri" w:eastAsia="宋体" w:hAnsi="Calibri" w:cs="Times New Roman"/>
          <w:sz w:val="24"/>
        </w:rPr>
        <w:t>提名项目公司总经理</w:t>
      </w:r>
      <w:r w:rsidRPr="000B0EF2">
        <w:rPr>
          <w:rFonts w:ascii="Calibri" w:eastAsia="宋体" w:hAnsi="Calibri" w:cs="Times New Roman" w:hint="eastAsia"/>
          <w:sz w:val="24"/>
        </w:rPr>
        <w:t>，报经项目公司董事会选举产生</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i/>
          <w:sz w:val="24"/>
        </w:rPr>
      </w:pPr>
      <w:r w:rsidRPr="000B0EF2">
        <w:rPr>
          <w:rFonts w:ascii="Calibri" w:eastAsia="宋体" w:hAnsi="Calibri" w:cs="Times New Roman"/>
          <w:sz w:val="24"/>
        </w:rPr>
        <w:t>（</w:t>
      </w:r>
      <w:r w:rsidRPr="000B0EF2">
        <w:rPr>
          <w:rFonts w:ascii="Calibri" w:eastAsia="宋体" w:hAnsi="Calibri" w:cs="Times New Roman"/>
          <w:sz w:val="24"/>
        </w:rPr>
        <w:t>2</w:t>
      </w:r>
      <w:r w:rsidRPr="000B0EF2">
        <w:rPr>
          <w:rFonts w:ascii="Calibri" w:eastAsia="宋体" w:hAnsi="Calibri" w:cs="Times New Roman"/>
          <w:sz w:val="24"/>
        </w:rPr>
        <w:t>）</w:t>
      </w:r>
      <w:r w:rsidRPr="000B0EF2">
        <w:rPr>
          <w:rFonts w:ascii="Calibri" w:eastAsia="宋体" w:hAnsi="Calibri" w:cs="Times New Roman" w:hint="eastAsia"/>
          <w:sz w:val="24"/>
        </w:rPr>
        <w:t>联合体各方应在联合体协议明确，未来</w:t>
      </w:r>
      <w:r w:rsidRPr="000B0EF2">
        <w:rPr>
          <w:rFonts w:ascii="Calibri" w:eastAsia="宋体" w:hAnsi="Calibri" w:cs="Times New Roman"/>
          <w:sz w:val="24"/>
        </w:rPr>
        <w:t>在项目公司融资全部或部分不能的情况下，</w:t>
      </w:r>
      <w:r w:rsidRPr="000B0EF2">
        <w:rPr>
          <w:rFonts w:ascii="Calibri" w:eastAsia="宋体" w:hAnsi="Calibri" w:cs="Times New Roman" w:hint="eastAsia"/>
          <w:sz w:val="24"/>
        </w:rPr>
        <w:t>由哪一方（或共同）</w:t>
      </w:r>
      <w:r w:rsidRPr="000B0EF2">
        <w:rPr>
          <w:rFonts w:ascii="Calibri" w:eastAsia="宋体" w:hAnsi="Calibri" w:cs="Times New Roman"/>
          <w:sz w:val="24"/>
        </w:rPr>
        <w:t>承担项目公司差额融资</w:t>
      </w:r>
      <w:r w:rsidRPr="000B0EF2">
        <w:rPr>
          <w:rFonts w:ascii="Calibri" w:eastAsia="宋体" w:hAnsi="Calibri" w:cs="Times New Roman" w:hint="eastAsia"/>
          <w:sz w:val="24"/>
        </w:rPr>
        <w:t>，该等责任分担一旦明确，未经采购人事先书面同意不得变更，但此项约定不妨碍采购人要求联合体承担连带责任；</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w:t>
      </w:r>
      <w:r w:rsidRPr="000B0EF2">
        <w:rPr>
          <w:rFonts w:ascii="Calibri" w:eastAsia="宋体" w:hAnsi="Calibri" w:cs="Times New Roman"/>
          <w:sz w:val="24"/>
        </w:rPr>
        <w:t>3</w:t>
      </w:r>
      <w:r w:rsidRPr="000B0EF2">
        <w:rPr>
          <w:rFonts w:ascii="Calibri" w:eastAsia="宋体" w:hAnsi="Calibri" w:cs="Times New Roman"/>
          <w:sz w:val="24"/>
        </w:rPr>
        <w:t>）；</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w:t>
      </w:r>
      <w:r w:rsidRPr="000B0EF2">
        <w:rPr>
          <w:rFonts w:ascii="Calibri" w:eastAsia="宋体" w:hAnsi="Calibri" w:cs="Times New Roman"/>
          <w:sz w:val="24"/>
        </w:rPr>
        <w:t>4</w:t>
      </w:r>
      <w:r w:rsidRPr="000B0EF2">
        <w:rPr>
          <w:rFonts w:ascii="Calibri" w:eastAsia="宋体" w:hAnsi="Calibri" w:cs="Times New Roman"/>
          <w:sz w:val="24"/>
        </w:rPr>
        <w:t>）；</w:t>
      </w:r>
    </w:p>
    <w:p w:rsidR="004308FF" w:rsidRPr="000B0EF2" w:rsidRDefault="00DD651D"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5</w:t>
      </w:r>
      <w:r w:rsidR="004308FF" w:rsidRPr="000B0EF2">
        <w:rPr>
          <w:rFonts w:ascii="Calibri" w:eastAsia="宋体" w:hAnsi="Calibri" w:cs="Times New Roman" w:hint="eastAsia"/>
          <w:sz w:val="24"/>
        </w:rPr>
        <w:t>、若联合体各方因自身原因在项目进行过程中产生的纠纷，由联合体各方协商解决，采购人对此不承担任何责任。由此造成采购人损失的，联合体各方应承担相应的连带责任。</w:t>
      </w:r>
    </w:p>
    <w:p w:rsidR="004308FF" w:rsidRPr="000B0EF2" w:rsidRDefault="00DD651D"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6</w:t>
      </w:r>
      <w:r w:rsidR="004308FF" w:rsidRPr="000B0EF2">
        <w:rPr>
          <w:rFonts w:ascii="Calibri" w:eastAsia="宋体" w:hAnsi="Calibri" w:cs="Times New Roman"/>
          <w:sz w:val="24"/>
        </w:rPr>
        <w:t>、本协议书自签署之日起生效。</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8</w:t>
      </w:r>
      <w:r w:rsidRPr="000B0EF2">
        <w:rPr>
          <w:rFonts w:ascii="Calibri" w:eastAsia="宋体" w:hAnsi="Calibri" w:cs="Times New Roman"/>
          <w:sz w:val="24"/>
        </w:rPr>
        <w:t>、本协议书一式三份，联合体各成员和采购人各执一份。</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lastRenderedPageBreak/>
        <w:t>（注：如本协议书由授权代理人签字或签章的，则同时应附上法定代表人签字或签章的授权委托书。）</w:t>
      </w:r>
    </w:p>
    <w:p w:rsidR="004308FF" w:rsidRPr="000B0EF2" w:rsidRDefault="004308FF" w:rsidP="00615AA2">
      <w:pPr>
        <w:spacing w:beforeLines="50" w:before="156" w:afterLines="50" w:after="156" w:line="360" w:lineRule="auto"/>
        <w:jc w:val="center"/>
        <w:rPr>
          <w:rFonts w:ascii="Calibri" w:eastAsia="宋体" w:hAnsi="Calibri" w:cs="Times New Roman"/>
          <w:sz w:val="24"/>
        </w:rPr>
      </w:pPr>
      <w:r w:rsidRPr="000B0EF2">
        <w:rPr>
          <w:rFonts w:ascii="Calibri" w:eastAsia="宋体" w:hAnsi="Calibri" w:cs="Times New Roman" w:hint="eastAsia"/>
          <w:sz w:val="24"/>
        </w:rPr>
        <w:t>[</w:t>
      </w:r>
      <w:r w:rsidRPr="000B0EF2">
        <w:rPr>
          <w:rFonts w:ascii="Calibri" w:eastAsia="宋体" w:hAnsi="Calibri" w:cs="Times New Roman" w:hint="eastAsia"/>
          <w:sz w:val="24"/>
        </w:rPr>
        <w:t>以下无正文</w:t>
      </w:r>
      <w:r w:rsidRPr="000B0EF2">
        <w:rPr>
          <w:rFonts w:ascii="Calibri" w:eastAsia="宋体" w:hAnsi="Calibri" w:cs="Times New Roman" w:hint="eastAsia"/>
          <w:sz w:val="24"/>
        </w:rPr>
        <w:t>]</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牵头方</w:t>
      </w:r>
      <w:r w:rsidRPr="000B0EF2">
        <w:rPr>
          <w:rFonts w:ascii="Calibri" w:eastAsia="宋体" w:hAnsi="Calibri" w:cs="Times New Roman"/>
          <w:sz w:val="24"/>
        </w:rPr>
        <w:t>名称（盖单位章）：</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法定代表人或</w:t>
      </w:r>
      <w:r w:rsidRPr="000B0EF2">
        <w:rPr>
          <w:rFonts w:ascii="Calibri" w:eastAsia="宋体" w:hAnsi="Calibri" w:cs="Times New Roman" w:hint="eastAsia"/>
          <w:sz w:val="24"/>
        </w:rPr>
        <w:t>授权</w:t>
      </w:r>
      <w:r w:rsidRPr="000B0EF2">
        <w:rPr>
          <w:rFonts w:ascii="Calibri" w:eastAsia="宋体" w:hAnsi="Calibri" w:cs="Times New Roman"/>
          <w:sz w:val="24"/>
        </w:rPr>
        <w:t>代理人（签字或签章）：</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p>
    <w:p w:rsidR="004308FF" w:rsidRPr="000B0EF2" w:rsidRDefault="009E6F29"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成员单位</w:t>
      </w:r>
      <w:r w:rsidR="004308FF" w:rsidRPr="000B0EF2">
        <w:rPr>
          <w:rFonts w:ascii="Calibri" w:eastAsia="宋体" w:hAnsi="Calibri" w:cs="Times New Roman"/>
          <w:sz w:val="24"/>
        </w:rPr>
        <w:t>名称（盖单位章）：</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法定代表人或</w:t>
      </w:r>
      <w:r w:rsidRPr="000B0EF2">
        <w:rPr>
          <w:rFonts w:ascii="Calibri" w:eastAsia="宋体" w:hAnsi="Calibri" w:cs="Times New Roman" w:hint="eastAsia"/>
          <w:sz w:val="24"/>
        </w:rPr>
        <w:t>授权</w:t>
      </w:r>
      <w:r w:rsidRPr="000B0EF2">
        <w:rPr>
          <w:rFonts w:ascii="Calibri" w:eastAsia="宋体" w:hAnsi="Calibri" w:cs="Times New Roman"/>
          <w:sz w:val="24"/>
        </w:rPr>
        <w:t>代理人（签字或签章）：</w:t>
      </w:r>
    </w:p>
    <w:p w:rsidR="009E6F29" w:rsidRPr="000B0EF2" w:rsidRDefault="009E6F29" w:rsidP="00615AA2">
      <w:pPr>
        <w:spacing w:beforeLines="50" w:before="156" w:afterLines="50" w:after="156" w:line="360" w:lineRule="auto"/>
        <w:ind w:firstLineChars="157" w:firstLine="377"/>
        <w:rPr>
          <w:rFonts w:ascii="Calibri" w:eastAsia="宋体" w:hAnsi="Calibri" w:cs="Times New Roman"/>
          <w:sz w:val="24"/>
        </w:rPr>
      </w:pPr>
    </w:p>
    <w:p w:rsidR="009E6F29" w:rsidRPr="000B0EF2" w:rsidRDefault="009E6F29"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hint="eastAsia"/>
          <w:sz w:val="24"/>
        </w:rPr>
        <w:t>成员单位</w:t>
      </w:r>
      <w:r w:rsidRPr="000B0EF2">
        <w:rPr>
          <w:rFonts w:ascii="Calibri" w:eastAsia="宋体" w:hAnsi="Calibri" w:cs="Times New Roman"/>
          <w:sz w:val="24"/>
        </w:rPr>
        <w:t>名称（盖单位章）：</w:t>
      </w:r>
    </w:p>
    <w:p w:rsidR="009E6F29" w:rsidRPr="000B0EF2" w:rsidRDefault="009E6F29" w:rsidP="00615AA2">
      <w:pPr>
        <w:spacing w:beforeLines="50" w:before="156" w:afterLines="50" w:after="156" w:line="360" w:lineRule="auto"/>
        <w:ind w:firstLineChars="157" w:firstLine="377"/>
        <w:rPr>
          <w:rFonts w:ascii="Calibri" w:eastAsia="宋体" w:hAnsi="Calibri" w:cs="Times New Roman"/>
          <w:sz w:val="24"/>
        </w:rPr>
      </w:pPr>
      <w:r w:rsidRPr="000B0EF2">
        <w:rPr>
          <w:rFonts w:ascii="Calibri" w:eastAsia="宋体" w:hAnsi="Calibri" w:cs="Times New Roman"/>
          <w:sz w:val="24"/>
        </w:rPr>
        <w:t>法定代表人或</w:t>
      </w:r>
      <w:r w:rsidRPr="000B0EF2">
        <w:rPr>
          <w:rFonts w:ascii="Calibri" w:eastAsia="宋体" w:hAnsi="Calibri" w:cs="Times New Roman" w:hint="eastAsia"/>
          <w:sz w:val="24"/>
        </w:rPr>
        <w:t>授权</w:t>
      </w:r>
      <w:r w:rsidRPr="000B0EF2">
        <w:rPr>
          <w:rFonts w:ascii="Calibri" w:eastAsia="宋体" w:hAnsi="Calibri" w:cs="Times New Roman"/>
          <w:sz w:val="24"/>
        </w:rPr>
        <w:t>代理人（签字或签章）：</w:t>
      </w:r>
    </w:p>
    <w:p w:rsidR="009E6F29" w:rsidRPr="000B0EF2" w:rsidRDefault="009E6F29" w:rsidP="00615AA2">
      <w:pPr>
        <w:spacing w:beforeLines="50" w:before="156" w:afterLines="50" w:after="156" w:line="360" w:lineRule="auto"/>
        <w:ind w:firstLineChars="157" w:firstLine="377"/>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p>
    <w:p w:rsidR="004308FF" w:rsidRPr="000B0EF2" w:rsidRDefault="004308FF" w:rsidP="00615AA2">
      <w:pPr>
        <w:spacing w:beforeLines="50" w:before="156" w:afterLines="50" w:after="156" w:line="360" w:lineRule="auto"/>
        <w:ind w:firstLineChars="157" w:firstLine="389"/>
        <w:rPr>
          <w:rFonts w:ascii="Calibri" w:eastAsia="宋体" w:hAnsi="Calibri" w:cs="Times New Roman"/>
          <w:sz w:val="24"/>
        </w:rPr>
      </w:pPr>
      <w:r w:rsidRPr="000B0EF2">
        <w:rPr>
          <w:rFonts w:ascii="宋体" w:eastAsia="宋体" w:hAnsi="宋体" w:cs="Times New Roman"/>
          <w:spacing w:val="4"/>
          <w:sz w:val="24"/>
        </w:rPr>
        <w:t>日期：</w:t>
      </w:r>
      <w:r w:rsidRPr="000B0EF2">
        <w:rPr>
          <w:rFonts w:ascii="宋体" w:eastAsia="宋体" w:hAnsi="宋体" w:cs="Times New Roman" w:hint="eastAsia"/>
          <w:sz w:val="24"/>
        </w:rPr>
        <w:t>年月日</w:t>
      </w:r>
    </w:p>
    <w:p w:rsidR="004308FF" w:rsidRPr="000B0EF2" w:rsidRDefault="004308FF" w:rsidP="00615AA2">
      <w:pPr>
        <w:spacing w:beforeLines="50" w:before="156" w:afterLines="50" w:after="156" w:line="360" w:lineRule="auto"/>
        <w:ind w:firstLineChars="157" w:firstLine="377"/>
        <w:rPr>
          <w:rFonts w:ascii="Calibri" w:eastAsia="宋体" w:hAnsi="Calibri" w:cs="Times New Roman"/>
          <w:sz w:val="24"/>
        </w:rPr>
      </w:pPr>
    </w:p>
    <w:p w:rsidR="00233726" w:rsidRPr="000B0EF2" w:rsidRDefault="00233726" w:rsidP="00233726">
      <w:pPr>
        <w:widowControl/>
        <w:autoSpaceDE w:val="0"/>
        <w:autoSpaceDN w:val="0"/>
        <w:snapToGrid w:val="0"/>
        <w:spacing w:line="500" w:lineRule="exact"/>
        <w:textAlignment w:val="bottom"/>
        <w:rPr>
          <w:rFonts w:eastAsia="黑体"/>
          <w:b/>
          <w:bCs/>
          <w:sz w:val="28"/>
          <w:szCs w:val="28"/>
        </w:rPr>
      </w:pPr>
    </w:p>
    <w:p w:rsidR="00233726" w:rsidRPr="000B0EF2" w:rsidRDefault="00233726" w:rsidP="00233726">
      <w:pPr>
        <w:snapToGrid w:val="0"/>
        <w:spacing w:before="120" w:line="360" w:lineRule="auto"/>
        <w:rPr>
          <w:sz w:val="24"/>
          <w:szCs w:val="24"/>
        </w:rPr>
      </w:pPr>
    </w:p>
    <w:p w:rsidR="00233726" w:rsidRPr="000B0EF2" w:rsidRDefault="00233726" w:rsidP="00233726">
      <w:pPr>
        <w:snapToGrid w:val="0"/>
        <w:spacing w:before="120" w:line="360" w:lineRule="auto"/>
        <w:rPr>
          <w:sz w:val="24"/>
          <w:szCs w:val="24"/>
        </w:rPr>
      </w:pPr>
    </w:p>
    <w:p w:rsidR="00233726" w:rsidRPr="000B0EF2" w:rsidRDefault="00233726" w:rsidP="00233726">
      <w:pPr>
        <w:snapToGrid w:val="0"/>
        <w:spacing w:before="120" w:line="360" w:lineRule="auto"/>
        <w:rPr>
          <w:sz w:val="24"/>
          <w:szCs w:val="24"/>
        </w:rPr>
      </w:pPr>
    </w:p>
    <w:p w:rsidR="00233726" w:rsidRPr="000B0EF2" w:rsidRDefault="00233726" w:rsidP="00233726">
      <w:pPr>
        <w:snapToGrid w:val="0"/>
        <w:spacing w:before="120" w:line="360" w:lineRule="auto"/>
        <w:rPr>
          <w:rFonts w:eastAsia="黑体"/>
          <w:bCs/>
          <w:sz w:val="24"/>
          <w:szCs w:val="24"/>
        </w:rPr>
      </w:pPr>
    </w:p>
    <w:p w:rsidR="00233726" w:rsidRPr="000B0EF2" w:rsidRDefault="00233726" w:rsidP="00233726">
      <w:pPr>
        <w:snapToGrid w:val="0"/>
        <w:spacing w:before="120" w:line="360" w:lineRule="auto"/>
        <w:rPr>
          <w:rFonts w:eastAsia="黑体"/>
          <w:bCs/>
          <w:sz w:val="24"/>
          <w:szCs w:val="24"/>
        </w:rPr>
      </w:pPr>
    </w:p>
    <w:p w:rsidR="00233726" w:rsidRPr="000B0EF2" w:rsidRDefault="00233726" w:rsidP="00233726">
      <w:pPr>
        <w:snapToGrid w:val="0"/>
        <w:spacing w:before="120" w:line="360" w:lineRule="auto"/>
        <w:rPr>
          <w:rFonts w:eastAsia="黑体"/>
          <w:bCs/>
          <w:sz w:val="24"/>
          <w:szCs w:val="24"/>
        </w:rPr>
      </w:pPr>
    </w:p>
    <w:sectPr w:rsidR="00233726" w:rsidRPr="000B0EF2" w:rsidSect="004308FF">
      <w:footerReference w:type="default" r:id="rId11"/>
      <w:pgSz w:w="11906" w:h="16838"/>
      <w:pgMar w:top="1304" w:right="1418" w:bottom="130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8F" w:rsidRDefault="005D6A8F" w:rsidP="008720FF">
      <w:r>
        <w:separator/>
      </w:r>
    </w:p>
  </w:endnote>
  <w:endnote w:type="continuationSeparator" w:id="0">
    <w:p w:rsidR="005D6A8F" w:rsidRDefault="005D6A8F" w:rsidP="0087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4FE" w:rsidRDefault="00615AA2">
    <w:pPr>
      <w:ind w:left="432"/>
      <w:jc w:val="center"/>
    </w:pPr>
    <w:r>
      <w:rPr>
        <w:sz w:val="18"/>
        <w:szCs w:val="18"/>
      </w:rPr>
      <w:fldChar w:fldCharType="begin"/>
    </w:r>
    <w:r w:rsidR="000064FE">
      <w:rPr>
        <w:rStyle w:val="a9"/>
        <w:sz w:val="18"/>
        <w:szCs w:val="18"/>
      </w:rPr>
      <w:instrText xml:space="preserve"> PAGE </w:instrText>
    </w:r>
    <w:r>
      <w:rPr>
        <w:sz w:val="18"/>
        <w:szCs w:val="18"/>
      </w:rPr>
      <w:fldChar w:fldCharType="separate"/>
    </w:r>
    <w:r w:rsidR="00B17DE6">
      <w:rPr>
        <w:rStyle w:val="a9"/>
        <w:noProof/>
        <w:sz w:val="18"/>
        <w:szCs w:val="18"/>
      </w:rPr>
      <w:t>- 16 -</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9610"/>
      <w:docPartObj>
        <w:docPartGallery w:val="Page Numbers (Bottom of Page)"/>
        <w:docPartUnique/>
      </w:docPartObj>
    </w:sdtPr>
    <w:sdtEndPr/>
    <w:sdtContent>
      <w:p w:rsidR="000064FE" w:rsidRDefault="00173B25">
        <w:pPr>
          <w:pStyle w:val="a4"/>
          <w:jc w:val="center"/>
        </w:pPr>
        <w:r>
          <w:fldChar w:fldCharType="begin"/>
        </w:r>
        <w:r>
          <w:instrText xml:space="preserve"> PAGE   \* MERGEFORMAT </w:instrText>
        </w:r>
        <w:r>
          <w:fldChar w:fldCharType="separate"/>
        </w:r>
        <w:r w:rsidR="00B17DE6" w:rsidRPr="00B17DE6">
          <w:rPr>
            <w:noProof/>
            <w:lang w:val="zh-CN"/>
          </w:rPr>
          <w:t>-</w:t>
        </w:r>
        <w:r w:rsidR="00B17DE6">
          <w:rPr>
            <w:noProof/>
          </w:rPr>
          <w:t xml:space="preserve"> 21 -</w:t>
        </w:r>
        <w:r>
          <w:rPr>
            <w:noProof/>
          </w:rPr>
          <w:fldChar w:fldCharType="end"/>
        </w:r>
      </w:p>
    </w:sdtContent>
  </w:sdt>
  <w:p w:rsidR="000064FE" w:rsidRDefault="000064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8F" w:rsidRDefault="005D6A8F" w:rsidP="008720FF">
      <w:r>
        <w:separator/>
      </w:r>
    </w:p>
  </w:footnote>
  <w:footnote w:type="continuationSeparator" w:id="0">
    <w:p w:rsidR="005D6A8F" w:rsidRDefault="005D6A8F" w:rsidP="00872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1ED4"/>
    <w:multiLevelType w:val="hybridMultilevel"/>
    <w:tmpl w:val="F18E6E94"/>
    <w:lvl w:ilvl="0" w:tplc="AE8012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046631"/>
    <w:multiLevelType w:val="hybridMultilevel"/>
    <w:tmpl w:val="6F965FA8"/>
    <w:lvl w:ilvl="0" w:tplc="C07C077C">
      <w:start w:val="3"/>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5A73293"/>
    <w:multiLevelType w:val="hybridMultilevel"/>
    <w:tmpl w:val="12C69C34"/>
    <w:lvl w:ilvl="0" w:tplc="8AAC4E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C695B0E"/>
    <w:multiLevelType w:val="hybridMultilevel"/>
    <w:tmpl w:val="CBE6B4A6"/>
    <w:lvl w:ilvl="0" w:tplc="71BC9844">
      <w:start w:val="1"/>
      <w:numFmt w:val="bullet"/>
      <w:lvlText w:val=""/>
      <w:lvlJc w:val="left"/>
      <w:pPr>
        <w:ind w:left="916" w:hanging="420"/>
      </w:pPr>
      <w:rPr>
        <w:rFonts w:ascii="Wingdings" w:hAnsi="Wingdings" w:hint="default"/>
        <w:color w:val="003366"/>
        <w:sz w:val="11"/>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abstractNum w:abstractNumId="4" w15:restartNumberingAfterBreak="0">
    <w:nsid w:val="4ACD597F"/>
    <w:multiLevelType w:val="multilevel"/>
    <w:tmpl w:val="4F340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681505"/>
    <w:multiLevelType w:val="singleLevel"/>
    <w:tmpl w:val="56681505"/>
    <w:lvl w:ilvl="0">
      <w:start w:val="1"/>
      <w:numFmt w:val="decimal"/>
      <w:suff w:val="nothing"/>
      <w:lvlText w:val="%1、"/>
      <w:lvlJc w:val="left"/>
    </w:lvl>
  </w:abstractNum>
  <w:abstractNum w:abstractNumId="6" w15:restartNumberingAfterBreak="0">
    <w:nsid w:val="5C4211A9"/>
    <w:multiLevelType w:val="multilevel"/>
    <w:tmpl w:val="5C4211A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5D9A240B"/>
    <w:multiLevelType w:val="multilevel"/>
    <w:tmpl w:val="5D9A240B"/>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60A55EC1"/>
    <w:multiLevelType w:val="hybridMultilevel"/>
    <w:tmpl w:val="C966DB5C"/>
    <w:lvl w:ilvl="0" w:tplc="444EFB7E">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677D041A"/>
    <w:multiLevelType w:val="hybridMultilevel"/>
    <w:tmpl w:val="85B4DD02"/>
    <w:lvl w:ilvl="0" w:tplc="93443CD8">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15:restartNumberingAfterBreak="0">
    <w:nsid w:val="7A35206B"/>
    <w:multiLevelType w:val="hybridMultilevel"/>
    <w:tmpl w:val="82068610"/>
    <w:lvl w:ilvl="0" w:tplc="65AE59C0">
      <w:start w:val="1"/>
      <w:numFmt w:val="bullet"/>
      <w:lvlText w:val=""/>
      <w:lvlJc w:val="left"/>
      <w:pPr>
        <w:ind w:left="1200" w:hanging="7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D8C3A54"/>
    <w:multiLevelType w:val="hybridMultilevel"/>
    <w:tmpl w:val="B28EA9B2"/>
    <w:lvl w:ilvl="0" w:tplc="1A22E3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4"/>
  </w:num>
  <w:num w:numId="4">
    <w:abstractNumId w:val="9"/>
  </w:num>
  <w:num w:numId="5">
    <w:abstractNumId w:val="7"/>
  </w:num>
  <w:num w:numId="6">
    <w:abstractNumId w:val="6"/>
  </w:num>
  <w:num w:numId="7">
    <w:abstractNumId w:val="8"/>
  </w:num>
  <w:num w:numId="8">
    <w:abstractNumId w:val="3"/>
  </w:num>
  <w:num w:numId="9">
    <w:abstractNumId w:val="10"/>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20FF"/>
    <w:rsid w:val="000064FE"/>
    <w:rsid w:val="00007DA1"/>
    <w:rsid w:val="0002581D"/>
    <w:rsid w:val="00034468"/>
    <w:rsid w:val="0004313B"/>
    <w:rsid w:val="00061F0D"/>
    <w:rsid w:val="000A2F00"/>
    <w:rsid w:val="000A60C3"/>
    <w:rsid w:val="000B0EF2"/>
    <w:rsid w:val="000B2142"/>
    <w:rsid w:val="000B6BD4"/>
    <w:rsid w:val="000D5696"/>
    <w:rsid w:val="000E5C6A"/>
    <w:rsid w:val="00102C90"/>
    <w:rsid w:val="00117114"/>
    <w:rsid w:val="00117A4D"/>
    <w:rsid w:val="00147E1F"/>
    <w:rsid w:val="00150493"/>
    <w:rsid w:val="00173B25"/>
    <w:rsid w:val="00185873"/>
    <w:rsid w:val="001A7255"/>
    <w:rsid w:val="001B7E53"/>
    <w:rsid w:val="001C2FA3"/>
    <w:rsid w:val="001C7A28"/>
    <w:rsid w:val="001E5B4A"/>
    <w:rsid w:val="00202464"/>
    <w:rsid w:val="0020254A"/>
    <w:rsid w:val="00220BB9"/>
    <w:rsid w:val="00233726"/>
    <w:rsid w:val="00236B94"/>
    <w:rsid w:val="00244CAD"/>
    <w:rsid w:val="00254763"/>
    <w:rsid w:val="00257634"/>
    <w:rsid w:val="00266E81"/>
    <w:rsid w:val="00280C74"/>
    <w:rsid w:val="00282FCD"/>
    <w:rsid w:val="002B1220"/>
    <w:rsid w:val="002B7655"/>
    <w:rsid w:val="002C529C"/>
    <w:rsid w:val="002D30EF"/>
    <w:rsid w:val="003179FD"/>
    <w:rsid w:val="00332494"/>
    <w:rsid w:val="00332D57"/>
    <w:rsid w:val="00335C94"/>
    <w:rsid w:val="00357691"/>
    <w:rsid w:val="0036373B"/>
    <w:rsid w:val="003849AC"/>
    <w:rsid w:val="003858EA"/>
    <w:rsid w:val="003921F1"/>
    <w:rsid w:val="003B4FD6"/>
    <w:rsid w:val="003C3437"/>
    <w:rsid w:val="003C66B3"/>
    <w:rsid w:val="003D2E34"/>
    <w:rsid w:val="003E12DB"/>
    <w:rsid w:val="00407033"/>
    <w:rsid w:val="00415DDC"/>
    <w:rsid w:val="004205EB"/>
    <w:rsid w:val="004308FF"/>
    <w:rsid w:val="00433F9D"/>
    <w:rsid w:val="004419E0"/>
    <w:rsid w:val="00446F5B"/>
    <w:rsid w:val="004622B2"/>
    <w:rsid w:val="00464CDC"/>
    <w:rsid w:val="00470226"/>
    <w:rsid w:val="00475BB0"/>
    <w:rsid w:val="00476570"/>
    <w:rsid w:val="004823DC"/>
    <w:rsid w:val="00483550"/>
    <w:rsid w:val="00486318"/>
    <w:rsid w:val="00494F67"/>
    <w:rsid w:val="004D5C42"/>
    <w:rsid w:val="004D6CA5"/>
    <w:rsid w:val="004E0CF0"/>
    <w:rsid w:val="004F5C6F"/>
    <w:rsid w:val="00506A27"/>
    <w:rsid w:val="00517B13"/>
    <w:rsid w:val="00536F66"/>
    <w:rsid w:val="005401D5"/>
    <w:rsid w:val="005409B4"/>
    <w:rsid w:val="00551ABA"/>
    <w:rsid w:val="00554342"/>
    <w:rsid w:val="00557758"/>
    <w:rsid w:val="00567B2B"/>
    <w:rsid w:val="00573EBA"/>
    <w:rsid w:val="00585BDD"/>
    <w:rsid w:val="0059108F"/>
    <w:rsid w:val="00596F56"/>
    <w:rsid w:val="005A58CC"/>
    <w:rsid w:val="005B3AF6"/>
    <w:rsid w:val="005B5718"/>
    <w:rsid w:val="005D2C10"/>
    <w:rsid w:val="005D6A8F"/>
    <w:rsid w:val="005E5461"/>
    <w:rsid w:val="005F45D2"/>
    <w:rsid w:val="00602D90"/>
    <w:rsid w:val="00614699"/>
    <w:rsid w:val="00615AA2"/>
    <w:rsid w:val="00627BE0"/>
    <w:rsid w:val="0063361B"/>
    <w:rsid w:val="0063430E"/>
    <w:rsid w:val="00661E37"/>
    <w:rsid w:val="00663780"/>
    <w:rsid w:val="00674855"/>
    <w:rsid w:val="006A0741"/>
    <w:rsid w:val="006C0139"/>
    <w:rsid w:val="006C2091"/>
    <w:rsid w:val="006E7718"/>
    <w:rsid w:val="006F547C"/>
    <w:rsid w:val="006F5520"/>
    <w:rsid w:val="00702BD4"/>
    <w:rsid w:val="00720A46"/>
    <w:rsid w:val="0072441C"/>
    <w:rsid w:val="00724F75"/>
    <w:rsid w:val="007347A3"/>
    <w:rsid w:val="007364A1"/>
    <w:rsid w:val="007427A9"/>
    <w:rsid w:val="00745D8F"/>
    <w:rsid w:val="007607AD"/>
    <w:rsid w:val="0076137D"/>
    <w:rsid w:val="00762A47"/>
    <w:rsid w:val="00776529"/>
    <w:rsid w:val="00780C0F"/>
    <w:rsid w:val="00783734"/>
    <w:rsid w:val="007854BF"/>
    <w:rsid w:val="0078672C"/>
    <w:rsid w:val="00787014"/>
    <w:rsid w:val="00787E28"/>
    <w:rsid w:val="007A0CB8"/>
    <w:rsid w:val="007A22F1"/>
    <w:rsid w:val="007C1F71"/>
    <w:rsid w:val="00807443"/>
    <w:rsid w:val="0081540D"/>
    <w:rsid w:val="0085563C"/>
    <w:rsid w:val="00865257"/>
    <w:rsid w:val="008720FF"/>
    <w:rsid w:val="00877ECE"/>
    <w:rsid w:val="00893DF9"/>
    <w:rsid w:val="00895B0C"/>
    <w:rsid w:val="008A1E88"/>
    <w:rsid w:val="008A32CC"/>
    <w:rsid w:val="008B4893"/>
    <w:rsid w:val="008D45B9"/>
    <w:rsid w:val="008E28BD"/>
    <w:rsid w:val="008E5E50"/>
    <w:rsid w:val="008E7C4D"/>
    <w:rsid w:val="008F7A1C"/>
    <w:rsid w:val="0090283C"/>
    <w:rsid w:val="0090443A"/>
    <w:rsid w:val="00907AEE"/>
    <w:rsid w:val="009168D0"/>
    <w:rsid w:val="0093374E"/>
    <w:rsid w:val="00943C31"/>
    <w:rsid w:val="00970F70"/>
    <w:rsid w:val="00974F01"/>
    <w:rsid w:val="00994BB2"/>
    <w:rsid w:val="0099673E"/>
    <w:rsid w:val="0099778E"/>
    <w:rsid w:val="009A3F82"/>
    <w:rsid w:val="009A4100"/>
    <w:rsid w:val="009B4509"/>
    <w:rsid w:val="009C2AB4"/>
    <w:rsid w:val="009C55B8"/>
    <w:rsid w:val="009D6C56"/>
    <w:rsid w:val="009E3A0E"/>
    <w:rsid w:val="009E4D37"/>
    <w:rsid w:val="009E6F29"/>
    <w:rsid w:val="009F6FE7"/>
    <w:rsid w:val="00A10619"/>
    <w:rsid w:val="00A12951"/>
    <w:rsid w:val="00A13ED0"/>
    <w:rsid w:val="00A14DA8"/>
    <w:rsid w:val="00A233EC"/>
    <w:rsid w:val="00A51D1E"/>
    <w:rsid w:val="00A8180B"/>
    <w:rsid w:val="00A91F0E"/>
    <w:rsid w:val="00A92DD2"/>
    <w:rsid w:val="00A93F6C"/>
    <w:rsid w:val="00AA2BA9"/>
    <w:rsid w:val="00AA4CBF"/>
    <w:rsid w:val="00AB4B25"/>
    <w:rsid w:val="00AC39BF"/>
    <w:rsid w:val="00AD365C"/>
    <w:rsid w:val="00AD3C73"/>
    <w:rsid w:val="00AD461F"/>
    <w:rsid w:val="00AD59E8"/>
    <w:rsid w:val="00AD631E"/>
    <w:rsid w:val="00B17DE6"/>
    <w:rsid w:val="00B23FAB"/>
    <w:rsid w:val="00B2455D"/>
    <w:rsid w:val="00B34B23"/>
    <w:rsid w:val="00B42923"/>
    <w:rsid w:val="00B45FFC"/>
    <w:rsid w:val="00B500CE"/>
    <w:rsid w:val="00B67CC5"/>
    <w:rsid w:val="00B97978"/>
    <w:rsid w:val="00BA0F03"/>
    <w:rsid w:val="00BA69B5"/>
    <w:rsid w:val="00BB0A78"/>
    <w:rsid w:val="00BB0C6F"/>
    <w:rsid w:val="00BB125E"/>
    <w:rsid w:val="00BB1876"/>
    <w:rsid w:val="00BB56B1"/>
    <w:rsid w:val="00BD3DA8"/>
    <w:rsid w:val="00BD7613"/>
    <w:rsid w:val="00BE07E2"/>
    <w:rsid w:val="00BF2DBF"/>
    <w:rsid w:val="00BF3756"/>
    <w:rsid w:val="00BF4704"/>
    <w:rsid w:val="00C052D0"/>
    <w:rsid w:val="00C066D8"/>
    <w:rsid w:val="00C07A30"/>
    <w:rsid w:val="00C07BA9"/>
    <w:rsid w:val="00C314C4"/>
    <w:rsid w:val="00C42ADD"/>
    <w:rsid w:val="00C47E2B"/>
    <w:rsid w:val="00C514B5"/>
    <w:rsid w:val="00C52928"/>
    <w:rsid w:val="00C6722C"/>
    <w:rsid w:val="00C74724"/>
    <w:rsid w:val="00C84F6E"/>
    <w:rsid w:val="00CE08F9"/>
    <w:rsid w:val="00CE11DD"/>
    <w:rsid w:val="00CE579B"/>
    <w:rsid w:val="00CE5BFB"/>
    <w:rsid w:val="00CE7A77"/>
    <w:rsid w:val="00CF5DDC"/>
    <w:rsid w:val="00CF621B"/>
    <w:rsid w:val="00CF7D9F"/>
    <w:rsid w:val="00D01A99"/>
    <w:rsid w:val="00D07186"/>
    <w:rsid w:val="00D12103"/>
    <w:rsid w:val="00D15205"/>
    <w:rsid w:val="00D30161"/>
    <w:rsid w:val="00D43E48"/>
    <w:rsid w:val="00D63D39"/>
    <w:rsid w:val="00D85275"/>
    <w:rsid w:val="00D96246"/>
    <w:rsid w:val="00DA7C8B"/>
    <w:rsid w:val="00DB210C"/>
    <w:rsid w:val="00DC299B"/>
    <w:rsid w:val="00DC2F53"/>
    <w:rsid w:val="00DC475C"/>
    <w:rsid w:val="00DC6814"/>
    <w:rsid w:val="00DD651D"/>
    <w:rsid w:val="00DE1ED7"/>
    <w:rsid w:val="00DF5D75"/>
    <w:rsid w:val="00E3286E"/>
    <w:rsid w:val="00E32FDF"/>
    <w:rsid w:val="00E5424D"/>
    <w:rsid w:val="00E553D4"/>
    <w:rsid w:val="00E72816"/>
    <w:rsid w:val="00E80AA0"/>
    <w:rsid w:val="00E8124F"/>
    <w:rsid w:val="00E92D18"/>
    <w:rsid w:val="00EA3C2C"/>
    <w:rsid w:val="00EC1FD3"/>
    <w:rsid w:val="00EE2D5C"/>
    <w:rsid w:val="00EF7239"/>
    <w:rsid w:val="00EF7D6E"/>
    <w:rsid w:val="00F12A89"/>
    <w:rsid w:val="00F1625A"/>
    <w:rsid w:val="00F21293"/>
    <w:rsid w:val="00F4271D"/>
    <w:rsid w:val="00F452D2"/>
    <w:rsid w:val="00F461CB"/>
    <w:rsid w:val="00F802EC"/>
    <w:rsid w:val="00F916E2"/>
    <w:rsid w:val="00FB05EE"/>
    <w:rsid w:val="00FB1FA1"/>
    <w:rsid w:val="00FC52D0"/>
    <w:rsid w:val="00FC769B"/>
    <w:rsid w:val="00FD320D"/>
    <w:rsid w:val="00FD5A95"/>
    <w:rsid w:val="00FE0721"/>
    <w:rsid w:val="00FF6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C30F3-5766-49ED-9DF8-5D3D2525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A27"/>
    <w:pPr>
      <w:widowControl w:val="0"/>
      <w:jc w:val="both"/>
    </w:pPr>
  </w:style>
  <w:style w:type="paragraph" w:styleId="2">
    <w:name w:val="heading 2"/>
    <w:basedOn w:val="a"/>
    <w:link w:val="2Char"/>
    <w:uiPriority w:val="9"/>
    <w:qFormat/>
    <w:rsid w:val="008720FF"/>
    <w:pPr>
      <w:widowControl/>
      <w:spacing w:line="390" w:lineRule="atLeast"/>
      <w:jc w:val="left"/>
      <w:outlineLvl w:val="1"/>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0FF"/>
    <w:rPr>
      <w:sz w:val="18"/>
      <w:szCs w:val="18"/>
    </w:rPr>
  </w:style>
  <w:style w:type="paragraph" w:styleId="a4">
    <w:name w:val="footer"/>
    <w:basedOn w:val="a"/>
    <w:link w:val="Char0"/>
    <w:uiPriority w:val="99"/>
    <w:unhideWhenUsed/>
    <w:rsid w:val="008720FF"/>
    <w:pPr>
      <w:tabs>
        <w:tab w:val="center" w:pos="4153"/>
        <w:tab w:val="right" w:pos="8306"/>
      </w:tabs>
      <w:snapToGrid w:val="0"/>
      <w:jc w:val="left"/>
    </w:pPr>
    <w:rPr>
      <w:sz w:val="18"/>
      <w:szCs w:val="18"/>
    </w:rPr>
  </w:style>
  <w:style w:type="character" w:customStyle="1" w:styleId="Char0">
    <w:name w:val="页脚 Char"/>
    <w:basedOn w:val="a0"/>
    <w:link w:val="a4"/>
    <w:uiPriority w:val="99"/>
    <w:rsid w:val="008720FF"/>
    <w:rPr>
      <w:sz w:val="18"/>
      <w:szCs w:val="18"/>
    </w:rPr>
  </w:style>
  <w:style w:type="character" w:styleId="a5">
    <w:name w:val="Hyperlink"/>
    <w:basedOn w:val="a0"/>
    <w:uiPriority w:val="99"/>
    <w:unhideWhenUsed/>
    <w:rsid w:val="008720FF"/>
    <w:rPr>
      <w:strike w:val="0"/>
      <w:dstrike w:val="0"/>
      <w:color w:val="333333"/>
      <w:u w:val="none"/>
      <w:effect w:val="none"/>
      <w:bdr w:val="none" w:sz="0" w:space="0" w:color="auto" w:frame="1"/>
    </w:rPr>
  </w:style>
  <w:style w:type="paragraph" w:styleId="a6">
    <w:name w:val="Normal (Web)"/>
    <w:basedOn w:val="a"/>
    <w:uiPriority w:val="99"/>
    <w:semiHidden/>
    <w:unhideWhenUsed/>
    <w:rsid w:val="008720FF"/>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8720FF"/>
    <w:pPr>
      <w:ind w:firstLineChars="200" w:firstLine="420"/>
    </w:pPr>
  </w:style>
  <w:style w:type="character" w:customStyle="1" w:styleId="2Char">
    <w:name w:val="标题 2 Char"/>
    <w:basedOn w:val="a0"/>
    <w:link w:val="2"/>
    <w:uiPriority w:val="9"/>
    <w:rsid w:val="008720FF"/>
    <w:rPr>
      <w:rFonts w:ascii="宋体" w:eastAsia="宋体" w:hAnsi="宋体" w:cs="宋体"/>
      <w:b/>
      <w:bCs/>
      <w:kern w:val="0"/>
      <w:sz w:val="27"/>
      <w:szCs w:val="27"/>
    </w:rPr>
  </w:style>
  <w:style w:type="character" w:customStyle="1" w:styleId="num6">
    <w:name w:val="num6"/>
    <w:basedOn w:val="a0"/>
    <w:rsid w:val="008720FF"/>
  </w:style>
  <w:style w:type="paragraph" w:styleId="a8">
    <w:name w:val="Balloon Text"/>
    <w:basedOn w:val="a"/>
    <w:link w:val="Char1"/>
    <w:uiPriority w:val="99"/>
    <w:semiHidden/>
    <w:unhideWhenUsed/>
    <w:rsid w:val="00DC6814"/>
    <w:rPr>
      <w:sz w:val="18"/>
      <w:szCs w:val="18"/>
    </w:rPr>
  </w:style>
  <w:style w:type="character" w:customStyle="1" w:styleId="Char1">
    <w:name w:val="批注框文本 Char"/>
    <w:basedOn w:val="a0"/>
    <w:link w:val="a8"/>
    <w:uiPriority w:val="99"/>
    <w:semiHidden/>
    <w:rsid w:val="00DC6814"/>
    <w:rPr>
      <w:sz w:val="18"/>
      <w:szCs w:val="18"/>
    </w:rPr>
  </w:style>
  <w:style w:type="character" w:styleId="a9">
    <w:name w:val="page number"/>
    <w:basedOn w:val="a0"/>
    <w:uiPriority w:val="99"/>
    <w:unhideWhenUsed/>
    <w:rsid w:val="00233726"/>
  </w:style>
  <w:style w:type="paragraph" w:styleId="20">
    <w:name w:val="Body Text Indent 2"/>
    <w:basedOn w:val="a"/>
    <w:link w:val="2Char0"/>
    <w:rsid w:val="004308FF"/>
    <w:pPr>
      <w:spacing w:afterLines="100" w:line="360" w:lineRule="auto"/>
      <w:ind w:firstLine="540"/>
    </w:pPr>
    <w:rPr>
      <w:rFonts w:ascii="Arial" w:eastAsia="宋体" w:hAnsi="Arial" w:cs="Times New Roman"/>
      <w:spacing w:val="4"/>
      <w:sz w:val="24"/>
      <w:szCs w:val="24"/>
    </w:rPr>
  </w:style>
  <w:style w:type="character" w:customStyle="1" w:styleId="2Char0">
    <w:name w:val="正文文本缩进 2 Char"/>
    <w:basedOn w:val="a0"/>
    <w:link w:val="20"/>
    <w:rsid w:val="004308FF"/>
    <w:rPr>
      <w:rFonts w:ascii="Arial" w:eastAsia="宋体" w:hAnsi="Arial" w:cs="Times New Roman"/>
      <w:spacing w:val="4"/>
      <w:sz w:val="24"/>
      <w:szCs w:val="24"/>
    </w:rPr>
  </w:style>
  <w:style w:type="paragraph" w:styleId="aa">
    <w:name w:val="Normal Indent"/>
    <w:aliases w:val="ind:txt"/>
    <w:basedOn w:val="a"/>
    <w:rsid w:val="004308FF"/>
    <w:pPr>
      <w:ind w:firstLine="420"/>
    </w:pPr>
    <w:rPr>
      <w:rFonts w:ascii="Times New Roman" w:eastAsia="宋体" w:hAnsi="Times New Roman" w:cs="Times New Roman"/>
      <w:szCs w:val="24"/>
    </w:rPr>
  </w:style>
  <w:style w:type="paragraph" w:styleId="21">
    <w:name w:val="Body Text 2"/>
    <w:basedOn w:val="a"/>
    <w:link w:val="2Char1"/>
    <w:uiPriority w:val="99"/>
    <w:unhideWhenUsed/>
    <w:rsid w:val="00C314C4"/>
    <w:pPr>
      <w:spacing w:after="120" w:line="480" w:lineRule="auto"/>
    </w:pPr>
    <w:rPr>
      <w:rFonts w:ascii="Times New Roman" w:eastAsia="宋体" w:hAnsi="Times New Roman" w:cs="Times New Roman"/>
      <w:szCs w:val="20"/>
    </w:rPr>
  </w:style>
  <w:style w:type="character" w:customStyle="1" w:styleId="2Char1">
    <w:name w:val="正文文本 2 Char"/>
    <w:basedOn w:val="a0"/>
    <w:link w:val="21"/>
    <w:uiPriority w:val="99"/>
    <w:rsid w:val="00C314C4"/>
    <w:rPr>
      <w:rFonts w:ascii="Times New Roman" w:eastAsia="宋体" w:hAnsi="Times New Roman" w:cs="Times New Roman"/>
      <w:szCs w:val="20"/>
    </w:rPr>
  </w:style>
  <w:style w:type="paragraph" w:customStyle="1" w:styleId="1">
    <w:name w:val="列出段落1"/>
    <w:basedOn w:val="a"/>
    <w:uiPriority w:val="34"/>
    <w:qFormat/>
    <w:rsid w:val="00C314C4"/>
    <w:pPr>
      <w:ind w:firstLineChars="200" w:firstLine="420"/>
    </w:pPr>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41">
      <w:bodyDiv w:val="1"/>
      <w:marLeft w:val="0"/>
      <w:marRight w:val="0"/>
      <w:marTop w:val="0"/>
      <w:marBottom w:val="0"/>
      <w:divBdr>
        <w:top w:val="none" w:sz="0" w:space="0" w:color="auto"/>
        <w:left w:val="none" w:sz="0" w:space="0" w:color="auto"/>
        <w:bottom w:val="none" w:sz="0" w:space="0" w:color="auto"/>
        <w:right w:val="none" w:sz="0" w:space="0" w:color="auto"/>
      </w:divBdr>
      <w:divsChild>
        <w:div w:id="1060863295">
          <w:marLeft w:val="0"/>
          <w:marRight w:val="0"/>
          <w:marTop w:val="0"/>
          <w:marBottom w:val="0"/>
          <w:divBdr>
            <w:top w:val="none" w:sz="0" w:space="0" w:color="auto"/>
            <w:left w:val="none" w:sz="0" w:space="0" w:color="auto"/>
            <w:bottom w:val="none" w:sz="0" w:space="0" w:color="auto"/>
            <w:right w:val="none" w:sz="0" w:space="0" w:color="auto"/>
          </w:divBdr>
          <w:divsChild>
            <w:div w:id="1348796764">
              <w:marLeft w:val="0"/>
              <w:marRight w:val="0"/>
              <w:marTop w:val="0"/>
              <w:marBottom w:val="0"/>
              <w:divBdr>
                <w:top w:val="none" w:sz="0" w:space="0" w:color="auto"/>
                <w:left w:val="none" w:sz="0" w:space="0" w:color="auto"/>
                <w:bottom w:val="none" w:sz="0" w:space="0" w:color="auto"/>
                <w:right w:val="none" w:sz="0" w:space="0" w:color="auto"/>
              </w:divBdr>
              <w:divsChild>
                <w:div w:id="2051755903">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343288888">
      <w:bodyDiv w:val="1"/>
      <w:marLeft w:val="0"/>
      <w:marRight w:val="0"/>
      <w:marTop w:val="0"/>
      <w:marBottom w:val="0"/>
      <w:divBdr>
        <w:top w:val="none" w:sz="0" w:space="0" w:color="auto"/>
        <w:left w:val="none" w:sz="0" w:space="0" w:color="auto"/>
        <w:bottom w:val="none" w:sz="0" w:space="0" w:color="auto"/>
        <w:right w:val="none" w:sz="0" w:space="0" w:color="auto"/>
      </w:divBdr>
      <w:divsChild>
        <w:div w:id="861478444">
          <w:marLeft w:val="0"/>
          <w:marRight w:val="0"/>
          <w:marTop w:val="0"/>
          <w:marBottom w:val="0"/>
          <w:divBdr>
            <w:top w:val="none" w:sz="0" w:space="0" w:color="auto"/>
            <w:left w:val="none" w:sz="0" w:space="0" w:color="auto"/>
            <w:bottom w:val="none" w:sz="0" w:space="0" w:color="auto"/>
            <w:right w:val="none" w:sz="0" w:space="0" w:color="auto"/>
          </w:divBdr>
          <w:divsChild>
            <w:div w:id="1095204334">
              <w:marLeft w:val="0"/>
              <w:marRight w:val="0"/>
              <w:marTop w:val="0"/>
              <w:marBottom w:val="0"/>
              <w:divBdr>
                <w:top w:val="none" w:sz="0" w:space="0" w:color="auto"/>
                <w:left w:val="none" w:sz="0" w:space="0" w:color="auto"/>
                <w:bottom w:val="none" w:sz="0" w:space="0" w:color="auto"/>
                <w:right w:val="none" w:sz="0" w:space="0" w:color="auto"/>
              </w:divBdr>
              <w:divsChild>
                <w:div w:id="93960823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645596743">
      <w:bodyDiv w:val="1"/>
      <w:marLeft w:val="0"/>
      <w:marRight w:val="0"/>
      <w:marTop w:val="0"/>
      <w:marBottom w:val="0"/>
      <w:divBdr>
        <w:top w:val="none" w:sz="0" w:space="0" w:color="auto"/>
        <w:left w:val="none" w:sz="0" w:space="0" w:color="auto"/>
        <w:bottom w:val="none" w:sz="0" w:space="0" w:color="auto"/>
        <w:right w:val="none" w:sz="0" w:space="0" w:color="auto"/>
      </w:divBdr>
      <w:divsChild>
        <w:div w:id="2039774701">
          <w:marLeft w:val="0"/>
          <w:marRight w:val="0"/>
          <w:marTop w:val="0"/>
          <w:marBottom w:val="0"/>
          <w:divBdr>
            <w:top w:val="none" w:sz="0" w:space="0" w:color="auto"/>
            <w:left w:val="none" w:sz="0" w:space="0" w:color="auto"/>
            <w:bottom w:val="none" w:sz="0" w:space="0" w:color="auto"/>
            <w:right w:val="none" w:sz="0" w:space="0" w:color="auto"/>
          </w:divBdr>
          <w:divsChild>
            <w:div w:id="1416393379">
              <w:marLeft w:val="0"/>
              <w:marRight w:val="0"/>
              <w:marTop w:val="180"/>
              <w:marBottom w:val="0"/>
              <w:divBdr>
                <w:top w:val="none" w:sz="0" w:space="0" w:color="auto"/>
                <w:left w:val="none" w:sz="0" w:space="0" w:color="auto"/>
                <w:bottom w:val="none" w:sz="0" w:space="0" w:color="auto"/>
                <w:right w:val="none" w:sz="0" w:space="0" w:color="auto"/>
              </w:divBdr>
              <w:divsChild>
                <w:div w:id="1083067026">
                  <w:marLeft w:val="0"/>
                  <w:marRight w:val="0"/>
                  <w:marTop w:val="0"/>
                  <w:marBottom w:val="0"/>
                  <w:divBdr>
                    <w:top w:val="none" w:sz="0" w:space="0" w:color="auto"/>
                    <w:left w:val="none" w:sz="0" w:space="0" w:color="auto"/>
                    <w:bottom w:val="none" w:sz="0" w:space="0" w:color="auto"/>
                    <w:right w:val="none" w:sz="0" w:space="0" w:color="auto"/>
                  </w:divBdr>
                  <w:divsChild>
                    <w:div w:id="834492043">
                      <w:marLeft w:val="0"/>
                      <w:marRight w:val="0"/>
                      <w:marTop w:val="150"/>
                      <w:marBottom w:val="0"/>
                      <w:divBdr>
                        <w:top w:val="single" w:sz="6" w:space="0" w:color="D5D5D5"/>
                        <w:left w:val="single" w:sz="6" w:space="0" w:color="D5D5D5"/>
                        <w:bottom w:val="single" w:sz="6" w:space="0" w:color="D5D5D5"/>
                        <w:right w:val="single" w:sz="6" w:space="0" w:color="D5D5D5"/>
                      </w:divBdr>
                      <w:divsChild>
                        <w:div w:id="1555698891">
                          <w:marLeft w:val="0"/>
                          <w:marRight w:val="0"/>
                          <w:marTop w:val="0"/>
                          <w:marBottom w:val="0"/>
                          <w:divBdr>
                            <w:top w:val="none" w:sz="0" w:space="0" w:color="auto"/>
                            <w:left w:val="none" w:sz="0" w:space="0" w:color="auto"/>
                            <w:bottom w:val="none" w:sz="0" w:space="0" w:color="auto"/>
                            <w:right w:val="none" w:sz="0" w:space="0" w:color="auto"/>
                          </w:divBdr>
                          <w:divsChild>
                            <w:div w:id="147676589">
                              <w:marLeft w:val="0"/>
                              <w:marRight w:val="0"/>
                              <w:marTop w:val="0"/>
                              <w:marBottom w:val="0"/>
                              <w:divBdr>
                                <w:top w:val="none" w:sz="0" w:space="0" w:color="auto"/>
                                <w:left w:val="none" w:sz="0" w:space="0" w:color="auto"/>
                                <w:bottom w:val="none" w:sz="0" w:space="0" w:color="auto"/>
                                <w:right w:val="none" w:sz="0" w:space="0" w:color="auto"/>
                              </w:divBdr>
                              <w:divsChild>
                                <w:div w:id="9897522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74329">
      <w:bodyDiv w:val="1"/>
      <w:marLeft w:val="0"/>
      <w:marRight w:val="0"/>
      <w:marTop w:val="0"/>
      <w:marBottom w:val="0"/>
      <w:divBdr>
        <w:top w:val="none" w:sz="0" w:space="0" w:color="auto"/>
        <w:left w:val="none" w:sz="0" w:space="0" w:color="auto"/>
        <w:bottom w:val="none" w:sz="0" w:space="0" w:color="auto"/>
        <w:right w:val="none" w:sz="0" w:space="0" w:color="auto"/>
      </w:divBdr>
      <w:divsChild>
        <w:div w:id="320230757">
          <w:marLeft w:val="0"/>
          <w:marRight w:val="0"/>
          <w:marTop w:val="0"/>
          <w:marBottom w:val="0"/>
          <w:divBdr>
            <w:top w:val="none" w:sz="0" w:space="0" w:color="auto"/>
            <w:left w:val="none" w:sz="0" w:space="0" w:color="auto"/>
            <w:bottom w:val="none" w:sz="0" w:space="0" w:color="auto"/>
            <w:right w:val="none" w:sz="0" w:space="0" w:color="auto"/>
          </w:divBdr>
          <w:divsChild>
            <w:div w:id="1514027526">
              <w:marLeft w:val="0"/>
              <w:marRight w:val="0"/>
              <w:marTop w:val="0"/>
              <w:marBottom w:val="0"/>
              <w:divBdr>
                <w:top w:val="none" w:sz="0" w:space="0" w:color="auto"/>
                <w:left w:val="none" w:sz="0" w:space="0" w:color="auto"/>
                <w:bottom w:val="none" w:sz="0" w:space="0" w:color="auto"/>
                <w:right w:val="none" w:sz="0" w:space="0" w:color="auto"/>
              </w:divBdr>
              <w:divsChild>
                <w:div w:id="1952011302">
                  <w:marLeft w:val="0"/>
                  <w:marRight w:val="0"/>
                  <w:marTop w:val="0"/>
                  <w:marBottom w:val="0"/>
                  <w:divBdr>
                    <w:top w:val="none" w:sz="0" w:space="0" w:color="auto"/>
                    <w:left w:val="none" w:sz="0" w:space="0" w:color="auto"/>
                    <w:bottom w:val="none" w:sz="0" w:space="0" w:color="auto"/>
                    <w:right w:val="none" w:sz="0" w:space="0" w:color="auto"/>
                  </w:divBdr>
                  <w:divsChild>
                    <w:div w:id="927884465">
                      <w:marLeft w:val="0"/>
                      <w:marRight w:val="0"/>
                      <w:marTop w:val="0"/>
                      <w:marBottom w:val="0"/>
                      <w:divBdr>
                        <w:top w:val="none" w:sz="0" w:space="0" w:color="auto"/>
                        <w:left w:val="none" w:sz="0" w:space="0" w:color="auto"/>
                        <w:bottom w:val="none" w:sz="0" w:space="0" w:color="auto"/>
                        <w:right w:val="none" w:sz="0" w:space="0" w:color="auto"/>
                      </w:divBdr>
                      <w:divsChild>
                        <w:div w:id="156114354">
                          <w:marLeft w:val="0"/>
                          <w:marRight w:val="0"/>
                          <w:marTop w:val="0"/>
                          <w:marBottom w:val="0"/>
                          <w:divBdr>
                            <w:top w:val="none" w:sz="0" w:space="0" w:color="auto"/>
                            <w:left w:val="none" w:sz="0" w:space="0" w:color="auto"/>
                            <w:bottom w:val="none" w:sz="0" w:space="0" w:color="auto"/>
                            <w:right w:val="none" w:sz="0" w:space="0" w:color="auto"/>
                          </w:divBdr>
                          <w:divsChild>
                            <w:div w:id="1691177723">
                              <w:marLeft w:val="0"/>
                              <w:marRight w:val="0"/>
                              <w:marTop w:val="150"/>
                              <w:marBottom w:val="0"/>
                              <w:divBdr>
                                <w:top w:val="none" w:sz="0" w:space="0" w:color="auto"/>
                                <w:left w:val="none" w:sz="0" w:space="0" w:color="auto"/>
                                <w:bottom w:val="none" w:sz="0" w:space="0" w:color="auto"/>
                                <w:right w:val="none" w:sz="0" w:space="0" w:color="auto"/>
                              </w:divBdr>
                              <w:divsChild>
                                <w:div w:id="893201094">
                                  <w:marLeft w:val="0"/>
                                  <w:marRight w:val="0"/>
                                  <w:marTop w:val="0"/>
                                  <w:marBottom w:val="150"/>
                                  <w:divBdr>
                                    <w:top w:val="none" w:sz="0" w:space="0" w:color="auto"/>
                                    <w:left w:val="none" w:sz="0" w:space="0" w:color="auto"/>
                                    <w:bottom w:val="single" w:sz="6" w:space="8" w:color="E4E4E4"/>
                                    <w:right w:val="none" w:sz="0" w:space="0" w:color="auto"/>
                                  </w:divBdr>
                                </w:div>
                                <w:div w:id="1840340789">
                                  <w:marLeft w:val="0"/>
                                  <w:marRight w:val="0"/>
                                  <w:marTop w:val="0"/>
                                  <w:marBottom w:val="300"/>
                                  <w:divBdr>
                                    <w:top w:val="none" w:sz="0" w:space="0" w:color="auto"/>
                                    <w:left w:val="none" w:sz="0" w:space="0" w:color="auto"/>
                                    <w:bottom w:val="none" w:sz="0" w:space="0" w:color="auto"/>
                                    <w:right w:val="none" w:sz="0" w:space="0" w:color="auto"/>
                                  </w:divBdr>
                                  <w:divsChild>
                                    <w:div w:id="76482119">
                                      <w:marLeft w:val="0"/>
                                      <w:marRight w:val="0"/>
                                      <w:marTop w:val="0"/>
                                      <w:marBottom w:val="0"/>
                                      <w:divBdr>
                                        <w:top w:val="none" w:sz="0" w:space="0" w:color="auto"/>
                                        <w:left w:val="none" w:sz="0" w:space="0" w:color="auto"/>
                                        <w:bottom w:val="none" w:sz="0" w:space="0" w:color="auto"/>
                                        <w:right w:val="none" w:sz="0" w:space="0" w:color="auto"/>
                                      </w:divBdr>
                                    </w:div>
                                  </w:divsChild>
                                </w:div>
                                <w:div w:id="362099769">
                                  <w:marLeft w:val="0"/>
                                  <w:marRight w:val="0"/>
                                  <w:marTop w:val="0"/>
                                  <w:marBottom w:val="0"/>
                                  <w:divBdr>
                                    <w:top w:val="none" w:sz="0" w:space="0" w:color="auto"/>
                                    <w:left w:val="none" w:sz="0" w:space="0" w:color="auto"/>
                                    <w:bottom w:val="none" w:sz="0" w:space="0" w:color="auto"/>
                                    <w:right w:val="none" w:sz="0" w:space="0" w:color="auto"/>
                                  </w:divBdr>
                                </w:div>
                                <w:div w:id="182131970">
                                  <w:marLeft w:val="0"/>
                                  <w:marRight w:val="0"/>
                                  <w:marTop w:val="0"/>
                                  <w:marBottom w:val="0"/>
                                  <w:divBdr>
                                    <w:top w:val="none" w:sz="0" w:space="0" w:color="auto"/>
                                    <w:left w:val="none" w:sz="0" w:space="0" w:color="auto"/>
                                    <w:bottom w:val="none" w:sz="0" w:space="0" w:color="auto"/>
                                    <w:right w:val="none" w:sz="0" w:space="0" w:color="auto"/>
                                  </w:divBdr>
                                  <w:divsChild>
                                    <w:div w:id="265357913">
                                      <w:marLeft w:val="0"/>
                                      <w:marRight w:val="0"/>
                                      <w:marTop w:val="0"/>
                                      <w:marBottom w:val="150"/>
                                      <w:divBdr>
                                        <w:top w:val="none" w:sz="0" w:space="0" w:color="auto"/>
                                        <w:left w:val="none" w:sz="0" w:space="0" w:color="auto"/>
                                        <w:bottom w:val="none" w:sz="0" w:space="0" w:color="auto"/>
                                        <w:right w:val="none" w:sz="0" w:space="0" w:color="auto"/>
                                      </w:divBdr>
                                      <w:divsChild>
                                        <w:div w:id="458358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121599">
      <w:bodyDiv w:val="1"/>
      <w:marLeft w:val="0"/>
      <w:marRight w:val="0"/>
      <w:marTop w:val="0"/>
      <w:marBottom w:val="0"/>
      <w:divBdr>
        <w:top w:val="none" w:sz="0" w:space="0" w:color="auto"/>
        <w:left w:val="none" w:sz="0" w:space="0" w:color="auto"/>
        <w:bottom w:val="none" w:sz="0" w:space="0" w:color="auto"/>
        <w:right w:val="none" w:sz="0" w:space="0" w:color="auto"/>
      </w:divBdr>
      <w:divsChild>
        <w:div w:id="2018077662">
          <w:marLeft w:val="0"/>
          <w:marRight w:val="0"/>
          <w:marTop w:val="0"/>
          <w:marBottom w:val="0"/>
          <w:divBdr>
            <w:top w:val="none" w:sz="0" w:space="0" w:color="auto"/>
            <w:left w:val="none" w:sz="0" w:space="0" w:color="auto"/>
            <w:bottom w:val="none" w:sz="0" w:space="0" w:color="auto"/>
            <w:right w:val="none" w:sz="0" w:space="0" w:color="auto"/>
          </w:divBdr>
        </w:div>
      </w:divsChild>
    </w:div>
    <w:div w:id="1925801065">
      <w:bodyDiv w:val="1"/>
      <w:marLeft w:val="0"/>
      <w:marRight w:val="0"/>
      <w:marTop w:val="0"/>
      <w:marBottom w:val="0"/>
      <w:divBdr>
        <w:top w:val="none" w:sz="0" w:space="0" w:color="auto"/>
        <w:left w:val="none" w:sz="0" w:space="0" w:color="auto"/>
        <w:bottom w:val="none" w:sz="0" w:space="0" w:color="auto"/>
        <w:right w:val="none" w:sz="0" w:space="0" w:color="auto"/>
      </w:divBdr>
      <w:divsChild>
        <w:div w:id="138493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ggzy.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m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CB85-A327-4EBE-9800-1CF7C7A9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zyx</cp:lastModifiedBy>
  <cp:revision>19</cp:revision>
  <dcterms:created xsi:type="dcterms:W3CDTF">2016-03-17T10:03:00Z</dcterms:created>
  <dcterms:modified xsi:type="dcterms:W3CDTF">2016-03-18T00:48:00Z</dcterms:modified>
</cp:coreProperties>
</file>