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54" w:rsidRDefault="00A23A54" w:rsidP="00A23A54">
      <w:pPr>
        <w:tabs>
          <w:tab w:val="right" w:leader="dot" w:pos="9356"/>
        </w:tabs>
        <w:spacing w:before="240" w:line="276" w:lineRule="auto"/>
        <w:jc w:val="center"/>
        <w:rPr>
          <w:sz w:val="36"/>
          <w:szCs w:val="36"/>
        </w:rPr>
      </w:pPr>
      <w:r>
        <w:rPr>
          <w:rFonts w:ascii="宋体" w:hAnsi="宋体" w:cs="Arial" w:hint="eastAsia"/>
          <w:sz w:val="36"/>
          <w:szCs w:val="36"/>
        </w:rPr>
        <w:t xml:space="preserve"> 青海联</w:t>
      </w:r>
      <w:proofErr w:type="gramStart"/>
      <w:r>
        <w:rPr>
          <w:rFonts w:ascii="宋体" w:hAnsi="宋体" w:cs="Arial" w:hint="eastAsia"/>
          <w:sz w:val="36"/>
          <w:szCs w:val="36"/>
        </w:rPr>
        <w:t>祥</w:t>
      </w:r>
      <w:proofErr w:type="gramEnd"/>
      <w:r>
        <w:rPr>
          <w:rFonts w:ascii="宋体" w:hAnsi="宋体" w:cs="Arial" w:hint="eastAsia"/>
          <w:sz w:val="36"/>
          <w:szCs w:val="36"/>
        </w:rPr>
        <w:t>招标代理有限公司</w:t>
      </w:r>
      <w:r>
        <w:rPr>
          <w:rFonts w:hint="eastAsia"/>
          <w:sz w:val="36"/>
          <w:szCs w:val="36"/>
        </w:rPr>
        <w:t>竞争性谈判公告</w:t>
      </w:r>
    </w:p>
    <w:p w:rsidR="00A23A54" w:rsidRPr="00E25C57" w:rsidRDefault="00A23A54" w:rsidP="00A23A54">
      <w:pPr>
        <w:spacing w:before="240" w:line="360" w:lineRule="auto"/>
        <w:ind w:firstLineChars="250" w:firstLine="600"/>
        <w:rPr>
          <w:rFonts w:ascii="新宋体" w:eastAsia="新宋体" w:hAnsi="新宋体"/>
          <w:bCs/>
          <w:color w:val="232323"/>
          <w:sz w:val="24"/>
        </w:rPr>
      </w:pPr>
      <w:r w:rsidRPr="00E25C57">
        <w:rPr>
          <w:rFonts w:ascii="新宋体" w:eastAsia="新宋体" w:hAnsi="新宋体" w:hint="eastAsia"/>
          <w:bCs/>
          <w:color w:val="232323"/>
          <w:sz w:val="24"/>
        </w:rPr>
        <w:t>青海联</w:t>
      </w:r>
      <w:proofErr w:type="gramStart"/>
      <w:r w:rsidRPr="00E25C57">
        <w:rPr>
          <w:rFonts w:ascii="新宋体" w:eastAsia="新宋体" w:hAnsi="新宋体" w:hint="eastAsia"/>
          <w:bCs/>
          <w:color w:val="232323"/>
          <w:sz w:val="24"/>
        </w:rPr>
        <w:t>祥</w:t>
      </w:r>
      <w:proofErr w:type="gramEnd"/>
      <w:r w:rsidRPr="00E25C57">
        <w:rPr>
          <w:rFonts w:ascii="新宋体" w:eastAsia="新宋体" w:hAnsi="新宋体" w:hint="eastAsia"/>
          <w:bCs/>
          <w:color w:val="232323"/>
          <w:sz w:val="24"/>
        </w:rPr>
        <w:t>招标代理有限公司</w:t>
      </w:r>
      <w:r w:rsidRPr="00E25C57">
        <w:rPr>
          <w:rFonts w:ascii="新宋体" w:eastAsia="新宋体" w:hAnsi="新宋体"/>
          <w:bCs/>
          <w:color w:val="232323"/>
          <w:sz w:val="24"/>
        </w:rPr>
        <w:t>受</w:t>
      </w:r>
      <w:r w:rsidRPr="00E25C57">
        <w:rPr>
          <w:rFonts w:ascii="新宋体" w:eastAsia="新宋体" w:hAnsi="新宋体" w:hint="eastAsia"/>
          <w:bCs/>
          <w:color w:val="232323"/>
          <w:sz w:val="24"/>
        </w:rPr>
        <w:t>青海省税务干部学校</w:t>
      </w:r>
      <w:r w:rsidR="00DB3696">
        <w:rPr>
          <w:rFonts w:ascii="新宋体" w:eastAsia="新宋体" w:hAnsi="新宋体" w:hint="eastAsia"/>
          <w:bCs/>
          <w:color w:val="232323"/>
          <w:sz w:val="24"/>
        </w:rPr>
        <w:t>贵德教学点</w:t>
      </w:r>
      <w:r w:rsidRPr="00E25C57">
        <w:rPr>
          <w:rFonts w:ascii="新宋体" w:eastAsia="新宋体" w:hAnsi="新宋体"/>
          <w:bCs/>
          <w:color w:val="232323"/>
          <w:sz w:val="24"/>
        </w:rPr>
        <w:t>委托，拟对</w:t>
      </w:r>
      <w:r>
        <w:rPr>
          <w:rFonts w:ascii="新宋体" w:eastAsia="新宋体" w:hAnsi="新宋体" w:hint="eastAsia"/>
          <w:bCs/>
          <w:color w:val="232323"/>
          <w:sz w:val="24"/>
        </w:rPr>
        <w:t>青海省税务干部学校贵德教学点给排水管网维修改造项目</w:t>
      </w:r>
      <w:r w:rsidRPr="00E25C57">
        <w:rPr>
          <w:rFonts w:ascii="新宋体" w:eastAsia="新宋体" w:hAnsi="新宋体"/>
          <w:bCs/>
          <w:color w:val="232323"/>
          <w:sz w:val="24"/>
        </w:rPr>
        <w:t xml:space="preserve">进行竞争性谈判采购，现予以公告，欢迎符合条件的供应商前来参加投标。 </w:t>
      </w:r>
    </w:p>
    <w:tbl>
      <w:tblPr>
        <w:tblW w:w="8941" w:type="dxa"/>
        <w:tblCellSpacing w:w="0" w:type="dxa"/>
        <w:tblBorders>
          <w:top w:val="single" w:sz="4" w:space="0" w:color="1D1B11"/>
          <w:left w:val="single" w:sz="4" w:space="0" w:color="1D1B11"/>
          <w:bottom w:val="single" w:sz="4" w:space="0" w:color="1D1B11"/>
          <w:right w:val="single" w:sz="4" w:space="0" w:color="1D1B11"/>
          <w:insideH w:val="single" w:sz="4" w:space="0" w:color="1D1B11"/>
          <w:insideV w:val="single" w:sz="4" w:space="0" w:color="1D1B11"/>
        </w:tblBorders>
        <w:tblLayout w:type="fixed"/>
        <w:tblCellMar>
          <w:left w:w="0" w:type="dxa"/>
          <w:right w:w="0" w:type="dxa"/>
        </w:tblCellMar>
        <w:tblLook w:val="04A0"/>
      </w:tblPr>
      <w:tblGrid>
        <w:gridCol w:w="2278"/>
        <w:gridCol w:w="6663"/>
      </w:tblGrid>
      <w:tr w:rsidR="00A23A54" w:rsidTr="00BC6558">
        <w:trPr>
          <w:trHeight w:val="443"/>
          <w:tblCellSpacing w:w="0" w:type="dxa"/>
        </w:trPr>
        <w:tc>
          <w:tcPr>
            <w:tcW w:w="2278"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color w:val="232323"/>
                <w:sz w:val="24"/>
              </w:rPr>
              <w:t>采购项目名称</w:t>
            </w:r>
          </w:p>
        </w:tc>
        <w:tc>
          <w:tcPr>
            <w:tcW w:w="6663" w:type="dxa"/>
          </w:tcPr>
          <w:p w:rsidR="00A23A54" w:rsidRDefault="00A23A54" w:rsidP="00BC6558">
            <w:pPr>
              <w:spacing w:line="15" w:lineRule="atLeast"/>
              <w:rPr>
                <w:rFonts w:ascii="新宋体" w:eastAsia="新宋体" w:hAnsi="新宋体"/>
                <w:bCs/>
                <w:color w:val="232323"/>
                <w:sz w:val="24"/>
              </w:rPr>
            </w:pPr>
            <w:r>
              <w:rPr>
                <w:rFonts w:ascii="新宋体" w:eastAsia="新宋体" w:hAnsi="新宋体" w:hint="eastAsia"/>
                <w:bCs/>
                <w:color w:val="232323"/>
                <w:sz w:val="24"/>
              </w:rPr>
              <w:t xml:space="preserve"> 青海省税务干部学校贵德教学点给排水管网维修改造项目</w:t>
            </w:r>
          </w:p>
        </w:tc>
      </w:tr>
      <w:tr w:rsidR="00A23A54" w:rsidTr="00BC6558">
        <w:trPr>
          <w:trHeight w:val="402"/>
          <w:tblCellSpacing w:w="0" w:type="dxa"/>
        </w:trPr>
        <w:tc>
          <w:tcPr>
            <w:tcW w:w="2278"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color w:val="232323"/>
                <w:sz w:val="24"/>
              </w:rPr>
              <w:t>采购项目编号</w:t>
            </w:r>
          </w:p>
        </w:tc>
        <w:tc>
          <w:tcPr>
            <w:tcW w:w="6663"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hint="eastAsia"/>
                <w:bCs/>
                <w:color w:val="232323"/>
                <w:sz w:val="24"/>
              </w:rPr>
              <w:t xml:space="preserve"> 青海联</w:t>
            </w:r>
            <w:proofErr w:type="gramStart"/>
            <w:r>
              <w:rPr>
                <w:rFonts w:ascii="新宋体" w:eastAsia="新宋体" w:hAnsi="新宋体" w:hint="eastAsia"/>
                <w:bCs/>
                <w:color w:val="232323"/>
                <w:sz w:val="24"/>
              </w:rPr>
              <w:t>祥</w:t>
            </w:r>
            <w:proofErr w:type="gramEnd"/>
            <w:r>
              <w:rPr>
                <w:rFonts w:ascii="新宋体" w:eastAsia="新宋体" w:hAnsi="新宋体" w:hint="eastAsia"/>
                <w:bCs/>
                <w:color w:val="232323"/>
                <w:sz w:val="24"/>
              </w:rPr>
              <w:t>竞谈（工程）2016-GS011</w:t>
            </w:r>
          </w:p>
        </w:tc>
      </w:tr>
      <w:tr w:rsidR="00A23A54" w:rsidTr="00BC6558">
        <w:trPr>
          <w:trHeight w:val="408"/>
          <w:tblCellSpacing w:w="0" w:type="dxa"/>
        </w:trPr>
        <w:tc>
          <w:tcPr>
            <w:tcW w:w="2278"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color w:val="232323"/>
                <w:sz w:val="24"/>
              </w:rPr>
              <w:t>采购方式</w:t>
            </w:r>
          </w:p>
        </w:tc>
        <w:tc>
          <w:tcPr>
            <w:tcW w:w="6663"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hint="eastAsia"/>
                <w:color w:val="232323"/>
                <w:sz w:val="24"/>
              </w:rPr>
              <w:t xml:space="preserve"> </w:t>
            </w:r>
            <w:r>
              <w:rPr>
                <w:rFonts w:ascii="新宋体" w:eastAsia="新宋体" w:hAnsi="新宋体"/>
                <w:color w:val="232323"/>
                <w:sz w:val="24"/>
              </w:rPr>
              <w:t>竞争性谈判</w:t>
            </w:r>
          </w:p>
        </w:tc>
      </w:tr>
      <w:tr w:rsidR="00A23A54" w:rsidTr="00BC6558">
        <w:trPr>
          <w:trHeight w:val="415"/>
          <w:tblCellSpacing w:w="0" w:type="dxa"/>
        </w:trPr>
        <w:tc>
          <w:tcPr>
            <w:tcW w:w="2278"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color w:val="232323"/>
                <w:sz w:val="24"/>
              </w:rPr>
              <w:t>采购预算控制额度</w:t>
            </w:r>
          </w:p>
        </w:tc>
        <w:tc>
          <w:tcPr>
            <w:tcW w:w="6663"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hint="eastAsia"/>
                <w:color w:val="232323"/>
                <w:sz w:val="24"/>
              </w:rPr>
              <w:t>645855.99</w:t>
            </w:r>
            <w:r>
              <w:rPr>
                <w:rFonts w:ascii="新宋体" w:eastAsia="新宋体" w:hAnsi="新宋体"/>
                <w:color w:val="232323"/>
                <w:sz w:val="24"/>
              </w:rPr>
              <w:t>元</w:t>
            </w:r>
          </w:p>
        </w:tc>
      </w:tr>
      <w:tr w:rsidR="00A23A54" w:rsidTr="00BC6558">
        <w:trPr>
          <w:trHeight w:val="393"/>
          <w:tblCellSpacing w:w="0" w:type="dxa"/>
        </w:trPr>
        <w:tc>
          <w:tcPr>
            <w:tcW w:w="2278"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color w:val="232323"/>
                <w:sz w:val="24"/>
              </w:rPr>
              <w:t>项目分</w:t>
            </w:r>
            <w:r>
              <w:rPr>
                <w:rFonts w:ascii="新宋体" w:eastAsia="新宋体" w:hAnsi="新宋体" w:hint="eastAsia"/>
                <w:color w:val="232323"/>
                <w:sz w:val="24"/>
              </w:rPr>
              <w:t>包个数</w:t>
            </w:r>
          </w:p>
        </w:tc>
        <w:tc>
          <w:tcPr>
            <w:tcW w:w="6663" w:type="dxa"/>
          </w:tcPr>
          <w:p w:rsidR="00A23A54" w:rsidRPr="004C6441" w:rsidRDefault="00A23A54" w:rsidP="00BC6558">
            <w:pPr>
              <w:spacing w:line="15" w:lineRule="atLeast"/>
              <w:rPr>
                <w:rFonts w:ascii="新宋体" w:eastAsia="新宋体" w:hAnsi="新宋体"/>
                <w:color w:val="232323"/>
                <w:sz w:val="24"/>
              </w:rPr>
            </w:pPr>
            <w:r>
              <w:rPr>
                <w:rFonts w:ascii="新宋体" w:eastAsia="新宋体" w:hAnsi="新宋体" w:hint="eastAsia"/>
                <w:color w:val="232323"/>
                <w:sz w:val="24"/>
              </w:rPr>
              <w:t xml:space="preserve"> 无</w:t>
            </w:r>
          </w:p>
        </w:tc>
      </w:tr>
      <w:tr w:rsidR="00A23A54" w:rsidTr="00BC6558">
        <w:trPr>
          <w:trHeight w:val="398"/>
          <w:tblCellSpacing w:w="0" w:type="dxa"/>
        </w:trPr>
        <w:tc>
          <w:tcPr>
            <w:tcW w:w="2278"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color w:val="232323"/>
                <w:sz w:val="24"/>
              </w:rPr>
              <w:t>各包要求</w:t>
            </w:r>
          </w:p>
        </w:tc>
        <w:tc>
          <w:tcPr>
            <w:tcW w:w="6663" w:type="dxa"/>
          </w:tcPr>
          <w:p w:rsidR="00A23A54" w:rsidRDefault="00A23A54" w:rsidP="00BC6558">
            <w:pPr>
              <w:spacing w:line="288" w:lineRule="auto"/>
              <w:rPr>
                <w:rFonts w:ascii="宋体" w:hAnsi="宋体" w:cs="仿宋"/>
                <w:sz w:val="24"/>
                <w:szCs w:val="24"/>
              </w:rPr>
            </w:pPr>
            <w:r w:rsidRPr="00A73A18">
              <w:rPr>
                <w:rFonts w:ascii="宋体" w:hAnsi="宋体" w:cs="仿宋" w:hint="eastAsia"/>
                <w:sz w:val="24"/>
                <w:szCs w:val="24"/>
              </w:rPr>
              <w:t>主要内容：</w:t>
            </w:r>
          </w:p>
          <w:p w:rsidR="00A23A54" w:rsidRPr="00A151A9" w:rsidRDefault="00A23A54" w:rsidP="00BC6558">
            <w:pPr>
              <w:spacing w:line="288" w:lineRule="auto"/>
              <w:rPr>
                <w:rFonts w:ascii="宋体" w:hAnsi="宋体" w:cs="仿宋"/>
                <w:sz w:val="24"/>
                <w:szCs w:val="24"/>
              </w:rPr>
            </w:pPr>
            <w:r>
              <w:rPr>
                <w:rFonts w:ascii="宋体" w:hAnsi="宋体" w:cs="仿宋" w:hint="eastAsia"/>
                <w:sz w:val="24"/>
                <w:szCs w:val="24"/>
              </w:rPr>
              <w:t>维修改造地下管网及管沟，更换管道阀门，更换学员宿舍楼内给排水管道；对因管网改造开挖的地坪、拆除的墙体、吊顶等进行恢复性修缮。</w:t>
            </w:r>
          </w:p>
          <w:p w:rsidR="00A23A54" w:rsidRPr="00A151A9" w:rsidRDefault="00A23A54" w:rsidP="00BC6558">
            <w:pPr>
              <w:spacing w:line="288" w:lineRule="auto"/>
              <w:rPr>
                <w:rFonts w:ascii="宋体" w:hAnsi="宋体" w:cs="仿宋"/>
                <w:sz w:val="24"/>
                <w:szCs w:val="24"/>
              </w:rPr>
            </w:pPr>
          </w:p>
        </w:tc>
      </w:tr>
      <w:tr w:rsidR="00A23A54" w:rsidTr="00BC6558">
        <w:trPr>
          <w:trHeight w:val="15"/>
          <w:tblCellSpacing w:w="0" w:type="dxa"/>
        </w:trPr>
        <w:tc>
          <w:tcPr>
            <w:tcW w:w="2278"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color w:val="232323"/>
                <w:sz w:val="24"/>
              </w:rPr>
              <w:t>各供应商资格条件</w:t>
            </w:r>
          </w:p>
        </w:tc>
        <w:tc>
          <w:tcPr>
            <w:tcW w:w="6663" w:type="dxa"/>
            <w:vAlign w:val="center"/>
          </w:tcPr>
          <w:p w:rsidR="00A23A54" w:rsidRDefault="00A23A54" w:rsidP="00BC6558">
            <w:pPr>
              <w:pStyle w:val="af3"/>
              <w:tabs>
                <w:tab w:val="left" w:pos="840"/>
              </w:tabs>
              <w:spacing w:line="360" w:lineRule="auto"/>
              <w:ind w:firstLineChars="50" w:firstLine="120"/>
              <w:jc w:val="left"/>
              <w:rPr>
                <w:rFonts w:hAnsi="宋体" w:cs="宋体"/>
                <w:szCs w:val="24"/>
              </w:rPr>
            </w:pPr>
            <w:r>
              <w:rPr>
                <w:rFonts w:hAnsi="宋体" w:cs="宋体" w:hint="eastAsia"/>
                <w:szCs w:val="24"/>
              </w:rPr>
              <w:t>1、符合《中华人民共和国政府采购法》第二十二条要求；</w:t>
            </w:r>
          </w:p>
          <w:p w:rsidR="00A23A54" w:rsidRDefault="00A23A54" w:rsidP="00BC6558">
            <w:pPr>
              <w:pStyle w:val="af3"/>
              <w:tabs>
                <w:tab w:val="left" w:pos="840"/>
              </w:tabs>
              <w:spacing w:line="360" w:lineRule="auto"/>
              <w:ind w:firstLineChars="0" w:firstLine="0"/>
              <w:jc w:val="left"/>
              <w:rPr>
                <w:rFonts w:hAnsi="宋体" w:cs="宋体"/>
                <w:szCs w:val="24"/>
              </w:rPr>
            </w:pPr>
            <w:r>
              <w:rPr>
                <w:rFonts w:hAnsi="宋体" w:cs="宋体" w:hint="eastAsia"/>
                <w:szCs w:val="24"/>
              </w:rPr>
              <w:t xml:space="preserve"> 2、在中华人民共和国境内合法注册的，具有独立法人资格；</w:t>
            </w:r>
          </w:p>
          <w:p w:rsidR="00A23A54" w:rsidRDefault="00A23A54" w:rsidP="00BC6558">
            <w:pPr>
              <w:pStyle w:val="af3"/>
              <w:tabs>
                <w:tab w:val="left" w:pos="840"/>
              </w:tabs>
              <w:spacing w:line="360" w:lineRule="auto"/>
              <w:ind w:firstLineChars="50" w:firstLine="120"/>
              <w:jc w:val="left"/>
              <w:rPr>
                <w:rFonts w:hAnsi="宋体" w:cs="仿宋"/>
                <w:color w:val="000000" w:themeColor="text1"/>
                <w:szCs w:val="24"/>
              </w:rPr>
            </w:pPr>
            <w:r>
              <w:rPr>
                <w:rFonts w:hAnsi="宋体" w:cs="仿宋" w:hint="eastAsia"/>
                <w:color w:val="000000" w:themeColor="text1"/>
                <w:szCs w:val="24"/>
              </w:rPr>
              <w:t>3、投标人具有</w:t>
            </w:r>
            <w:r w:rsidRPr="008D0AC4">
              <w:rPr>
                <w:rFonts w:hAnsi="宋体" w:cs="仿宋"/>
                <w:color w:val="000000" w:themeColor="text1"/>
                <w:szCs w:val="24"/>
              </w:rPr>
              <w:t>有效的安全生产许可证；</w:t>
            </w:r>
          </w:p>
          <w:p w:rsidR="00A23A54" w:rsidRDefault="00A23A54" w:rsidP="00BC6558">
            <w:pPr>
              <w:pStyle w:val="af3"/>
              <w:tabs>
                <w:tab w:val="left" w:pos="840"/>
              </w:tabs>
              <w:spacing w:line="360" w:lineRule="auto"/>
              <w:ind w:firstLineChars="50" w:firstLine="120"/>
              <w:jc w:val="left"/>
              <w:rPr>
                <w:rFonts w:hAnsi="宋体" w:cs="宋体"/>
                <w:szCs w:val="24"/>
              </w:rPr>
            </w:pPr>
            <w:r>
              <w:rPr>
                <w:rFonts w:hAnsi="宋体" w:cs="宋体" w:hint="eastAsia"/>
                <w:szCs w:val="24"/>
              </w:rPr>
              <w:t>4、投标人具有</w:t>
            </w:r>
            <w:r w:rsidRPr="00AC43EB">
              <w:rPr>
                <w:rFonts w:hAnsi="宋体" w:cs="宋体" w:hint="eastAsia"/>
                <w:szCs w:val="24"/>
              </w:rPr>
              <w:t>房屋建筑工程施工总承包叁级及以上资质(或建筑工程施工总承包叁级及以上资质</w:t>
            </w:r>
            <w:r>
              <w:rPr>
                <w:rFonts w:hAnsi="宋体" w:cs="宋体" w:hint="eastAsia"/>
                <w:szCs w:val="24"/>
              </w:rPr>
              <w:t>；（含叁级）</w:t>
            </w:r>
          </w:p>
          <w:p w:rsidR="00A23A54" w:rsidRDefault="00A23A54" w:rsidP="00BC6558">
            <w:pPr>
              <w:pStyle w:val="af3"/>
              <w:tabs>
                <w:tab w:val="left" w:pos="840"/>
              </w:tabs>
              <w:spacing w:line="360" w:lineRule="auto"/>
              <w:ind w:firstLineChars="50" w:firstLine="120"/>
              <w:jc w:val="left"/>
              <w:rPr>
                <w:rFonts w:hAnsi="宋体" w:cs="宋体"/>
                <w:szCs w:val="24"/>
              </w:rPr>
            </w:pPr>
            <w:r>
              <w:rPr>
                <w:rFonts w:hAnsi="宋体" w:cs="宋体" w:hint="eastAsia"/>
                <w:szCs w:val="24"/>
              </w:rPr>
              <w:t>5、本次招标不接受联合体投标；</w:t>
            </w:r>
          </w:p>
          <w:p w:rsidR="00A23A54" w:rsidRDefault="00A23A54" w:rsidP="00BC6558">
            <w:pPr>
              <w:pStyle w:val="af3"/>
              <w:tabs>
                <w:tab w:val="left" w:pos="840"/>
              </w:tabs>
              <w:spacing w:line="360" w:lineRule="auto"/>
              <w:ind w:firstLineChars="50" w:firstLine="120"/>
              <w:jc w:val="left"/>
              <w:rPr>
                <w:rFonts w:hAnsi="宋体" w:cs="宋体"/>
              </w:rPr>
            </w:pPr>
            <w:r>
              <w:rPr>
                <w:rFonts w:hAnsi="宋体" w:cs="宋体" w:hint="eastAsia"/>
                <w:szCs w:val="24"/>
              </w:rPr>
              <w:t>6、投标人必须向采购代理机构购买招标文件并登记备案，</w:t>
            </w:r>
            <w:proofErr w:type="gramStart"/>
            <w:r>
              <w:rPr>
                <w:rFonts w:hAnsi="宋体" w:cs="宋体" w:hint="eastAsia"/>
                <w:szCs w:val="24"/>
              </w:rPr>
              <w:t>未经向</w:t>
            </w:r>
            <w:proofErr w:type="gramEnd"/>
            <w:r>
              <w:rPr>
                <w:rFonts w:hAnsi="宋体" w:cs="宋体" w:hint="eastAsia"/>
                <w:szCs w:val="24"/>
              </w:rPr>
              <w:t>采购代理机构购买招标文件并登记备案的潜在投标人均无资格参加本次投标。</w:t>
            </w:r>
          </w:p>
        </w:tc>
      </w:tr>
      <w:tr w:rsidR="00A23A54" w:rsidTr="00BC6558">
        <w:trPr>
          <w:trHeight w:val="434"/>
          <w:tblCellSpacing w:w="0" w:type="dxa"/>
        </w:trPr>
        <w:tc>
          <w:tcPr>
            <w:tcW w:w="2278"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color w:val="232323"/>
                <w:sz w:val="24"/>
              </w:rPr>
              <w:t>公告发布时间</w:t>
            </w:r>
          </w:p>
        </w:tc>
        <w:tc>
          <w:tcPr>
            <w:tcW w:w="6663" w:type="dxa"/>
          </w:tcPr>
          <w:p w:rsidR="00A23A54" w:rsidRDefault="00A23A54" w:rsidP="00BC6558">
            <w:pPr>
              <w:spacing w:line="15" w:lineRule="atLeast"/>
              <w:rPr>
                <w:rFonts w:ascii="新宋体" w:eastAsia="新宋体" w:hAnsi="新宋体" w:cs="宋体"/>
                <w:color w:val="232323"/>
                <w:sz w:val="24"/>
              </w:rPr>
            </w:pPr>
            <w:r>
              <w:rPr>
                <w:rFonts w:ascii="新宋体" w:eastAsia="新宋体" w:hAnsi="新宋体"/>
                <w:color w:val="232323"/>
                <w:sz w:val="24"/>
              </w:rPr>
              <w:t>201</w:t>
            </w:r>
            <w:r>
              <w:rPr>
                <w:rFonts w:ascii="新宋体" w:eastAsia="新宋体" w:hAnsi="新宋体" w:hint="eastAsia"/>
                <w:color w:val="232323"/>
                <w:sz w:val="24"/>
              </w:rPr>
              <w:t>6</w:t>
            </w:r>
            <w:r>
              <w:rPr>
                <w:rFonts w:ascii="新宋体" w:eastAsia="新宋体" w:hAnsi="新宋体"/>
                <w:color w:val="232323"/>
                <w:sz w:val="24"/>
              </w:rPr>
              <w:t>年</w:t>
            </w:r>
            <w:r>
              <w:rPr>
                <w:rFonts w:ascii="新宋体" w:eastAsia="新宋体" w:hAnsi="新宋体" w:hint="eastAsia"/>
                <w:color w:val="232323"/>
                <w:sz w:val="24"/>
              </w:rPr>
              <w:t>5</w:t>
            </w:r>
            <w:r>
              <w:rPr>
                <w:rFonts w:ascii="新宋体" w:eastAsia="新宋体" w:hAnsi="新宋体"/>
                <w:color w:val="232323"/>
                <w:sz w:val="24"/>
              </w:rPr>
              <w:t>月</w:t>
            </w:r>
            <w:r>
              <w:rPr>
                <w:rFonts w:ascii="新宋体" w:eastAsia="新宋体" w:hAnsi="新宋体" w:hint="eastAsia"/>
                <w:color w:val="232323"/>
                <w:sz w:val="24"/>
              </w:rPr>
              <w:t>16</w:t>
            </w:r>
            <w:r>
              <w:rPr>
                <w:rFonts w:ascii="新宋体" w:eastAsia="新宋体" w:hAnsi="新宋体"/>
                <w:color w:val="232323"/>
                <w:sz w:val="24"/>
              </w:rPr>
              <w:t>日</w:t>
            </w:r>
          </w:p>
        </w:tc>
      </w:tr>
      <w:tr w:rsidR="00A23A54" w:rsidTr="00BC6558">
        <w:trPr>
          <w:trHeight w:val="15"/>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谈判文件发售起止时间</w:t>
            </w:r>
          </w:p>
        </w:tc>
        <w:tc>
          <w:tcPr>
            <w:tcW w:w="6663"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201</w:t>
            </w:r>
            <w:r>
              <w:rPr>
                <w:rFonts w:ascii="新宋体" w:eastAsia="新宋体" w:hAnsi="新宋体" w:hint="eastAsia"/>
                <w:color w:val="000000"/>
                <w:sz w:val="24"/>
              </w:rPr>
              <w:t>6</w:t>
            </w:r>
            <w:r>
              <w:rPr>
                <w:rFonts w:ascii="新宋体" w:eastAsia="新宋体" w:hAnsi="新宋体"/>
                <w:color w:val="000000"/>
                <w:sz w:val="24"/>
              </w:rPr>
              <w:t>年</w:t>
            </w:r>
            <w:r>
              <w:rPr>
                <w:rFonts w:ascii="新宋体" w:eastAsia="新宋体" w:hAnsi="新宋体" w:hint="eastAsia"/>
                <w:color w:val="000000"/>
                <w:sz w:val="24"/>
              </w:rPr>
              <w:t>5</w:t>
            </w:r>
            <w:r>
              <w:rPr>
                <w:rFonts w:ascii="新宋体" w:eastAsia="新宋体" w:hAnsi="新宋体"/>
                <w:color w:val="000000"/>
                <w:sz w:val="24"/>
              </w:rPr>
              <w:t>月</w:t>
            </w:r>
            <w:r>
              <w:rPr>
                <w:rFonts w:ascii="新宋体" w:eastAsia="新宋体" w:hAnsi="新宋体" w:hint="eastAsia"/>
                <w:color w:val="000000"/>
                <w:sz w:val="24"/>
              </w:rPr>
              <w:t>17</w:t>
            </w:r>
            <w:r>
              <w:rPr>
                <w:rFonts w:ascii="新宋体" w:eastAsia="新宋体" w:hAnsi="新宋体"/>
                <w:color w:val="000000"/>
                <w:sz w:val="24"/>
              </w:rPr>
              <w:t>日至201</w:t>
            </w:r>
            <w:r>
              <w:rPr>
                <w:rFonts w:ascii="新宋体" w:eastAsia="新宋体" w:hAnsi="新宋体" w:hint="eastAsia"/>
                <w:color w:val="000000"/>
                <w:sz w:val="24"/>
              </w:rPr>
              <w:t>6</w:t>
            </w:r>
            <w:r>
              <w:rPr>
                <w:rFonts w:ascii="新宋体" w:eastAsia="新宋体" w:hAnsi="新宋体"/>
                <w:color w:val="000000"/>
                <w:sz w:val="24"/>
              </w:rPr>
              <w:t>年</w:t>
            </w:r>
            <w:r>
              <w:rPr>
                <w:rFonts w:ascii="新宋体" w:eastAsia="新宋体" w:hAnsi="新宋体" w:hint="eastAsia"/>
                <w:color w:val="000000"/>
                <w:sz w:val="24"/>
              </w:rPr>
              <w:t>19</w:t>
            </w:r>
            <w:r>
              <w:rPr>
                <w:rFonts w:ascii="新宋体" w:eastAsia="新宋体" w:hAnsi="新宋体"/>
                <w:color w:val="000000"/>
                <w:sz w:val="24"/>
              </w:rPr>
              <w:t>日</w:t>
            </w:r>
            <w:r>
              <w:rPr>
                <w:rFonts w:ascii="新宋体" w:eastAsia="新宋体" w:hAnsi="新宋体"/>
                <w:color w:val="000000"/>
                <w:sz w:val="24"/>
              </w:rPr>
              <w:br/>
              <w:t>（上午</w:t>
            </w:r>
            <w:r>
              <w:rPr>
                <w:rFonts w:ascii="新宋体" w:eastAsia="新宋体" w:hAnsi="新宋体" w:hint="eastAsia"/>
                <w:color w:val="000000"/>
                <w:sz w:val="24"/>
              </w:rPr>
              <w:t>8</w:t>
            </w:r>
            <w:r>
              <w:rPr>
                <w:rFonts w:ascii="新宋体" w:eastAsia="新宋体" w:hAnsi="新宋体"/>
                <w:color w:val="000000"/>
                <w:sz w:val="24"/>
              </w:rPr>
              <w:t>：</w:t>
            </w:r>
            <w:r>
              <w:rPr>
                <w:rFonts w:ascii="新宋体" w:eastAsia="新宋体" w:hAnsi="新宋体" w:hint="eastAsia"/>
                <w:color w:val="000000"/>
                <w:sz w:val="24"/>
              </w:rPr>
              <w:t>3</w:t>
            </w:r>
            <w:r>
              <w:rPr>
                <w:rFonts w:ascii="新宋体" w:eastAsia="新宋体" w:hAnsi="新宋体"/>
                <w:color w:val="000000"/>
                <w:sz w:val="24"/>
              </w:rPr>
              <w:t>0-12：00，下午14：30-1</w:t>
            </w:r>
            <w:r>
              <w:rPr>
                <w:rFonts w:ascii="新宋体" w:eastAsia="新宋体" w:hAnsi="新宋体" w:hint="eastAsia"/>
                <w:color w:val="000000"/>
                <w:sz w:val="24"/>
              </w:rPr>
              <w:t>7：3</w:t>
            </w:r>
            <w:r>
              <w:rPr>
                <w:rFonts w:ascii="新宋体" w:eastAsia="新宋体" w:hAnsi="新宋体"/>
                <w:color w:val="000000"/>
                <w:sz w:val="24"/>
              </w:rPr>
              <w:t>0，北京时间</w:t>
            </w:r>
            <w:r>
              <w:rPr>
                <w:rFonts w:ascii="新宋体" w:eastAsia="新宋体" w:hAnsi="新宋体" w:hint="eastAsia"/>
                <w:color w:val="000000"/>
                <w:sz w:val="24"/>
              </w:rPr>
              <w:t>，节假日除外</w:t>
            </w:r>
            <w:r>
              <w:rPr>
                <w:rFonts w:ascii="新宋体" w:eastAsia="新宋体" w:hAnsi="新宋体"/>
                <w:color w:val="000000"/>
                <w:sz w:val="24"/>
              </w:rPr>
              <w:t>）</w:t>
            </w:r>
          </w:p>
        </w:tc>
      </w:tr>
      <w:tr w:rsidR="00A23A54" w:rsidTr="00BC6558">
        <w:trPr>
          <w:trHeight w:val="478"/>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谈判文件发售方式</w:t>
            </w:r>
          </w:p>
        </w:tc>
        <w:tc>
          <w:tcPr>
            <w:tcW w:w="6663"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现场或网购。</w:t>
            </w:r>
          </w:p>
        </w:tc>
      </w:tr>
      <w:tr w:rsidR="00A23A54" w:rsidTr="00BC6558">
        <w:trPr>
          <w:trHeight w:val="415"/>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谈判文件售价</w:t>
            </w:r>
          </w:p>
        </w:tc>
        <w:tc>
          <w:tcPr>
            <w:tcW w:w="6663"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人民币</w:t>
            </w:r>
            <w:r>
              <w:rPr>
                <w:rFonts w:ascii="新宋体" w:eastAsia="新宋体" w:hAnsi="新宋体" w:hint="eastAsia"/>
                <w:color w:val="000000"/>
                <w:sz w:val="24"/>
              </w:rPr>
              <w:t>400</w:t>
            </w:r>
            <w:r>
              <w:rPr>
                <w:rFonts w:ascii="新宋体" w:eastAsia="新宋体" w:hAnsi="新宋体"/>
                <w:color w:val="000000"/>
                <w:sz w:val="24"/>
              </w:rPr>
              <w:t>元</w:t>
            </w:r>
            <w:r>
              <w:rPr>
                <w:rFonts w:ascii="新宋体" w:eastAsia="新宋体" w:hAnsi="新宋体" w:hint="eastAsia"/>
                <w:color w:val="000000"/>
                <w:sz w:val="24"/>
              </w:rPr>
              <w:t>/包（</w:t>
            </w:r>
            <w:r>
              <w:rPr>
                <w:rFonts w:ascii="新宋体" w:eastAsia="新宋体" w:hAnsi="新宋体" w:cs="Arial"/>
                <w:color w:val="000000"/>
                <w:sz w:val="24"/>
              </w:rPr>
              <w:t>谈判文件售后一概不退，谈判资格不能转让</w:t>
            </w:r>
            <w:r>
              <w:rPr>
                <w:rFonts w:ascii="新宋体" w:eastAsia="新宋体" w:hAnsi="新宋体" w:cs="Arial" w:hint="eastAsia"/>
                <w:color w:val="000000"/>
                <w:sz w:val="24"/>
              </w:rPr>
              <w:t>）</w:t>
            </w:r>
          </w:p>
        </w:tc>
      </w:tr>
      <w:tr w:rsidR="00A23A54" w:rsidTr="00BC6558">
        <w:trPr>
          <w:trHeight w:val="407"/>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谈判文件发售地点</w:t>
            </w:r>
          </w:p>
        </w:tc>
        <w:tc>
          <w:tcPr>
            <w:tcW w:w="6663" w:type="dxa"/>
          </w:tcPr>
          <w:p w:rsidR="00A23A54" w:rsidRDefault="00A23A54" w:rsidP="00BC6558">
            <w:pPr>
              <w:adjustRightInd w:val="0"/>
              <w:textAlignment w:val="baseline"/>
              <w:rPr>
                <w:rFonts w:ascii="宋体" w:hAnsi="宋体"/>
                <w:color w:val="000000"/>
                <w:sz w:val="24"/>
              </w:rPr>
            </w:pPr>
            <w:r>
              <w:rPr>
                <w:rFonts w:ascii="宋体" w:hAnsi="宋体" w:hint="eastAsia"/>
                <w:color w:val="000000"/>
                <w:sz w:val="24"/>
              </w:rPr>
              <w:t>青海联</w:t>
            </w:r>
            <w:proofErr w:type="gramStart"/>
            <w:r>
              <w:rPr>
                <w:rFonts w:ascii="宋体" w:hAnsi="宋体" w:hint="eastAsia"/>
                <w:color w:val="000000"/>
                <w:sz w:val="24"/>
              </w:rPr>
              <w:t>祥</w:t>
            </w:r>
            <w:proofErr w:type="gramEnd"/>
            <w:r>
              <w:rPr>
                <w:rFonts w:ascii="宋体" w:hAnsi="宋体" w:hint="eastAsia"/>
                <w:color w:val="000000"/>
                <w:sz w:val="24"/>
              </w:rPr>
              <w:t>招标代理有限公司</w:t>
            </w:r>
          </w:p>
          <w:p w:rsidR="00A23A54" w:rsidRDefault="00A23A54" w:rsidP="00BC6558">
            <w:pPr>
              <w:adjustRightInd w:val="0"/>
              <w:textAlignment w:val="baseline"/>
              <w:rPr>
                <w:rFonts w:ascii="宋体" w:hAnsi="宋体"/>
                <w:color w:val="000000"/>
                <w:sz w:val="24"/>
              </w:rPr>
            </w:pPr>
            <w:r>
              <w:rPr>
                <w:rFonts w:ascii="宋体" w:hAnsi="宋体" w:cs="仿宋" w:hint="eastAsia"/>
                <w:color w:val="000000"/>
                <w:sz w:val="24"/>
              </w:rPr>
              <w:t>地 址：西宁市</w:t>
            </w:r>
            <w:r>
              <w:rPr>
                <w:rFonts w:ascii="宋体" w:hAnsi="宋体" w:hint="eastAsia"/>
                <w:color w:val="000000"/>
                <w:sz w:val="24"/>
              </w:rPr>
              <w:t>城西区胜利路8号7号楼1032室3楼（门铃请按</w:t>
            </w:r>
            <w:r>
              <w:rPr>
                <w:rFonts w:ascii="宋体" w:hAnsi="宋体" w:hint="eastAsia"/>
                <w:color w:val="000000"/>
                <w:sz w:val="24"/>
              </w:rPr>
              <w:lastRenderedPageBreak/>
              <w:t>1032）</w:t>
            </w:r>
          </w:p>
          <w:p w:rsidR="00A23A54" w:rsidRDefault="00A23A54" w:rsidP="00BC6558">
            <w:pPr>
              <w:spacing w:line="15" w:lineRule="atLeast"/>
              <w:rPr>
                <w:rFonts w:ascii="宋体" w:hAnsi="宋体" w:cs="仿宋"/>
                <w:color w:val="000000"/>
                <w:sz w:val="24"/>
              </w:rPr>
            </w:pPr>
            <w:r>
              <w:rPr>
                <w:rFonts w:ascii="宋体" w:hAnsi="宋体" w:cs="仿宋" w:hint="eastAsia"/>
                <w:color w:val="000000"/>
                <w:sz w:val="24"/>
              </w:rPr>
              <w:t xml:space="preserve">标书购买联系人：王女士  </w:t>
            </w:r>
          </w:p>
          <w:p w:rsidR="00A23A54" w:rsidRDefault="00A23A54" w:rsidP="00BC6558">
            <w:pPr>
              <w:spacing w:line="15" w:lineRule="atLeast"/>
              <w:rPr>
                <w:rFonts w:ascii="新宋体" w:eastAsia="新宋体" w:hAnsi="新宋体"/>
                <w:color w:val="000000"/>
                <w:sz w:val="24"/>
              </w:rPr>
            </w:pPr>
            <w:r>
              <w:rPr>
                <w:rFonts w:ascii="宋体" w:hAnsi="宋体" w:cs="宋体" w:hint="eastAsia"/>
                <w:color w:val="000000"/>
                <w:kern w:val="0"/>
                <w:sz w:val="24"/>
              </w:rPr>
              <w:t>联系电话：</w:t>
            </w:r>
            <w:r>
              <w:rPr>
                <w:rFonts w:ascii="新宋体" w:eastAsia="新宋体" w:hAnsi="新宋体"/>
                <w:color w:val="000000"/>
                <w:sz w:val="24"/>
              </w:rPr>
              <w:t>0971-</w:t>
            </w:r>
            <w:r>
              <w:rPr>
                <w:rFonts w:ascii="新宋体" w:eastAsia="新宋体" w:hAnsi="新宋体" w:hint="eastAsia"/>
                <w:color w:val="000000"/>
                <w:sz w:val="24"/>
              </w:rPr>
              <w:t>6511500</w:t>
            </w:r>
          </w:p>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邮箱：</w:t>
            </w:r>
            <w:r>
              <w:rPr>
                <w:rFonts w:ascii="新宋体" w:eastAsia="新宋体" w:hAnsi="新宋体" w:hint="eastAsia"/>
                <w:color w:val="000000"/>
                <w:sz w:val="24"/>
              </w:rPr>
              <w:t>1157499869@qq</w:t>
            </w:r>
            <w:r>
              <w:rPr>
                <w:rFonts w:ascii="新宋体" w:eastAsia="新宋体" w:hAnsi="新宋体"/>
                <w:color w:val="000000"/>
                <w:sz w:val="24"/>
              </w:rPr>
              <w:t>.com</w:t>
            </w:r>
          </w:p>
        </w:tc>
      </w:tr>
      <w:tr w:rsidR="00A23A54" w:rsidTr="00BC6558">
        <w:trPr>
          <w:trHeight w:val="15"/>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lastRenderedPageBreak/>
              <w:t>购买谈判文件时应提供材料</w:t>
            </w:r>
          </w:p>
        </w:tc>
        <w:tc>
          <w:tcPr>
            <w:tcW w:w="6663" w:type="dxa"/>
          </w:tcPr>
          <w:p w:rsidR="00A23A54" w:rsidRDefault="00A23A54" w:rsidP="00BC6558">
            <w:pPr>
              <w:widowControl/>
              <w:shd w:val="clear" w:color="auto" w:fill="FFFFFF"/>
              <w:spacing w:line="276" w:lineRule="auto"/>
              <w:jc w:val="left"/>
              <w:rPr>
                <w:rFonts w:ascii="宋体" w:hAnsi="宋体" w:cs="宋体"/>
                <w:sz w:val="24"/>
                <w:szCs w:val="24"/>
              </w:rPr>
            </w:pPr>
            <w:r>
              <w:rPr>
                <w:rFonts w:ascii="宋体" w:hAnsi="宋体" w:cs="宋体" w:hint="eastAsia"/>
                <w:sz w:val="24"/>
                <w:szCs w:val="24"/>
              </w:rPr>
              <w:t>投</w:t>
            </w:r>
            <w:r>
              <w:rPr>
                <w:rFonts w:ascii="宋体" w:cs="宋体" w:hint="eastAsia"/>
                <w:color w:val="000000" w:themeColor="text1"/>
                <w:kern w:val="0"/>
                <w:sz w:val="24"/>
              </w:rPr>
              <w:t>营业执照副本复印件、组织机构代码证副本复印件、税务登记证副本复印件、银行开户许可证复印件、安全生产许可证、</w:t>
            </w:r>
            <w:r w:rsidRPr="00AC43EB">
              <w:rPr>
                <w:rFonts w:ascii="宋体" w:cs="宋体" w:hint="eastAsia"/>
                <w:color w:val="000000" w:themeColor="text1"/>
                <w:kern w:val="0"/>
                <w:sz w:val="24"/>
              </w:rPr>
              <w:t>房屋建筑工程施工总承包叁级及以上资质(或建筑工程施工总承包叁级及以上资质</w:t>
            </w:r>
            <w:r>
              <w:rPr>
                <w:rFonts w:ascii="宋体" w:cs="宋体" w:hint="eastAsia"/>
                <w:color w:val="000000" w:themeColor="text1"/>
                <w:kern w:val="0"/>
                <w:sz w:val="24"/>
              </w:rPr>
              <w:t>、法人授权委托书(附法人身份证复印件及被授权人身份证复印件)，以上资料均需加盖公章。</w:t>
            </w:r>
          </w:p>
          <w:p w:rsidR="00A23A54" w:rsidRDefault="00A23A54" w:rsidP="00BC6558">
            <w:pPr>
              <w:widowControl/>
              <w:shd w:val="clear" w:color="auto" w:fill="FFFFFF"/>
              <w:spacing w:line="276" w:lineRule="auto"/>
              <w:jc w:val="left"/>
              <w:rPr>
                <w:rFonts w:ascii="新宋体" w:eastAsia="新宋体" w:hAnsi="新宋体" w:cs="宋体"/>
                <w:color w:val="000000"/>
                <w:sz w:val="24"/>
              </w:rPr>
            </w:pPr>
            <w:proofErr w:type="gramStart"/>
            <w:r>
              <w:rPr>
                <w:rFonts w:ascii="新宋体" w:eastAsia="新宋体" w:hAnsi="新宋体" w:hint="eastAsia"/>
                <w:b/>
                <w:bCs/>
                <w:color w:val="000000"/>
                <w:sz w:val="24"/>
              </w:rPr>
              <w:t>网购时</w:t>
            </w:r>
            <w:proofErr w:type="gramEnd"/>
            <w:r>
              <w:rPr>
                <w:rFonts w:ascii="新宋体" w:eastAsia="新宋体" w:hAnsi="新宋体" w:hint="eastAsia"/>
                <w:color w:val="000000"/>
                <w:sz w:val="24"/>
              </w:rPr>
              <w:t>：</w:t>
            </w:r>
            <w:r>
              <w:rPr>
                <w:rFonts w:ascii="新宋体" w:eastAsia="新宋体" w:hAnsi="新宋体"/>
                <w:color w:val="000000"/>
                <w:sz w:val="24"/>
              </w:rPr>
              <w:t>应将以上材料扫描后发至我公司联系邮箱，同时在邮件中标明购买项目名称、项目编号、（包号）、联系人及联系方式，并与我公司工作人员进行联系确认。</w:t>
            </w:r>
          </w:p>
        </w:tc>
      </w:tr>
      <w:tr w:rsidR="00A23A54" w:rsidTr="00BC6558">
        <w:trPr>
          <w:trHeight w:val="492"/>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投标截止时间</w:t>
            </w:r>
          </w:p>
        </w:tc>
        <w:tc>
          <w:tcPr>
            <w:tcW w:w="6663"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201</w:t>
            </w:r>
            <w:r>
              <w:rPr>
                <w:rFonts w:ascii="新宋体" w:eastAsia="新宋体" w:hAnsi="新宋体" w:hint="eastAsia"/>
                <w:color w:val="000000"/>
                <w:sz w:val="24"/>
              </w:rPr>
              <w:t>6</w:t>
            </w:r>
            <w:r>
              <w:rPr>
                <w:rFonts w:ascii="新宋体" w:eastAsia="新宋体" w:hAnsi="新宋体"/>
                <w:color w:val="000000"/>
                <w:sz w:val="24"/>
              </w:rPr>
              <w:t>年</w:t>
            </w:r>
            <w:r>
              <w:rPr>
                <w:rFonts w:ascii="新宋体" w:eastAsia="新宋体" w:hAnsi="新宋体" w:hint="eastAsia"/>
                <w:color w:val="000000"/>
                <w:sz w:val="24"/>
              </w:rPr>
              <w:t>5</w:t>
            </w:r>
            <w:r>
              <w:rPr>
                <w:rFonts w:ascii="新宋体" w:eastAsia="新宋体" w:hAnsi="新宋体"/>
                <w:color w:val="000000"/>
                <w:sz w:val="24"/>
              </w:rPr>
              <w:t>月</w:t>
            </w:r>
            <w:r>
              <w:rPr>
                <w:rFonts w:ascii="新宋体" w:eastAsia="新宋体" w:hAnsi="新宋体" w:hint="eastAsia"/>
                <w:color w:val="000000"/>
                <w:sz w:val="24"/>
              </w:rPr>
              <w:t>20</w:t>
            </w:r>
            <w:r>
              <w:rPr>
                <w:rFonts w:ascii="新宋体" w:eastAsia="新宋体" w:hAnsi="新宋体"/>
                <w:color w:val="000000"/>
                <w:sz w:val="24"/>
              </w:rPr>
              <w:t>日</w:t>
            </w:r>
            <w:r>
              <w:rPr>
                <w:rFonts w:ascii="新宋体" w:eastAsia="新宋体" w:hAnsi="新宋体" w:hint="eastAsia"/>
                <w:color w:val="000000"/>
                <w:sz w:val="24"/>
              </w:rPr>
              <w:t>下</w:t>
            </w:r>
            <w:r>
              <w:rPr>
                <w:rFonts w:ascii="新宋体" w:eastAsia="新宋体" w:hAnsi="新宋体"/>
                <w:color w:val="000000"/>
                <w:sz w:val="24"/>
              </w:rPr>
              <w:t>午</w:t>
            </w:r>
            <w:r>
              <w:rPr>
                <w:rFonts w:ascii="新宋体" w:eastAsia="新宋体" w:hAnsi="新宋体" w:hint="eastAsia"/>
                <w:color w:val="000000"/>
                <w:sz w:val="24"/>
              </w:rPr>
              <w:t>15:00时</w:t>
            </w:r>
            <w:r>
              <w:rPr>
                <w:rFonts w:ascii="新宋体" w:eastAsia="新宋体" w:hAnsi="新宋体"/>
                <w:color w:val="000000"/>
                <w:sz w:val="24"/>
              </w:rPr>
              <w:t>（北京时间）</w:t>
            </w:r>
          </w:p>
        </w:tc>
      </w:tr>
      <w:tr w:rsidR="00A23A54" w:rsidTr="00BC6558">
        <w:trPr>
          <w:trHeight w:val="413"/>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谈判时间</w:t>
            </w:r>
          </w:p>
        </w:tc>
        <w:tc>
          <w:tcPr>
            <w:tcW w:w="6663"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201</w:t>
            </w:r>
            <w:r>
              <w:rPr>
                <w:rFonts w:ascii="新宋体" w:eastAsia="新宋体" w:hAnsi="新宋体" w:hint="eastAsia"/>
                <w:color w:val="000000"/>
                <w:sz w:val="24"/>
              </w:rPr>
              <w:t>6</w:t>
            </w:r>
            <w:r>
              <w:rPr>
                <w:rFonts w:ascii="新宋体" w:eastAsia="新宋体" w:hAnsi="新宋体"/>
                <w:color w:val="000000"/>
                <w:sz w:val="24"/>
              </w:rPr>
              <w:t>年</w:t>
            </w:r>
            <w:r>
              <w:rPr>
                <w:rFonts w:ascii="新宋体" w:eastAsia="新宋体" w:hAnsi="新宋体" w:hint="eastAsia"/>
                <w:color w:val="000000"/>
                <w:sz w:val="24"/>
              </w:rPr>
              <w:t>5</w:t>
            </w:r>
            <w:r>
              <w:rPr>
                <w:rFonts w:ascii="新宋体" w:eastAsia="新宋体" w:hAnsi="新宋体"/>
                <w:color w:val="000000"/>
                <w:sz w:val="24"/>
              </w:rPr>
              <w:t>月</w:t>
            </w:r>
            <w:r>
              <w:rPr>
                <w:rFonts w:ascii="新宋体" w:eastAsia="新宋体" w:hAnsi="新宋体" w:hint="eastAsia"/>
                <w:color w:val="000000"/>
                <w:sz w:val="24"/>
              </w:rPr>
              <w:t>20</w:t>
            </w:r>
            <w:r>
              <w:rPr>
                <w:rFonts w:ascii="新宋体" w:eastAsia="新宋体" w:hAnsi="新宋体"/>
                <w:color w:val="000000"/>
                <w:sz w:val="24"/>
              </w:rPr>
              <w:t>日</w:t>
            </w:r>
            <w:r>
              <w:rPr>
                <w:rFonts w:ascii="新宋体" w:eastAsia="新宋体" w:hAnsi="新宋体" w:hint="eastAsia"/>
                <w:color w:val="000000"/>
                <w:sz w:val="24"/>
              </w:rPr>
              <w:t>下</w:t>
            </w:r>
            <w:r>
              <w:rPr>
                <w:rFonts w:ascii="新宋体" w:eastAsia="新宋体" w:hAnsi="新宋体"/>
                <w:color w:val="000000"/>
                <w:sz w:val="24"/>
              </w:rPr>
              <w:t>午</w:t>
            </w:r>
            <w:r>
              <w:rPr>
                <w:rFonts w:ascii="新宋体" w:eastAsia="新宋体" w:hAnsi="新宋体" w:hint="eastAsia"/>
                <w:color w:val="000000"/>
                <w:sz w:val="24"/>
              </w:rPr>
              <w:t>15:00时</w:t>
            </w:r>
            <w:r>
              <w:rPr>
                <w:rFonts w:ascii="新宋体" w:eastAsia="新宋体" w:hAnsi="新宋体"/>
                <w:color w:val="000000"/>
                <w:sz w:val="24"/>
              </w:rPr>
              <w:t>（北京时间）</w:t>
            </w:r>
          </w:p>
        </w:tc>
      </w:tr>
      <w:tr w:rsidR="00A23A54" w:rsidTr="00BC6558">
        <w:trPr>
          <w:trHeight w:val="844"/>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投标及开标地点</w:t>
            </w:r>
          </w:p>
        </w:tc>
        <w:tc>
          <w:tcPr>
            <w:tcW w:w="6663" w:type="dxa"/>
          </w:tcPr>
          <w:p w:rsidR="00A23A54" w:rsidRDefault="00A23A54" w:rsidP="00BC6558">
            <w:pPr>
              <w:adjustRightInd w:val="0"/>
              <w:spacing w:line="276" w:lineRule="auto"/>
              <w:textAlignment w:val="baseline"/>
              <w:rPr>
                <w:rFonts w:ascii="宋体" w:hAnsi="宋体"/>
                <w:color w:val="000000"/>
                <w:sz w:val="24"/>
              </w:rPr>
            </w:pPr>
            <w:r>
              <w:rPr>
                <w:rFonts w:ascii="宋体" w:hAnsi="宋体" w:hint="eastAsia"/>
                <w:color w:val="000000"/>
                <w:sz w:val="24"/>
              </w:rPr>
              <w:t>青海联</w:t>
            </w:r>
            <w:proofErr w:type="gramStart"/>
            <w:r>
              <w:rPr>
                <w:rFonts w:ascii="宋体" w:hAnsi="宋体" w:hint="eastAsia"/>
                <w:color w:val="000000"/>
                <w:sz w:val="24"/>
              </w:rPr>
              <w:t>祥</w:t>
            </w:r>
            <w:proofErr w:type="gramEnd"/>
            <w:r>
              <w:rPr>
                <w:rFonts w:ascii="宋体" w:hAnsi="宋体" w:hint="eastAsia"/>
                <w:color w:val="000000"/>
                <w:sz w:val="24"/>
              </w:rPr>
              <w:t>招标代理有限公司开标厅</w:t>
            </w:r>
          </w:p>
          <w:p w:rsidR="00A23A54" w:rsidRDefault="00A23A54" w:rsidP="00BC6558">
            <w:pPr>
              <w:spacing w:line="15" w:lineRule="atLeast"/>
              <w:rPr>
                <w:rFonts w:ascii="新宋体" w:eastAsia="新宋体" w:hAnsi="新宋体" w:cs="宋体"/>
                <w:color w:val="000000"/>
                <w:sz w:val="24"/>
              </w:rPr>
            </w:pPr>
            <w:r>
              <w:rPr>
                <w:rFonts w:ascii="宋体" w:hAnsi="宋体" w:cs="仿宋" w:hint="eastAsia"/>
                <w:color w:val="000000"/>
                <w:sz w:val="24"/>
              </w:rPr>
              <w:t>西宁市</w:t>
            </w:r>
            <w:r>
              <w:rPr>
                <w:rFonts w:ascii="宋体" w:hAnsi="宋体" w:hint="eastAsia"/>
                <w:color w:val="000000"/>
                <w:sz w:val="24"/>
              </w:rPr>
              <w:t>城西区胜利路8号7号楼1032室3楼（门铃请按1032）</w:t>
            </w:r>
          </w:p>
        </w:tc>
      </w:tr>
      <w:tr w:rsidR="00A23A54" w:rsidTr="00BC6558">
        <w:trPr>
          <w:trHeight w:val="15"/>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采购单位及联系人电话</w:t>
            </w:r>
          </w:p>
        </w:tc>
        <w:tc>
          <w:tcPr>
            <w:tcW w:w="6663" w:type="dxa"/>
          </w:tcPr>
          <w:p w:rsidR="00A23A54" w:rsidRDefault="00A23A54" w:rsidP="00BC6558">
            <w:pPr>
              <w:spacing w:line="288" w:lineRule="auto"/>
              <w:jc w:val="left"/>
              <w:rPr>
                <w:rFonts w:ascii="宋体" w:hAnsi="宋体" w:cs="仿宋"/>
                <w:color w:val="000000"/>
                <w:sz w:val="24"/>
              </w:rPr>
            </w:pPr>
            <w:r>
              <w:rPr>
                <w:rFonts w:ascii="宋体" w:hAnsi="宋体" w:cs="仿宋" w:hint="eastAsia"/>
                <w:color w:val="000000"/>
                <w:sz w:val="24"/>
              </w:rPr>
              <w:t>采购单位：青海省税务干部学校贵德教学点</w:t>
            </w:r>
          </w:p>
          <w:p w:rsidR="00A23A54" w:rsidRDefault="00A23A54" w:rsidP="00BC6558">
            <w:pPr>
              <w:spacing w:line="288" w:lineRule="auto"/>
              <w:jc w:val="left"/>
              <w:rPr>
                <w:rFonts w:ascii="宋体" w:hAnsi="宋体" w:cs="仿宋"/>
                <w:color w:val="000000"/>
                <w:sz w:val="24"/>
              </w:rPr>
            </w:pPr>
            <w:r>
              <w:rPr>
                <w:rFonts w:ascii="宋体" w:hAnsi="宋体" w:cs="仿宋" w:hint="eastAsia"/>
                <w:color w:val="000000"/>
                <w:sz w:val="24"/>
              </w:rPr>
              <w:t>联系人：  赵老师</w:t>
            </w:r>
          </w:p>
          <w:p w:rsidR="00A23A54" w:rsidRPr="00077FBB" w:rsidRDefault="00A23A54" w:rsidP="00BC6558">
            <w:pPr>
              <w:tabs>
                <w:tab w:val="center" w:pos="3321"/>
              </w:tabs>
              <w:spacing w:line="288" w:lineRule="auto"/>
              <w:jc w:val="left"/>
              <w:rPr>
                <w:rFonts w:ascii="宋体" w:hAnsi="宋体" w:cs="仿宋"/>
                <w:color w:val="000000"/>
                <w:sz w:val="24"/>
              </w:rPr>
            </w:pPr>
            <w:r>
              <w:rPr>
                <w:rFonts w:ascii="宋体" w:hAnsi="宋体" w:cs="仿宋" w:hint="eastAsia"/>
                <w:color w:val="000000"/>
                <w:sz w:val="24"/>
              </w:rPr>
              <w:t>联系电话： 18709749595</w:t>
            </w:r>
          </w:p>
        </w:tc>
      </w:tr>
      <w:tr w:rsidR="00A23A54" w:rsidTr="00BC6558">
        <w:trPr>
          <w:trHeight w:val="15"/>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采购代理机构及联系人电话</w:t>
            </w:r>
          </w:p>
        </w:tc>
        <w:tc>
          <w:tcPr>
            <w:tcW w:w="6663" w:type="dxa"/>
          </w:tcPr>
          <w:p w:rsidR="00A23A54" w:rsidRDefault="00A23A54" w:rsidP="00BC6558">
            <w:pPr>
              <w:adjustRightInd w:val="0"/>
              <w:textAlignment w:val="baseline"/>
              <w:rPr>
                <w:rFonts w:ascii="宋体" w:hAnsi="宋体"/>
                <w:color w:val="000000"/>
                <w:sz w:val="24"/>
              </w:rPr>
            </w:pPr>
            <w:r>
              <w:rPr>
                <w:rFonts w:ascii="宋体" w:hAnsi="宋体" w:hint="eastAsia"/>
                <w:color w:val="000000"/>
                <w:sz w:val="24"/>
              </w:rPr>
              <w:t>青海联</w:t>
            </w:r>
            <w:proofErr w:type="gramStart"/>
            <w:r>
              <w:rPr>
                <w:rFonts w:ascii="宋体" w:hAnsi="宋体" w:hint="eastAsia"/>
                <w:color w:val="000000"/>
                <w:sz w:val="24"/>
              </w:rPr>
              <w:t>祥</w:t>
            </w:r>
            <w:proofErr w:type="gramEnd"/>
            <w:r>
              <w:rPr>
                <w:rFonts w:ascii="宋体" w:hAnsi="宋体" w:hint="eastAsia"/>
                <w:color w:val="000000"/>
                <w:sz w:val="24"/>
              </w:rPr>
              <w:t>招标代理有限公司</w:t>
            </w:r>
          </w:p>
          <w:p w:rsidR="00A23A54" w:rsidRDefault="00A23A54" w:rsidP="00BC6558">
            <w:pPr>
              <w:spacing w:line="460" w:lineRule="exact"/>
              <w:rPr>
                <w:rFonts w:ascii="宋体" w:hAnsi="宋体" w:cs="宋体"/>
                <w:color w:val="000000"/>
                <w:kern w:val="0"/>
                <w:sz w:val="24"/>
              </w:rPr>
            </w:pPr>
            <w:r>
              <w:rPr>
                <w:rFonts w:ascii="宋体" w:hAnsi="宋体" w:cs="宋体" w:hint="eastAsia"/>
                <w:color w:val="000000"/>
                <w:kern w:val="0"/>
                <w:sz w:val="24"/>
              </w:rPr>
              <w:t>项目负责联系人：</w:t>
            </w:r>
            <w:r>
              <w:rPr>
                <w:rFonts w:ascii="新宋体" w:eastAsia="新宋体" w:hAnsi="新宋体" w:hint="eastAsia"/>
                <w:color w:val="000000"/>
                <w:sz w:val="24"/>
              </w:rPr>
              <w:t>卫女士</w:t>
            </w:r>
          </w:p>
          <w:p w:rsidR="00A23A54" w:rsidRDefault="00A23A54" w:rsidP="00BC6558">
            <w:pPr>
              <w:spacing w:line="15" w:lineRule="atLeast"/>
              <w:rPr>
                <w:rFonts w:ascii="新宋体" w:eastAsia="新宋体" w:hAnsi="新宋体"/>
                <w:color w:val="000000"/>
                <w:sz w:val="24"/>
              </w:rPr>
            </w:pPr>
            <w:r>
              <w:rPr>
                <w:rFonts w:ascii="宋体" w:hAnsi="宋体" w:cs="宋体" w:hint="eastAsia"/>
                <w:color w:val="000000"/>
                <w:kern w:val="0"/>
                <w:sz w:val="24"/>
              </w:rPr>
              <w:t>联系电话：</w:t>
            </w:r>
            <w:r>
              <w:rPr>
                <w:rFonts w:ascii="新宋体" w:eastAsia="新宋体" w:hAnsi="新宋体"/>
                <w:color w:val="000000"/>
                <w:sz w:val="24"/>
              </w:rPr>
              <w:t>0971-</w:t>
            </w:r>
            <w:r>
              <w:rPr>
                <w:rFonts w:ascii="新宋体" w:eastAsia="新宋体" w:hAnsi="新宋体" w:hint="eastAsia"/>
                <w:color w:val="000000"/>
                <w:sz w:val="24"/>
              </w:rPr>
              <w:t>6511500</w:t>
            </w:r>
          </w:p>
          <w:p w:rsidR="00A23A54" w:rsidRDefault="00A23A54" w:rsidP="00BC6558">
            <w:pPr>
              <w:spacing w:line="15" w:lineRule="atLeast"/>
              <w:rPr>
                <w:rFonts w:ascii="新宋体" w:eastAsia="新宋体" w:hAnsi="新宋体" w:cs="宋体"/>
                <w:color w:val="000000"/>
                <w:sz w:val="24"/>
              </w:rPr>
            </w:pPr>
            <w:r>
              <w:rPr>
                <w:rFonts w:ascii="宋体" w:hAnsi="宋体" w:cs="仿宋" w:hint="eastAsia"/>
                <w:color w:val="000000"/>
                <w:sz w:val="24"/>
              </w:rPr>
              <w:t>地 址：西宁市</w:t>
            </w:r>
            <w:r>
              <w:rPr>
                <w:rFonts w:ascii="宋体" w:hAnsi="宋体" w:hint="eastAsia"/>
                <w:color w:val="000000"/>
                <w:sz w:val="24"/>
              </w:rPr>
              <w:t>城西区胜利路8号7号楼1032室3楼</w:t>
            </w:r>
          </w:p>
        </w:tc>
      </w:tr>
      <w:tr w:rsidR="00A23A54" w:rsidTr="00BC6558">
        <w:trPr>
          <w:trHeight w:val="749"/>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采购代理机构开户银行</w:t>
            </w:r>
          </w:p>
        </w:tc>
        <w:tc>
          <w:tcPr>
            <w:tcW w:w="6663" w:type="dxa"/>
          </w:tcPr>
          <w:p w:rsidR="00A23A54" w:rsidRDefault="00A23A54" w:rsidP="00BC6558">
            <w:pPr>
              <w:spacing w:line="15" w:lineRule="atLeast"/>
              <w:rPr>
                <w:rFonts w:ascii="新宋体" w:eastAsia="新宋体" w:hAnsi="新宋体" w:cs="仿宋"/>
                <w:color w:val="000000"/>
                <w:sz w:val="24"/>
              </w:rPr>
            </w:pPr>
            <w:r>
              <w:rPr>
                <w:rFonts w:ascii="新宋体" w:eastAsia="新宋体" w:hAnsi="新宋体" w:cs="仿宋" w:hint="eastAsia"/>
                <w:color w:val="000000"/>
                <w:sz w:val="24"/>
              </w:rPr>
              <w:t>开户名称：青海联</w:t>
            </w:r>
            <w:proofErr w:type="gramStart"/>
            <w:r>
              <w:rPr>
                <w:rFonts w:ascii="新宋体" w:eastAsia="新宋体" w:hAnsi="新宋体" w:cs="仿宋" w:hint="eastAsia"/>
                <w:color w:val="000000"/>
                <w:sz w:val="24"/>
              </w:rPr>
              <w:t>祥</w:t>
            </w:r>
            <w:proofErr w:type="gramEnd"/>
            <w:r>
              <w:rPr>
                <w:rFonts w:ascii="新宋体" w:eastAsia="新宋体" w:hAnsi="新宋体" w:cs="仿宋" w:hint="eastAsia"/>
                <w:color w:val="000000"/>
                <w:sz w:val="24"/>
              </w:rPr>
              <w:t>招标代理有限公司</w:t>
            </w:r>
          </w:p>
          <w:p w:rsidR="00A23A54" w:rsidRDefault="00A23A54" w:rsidP="00BC6558">
            <w:pPr>
              <w:spacing w:line="15" w:lineRule="atLeast"/>
              <w:rPr>
                <w:rFonts w:ascii="新宋体" w:eastAsia="新宋体" w:hAnsi="新宋体" w:cs="宋体"/>
                <w:color w:val="000000"/>
                <w:sz w:val="24"/>
              </w:rPr>
            </w:pPr>
            <w:r>
              <w:rPr>
                <w:rFonts w:ascii="新宋体" w:eastAsia="新宋体" w:hAnsi="新宋体" w:cs="仿宋" w:hint="eastAsia"/>
                <w:color w:val="000000"/>
                <w:sz w:val="24"/>
              </w:rPr>
              <w:t>开户银行：中国建设银行股份有限公司西宁城西支行</w:t>
            </w:r>
          </w:p>
        </w:tc>
      </w:tr>
      <w:tr w:rsidR="00A23A54" w:rsidTr="00BC6558">
        <w:trPr>
          <w:trHeight w:val="523"/>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收款人</w:t>
            </w:r>
          </w:p>
        </w:tc>
        <w:tc>
          <w:tcPr>
            <w:tcW w:w="6663"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hint="eastAsia"/>
                <w:color w:val="000000"/>
                <w:sz w:val="24"/>
              </w:rPr>
              <w:t>青海联</w:t>
            </w:r>
            <w:proofErr w:type="gramStart"/>
            <w:r>
              <w:rPr>
                <w:rFonts w:ascii="新宋体" w:eastAsia="新宋体" w:hAnsi="新宋体" w:hint="eastAsia"/>
                <w:color w:val="000000"/>
                <w:sz w:val="24"/>
              </w:rPr>
              <w:t>祥</w:t>
            </w:r>
            <w:proofErr w:type="gramEnd"/>
            <w:r>
              <w:rPr>
                <w:rFonts w:ascii="新宋体" w:eastAsia="新宋体" w:hAnsi="新宋体" w:hint="eastAsia"/>
                <w:color w:val="000000"/>
                <w:sz w:val="24"/>
              </w:rPr>
              <w:t>招标代理有限公司</w:t>
            </w:r>
          </w:p>
        </w:tc>
      </w:tr>
      <w:tr w:rsidR="00A23A54" w:rsidTr="00BC6558">
        <w:trPr>
          <w:trHeight w:val="531"/>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银行账号</w:t>
            </w:r>
          </w:p>
        </w:tc>
        <w:tc>
          <w:tcPr>
            <w:tcW w:w="6663"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s="仿宋" w:hint="eastAsia"/>
                <w:color w:val="000000"/>
                <w:sz w:val="24"/>
              </w:rPr>
              <w:t xml:space="preserve"> 63001373637050216012</w:t>
            </w:r>
          </w:p>
        </w:tc>
      </w:tr>
      <w:tr w:rsidR="00A23A54" w:rsidTr="00BC6558">
        <w:trPr>
          <w:trHeight w:val="1455"/>
          <w:tblCellSpacing w:w="0" w:type="dxa"/>
        </w:trPr>
        <w:tc>
          <w:tcPr>
            <w:tcW w:w="2278" w:type="dxa"/>
          </w:tcPr>
          <w:p w:rsidR="00A23A54" w:rsidRDefault="00A23A54" w:rsidP="00BC6558">
            <w:pPr>
              <w:spacing w:line="15" w:lineRule="atLeast"/>
              <w:rPr>
                <w:rFonts w:ascii="新宋体" w:eastAsia="新宋体" w:hAnsi="新宋体" w:cs="宋体"/>
                <w:color w:val="000000"/>
                <w:sz w:val="24"/>
              </w:rPr>
            </w:pPr>
            <w:r>
              <w:rPr>
                <w:rFonts w:ascii="新宋体" w:eastAsia="新宋体" w:hAnsi="新宋体"/>
                <w:color w:val="000000"/>
                <w:sz w:val="24"/>
              </w:rPr>
              <w:t>其他事项</w:t>
            </w:r>
          </w:p>
        </w:tc>
        <w:tc>
          <w:tcPr>
            <w:tcW w:w="6663" w:type="dxa"/>
          </w:tcPr>
          <w:p w:rsidR="00A23A54" w:rsidRDefault="00A23A54" w:rsidP="00BC6558">
            <w:pPr>
              <w:numPr>
                <w:ilvl w:val="0"/>
                <w:numId w:val="1"/>
              </w:numPr>
              <w:spacing w:line="276" w:lineRule="auto"/>
              <w:rPr>
                <w:rFonts w:ascii="宋体" w:hAnsi="宋体" w:cs="宋体"/>
                <w:color w:val="000000"/>
                <w:kern w:val="0"/>
                <w:sz w:val="24"/>
              </w:rPr>
            </w:pPr>
            <w:r>
              <w:rPr>
                <w:rFonts w:ascii="宋体" w:hAnsi="宋体" w:cs="宋体" w:hint="eastAsia"/>
                <w:color w:val="000000"/>
                <w:kern w:val="0"/>
                <w:sz w:val="24"/>
              </w:rPr>
              <w:t>投标人所投项目必须</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招标文件所列内容。</w:t>
            </w:r>
          </w:p>
          <w:p w:rsidR="00A23A54" w:rsidRDefault="00A23A54" w:rsidP="00BC6558">
            <w:pPr>
              <w:numPr>
                <w:ilvl w:val="0"/>
                <w:numId w:val="1"/>
              </w:numPr>
              <w:spacing w:line="276" w:lineRule="auto"/>
              <w:rPr>
                <w:rFonts w:ascii="新宋体" w:eastAsia="新宋体" w:hAnsi="新宋体" w:cs="宋体"/>
                <w:color w:val="000000"/>
                <w:sz w:val="24"/>
              </w:rPr>
            </w:pPr>
            <w:r>
              <w:rPr>
                <w:rFonts w:ascii="宋体" w:hAnsi="宋体" w:cs="宋体" w:hint="eastAsia"/>
                <w:color w:val="000000"/>
                <w:kern w:val="0"/>
                <w:sz w:val="24"/>
              </w:rPr>
              <w:t>投标截止时间后送达的谈判文件将被拒收，在规定时间内所提交的文件不符合相关规定要求的也将被拒收。</w:t>
            </w:r>
          </w:p>
          <w:p w:rsidR="00A23A54" w:rsidRDefault="00A23A54" w:rsidP="00BC6558">
            <w:pPr>
              <w:numPr>
                <w:ilvl w:val="0"/>
                <w:numId w:val="1"/>
              </w:numPr>
              <w:spacing w:line="276" w:lineRule="auto"/>
              <w:rPr>
                <w:rFonts w:ascii="新宋体" w:eastAsia="新宋体" w:hAnsi="新宋体" w:cs="宋体"/>
                <w:color w:val="000000"/>
                <w:sz w:val="24"/>
              </w:rPr>
            </w:pPr>
            <w:r>
              <w:rPr>
                <w:rFonts w:ascii="宋体" w:eastAsia="新宋体" w:hAnsi="宋体" w:cs="宋体" w:hint="eastAsia"/>
                <w:color w:val="000000"/>
                <w:kern w:val="0"/>
                <w:sz w:val="24"/>
              </w:rPr>
              <w:t>招标内容有变动，以招标文件及澄清文件为准。</w:t>
            </w:r>
          </w:p>
        </w:tc>
      </w:tr>
    </w:tbl>
    <w:p w:rsidR="00A23A54" w:rsidRDefault="00A23A54" w:rsidP="00A23A54">
      <w:pPr>
        <w:widowControl/>
        <w:jc w:val="left"/>
        <w:rPr>
          <w:color w:val="000000"/>
          <w:szCs w:val="21"/>
        </w:rPr>
      </w:pPr>
      <w:r>
        <w:rPr>
          <w:color w:val="000000"/>
          <w:szCs w:val="21"/>
        </w:rPr>
        <w:t>                                                                        </w:t>
      </w:r>
    </w:p>
    <w:p w:rsidR="00A23A54" w:rsidRDefault="00A23A54" w:rsidP="00A23A54">
      <w:pPr>
        <w:widowControl/>
        <w:ind w:firstLineChars="1750" w:firstLine="4900"/>
        <w:jc w:val="left"/>
        <w:rPr>
          <w:rFonts w:ascii="新宋体" w:eastAsia="新宋体" w:hAnsi="新宋体"/>
          <w:bCs/>
          <w:color w:val="000000"/>
          <w:kern w:val="44"/>
          <w:sz w:val="28"/>
          <w:szCs w:val="28"/>
        </w:rPr>
      </w:pPr>
      <w:r>
        <w:rPr>
          <w:rFonts w:ascii="新宋体" w:eastAsia="新宋体" w:hAnsi="新宋体" w:hint="eastAsia"/>
          <w:color w:val="000000"/>
          <w:sz w:val="28"/>
          <w:szCs w:val="28"/>
        </w:rPr>
        <w:t>青海联</w:t>
      </w:r>
      <w:proofErr w:type="gramStart"/>
      <w:r>
        <w:rPr>
          <w:rFonts w:ascii="新宋体" w:eastAsia="新宋体" w:hAnsi="新宋体" w:hint="eastAsia"/>
          <w:color w:val="000000"/>
          <w:sz w:val="28"/>
          <w:szCs w:val="28"/>
        </w:rPr>
        <w:t>祥</w:t>
      </w:r>
      <w:proofErr w:type="gramEnd"/>
      <w:r>
        <w:rPr>
          <w:rFonts w:ascii="新宋体" w:eastAsia="新宋体" w:hAnsi="新宋体" w:hint="eastAsia"/>
          <w:color w:val="000000"/>
          <w:sz w:val="28"/>
          <w:szCs w:val="28"/>
        </w:rPr>
        <w:t>招标代理有限公司</w:t>
      </w:r>
    </w:p>
    <w:p w:rsidR="00A23A54" w:rsidRDefault="00A23A54" w:rsidP="00A23A54">
      <w:pPr>
        <w:rPr>
          <w:b/>
          <w:sz w:val="28"/>
          <w:szCs w:val="28"/>
        </w:rPr>
      </w:pPr>
      <w:r>
        <w:rPr>
          <w:rFonts w:ascii="新宋体" w:eastAsia="新宋体" w:hAnsi="新宋体" w:hint="eastAsia"/>
          <w:sz w:val="28"/>
          <w:szCs w:val="28"/>
        </w:rPr>
        <w:t xml:space="preserve">                                   </w:t>
      </w:r>
      <w:r>
        <w:rPr>
          <w:rFonts w:hint="eastAsia"/>
          <w:sz w:val="28"/>
          <w:szCs w:val="28"/>
        </w:rPr>
        <w:t xml:space="preserve"> </w:t>
      </w:r>
      <w:bookmarkStart w:id="0" w:name="_Toc419386535"/>
      <w:bookmarkStart w:id="1" w:name="_Toc419387186"/>
      <w:bookmarkStart w:id="2" w:name="_Toc423075014"/>
      <w:bookmarkStart w:id="3" w:name="_Toc423075387"/>
      <w:bookmarkStart w:id="4" w:name="_Toc423096849"/>
      <w:r>
        <w:rPr>
          <w:rFonts w:hint="eastAsia"/>
          <w:sz w:val="28"/>
          <w:szCs w:val="28"/>
        </w:rPr>
        <w:t xml:space="preserve">   2016</w:t>
      </w:r>
      <w:r>
        <w:rPr>
          <w:rFonts w:hint="eastAsia"/>
          <w:sz w:val="28"/>
          <w:szCs w:val="28"/>
        </w:rPr>
        <w:t>年</w:t>
      </w:r>
      <w:r>
        <w:rPr>
          <w:rFonts w:hint="eastAsia"/>
          <w:sz w:val="28"/>
          <w:szCs w:val="28"/>
        </w:rPr>
        <w:t>5</w:t>
      </w:r>
      <w:r>
        <w:rPr>
          <w:rFonts w:hint="eastAsia"/>
          <w:sz w:val="28"/>
          <w:szCs w:val="28"/>
        </w:rPr>
        <w:t>月</w:t>
      </w:r>
      <w:r>
        <w:rPr>
          <w:rFonts w:hint="eastAsia"/>
          <w:sz w:val="28"/>
          <w:szCs w:val="28"/>
        </w:rPr>
        <w:t xml:space="preserve"> 16</w:t>
      </w:r>
      <w:r>
        <w:rPr>
          <w:rFonts w:hint="eastAsia"/>
          <w:sz w:val="28"/>
          <w:szCs w:val="28"/>
        </w:rPr>
        <w:t>日</w:t>
      </w:r>
      <w:bookmarkEnd w:id="0"/>
      <w:bookmarkEnd w:id="1"/>
      <w:bookmarkEnd w:id="2"/>
      <w:bookmarkEnd w:id="3"/>
      <w:bookmarkEnd w:id="4"/>
      <w:r>
        <w:rPr>
          <w:sz w:val="28"/>
          <w:szCs w:val="28"/>
        </w:rPr>
        <w:t>  </w:t>
      </w:r>
    </w:p>
    <w:p w:rsidR="00B15931" w:rsidRDefault="00B15931"/>
    <w:sectPr w:rsidR="00B15931" w:rsidSect="00B159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0F" w:rsidRDefault="00F6520F" w:rsidP="005F521F">
      <w:r>
        <w:separator/>
      </w:r>
    </w:p>
  </w:endnote>
  <w:endnote w:type="continuationSeparator" w:id="0">
    <w:p w:rsidR="00F6520F" w:rsidRDefault="00F6520F" w:rsidP="005F52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0F" w:rsidRDefault="00F6520F" w:rsidP="005F521F">
      <w:r>
        <w:separator/>
      </w:r>
    </w:p>
  </w:footnote>
  <w:footnote w:type="continuationSeparator" w:id="0">
    <w:p w:rsidR="00F6520F" w:rsidRDefault="00F6520F" w:rsidP="005F5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5E394"/>
    <w:multiLevelType w:val="multilevel"/>
    <w:tmpl w:val="C42ED45E"/>
    <w:lvl w:ilvl="0">
      <w:start w:val="1"/>
      <w:numFmt w:val="decimal"/>
      <w:suff w:val="nothing"/>
      <w:lvlText w:val="%1、"/>
      <w:lvlJc w:val="left"/>
    </w:lvl>
    <w:lvl w:ilvl="1">
      <w:start w:val="1"/>
      <w:numFmt w:val="decimal"/>
      <w:lvlText w:val="%2、"/>
      <w:lvlJc w:val="left"/>
      <w:pPr>
        <w:tabs>
          <w:tab w:val="num" w:pos="851"/>
        </w:tabs>
        <w:ind w:left="680" w:hanging="396"/>
      </w:pPr>
      <w:rPr>
        <w:rFonts w:ascii="Arial" w:eastAsia="宋体" w:hAnsi="Tahoma" w:cs="Arial"/>
        <w:sz w:val="24"/>
        <w:szCs w:val="24"/>
      </w:rPr>
    </w:lvl>
    <w:lvl w:ilvl="2">
      <w:start w:val="1"/>
      <w:numFmt w:val="decimal"/>
      <w:lvlText w:val="%1.%2.%3"/>
      <w:lvlJc w:val="left"/>
      <w:pPr>
        <w:tabs>
          <w:tab w:val="num" w:pos="1418"/>
        </w:tabs>
        <w:ind w:left="1134" w:hanging="283"/>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521F"/>
    <w:rsid w:val="00063464"/>
    <w:rsid w:val="000B0ADE"/>
    <w:rsid w:val="003D0EA9"/>
    <w:rsid w:val="004674E8"/>
    <w:rsid w:val="004B6447"/>
    <w:rsid w:val="005E664A"/>
    <w:rsid w:val="005F521F"/>
    <w:rsid w:val="006735C4"/>
    <w:rsid w:val="008B031B"/>
    <w:rsid w:val="008E3678"/>
    <w:rsid w:val="00A23A54"/>
    <w:rsid w:val="00B15931"/>
    <w:rsid w:val="00B17E31"/>
    <w:rsid w:val="00B61364"/>
    <w:rsid w:val="00B751F0"/>
    <w:rsid w:val="00D178DD"/>
    <w:rsid w:val="00DB3696"/>
    <w:rsid w:val="00DC0967"/>
    <w:rsid w:val="00E77B40"/>
    <w:rsid w:val="00F65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1F"/>
    <w:pPr>
      <w:widowControl w:val="0"/>
      <w:spacing w:after="0" w:line="240" w:lineRule="auto"/>
      <w:ind w:left="0"/>
      <w:jc w:val="both"/>
    </w:pPr>
    <w:rPr>
      <w:rFonts w:ascii="Calibri" w:eastAsia="宋体" w:hAnsi="Calibri" w:cs="Times New Roman"/>
      <w:kern w:val="2"/>
      <w:sz w:val="21"/>
      <w:szCs w:val="22"/>
      <w:lang w:eastAsia="zh-CN" w:bidi="ar-SA"/>
    </w:rPr>
  </w:style>
  <w:style w:type="paragraph" w:styleId="1">
    <w:name w:val="heading 1"/>
    <w:aliases w:val="章节"/>
    <w:basedOn w:val="a"/>
    <w:next w:val="a"/>
    <w:link w:val="1Char"/>
    <w:uiPriority w:val="9"/>
    <w:qFormat/>
    <w:rsid w:val="004674E8"/>
    <w:pPr>
      <w:widowControl/>
      <w:spacing w:before="400" w:after="60"/>
      <w:ind w:left="2160"/>
      <w:contextualSpacing/>
      <w:jc w:val="left"/>
      <w:outlineLvl w:val="0"/>
    </w:pPr>
    <w:rPr>
      <w:rFonts w:asciiTheme="majorHAnsi" w:eastAsiaTheme="majorEastAsia" w:hAnsiTheme="majorHAnsi" w:cstheme="majorBidi"/>
      <w:smallCaps/>
      <w:color w:val="0F243E" w:themeColor="text2" w:themeShade="7F"/>
      <w:spacing w:val="20"/>
      <w:kern w:val="0"/>
      <w:sz w:val="32"/>
      <w:szCs w:val="32"/>
      <w:lang w:eastAsia="en-US" w:bidi="en-US"/>
    </w:rPr>
  </w:style>
  <w:style w:type="paragraph" w:styleId="2">
    <w:name w:val="heading 2"/>
    <w:aliases w:val="市检方案标题2,第一层条,h2,2,章标题,节标题,第一章 标题 2,Heading 2 Hidden,Heading 2 CCBS,heading 2,L2,...,Title2,市检方案标题21,市检方案标题22,市检方案标题23,市检方案标题24,市检方案标题25,市检方案标题211,标题 2 Char1,市检方案标题221,第一层条1,h21,21,章标题2,节标题1,第一章 标题 21,Heading 2 Hidden1,Heading 2 CCBS1,L21"/>
    <w:basedOn w:val="a"/>
    <w:next w:val="a"/>
    <w:link w:val="2Char"/>
    <w:uiPriority w:val="9"/>
    <w:unhideWhenUsed/>
    <w:qFormat/>
    <w:rsid w:val="004674E8"/>
    <w:pPr>
      <w:widowControl/>
      <w:spacing w:before="120" w:after="60"/>
      <w:ind w:left="2160"/>
      <w:contextualSpacing/>
      <w:jc w:val="left"/>
      <w:outlineLvl w:val="1"/>
    </w:pPr>
    <w:rPr>
      <w:rFonts w:asciiTheme="majorHAnsi" w:eastAsiaTheme="majorEastAsia" w:hAnsiTheme="majorHAnsi" w:cstheme="majorBidi"/>
      <w:smallCaps/>
      <w:color w:val="17365D" w:themeColor="text2" w:themeShade="BF"/>
      <w:spacing w:val="20"/>
      <w:kern w:val="0"/>
      <w:sz w:val="28"/>
      <w:szCs w:val="28"/>
      <w:lang w:eastAsia="en-US" w:bidi="en-US"/>
    </w:rPr>
  </w:style>
  <w:style w:type="paragraph" w:styleId="3">
    <w:name w:val="heading 3"/>
    <w:aliases w:val="市检方案标题3,第二层条,level_3,PIM 3,H3,Level 3 Head,h3,sect1.2.3,章标题1,小标题,Bold Head,bh,Heading 3 - old...,市检方案标题31,市检方案标题32,市检方案标题33,市检方案标题34,市检方案标题35,市检方案标题311,市检方案标题321,第二层条1,章标题11,小标题1,Bold Head1,bh1,level_31,PIM 31,H31,Level 3 Head1,Heading 3 - old...1"/>
    <w:basedOn w:val="a"/>
    <w:next w:val="a"/>
    <w:link w:val="3Char"/>
    <w:uiPriority w:val="9"/>
    <w:unhideWhenUsed/>
    <w:qFormat/>
    <w:rsid w:val="004674E8"/>
    <w:pPr>
      <w:widowControl/>
      <w:spacing w:before="120" w:after="60"/>
      <w:ind w:left="2160"/>
      <w:contextualSpacing/>
      <w:jc w:val="left"/>
      <w:outlineLvl w:val="2"/>
    </w:pPr>
    <w:rPr>
      <w:rFonts w:asciiTheme="majorHAnsi" w:eastAsiaTheme="majorEastAsia" w:hAnsiTheme="majorHAnsi" w:cstheme="majorBidi"/>
      <w:smallCaps/>
      <w:color w:val="1F497D" w:themeColor="text2"/>
      <w:spacing w:val="20"/>
      <w:kern w:val="0"/>
      <w:sz w:val="24"/>
      <w:szCs w:val="24"/>
      <w:lang w:eastAsia="en-US" w:bidi="en-US"/>
    </w:rPr>
  </w:style>
  <w:style w:type="paragraph" w:styleId="4">
    <w:name w:val="heading 4"/>
    <w:basedOn w:val="a"/>
    <w:next w:val="a"/>
    <w:link w:val="4Char"/>
    <w:uiPriority w:val="9"/>
    <w:unhideWhenUsed/>
    <w:qFormat/>
    <w:rsid w:val="004674E8"/>
    <w:pPr>
      <w:widowControl/>
      <w:pBdr>
        <w:bottom w:val="single" w:sz="4" w:space="1" w:color="71A0DC" w:themeColor="text2" w:themeTint="7F"/>
      </w:pBdr>
      <w:spacing w:before="200" w:after="100"/>
      <w:ind w:left="2160"/>
      <w:contextualSpacing/>
      <w:jc w:val="left"/>
      <w:outlineLvl w:val="3"/>
    </w:pPr>
    <w:rPr>
      <w:rFonts w:asciiTheme="majorHAnsi" w:eastAsiaTheme="majorEastAsia" w:hAnsiTheme="majorHAnsi" w:cstheme="majorBidi"/>
      <w:b/>
      <w:bCs/>
      <w:smallCaps/>
      <w:color w:val="3071C3" w:themeColor="text2" w:themeTint="BF"/>
      <w:spacing w:val="20"/>
      <w:kern w:val="0"/>
      <w:sz w:val="20"/>
      <w:szCs w:val="20"/>
      <w:lang w:eastAsia="en-US" w:bidi="en-US"/>
    </w:rPr>
  </w:style>
  <w:style w:type="paragraph" w:styleId="5">
    <w:name w:val="heading 5"/>
    <w:basedOn w:val="a"/>
    <w:next w:val="a"/>
    <w:link w:val="5Char"/>
    <w:uiPriority w:val="9"/>
    <w:unhideWhenUsed/>
    <w:qFormat/>
    <w:rsid w:val="004674E8"/>
    <w:pPr>
      <w:widowControl/>
      <w:pBdr>
        <w:bottom w:val="single" w:sz="4" w:space="1" w:color="548DD4" w:themeColor="text2" w:themeTint="99"/>
      </w:pBdr>
      <w:spacing w:before="200" w:after="100"/>
      <w:ind w:left="2160"/>
      <w:contextualSpacing/>
      <w:jc w:val="left"/>
      <w:outlineLvl w:val="4"/>
    </w:pPr>
    <w:rPr>
      <w:rFonts w:asciiTheme="majorHAnsi" w:eastAsiaTheme="majorEastAsia" w:hAnsiTheme="majorHAnsi" w:cstheme="majorBidi"/>
      <w:smallCaps/>
      <w:color w:val="3071C3" w:themeColor="text2" w:themeTint="BF"/>
      <w:spacing w:val="20"/>
      <w:kern w:val="0"/>
      <w:sz w:val="20"/>
      <w:szCs w:val="20"/>
      <w:lang w:eastAsia="en-US" w:bidi="en-US"/>
    </w:rPr>
  </w:style>
  <w:style w:type="paragraph" w:styleId="6">
    <w:name w:val="heading 6"/>
    <w:basedOn w:val="a"/>
    <w:next w:val="a"/>
    <w:link w:val="6Char"/>
    <w:uiPriority w:val="9"/>
    <w:semiHidden/>
    <w:unhideWhenUsed/>
    <w:qFormat/>
    <w:rsid w:val="004674E8"/>
    <w:pPr>
      <w:widowControl/>
      <w:pBdr>
        <w:bottom w:val="dotted" w:sz="8" w:space="1" w:color="938953" w:themeColor="background2" w:themeShade="7F"/>
      </w:pBdr>
      <w:spacing w:before="200" w:after="100" w:line="288" w:lineRule="auto"/>
      <w:ind w:left="2160"/>
      <w:contextualSpacing/>
      <w:jc w:val="left"/>
      <w:outlineLvl w:val="5"/>
    </w:pPr>
    <w:rPr>
      <w:rFonts w:asciiTheme="majorHAnsi" w:eastAsiaTheme="majorEastAsia" w:hAnsiTheme="majorHAnsi" w:cstheme="majorBidi"/>
      <w:smallCaps/>
      <w:color w:val="938953" w:themeColor="background2" w:themeShade="7F"/>
      <w:spacing w:val="20"/>
      <w:kern w:val="0"/>
      <w:sz w:val="20"/>
      <w:szCs w:val="20"/>
      <w:lang w:eastAsia="en-US" w:bidi="en-US"/>
    </w:rPr>
  </w:style>
  <w:style w:type="paragraph" w:styleId="7">
    <w:name w:val="heading 7"/>
    <w:basedOn w:val="a"/>
    <w:next w:val="a"/>
    <w:link w:val="7Char"/>
    <w:uiPriority w:val="9"/>
    <w:semiHidden/>
    <w:unhideWhenUsed/>
    <w:qFormat/>
    <w:rsid w:val="004674E8"/>
    <w:pPr>
      <w:widowControl/>
      <w:pBdr>
        <w:bottom w:val="dotted" w:sz="8" w:space="1" w:color="938953" w:themeColor="background2" w:themeShade="7F"/>
      </w:pBdr>
      <w:spacing w:before="200" w:after="100"/>
      <w:ind w:left="2160"/>
      <w:contextualSpacing/>
      <w:jc w:val="left"/>
      <w:outlineLvl w:val="6"/>
    </w:pPr>
    <w:rPr>
      <w:rFonts w:asciiTheme="majorHAnsi" w:eastAsiaTheme="majorEastAsia" w:hAnsiTheme="majorHAnsi" w:cstheme="majorBidi"/>
      <w:b/>
      <w:bCs/>
      <w:smallCaps/>
      <w:color w:val="938953" w:themeColor="background2" w:themeShade="7F"/>
      <w:spacing w:val="20"/>
      <w:kern w:val="0"/>
      <w:sz w:val="16"/>
      <w:szCs w:val="16"/>
      <w:lang w:eastAsia="en-US" w:bidi="en-US"/>
    </w:rPr>
  </w:style>
  <w:style w:type="paragraph" w:styleId="8">
    <w:name w:val="heading 8"/>
    <w:basedOn w:val="a"/>
    <w:next w:val="a"/>
    <w:link w:val="8Char"/>
    <w:uiPriority w:val="9"/>
    <w:semiHidden/>
    <w:unhideWhenUsed/>
    <w:qFormat/>
    <w:rsid w:val="004674E8"/>
    <w:pPr>
      <w:widowControl/>
      <w:spacing w:before="200" w:after="60"/>
      <w:ind w:left="2160"/>
      <w:contextualSpacing/>
      <w:jc w:val="left"/>
      <w:outlineLvl w:val="7"/>
    </w:pPr>
    <w:rPr>
      <w:rFonts w:asciiTheme="majorHAnsi" w:eastAsiaTheme="majorEastAsia" w:hAnsiTheme="majorHAnsi" w:cstheme="majorBidi"/>
      <w:b/>
      <w:smallCaps/>
      <w:color w:val="938953" w:themeColor="background2" w:themeShade="7F"/>
      <w:spacing w:val="20"/>
      <w:kern w:val="0"/>
      <w:sz w:val="16"/>
      <w:szCs w:val="16"/>
      <w:lang w:eastAsia="en-US" w:bidi="en-US"/>
    </w:rPr>
  </w:style>
  <w:style w:type="paragraph" w:styleId="9">
    <w:name w:val="heading 9"/>
    <w:basedOn w:val="a"/>
    <w:next w:val="a"/>
    <w:link w:val="9Char"/>
    <w:uiPriority w:val="9"/>
    <w:semiHidden/>
    <w:unhideWhenUsed/>
    <w:qFormat/>
    <w:rsid w:val="004674E8"/>
    <w:pPr>
      <w:widowControl/>
      <w:spacing w:before="200" w:after="60"/>
      <w:ind w:left="2160"/>
      <w:contextualSpacing/>
      <w:jc w:val="left"/>
      <w:outlineLvl w:val="8"/>
    </w:pPr>
    <w:rPr>
      <w:rFonts w:asciiTheme="majorHAnsi" w:eastAsiaTheme="majorEastAsia" w:hAnsiTheme="majorHAnsi" w:cstheme="majorBidi"/>
      <w:smallCaps/>
      <w:color w:val="938953" w:themeColor="background2" w:themeShade="7F"/>
      <w:spacing w:val="20"/>
      <w:kern w:val="0"/>
      <w:sz w:val="16"/>
      <w:szCs w:val="16"/>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 Char"/>
    <w:basedOn w:val="a0"/>
    <w:link w:val="1"/>
    <w:uiPriority w:val="9"/>
    <w:rsid w:val="004674E8"/>
    <w:rPr>
      <w:rFonts w:asciiTheme="majorHAnsi" w:eastAsiaTheme="majorEastAsia" w:hAnsiTheme="majorHAnsi" w:cstheme="majorBidi"/>
      <w:smallCaps/>
      <w:color w:val="0F243E" w:themeColor="text2" w:themeShade="7F"/>
      <w:spacing w:val="20"/>
      <w:sz w:val="32"/>
      <w:szCs w:val="32"/>
    </w:rPr>
  </w:style>
  <w:style w:type="character" w:customStyle="1" w:styleId="2Char">
    <w:name w:val="标题 2 Char"/>
    <w:aliases w:val="市检方案标题2 Char,第一层条 Char,h2 Char,2 Char,章标题 Char,节标题 Char,第一章 标题 2 Char,Heading 2 Hidden Char,Heading 2 CCBS Char,heading 2 Char,L2 Char,... Char,Title2 Char,市检方案标题21 Char,市检方案标题22 Char,市检方案标题23 Char,市检方案标题24 Char,市检方案标题25 Char,市检方案标题211 Char"/>
    <w:basedOn w:val="a0"/>
    <w:link w:val="2"/>
    <w:uiPriority w:val="9"/>
    <w:rsid w:val="004674E8"/>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aliases w:val="市检方案标题3 Char,第二层条 Char,level_3 Char,PIM 3 Char,H3 Char,Level 3 Head Char,h3 Char,sect1.2.3 Char,章标题1 Char,小标题 Char,Bold Head Char,bh Char,Heading 3 - old... Char,市检方案标题31 Char,市检方案标题32 Char,市检方案标题33 Char,市检方案标题34 Char,市检方案标题35 Char,第二层条1 Char"/>
    <w:basedOn w:val="a0"/>
    <w:link w:val="3"/>
    <w:uiPriority w:val="9"/>
    <w:rsid w:val="004674E8"/>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0"/>
    <w:link w:val="4"/>
    <w:uiPriority w:val="9"/>
    <w:rsid w:val="004674E8"/>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0"/>
    <w:link w:val="5"/>
    <w:uiPriority w:val="9"/>
    <w:rsid w:val="004674E8"/>
    <w:rPr>
      <w:rFonts w:asciiTheme="majorHAnsi" w:eastAsiaTheme="majorEastAsia" w:hAnsiTheme="majorHAnsi" w:cstheme="majorBidi"/>
      <w:smallCaps/>
      <w:color w:val="3071C3" w:themeColor="text2" w:themeTint="BF"/>
      <w:spacing w:val="20"/>
    </w:rPr>
  </w:style>
  <w:style w:type="character" w:customStyle="1" w:styleId="6Char">
    <w:name w:val="标题 6 Char"/>
    <w:basedOn w:val="a0"/>
    <w:link w:val="6"/>
    <w:uiPriority w:val="9"/>
    <w:semiHidden/>
    <w:rsid w:val="004674E8"/>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0"/>
    <w:link w:val="7"/>
    <w:uiPriority w:val="9"/>
    <w:semiHidden/>
    <w:rsid w:val="004674E8"/>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0"/>
    <w:link w:val="8"/>
    <w:uiPriority w:val="9"/>
    <w:semiHidden/>
    <w:rsid w:val="004674E8"/>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0"/>
    <w:link w:val="9"/>
    <w:uiPriority w:val="9"/>
    <w:semiHidden/>
    <w:rsid w:val="004674E8"/>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unhideWhenUsed/>
    <w:qFormat/>
    <w:rsid w:val="004674E8"/>
    <w:pPr>
      <w:widowControl/>
      <w:spacing w:after="160" w:line="288" w:lineRule="auto"/>
      <w:ind w:left="2160"/>
      <w:jc w:val="left"/>
    </w:pPr>
    <w:rPr>
      <w:rFonts w:asciiTheme="minorHAnsi" w:eastAsiaTheme="minorEastAsia" w:hAnsiTheme="minorHAnsi" w:cstheme="minorBidi"/>
      <w:b/>
      <w:bCs/>
      <w:smallCaps/>
      <w:color w:val="1F497D" w:themeColor="text2"/>
      <w:spacing w:val="10"/>
      <w:kern w:val="0"/>
      <w:sz w:val="18"/>
      <w:szCs w:val="18"/>
      <w:lang w:eastAsia="en-US" w:bidi="en-US"/>
    </w:rPr>
  </w:style>
  <w:style w:type="paragraph" w:styleId="a4">
    <w:name w:val="Title"/>
    <w:next w:val="a"/>
    <w:link w:val="Char"/>
    <w:uiPriority w:val="10"/>
    <w:qFormat/>
    <w:rsid w:val="004674E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标题 Char"/>
    <w:basedOn w:val="a0"/>
    <w:link w:val="a4"/>
    <w:uiPriority w:val="10"/>
    <w:rsid w:val="004674E8"/>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4674E8"/>
    <w:pPr>
      <w:spacing w:after="600" w:line="240" w:lineRule="auto"/>
      <w:ind w:left="0"/>
    </w:pPr>
    <w:rPr>
      <w:smallCaps/>
      <w:color w:val="938953" w:themeColor="background2" w:themeShade="7F"/>
      <w:spacing w:val="5"/>
      <w:sz w:val="28"/>
      <w:szCs w:val="28"/>
    </w:rPr>
  </w:style>
  <w:style w:type="character" w:customStyle="1" w:styleId="Char0">
    <w:name w:val="副标题 Char"/>
    <w:basedOn w:val="a0"/>
    <w:link w:val="a5"/>
    <w:uiPriority w:val="11"/>
    <w:rsid w:val="004674E8"/>
    <w:rPr>
      <w:smallCaps/>
      <w:color w:val="938953" w:themeColor="background2" w:themeShade="7F"/>
      <w:spacing w:val="5"/>
      <w:sz w:val="28"/>
      <w:szCs w:val="28"/>
    </w:rPr>
  </w:style>
  <w:style w:type="character" w:styleId="a6">
    <w:name w:val="Strong"/>
    <w:uiPriority w:val="22"/>
    <w:qFormat/>
    <w:rsid w:val="004674E8"/>
    <w:rPr>
      <w:b/>
      <w:bCs/>
      <w:spacing w:val="0"/>
    </w:rPr>
  </w:style>
  <w:style w:type="character" w:styleId="a7">
    <w:name w:val="Emphasis"/>
    <w:uiPriority w:val="20"/>
    <w:qFormat/>
    <w:rsid w:val="004674E8"/>
    <w:rPr>
      <w:b/>
      <w:bCs/>
      <w:smallCaps/>
      <w:dstrike w:val="0"/>
      <w:color w:val="5A5A5A" w:themeColor="text1" w:themeTint="A5"/>
      <w:spacing w:val="20"/>
      <w:kern w:val="0"/>
      <w:vertAlign w:val="baseline"/>
    </w:rPr>
  </w:style>
  <w:style w:type="paragraph" w:styleId="a8">
    <w:name w:val="No Spacing"/>
    <w:basedOn w:val="a"/>
    <w:link w:val="Char1"/>
    <w:uiPriority w:val="1"/>
    <w:qFormat/>
    <w:rsid w:val="004674E8"/>
    <w:pPr>
      <w:widowControl/>
      <w:ind w:left="2160"/>
      <w:jc w:val="left"/>
    </w:pPr>
    <w:rPr>
      <w:rFonts w:asciiTheme="minorHAnsi" w:eastAsiaTheme="minorEastAsia" w:hAnsiTheme="minorHAnsi" w:cstheme="minorBidi"/>
      <w:color w:val="5A5A5A" w:themeColor="text1" w:themeTint="A5"/>
      <w:kern w:val="0"/>
      <w:sz w:val="20"/>
      <w:szCs w:val="20"/>
      <w:lang w:eastAsia="en-US" w:bidi="en-US"/>
    </w:rPr>
  </w:style>
  <w:style w:type="character" w:customStyle="1" w:styleId="Char1">
    <w:name w:val="无间隔 Char"/>
    <w:basedOn w:val="a0"/>
    <w:link w:val="a8"/>
    <w:uiPriority w:val="1"/>
    <w:rsid w:val="004674E8"/>
    <w:rPr>
      <w:color w:val="5A5A5A" w:themeColor="text1" w:themeTint="A5"/>
    </w:rPr>
  </w:style>
  <w:style w:type="paragraph" w:styleId="a9">
    <w:name w:val="List Paragraph"/>
    <w:basedOn w:val="a"/>
    <w:uiPriority w:val="34"/>
    <w:qFormat/>
    <w:rsid w:val="004674E8"/>
    <w:pPr>
      <w:widowControl/>
      <w:spacing w:after="160" w:line="288" w:lineRule="auto"/>
      <w:ind w:left="720"/>
      <w:contextualSpacing/>
      <w:jc w:val="left"/>
    </w:pPr>
    <w:rPr>
      <w:rFonts w:asciiTheme="minorHAnsi" w:eastAsiaTheme="minorEastAsia" w:hAnsiTheme="minorHAnsi" w:cstheme="minorBidi"/>
      <w:color w:val="5A5A5A" w:themeColor="text1" w:themeTint="A5"/>
      <w:kern w:val="0"/>
      <w:sz w:val="20"/>
      <w:szCs w:val="20"/>
      <w:lang w:eastAsia="en-US" w:bidi="en-US"/>
    </w:rPr>
  </w:style>
  <w:style w:type="paragraph" w:styleId="aa">
    <w:name w:val="Quote"/>
    <w:basedOn w:val="a"/>
    <w:next w:val="a"/>
    <w:link w:val="Char2"/>
    <w:uiPriority w:val="29"/>
    <w:qFormat/>
    <w:rsid w:val="004674E8"/>
    <w:pPr>
      <w:widowControl/>
      <w:spacing w:after="160" w:line="288" w:lineRule="auto"/>
      <w:ind w:left="2160"/>
      <w:jc w:val="left"/>
    </w:pPr>
    <w:rPr>
      <w:rFonts w:asciiTheme="minorHAnsi" w:eastAsiaTheme="minorEastAsia" w:hAnsiTheme="minorHAnsi" w:cstheme="minorBidi"/>
      <w:i/>
      <w:iCs/>
      <w:color w:val="5A5A5A" w:themeColor="text1" w:themeTint="A5"/>
      <w:kern w:val="0"/>
      <w:sz w:val="20"/>
      <w:szCs w:val="20"/>
      <w:lang w:eastAsia="en-US" w:bidi="en-US"/>
    </w:rPr>
  </w:style>
  <w:style w:type="character" w:customStyle="1" w:styleId="Char2">
    <w:name w:val="引用 Char"/>
    <w:basedOn w:val="a0"/>
    <w:link w:val="aa"/>
    <w:uiPriority w:val="29"/>
    <w:rsid w:val="004674E8"/>
    <w:rPr>
      <w:i/>
      <w:iCs/>
      <w:color w:val="5A5A5A" w:themeColor="text1" w:themeTint="A5"/>
      <w:sz w:val="20"/>
      <w:szCs w:val="20"/>
    </w:rPr>
  </w:style>
  <w:style w:type="paragraph" w:styleId="ab">
    <w:name w:val="Intense Quote"/>
    <w:basedOn w:val="a"/>
    <w:next w:val="a"/>
    <w:link w:val="Char3"/>
    <w:uiPriority w:val="30"/>
    <w:qFormat/>
    <w:rsid w:val="004674E8"/>
    <w:pPr>
      <w:widowControl/>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jc w:val="left"/>
    </w:pPr>
    <w:rPr>
      <w:rFonts w:asciiTheme="majorHAnsi" w:eastAsiaTheme="majorEastAsia" w:hAnsiTheme="majorHAnsi" w:cstheme="majorBidi"/>
      <w:smallCaps/>
      <w:color w:val="365F91" w:themeColor="accent1" w:themeShade="BF"/>
      <w:kern w:val="0"/>
      <w:sz w:val="20"/>
      <w:szCs w:val="20"/>
      <w:lang w:eastAsia="en-US" w:bidi="en-US"/>
    </w:rPr>
  </w:style>
  <w:style w:type="character" w:customStyle="1" w:styleId="Char3">
    <w:name w:val="明显引用 Char"/>
    <w:basedOn w:val="a0"/>
    <w:link w:val="ab"/>
    <w:uiPriority w:val="30"/>
    <w:rsid w:val="004674E8"/>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4674E8"/>
    <w:rPr>
      <w:smallCaps/>
      <w:dstrike w:val="0"/>
      <w:color w:val="5A5A5A" w:themeColor="text1" w:themeTint="A5"/>
      <w:vertAlign w:val="baseline"/>
    </w:rPr>
  </w:style>
  <w:style w:type="character" w:styleId="ad">
    <w:name w:val="Intense Emphasis"/>
    <w:uiPriority w:val="21"/>
    <w:qFormat/>
    <w:rsid w:val="004674E8"/>
    <w:rPr>
      <w:b/>
      <w:bCs/>
      <w:smallCaps/>
      <w:color w:val="4F81BD" w:themeColor="accent1"/>
      <w:spacing w:val="40"/>
    </w:rPr>
  </w:style>
  <w:style w:type="character" w:styleId="ae">
    <w:name w:val="Subtle Reference"/>
    <w:uiPriority w:val="31"/>
    <w:qFormat/>
    <w:rsid w:val="004674E8"/>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4674E8"/>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4674E8"/>
    <w:rPr>
      <w:rFonts w:asciiTheme="majorHAnsi" w:eastAsiaTheme="majorEastAsia" w:hAnsiTheme="majorHAnsi" w:cstheme="majorBidi"/>
      <w:b/>
      <w:bCs/>
      <w:smallCaps/>
      <w:color w:val="17365D" w:themeColor="text2" w:themeShade="BF"/>
      <w:spacing w:val="10"/>
      <w:u w:val="single"/>
    </w:rPr>
  </w:style>
  <w:style w:type="paragraph" w:styleId="TOC">
    <w:name w:val="TOC Heading"/>
    <w:basedOn w:val="1"/>
    <w:next w:val="a"/>
    <w:uiPriority w:val="39"/>
    <w:semiHidden/>
    <w:unhideWhenUsed/>
    <w:qFormat/>
    <w:rsid w:val="004674E8"/>
    <w:pPr>
      <w:outlineLvl w:val="9"/>
    </w:pPr>
  </w:style>
  <w:style w:type="paragraph" w:styleId="af1">
    <w:name w:val="header"/>
    <w:basedOn w:val="a"/>
    <w:link w:val="Char4"/>
    <w:autoRedefine/>
    <w:uiPriority w:val="99"/>
    <w:qFormat/>
    <w:rsid w:val="00D178DD"/>
    <w:pPr>
      <w:pBdr>
        <w:bottom w:val="double" w:sz="4" w:space="1" w:color="auto"/>
      </w:pBdr>
      <w:tabs>
        <w:tab w:val="center" w:pos="4153"/>
        <w:tab w:val="right" w:pos="8647"/>
      </w:tabs>
      <w:snapToGrid w:val="0"/>
    </w:pPr>
    <w:rPr>
      <w:rFonts w:ascii="Times New Roman" w:hAnsi="Times New Roman"/>
      <w:color w:val="000000" w:themeColor="text1"/>
      <w:sz w:val="18"/>
      <w:szCs w:val="18"/>
    </w:rPr>
  </w:style>
  <w:style w:type="character" w:customStyle="1" w:styleId="Char4">
    <w:name w:val="页眉 Char"/>
    <w:basedOn w:val="a0"/>
    <w:link w:val="af1"/>
    <w:uiPriority w:val="99"/>
    <w:rsid w:val="00D178DD"/>
    <w:rPr>
      <w:rFonts w:ascii="Times New Roman" w:eastAsia="宋体" w:hAnsi="Times New Roman" w:cs="Times New Roman"/>
      <w:color w:val="000000" w:themeColor="text1"/>
      <w:kern w:val="2"/>
      <w:sz w:val="18"/>
      <w:szCs w:val="18"/>
      <w:lang w:eastAsia="zh-CN" w:bidi="ar-SA"/>
    </w:rPr>
  </w:style>
  <w:style w:type="paragraph" w:styleId="af2">
    <w:name w:val="footer"/>
    <w:basedOn w:val="a"/>
    <w:link w:val="Char5"/>
    <w:uiPriority w:val="99"/>
    <w:semiHidden/>
    <w:unhideWhenUsed/>
    <w:rsid w:val="005F521F"/>
    <w:pPr>
      <w:widowControl/>
      <w:tabs>
        <w:tab w:val="center" w:pos="4153"/>
        <w:tab w:val="right" w:pos="8306"/>
      </w:tabs>
      <w:snapToGrid w:val="0"/>
      <w:spacing w:after="160"/>
      <w:ind w:left="2160"/>
      <w:jc w:val="left"/>
    </w:pPr>
    <w:rPr>
      <w:rFonts w:asciiTheme="minorHAnsi" w:eastAsiaTheme="minorEastAsia" w:hAnsiTheme="minorHAnsi" w:cstheme="minorBidi"/>
      <w:color w:val="5A5A5A" w:themeColor="text1" w:themeTint="A5"/>
      <w:kern w:val="0"/>
      <w:sz w:val="18"/>
      <w:szCs w:val="18"/>
      <w:lang w:eastAsia="en-US" w:bidi="en-US"/>
    </w:rPr>
  </w:style>
  <w:style w:type="character" w:customStyle="1" w:styleId="Char5">
    <w:name w:val="页脚 Char"/>
    <w:basedOn w:val="a0"/>
    <w:link w:val="af2"/>
    <w:uiPriority w:val="99"/>
    <w:semiHidden/>
    <w:rsid w:val="005F521F"/>
    <w:rPr>
      <w:color w:val="5A5A5A" w:themeColor="text1" w:themeTint="A5"/>
      <w:sz w:val="18"/>
      <w:szCs w:val="18"/>
    </w:rPr>
  </w:style>
  <w:style w:type="paragraph" w:styleId="af3">
    <w:name w:val="Plain Text"/>
    <w:aliases w:val="普通文字1,普通文字2,普通文字3,普通文字4,普通文字5,普通文字6,普通文字11,普通文字21,普通文字31,普通文字41,普通文字7,普通文字 Char,孙普文字,普通文字 Char Char Char Char,普通文字 Char Char Char Char Char Char Char,普通文字 Char Char Char Char Char Char Char Char,普通文字 Char Char Char Char Char,表格内容,段14,正 文 1,普通文字"/>
    <w:basedOn w:val="a"/>
    <w:link w:val="Char6"/>
    <w:rsid w:val="00A23A54"/>
    <w:pPr>
      <w:spacing w:line="400" w:lineRule="exact"/>
      <w:ind w:firstLineChars="200" w:firstLine="200"/>
    </w:pPr>
    <w:rPr>
      <w:rFonts w:ascii="宋体" w:hAnsi="Courier New"/>
      <w:sz w:val="24"/>
      <w:szCs w:val="20"/>
    </w:rPr>
  </w:style>
  <w:style w:type="character" w:customStyle="1" w:styleId="Char6">
    <w:name w:val="纯文本 Char"/>
    <w:aliases w:val="普通文字1 Char,普通文字2 Char,普通文字3 Char,普通文字4 Char,普通文字5 Char,普通文字6 Char,普通文字11 Char,普通文字21 Char,普通文字31 Char,普通文字41 Char,普通文字7 Char,普通文字 Char Char,孙普文字 Char,普通文字 Char Char Char Char Char1,普通文字 Char Char Char Char Char Char Char Char1,表格内容 Char"/>
    <w:basedOn w:val="a0"/>
    <w:link w:val="af3"/>
    <w:rsid w:val="00A23A54"/>
    <w:rPr>
      <w:rFonts w:ascii="宋体" w:eastAsia="宋体" w:hAnsi="Courier New" w:cs="Times New Roman"/>
      <w:kern w:val="2"/>
      <w:sz w:val="24"/>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238</Words>
  <Characters>1359</Characters>
  <Application>Microsoft Office Word</Application>
  <DocSecurity>0</DocSecurity>
  <Lines>11</Lines>
  <Paragraphs>3</Paragraphs>
  <ScaleCrop>false</ScaleCrop>
  <Company>Lenovo</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2016-05-16T07:21:00Z</dcterms:created>
  <dcterms:modified xsi:type="dcterms:W3CDTF">2016-05-16T08:28:00Z</dcterms:modified>
</cp:coreProperties>
</file>