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jc w:val="center"/>
        <w:rPr>
          <w:rFonts w:ascii="宋体" w:cs="宋体"/>
          <w:b/>
          <w:bCs/>
          <w:kern w:val="0"/>
          <w:sz w:val="44"/>
          <w:szCs w:val="44"/>
          <w:lang w:val="zh-CN"/>
        </w:rPr>
      </w:pPr>
      <w:r>
        <w:rPr>
          <w:rFonts w:hint="eastAsia" w:ascii="宋体" w:cs="宋体"/>
          <w:b/>
          <w:bCs/>
          <w:kern w:val="0"/>
          <w:sz w:val="44"/>
          <w:szCs w:val="44"/>
          <w:lang w:val="zh-CN"/>
        </w:rPr>
        <w:t>封开县村村通自来水工程勘察设计招标公告</w:t>
      </w:r>
    </w:p>
    <w:p>
      <w:pPr>
        <w:autoSpaceDE w:val="0"/>
        <w:autoSpaceDN w:val="0"/>
        <w:adjustRightInd w:val="0"/>
        <w:spacing w:line="540" w:lineRule="exact"/>
        <w:ind w:firstLine="460"/>
        <w:jc w:val="left"/>
        <w:rPr>
          <w:rFonts w:hint="eastAsia" w:ascii="宋体" w:hAnsi="宋体" w:cs="宋体"/>
          <w:kern w:val="0"/>
          <w:sz w:val="24"/>
          <w:szCs w:val="24"/>
          <w:lang w:val="zh-CN"/>
        </w:rPr>
      </w:pPr>
    </w:p>
    <w:p>
      <w:pPr>
        <w:autoSpaceDE w:val="0"/>
        <w:autoSpaceDN w:val="0"/>
        <w:adjustRightInd w:val="0"/>
        <w:spacing w:line="540" w:lineRule="exact"/>
        <w:ind w:firstLine="460"/>
        <w:jc w:val="left"/>
        <w:rPr>
          <w:rFonts w:ascii="宋体" w:hAnsi="宋体" w:cs="宋体"/>
          <w:kern w:val="0"/>
          <w:sz w:val="24"/>
          <w:szCs w:val="24"/>
          <w:lang w:val="zh-CN"/>
        </w:rPr>
      </w:pPr>
      <w:r>
        <w:rPr>
          <w:rFonts w:hint="eastAsia" w:ascii="宋体" w:hAnsi="宋体" w:cs="宋体"/>
          <w:kern w:val="0"/>
          <w:sz w:val="24"/>
          <w:szCs w:val="24"/>
          <w:lang w:val="zh-CN"/>
        </w:rPr>
        <w:t>封开县村村通自来水工程经封开县发展和改革局（封发改函[201</w:t>
      </w:r>
      <w:r>
        <w:rPr>
          <w:rFonts w:hint="eastAsia" w:ascii="宋体" w:hAnsi="宋体" w:cs="宋体"/>
          <w:kern w:val="0"/>
          <w:sz w:val="24"/>
          <w:szCs w:val="24"/>
        </w:rPr>
        <w:t>6</w:t>
      </w:r>
      <w:r>
        <w:rPr>
          <w:rFonts w:hint="eastAsia" w:ascii="宋体" w:hAnsi="宋体" w:cs="宋体"/>
          <w:kern w:val="0"/>
          <w:sz w:val="24"/>
          <w:szCs w:val="24"/>
          <w:lang w:val="zh-CN"/>
        </w:rPr>
        <w:t>]</w:t>
      </w:r>
      <w:r>
        <w:rPr>
          <w:rFonts w:hint="eastAsia" w:ascii="宋体" w:hAnsi="宋体" w:cs="宋体"/>
          <w:kern w:val="0"/>
          <w:sz w:val="24"/>
          <w:szCs w:val="24"/>
        </w:rPr>
        <w:t>29</w:t>
      </w:r>
      <w:r>
        <w:rPr>
          <w:rFonts w:hint="eastAsia" w:ascii="宋体" w:hAnsi="宋体" w:cs="宋体"/>
          <w:kern w:val="0"/>
          <w:sz w:val="24"/>
          <w:szCs w:val="24"/>
          <w:lang w:val="zh-CN"/>
        </w:rPr>
        <w:t>）号文及相关文件批准建设，现决定对该项目的勘察设计进行国内公开招标，选定勘察设计单位。</w:t>
      </w:r>
    </w:p>
    <w:p>
      <w:pPr>
        <w:autoSpaceDE w:val="0"/>
        <w:autoSpaceDN w:val="0"/>
        <w:adjustRightInd w:val="0"/>
        <w:spacing w:line="540" w:lineRule="exact"/>
        <w:ind w:firstLine="460"/>
        <w:rPr>
          <w:rFonts w:ascii="宋体" w:hAnsi="宋体" w:cs="宋体"/>
          <w:kern w:val="0"/>
          <w:sz w:val="24"/>
          <w:szCs w:val="24"/>
          <w:lang w:val="zh-CN"/>
        </w:rPr>
      </w:pPr>
      <w:r>
        <w:rPr>
          <w:rFonts w:ascii="宋体" w:hAnsi="宋体" w:cs="宋体"/>
          <w:kern w:val="0"/>
          <w:sz w:val="24"/>
          <w:szCs w:val="24"/>
          <w:lang w:val="zh-CN"/>
        </w:rPr>
        <w:t>1</w:t>
      </w:r>
      <w:r>
        <w:rPr>
          <w:rFonts w:hint="eastAsia" w:ascii="宋体" w:hAnsi="宋体" w:cs="宋体"/>
          <w:kern w:val="0"/>
          <w:sz w:val="24"/>
          <w:szCs w:val="24"/>
          <w:lang w:val="zh-CN"/>
        </w:rPr>
        <w:t>、工程概况</w:t>
      </w:r>
    </w:p>
    <w:p>
      <w:pPr>
        <w:spacing w:line="540" w:lineRule="exact"/>
        <w:ind w:firstLine="460"/>
        <w:rPr>
          <w:rFonts w:ascii="宋体" w:hAnsi="宋体" w:cs="宋体"/>
          <w:sz w:val="24"/>
          <w:szCs w:val="24"/>
          <w:lang w:val="zh-CN"/>
        </w:rPr>
      </w:pPr>
      <w:r>
        <w:rPr>
          <w:rFonts w:ascii="宋体" w:hAnsi="宋体" w:cs="宋体"/>
          <w:kern w:val="0"/>
          <w:sz w:val="24"/>
          <w:szCs w:val="24"/>
          <w:lang w:val="zh-CN"/>
        </w:rPr>
        <w:t>1.1</w:t>
      </w:r>
      <w:r>
        <w:rPr>
          <w:rFonts w:hint="eastAsia" w:ascii="宋体" w:hAnsi="宋体" w:cs="宋体"/>
          <w:sz w:val="24"/>
          <w:szCs w:val="24"/>
          <w:lang w:val="zh-CN"/>
        </w:rPr>
        <w:t>封开县村村通自来水工程规划总设计供水规模为30652m³/d,总投资5.12亿元（其中:水源地至行政村规划总投资3.84亿元)，规划16宗项目，覆盖全县16个镇，受益196个行政村，规划受益总人口41.68万人。</w:t>
      </w:r>
    </w:p>
    <w:p>
      <w:pPr>
        <w:spacing w:line="540" w:lineRule="exact"/>
        <w:ind w:firstLine="460"/>
        <w:rPr>
          <w:rFonts w:ascii="宋体" w:hAnsi="宋体" w:cs="宋体"/>
          <w:sz w:val="24"/>
          <w:szCs w:val="24"/>
          <w:lang w:val="zh-CN"/>
        </w:rPr>
      </w:pPr>
      <w:r>
        <w:rPr>
          <w:rFonts w:ascii="宋体" w:hAnsi="宋体" w:cs="宋体"/>
          <w:sz w:val="24"/>
          <w:szCs w:val="24"/>
          <w:lang w:val="zh-CN"/>
        </w:rPr>
        <w:t>1.2主要建设规模与内容:</w:t>
      </w:r>
      <w:r>
        <w:rPr>
          <w:rFonts w:ascii="宋体" w:hAnsi="宋体" w:cs="宋体"/>
          <w:kern w:val="1"/>
          <w:sz w:val="24"/>
          <w:szCs w:val="24"/>
        </w:rPr>
        <w:t xml:space="preserve"> 新建、扩建水厂；新建取水、加压泵房；铺设供水管道。</w:t>
      </w:r>
    </w:p>
    <w:p>
      <w:pPr>
        <w:spacing w:line="540" w:lineRule="exact"/>
        <w:ind w:firstLine="460"/>
        <w:rPr>
          <w:rFonts w:ascii="宋体" w:hAnsi="宋体" w:cs="宋体"/>
          <w:sz w:val="24"/>
          <w:szCs w:val="24"/>
          <w:lang w:val="zh-CN"/>
        </w:rPr>
      </w:pPr>
      <w:r>
        <w:rPr>
          <w:rFonts w:ascii="宋体" w:hAnsi="宋体" w:cs="宋体"/>
          <w:sz w:val="24"/>
          <w:szCs w:val="24"/>
          <w:lang w:val="zh-CN"/>
        </w:rPr>
        <w:t>1.3</w:t>
      </w:r>
      <w:r>
        <w:rPr>
          <w:rFonts w:hint="eastAsia" w:ascii="宋体" w:hAnsi="宋体" w:cs="宋体"/>
          <w:spacing w:val="-2"/>
          <w:sz w:val="24"/>
          <w:szCs w:val="24"/>
          <w:lang w:val="zh-CN"/>
        </w:rPr>
        <w:t>工程勘察设计费用的资金来源为财政资金及银行融资。</w:t>
      </w:r>
    </w:p>
    <w:p>
      <w:pPr>
        <w:spacing w:line="540" w:lineRule="exact"/>
        <w:ind w:firstLine="460"/>
        <w:rPr>
          <w:rFonts w:ascii="宋体" w:hAnsi="宋体" w:cs="宋体"/>
          <w:sz w:val="24"/>
          <w:szCs w:val="24"/>
          <w:lang w:val="zh-CN"/>
        </w:rPr>
      </w:pPr>
      <w:r>
        <w:rPr>
          <w:rFonts w:ascii="宋体" w:hAnsi="宋体" w:cs="宋体"/>
          <w:sz w:val="24"/>
          <w:szCs w:val="24"/>
          <w:lang w:val="zh-CN"/>
        </w:rPr>
        <w:t>2</w:t>
      </w:r>
      <w:r>
        <w:rPr>
          <w:rFonts w:hint="eastAsia" w:ascii="宋体" w:hAnsi="宋体" w:cs="宋体"/>
          <w:sz w:val="24"/>
          <w:szCs w:val="24"/>
          <w:lang w:val="zh-CN"/>
        </w:rPr>
        <w:t>、招标内容：工程勘测、初步设计、招标设计，施工图设计、现场指导、监督及施工后续服务等工作内容。本次招标按一个合同段招标。</w:t>
      </w:r>
    </w:p>
    <w:p>
      <w:pPr>
        <w:autoSpaceDE w:val="0"/>
        <w:autoSpaceDN w:val="0"/>
        <w:adjustRightInd w:val="0"/>
        <w:spacing w:line="540" w:lineRule="exact"/>
        <w:ind w:firstLine="460"/>
        <w:jc w:val="left"/>
        <w:rPr>
          <w:rFonts w:ascii="宋体" w:hAnsi="宋体" w:cs="宋体"/>
          <w:kern w:val="0"/>
          <w:sz w:val="24"/>
          <w:szCs w:val="24"/>
          <w:lang w:val="zh-CN"/>
        </w:rPr>
      </w:pPr>
      <w:r>
        <w:rPr>
          <w:rFonts w:ascii="宋体" w:hAnsi="宋体" w:cs="宋体"/>
          <w:kern w:val="0"/>
          <w:sz w:val="24"/>
          <w:szCs w:val="24"/>
          <w:lang w:val="zh-CN"/>
        </w:rPr>
        <w:t>3</w:t>
      </w:r>
      <w:r>
        <w:rPr>
          <w:rFonts w:hint="eastAsia" w:ascii="宋体" w:hAnsi="宋体" w:cs="宋体"/>
          <w:kern w:val="0"/>
          <w:sz w:val="24"/>
          <w:szCs w:val="24"/>
          <w:lang w:val="zh-CN"/>
        </w:rPr>
        <w:t>、投标人资格条件：</w:t>
      </w:r>
    </w:p>
    <w:p>
      <w:pPr>
        <w:autoSpaceDE w:val="0"/>
        <w:autoSpaceDN w:val="0"/>
        <w:adjustRightInd w:val="0"/>
        <w:spacing w:line="540" w:lineRule="exact"/>
        <w:ind w:firstLine="460"/>
        <w:jc w:val="left"/>
        <w:rPr>
          <w:rFonts w:hint="eastAsia" w:ascii="宋体" w:hAnsi="宋体" w:cs="宋体"/>
          <w:kern w:val="0"/>
          <w:sz w:val="24"/>
          <w:szCs w:val="24"/>
          <w:lang w:val="zh-CN"/>
        </w:rPr>
      </w:pPr>
      <w:r>
        <w:rPr>
          <w:rFonts w:ascii="宋体" w:hAnsi="宋体" w:cs="宋体"/>
          <w:kern w:val="0"/>
          <w:sz w:val="24"/>
          <w:szCs w:val="24"/>
          <w:lang w:val="zh-CN"/>
        </w:rPr>
        <w:t>3.1</w:t>
      </w:r>
      <w:r>
        <w:rPr>
          <w:rFonts w:hint="eastAsia" w:ascii="宋体" w:hAnsi="宋体" w:cs="宋体"/>
          <w:kern w:val="0"/>
          <w:sz w:val="24"/>
          <w:szCs w:val="24"/>
          <w:lang w:val="zh-CN"/>
        </w:rPr>
        <w:t>具有独立法人资格</w:t>
      </w:r>
    </w:p>
    <w:p>
      <w:pPr>
        <w:autoSpaceDE w:val="0"/>
        <w:autoSpaceDN w:val="0"/>
        <w:adjustRightInd w:val="0"/>
        <w:spacing w:line="540" w:lineRule="exact"/>
        <w:ind w:firstLine="360" w:firstLineChars="150"/>
        <w:jc w:val="left"/>
        <w:rPr>
          <w:rFonts w:hint="eastAsia" w:ascii="宋体" w:hAnsi="宋体" w:cs="宋体"/>
          <w:kern w:val="0"/>
          <w:sz w:val="24"/>
          <w:szCs w:val="24"/>
          <w:lang w:val="zh-CN"/>
        </w:rPr>
      </w:pPr>
      <w:r>
        <w:rPr>
          <w:rFonts w:ascii="宋体" w:hAnsi="宋体" w:cs="宋体"/>
          <w:kern w:val="0"/>
          <w:sz w:val="24"/>
          <w:szCs w:val="24"/>
          <w:lang w:val="zh-CN"/>
        </w:rPr>
        <w:t>①</w:t>
      </w:r>
      <w:r>
        <w:rPr>
          <w:rFonts w:hint="eastAsia" w:ascii="宋体" w:hAnsi="宋体" w:cs="宋体"/>
          <w:kern w:val="0"/>
          <w:sz w:val="24"/>
          <w:szCs w:val="24"/>
          <w:lang w:val="zh-CN"/>
        </w:rPr>
        <w:t>国内注册具备有效单位营业执照（或事业单位法人证书）；</w:t>
      </w:r>
    </w:p>
    <w:p>
      <w:pPr>
        <w:autoSpaceDE w:val="0"/>
        <w:autoSpaceDN w:val="0"/>
        <w:adjustRightInd w:val="0"/>
        <w:spacing w:line="540" w:lineRule="exact"/>
        <w:ind w:firstLine="360" w:firstLineChars="150"/>
        <w:jc w:val="left"/>
        <w:rPr>
          <w:rFonts w:hint="eastAsia" w:ascii="宋体" w:hAnsi="宋体" w:cs="宋体"/>
          <w:kern w:val="0"/>
          <w:sz w:val="24"/>
          <w:szCs w:val="24"/>
          <w:lang w:val="zh-CN"/>
        </w:rPr>
      </w:pPr>
      <w:r>
        <w:rPr>
          <w:rFonts w:hint="eastAsia" w:ascii="宋体" w:hAnsi="宋体" w:cs="宋体"/>
          <w:kern w:val="0"/>
          <w:sz w:val="24"/>
          <w:szCs w:val="24"/>
          <w:lang w:val="zh-CN"/>
        </w:rPr>
        <w:fldChar w:fldCharType="begin"/>
      </w:r>
      <w:r>
        <w:rPr>
          <w:rFonts w:hint="eastAsia" w:ascii="宋体" w:hAnsi="宋体" w:cs="宋体"/>
          <w:kern w:val="0"/>
          <w:sz w:val="24"/>
          <w:szCs w:val="24"/>
          <w:lang w:val="zh-CN"/>
        </w:rPr>
        <w:instrText xml:space="preserve"> </w:instrText>
      </w:r>
      <w:r>
        <w:rPr>
          <w:rFonts w:hint="eastAsia" w:ascii="宋体" w:hAnsi="宋体" w:cs="宋体"/>
          <w:kern w:val="0"/>
          <w:sz w:val="24"/>
          <w:szCs w:val="24"/>
          <w:lang w:val="zh-CN"/>
        </w:rPr>
        <w:instrText xml:space="preserve">= 2 \* GB3 </w:instrText>
      </w:r>
      <w:r>
        <w:rPr>
          <w:rFonts w:hint="eastAsia" w:ascii="宋体" w:hAnsi="宋体" w:cs="宋体"/>
          <w:kern w:val="0"/>
          <w:sz w:val="24"/>
          <w:szCs w:val="24"/>
          <w:lang w:val="zh-CN"/>
        </w:rPr>
        <w:fldChar w:fldCharType="separate"/>
      </w:r>
      <w:r>
        <w:rPr>
          <w:rFonts w:hint="eastAsia" w:ascii="宋体" w:hAnsi="宋体" w:cs="宋体"/>
          <w:kern w:val="0"/>
          <w:sz w:val="24"/>
          <w:szCs w:val="24"/>
          <w:lang w:val="zh-CN"/>
        </w:rPr>
        <w:t>②</w:t>
      </w:r>
      <w:r>
        <w:rPr>
          <w:rFonts w:hint="eastAsia" w:ascii="宋体" w:hAnsi="宋体" w:cs="宋体"/>
          <w:kern w:val="0"/>
          <w:sz w:val="24"/>
          <w:szCs w:val="24"/>
          <w:lang w:val="zh-CN"/>
        </w:rPr>
        <w:fldChar w:fldCharType="end"/>
      </w:r>
      <w:r>
        <w:rPr>
          <w:rFonts w:hint="eastAsia" w:ascii="宋体" w:hAnsi="宋体" w:cs="宋体"/>
          <w:kern w:val="0"/>
          <w:sz w:val="24"/>
          <w:szCs w:val="24"/>
          <w:lang w:val="zh-CN"/>
        </w:rPr>
        <w:t>工程设计水利行业乙级（含乙级）以上资质；</w:t>
      </w:r>
    </w:p>
    <w:p>
      <w:pPr>
        <w:autoSpaceDE w:val="0"/>
        <w:autoSpaceDN w:val="0"/>
        <w:adjustRightInd w:val="0"/>
        <w:spacing w:line="540" w:lineRule="exact"/>
        <w:ind w:left="466" w:leftChars="165" w:hanging="120" w:hangingChars="50"/>
        <w:jc w:val="left"/>
        <w:rPr>
          <w:rFonts w:hint="eastAsia" w:ascii="宋体" w:hAnsi="宋体" w:cs="宋体"/>
          <w:kern w:val="0"/>
          <w:sz w:val="24"/>
          <w:szCs w:val="24"/>
          <w:lang w:val="zh-CN"/>
        </w:rPr>
      </w:pPr>
      <w:r>
        <w:rPr>
          <w:rFonts w:hint="eastAsia" w:ascii="宋体" w:hAnsi="宋体" w:cs="宋体"/>
          <w:kern w:val="0"/>
          <w:sz w:val="24"/>
          <w:szCs w:val="24"/>
          <w:lang w:val="zh-CN"/>
        </w:rPr>
        <w:t>③工程勘察综合类资质或同时</w:t>
      </w:r>
      <w:r>
        <w:rPr>
          <w:rFonts w:ascii="宋体" w:hAnsi="宋体" w:cs="宋体"/>
          <w:kern w:val="0"/>
          <w:sz w:val="24"/>
          <w:szCs w:val="24"/>
          <w:lang w:val="zh-CN"/>
        </w:rPr>
        <w:t>具有工程勘察专业类（岩土工程）</w:t>
      </w:r>
      <w:r>
        <w:rPr>
          <w:rFonts w:hint="eastAsia" w:ascii="宋体" w:hAnsi="宋体" w:cs="宋体"/>
          <w:kern w:val="0"/>
          <w:sz w:val="24"/>
          <w:szCs w:val="24"/>
          <w:lang w:val="zh-CN"/>
        </w:rPr>
        <w:t>（含乙级）以上资质；</w:t>
      </w:r>
    </w:p>
    <w:p>
      <w:pPr>
        <w:autoSpaceDE w:val="0"/>
        <w:autoSpaceDN w:val="0"/>
        <w:adjustRightInd w:val="0"/>
        <w:spacing w:line="540" w:lineRule="exact"/>
        <w:ind w:left="466" w:leftChars="165" w:hanging="120" w:hangingChars="50"/>
        <w:jc w:val="left"/>
        <w:rPr>
          <w:rFonts w:hint="eastAsia" w:ascii="宋体" w:hAnsi="宋体" w:cs="宋体"/>
          <w:kern w:val="0"/>
          <w:sz w:val="24"/>
          <w:szCs w:val="24"/>
          <w:lang w:val="zh-CN"/>
        </w:rPr>
      </w:pPr>
      <w:r>
        <w:rPr>
          <w:rFonts w:hint="eastAsia" w:ascii="宋体" w:hAnsi="宋体" w:cs="宋体"/>
          <w:kern w:val="0"/>
          <w:sz w:val="24"/>
          <w:szCs w:val="24"/>
          <w:lang w:val="zh-CN"/>
        </w:rPr>
        <w:t>④工程勘察综合类资质或同时</w:t>
      </w:r>
      <w:r>
        <w:rPr>
          <w:rFonts w:ascii="宋体" w:hAnsi="宋体" w:cs="宋体"/>
          <w:kern w:val="0"/>
          <w:sz w:val="24"/>
          <w:szCs w:val="24"/>
          <w:lang w:val="zh-CN"/>
        </w:rPr>
        <w:t>具有</w:t>
      </w:r>
      <w:r>
        <w:rPr>
          <w:rFonts w:hint="eastAsia" w:ascii="宋体" w:hAnsi="宋体" w:cs="宋体"/>
          <w:kern w:val="0"/>
          <w:sz w:val="24"/>
          <w:szCs w:val="24"/>
          <w:lang w:val="zh-CN"/>
        </w:rPr>
        <w:t>工程测量丙级（含丙级）以上资质（国土或住建部门发证的均可）。</w:t>
      </w:r>
    </w:p>
    <w:p>
      <w:pPr>
        <w:autoSpaceDE w:val="0"/>
        <w:autoSpaceDN w:val="0"/>
        <w:adjustRightInd w:val="0"/>
        <w:spacing w:line="540" w:lineRule="exact"/>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3.2项目负责人具有水利类高级工程师或以上职称。</w:t>
      </w:r>
    </w:p>
    <w:p>
      <w:pPr>
        <w:autoSpaceDE w:val="0"/>
        <w:autoSpaceDN w:val="0"/>
        <w:adjustRightInd w:val="0"/>
        <w:spacing w:line="540" w:lineRule="exact"/>
        <w:ind w:firstLine="460"/>
        <w:jc w:val="left"/>
        <w:rPr>
          <w:rFonts w:hint="eastAsia" w:ascii="宋体" w:hAnsi="宋体" w:cs="宋体"/>
          <w:kern w:val="0"/>
          <w:sz w:val="24"/>
          <w:szCs w:val="24"/>
          <w:lang w:val="zh-CN"/>
        </w:rPr>
      </w:pPr>
      <w:r>
        <w:rPr>
          <w:rFonts w:ascii="宋体" w:hAnsi="宋体" w:cs="宋体"/>
          <w:kern w:val="0"/>
          <w:sz w:val="24"/>
          <w:szCs w:val="24"/>
          <w:lang w:val="zh-CN"/>
        </w:rPr>
        <w:t>3.</w:t>
      </w:r>
      <w:r>
        <w:rPr>
          <w:rFonts w:hint="eastAsia" w:ascii="宋体" w:hAnsi="宋体" w:cs="宋体"/>
          <w:kern w:val="0"/>
          <w:sz w:val="24"/>
          <w:szCs w:val="24"/>
          <w:lang w:val="zh-CN"/>
        </w:rPr>
        <w:t>3投标人须在广东水利建设与管理信息网公布已完成广东省水利厅信用管理信息录入手续，并通过终审。</w:t>
      </w:r>
    </w:p>
    <w:p>
      <w:pPr>
        <w:autoSpaceDE w:val="0"/>
        <w:autoSpaceDN w:val="0"/>
        <w:adjustRightInd w:val="0"/>
        <w:spacing w:line="5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3.4由于本项目范围较大，分布较广，为了更好地了解本项目的实际情况以利于编制投标文件，潜在投标人须与招标代理机构预约于2016年</w:t>
      </w:r>
      <w:r>
        <w:rPr>
          <w:rFonts w:hint="eastAsia" w:ascii="宋体" w:hAnsi="宋体" w:cs="宋体"/>
          <w:kern w:val="0"/>
          <w:sz w:val="24"/>
          <w:szCs w:val="24"/>
          <w:lang w:val="en-US" w:eastAsia="zh-CN"/>
        </w:rPr>
        <w:t>6</w:t>
      </w:r>
      <w:r>
        <w:rPr>
          <w:rFonts w:hint="eastAsia" w:ascii="宋体" w:hAnsi="宋体" w:cs="宋体"/>
          <w:kern w:val="0"/>
          <w:sz w:val="24"/>
          <w:szCs w:val="24"/>
          <w:lang w:val="zh-CN"/>
        </w:rPr>
        <w:t>月</w:t>
      </w:r>
      <w:r>
        <w:rPr>
          <w:rFonts w:hint="eastAsia" w:ascii="宋体" w:hAnsi="宋体" w:cs="宋体"/>
          <w:kern w:val="0"/>
          <w:sz w:val="24"/>
          <w:szCs w:val="24"/>
          <w:lang w:val="en-US" w:eastAsia="zh-CN"/>
        </w:rPr>
        <w:t>1</w:t>
      </w:r>
      <w:r>
        <w:rPr>
          <w:rFonts w:hint="eastAsia" w:ascii="宋体" w:hAnsi="宋体" w:cs="宋体"/>
          <w:kern w:val="0"/>
          <w:sz w:val="24"/>
          <w:szCs w:val="24"/>
          <w:lang w:val="zh-CN"/>
        </w:rPr>
        <w:t>日17：00前勘察项目现场。由潜在投标人的法定代表人、拟派本项目负责人携二代居民身份证、有效单位营业执照（或事业单位法人证书）、项目负责人职称证复印件及原件（复印件加盖公章，原件备查）亲自到场勘察，并签订工期进度及质量承诺确认书和勘察现场回执。</w:t>
      </w:r>
    </w:p>
    <w:p>
      <w:pPr>
        <w:autoSpaceDE w:val="0"/>
        <w:autoSpaceDN w:val="0"/>
        <w:adjustRightInd w:val="0"/>
        <w:spacing w:line="540" w:lineRule="exact"/>
        <w:ind w:firstLine="460"/>
        <w:jc w:val="left"/>
        <w:rPr>
          <w:rFonts w:ascii="宋体" w:hAnsi="宋体" w:cs="宋体"/>
          <w:kern w:val="0"/>
          <w:sz w:val="24"/>
          <w:szCs w:val="24"/>
          <w:lang w:val="zh-CN"/>
        </w:rPr>
      </w:pPr>
      <w:r>
        <w:rPr>
          <w:rFonts w:hint="eastAsia" w:ascii="宋体" w:hAnsi="宋体" w:cs="宋体"/>
          <w:kern w:val="0"/>
          <w:sz w:val="24"/>
          <w:szCs w:val="24"/>
          <w:lang w:val="zh-CN"/>
        </w:rPr>
        <w:t>3.5本工程不接受联合体投标。</w:t>
      </w:r>
    </w:p>
    <w:p>
      <w:pPr>
        <w:autoSpaceDE w:val="0"/>
        <w:autoSpaceDN w:val="0"/>
        <w:adjustRightInd w:val="0"/>
        <w:spacing w:line="540" w:lineRule="exact"/>
        <w:ind w:firstLine="460"/>
        <w:jc w:val="left"/>
        <w:rPr>
          <w:rFonts w:ascii="宋体" w:hAnsi="宋体" w:cs="宋体"/>
          <w:kern w:val="0"/>
          <w:sz w:val="24"/>
          <w:szCs w:val="24"/>
          <w:lang w:val="zh-CN"/>
        </w:rPr>
      </w:pPr>
      <w:r>
        <w:rPr>
          <w:rFonts w:ascii="宋体" w:hAnsi="宋体" w:cs="宋体"/>
          <w:kern w:val="0"/>
          <w:sz w:val="24"/>
          <w:szCs w:val="24"/>
          <w:lang w:val="zh-CN"/>
        </w:rPr>
        <w:t>4</w:t>
      </w:r>
      <w:r>
        <w:rPr>
          <w:rFonts w:hint="eastAsia" w:ascii="宋体" w:hAnsi="宋体" w:cs="宋体"/>
          <w:kern w:val="0"/>
          <w:sz w:val="24"/>
          <w:szCs w:val="24"/>
          <w:lang w:val="zh-CN"/>
        </w:rPr>
        <w:t>、凡具备规定资格条件的投标申请人，可于2016年</w:t>
      </w:r>
      <w:r>
        <w:rPr>
          <w:rFonts w:hint="eastAsia" w:ascii="宋体" w:hAnsi="宋体" w:cs="宋体"/>
          <w:kern w:val="0"/>
          <w:sz w:val="24"/>
          <w:szCs w:val="24"/>
          <w:lang w:val="en-US" w:eastAsia="zh-CN"/>
        </w:rPr>
        <w:t>6</w:t>
      </w:r>
      <w:r>
        <w:rPr>
          <w:rFonts w:hint="eastAsia" w:ascii="宋体" w:hAnsi="宋体" w:cs="宋体"/>
          <w:kern w:val="0"/>
          <w:sz w:val="24"/>
          <w:szCs w:val="24"/>
          <w:lang w:val="zh-CN"/>
        </w:rPr>
        <w:t>月</w:t>
      </w:r>
      <w:r>
        <w:rPr>
          <w:rFonts w:hint="eastAsia" w:ascii="宋体" w:hAnsi="宋体" w:cs="宋体"/>
          <w:kern w:val="0"/>
          <w:sz w:val="24"/>
          <w:szCs w:val="24"/>
          <w:lang w:val="en-US" w:eastAsia="zh-CN"/>
        </w:rPr>
        <w:t>2</w:t>
      </w:r>
      <w:r>
        <w:rPr>
          <w:rFonts w:hint="eastAsia" w:ascii="宋体" w:hAnsi="宋体" w:cs="宋体"/>
          <w:kern w:val="0"/>
          <w:sz w:val="24"/>
          <w:szCs w:val="24"/>
          <w:lang w:val="zh-CN"/>
        </w:rPr>
        <w:t>日至</w:t>
      </w:r>
      <w:r>
        <w:rPr>
          <w:rFonts w:hint="eastAsia" w:ascii="宋体" w:hAnsi="宋体" w:cs="宋体"/>
          <w:kern w:val="0"/>
          <w:sz w:val="24"/>
          <w:szCs w:val="24"/>
          <w:lang w:val="en-US" w:eastAsia="zh-CN"/>
        </w:rPr>
        <w:t>6</w:t>
      </w:r>
      <w:r>
        <w:rPr>
          <w:rFonts w:hint="eastAsia" w:ascii="宋体" w:hAnsi="宋体" w:cs="宋体"/>
          <w:kern w:val="0"/>
          <w:sz w:val="24"/>
          <w:szCs w:val="24"/>
          <w:lang w:val="zh-CN"/>
        </w:rPr>
        <w:t>月</w:t>
      </w:r>
      <w:r>
        <w:rPr>
          <w:rFonts w:hint="eastAsia" w:ascii="宋体" w:hAnsi="宋体" w:cs="宋体"/>
          <w:kern w:val="0"/>
          <w:sz w:val="24"/>
          <w:szCs w:val="24"/>
          <w:lang w:val="en-US" w:eastAsia="zh-CN"/>
        </w:rPr>
        <w:t>8</w:t>
      </w:r>
      <w:r>
        <w:rPr>
          <w:rFonts w:hint="eastAsia" w:ascii="宋体" w:hAnsi="宋体" w:cs="宋体"/>
          <w:kern w:val="0"/>
          <w:sz w:val="24"/>
          <w:szCs w:val="24"/>
          <w:lang w:val="zh-CN"/>
        </w:rPr>
        <w:t>日（节假日除外）上午</w:t>
      </w:r>
      <w:r>
        <w:rPr>
          <w:rFonts w:ascii="宋体" w:hAnsi="宋体" w:cs="宋体"/>
          <w:kern w:val="0"/>
          <w:sz w:val="24"/>
          <w:szCs w:val="24"/>
          <w:lang w:val="zh-CN"/>
        </w:rPr>
        <w:t>09:30</w:t>
      </w:r>
      <w:r>
        <w:rPr>
          <w:rFonts w:hint="eastAsia" w:ascii="宋体" w:hAnsi="宋体" w:cs="宋体"/>
          <w:kern w:val="0"/>
          <w:sz w:val="24"/>
          <w:szCs w:val="24"/>
          <w:lang w:val="zh-CN"/>
        </w:rPr>
        <w:t>至</w:t>
      </w:r>
      <w:r>
        <w:rPr>
          <w:rFonts w:ascii="宋体" w:hAnsi="宋体" w:cs="宋体"/>
          <w:kern w:val="0"/>
          <w:sz w:val="24"/>
          <w:szCs w:val="24"/>
          <w:lang w:val="zh-CN"/>
        </w:rPr>
        <w:t>11:00</w:t>
      </w:r>
      <w:r>
        <w:rPr>
          <w:rFonts w:hint="eastAsia" w:ascii="宋体" w:hAnsi="宋体" w:cs="宋体"/>
          <w:kern w:val="0"/>
          <w:sz w:val="24"/>
          <w:szCs w:val="24"/>
          <w:lang w:val="zh-CN"/>
        </w:rPr>
        <w:t>，下午</w:t>
      </w:r>
      <w:r>
        <w:rPr>
          <w:rFonts w:ascii="宋体" w:hAnsi="宋体" w:cs="宋体"/>
          <w:kern w:val="0"/>
          <w:sz w:val="24"/>
          <w:szCs w:val="24"/>
          <w:lang w:val="zh-CN"/>
        </w:rPr>
        <w:t>15:00</w:t>
      </w:r>
      <w:r>
        <w:rPr>
          <w:rFonts w:hint="eastAsia" w:ascii="宋体" w:hAnsi="宋体" w:cs="宋体"/>
          <w:kern w:val="0"/>
          <w:sz w:val="24"/>
          <w:szCs w:val="24"/>
          <w:lang w:val="zh-CN"/>
        </w:rPr>
        <w:t>至</w:t>
      </w:r>
      <w:r>
        <w:rPr>
          <w:rFonts w:ascii="宋体" w:hAnsi="宋体" w:cs="宋体"/>
          <w:kern w:val="0"/>
          <w:sz w:val="24"/>
          <w:szCs w:val="24"/>
          <w:lang w:val="zh-CN"/>
        </w:rPr>
        <w:t>16:30</w:t>
      </w:r>
      <w:r>
        <w:rPr>
          <w:rFonts w:hint="eastAsia" w:ascii="宋体" w:hAnsi="宋体" w:cs="宋体"/>
          <w:kern w:val="0"/>
          <w:sz w:val="24"/>
          <w:szCs w:val="24"/>
          <w:lang w:val="zh-CN"/>
        </w:rPr>
        <w:t>（北京时间），到肇庆市公共资源交易中心（地址：肇庆市端州三路</w:t>
      </w:r>
      <w:r>
        <w:rPr>
          <w:rFonts w:ascii="宋体" w:hAnsi="宋体" w:cs="宋体"/>
          <w:kern w:val="0"/>
          <w:sz w:val="24"/>
          <w:szCs w:val="24"/>
          <w:lang w:val="zh-CN"/>
        </w:rPr>
        <w:t>24</w:t>
      </w:r>
      <w:r>
        <w:rPr>
          <w:rFonts w:hint="eastAsia" w:ascii="宋体" w:hAnsi="宋体" w:cs="宋体"/>
          <w:kern w:val="0"/>
          <w:sz w:val="24"/>
          <w:szCs w:val="24"/>
          <w:lang w:val="zh-CN"/>
        </w:rPr>
        <w:t>号）报名及购买招标文件，招标文件售价¥20</w:t>
      </w:r>
      <w:r>
        <w:rPr>
          <w:rFonts w:ascii="宋体" w:hAnsi="宋体" w:cs="宋体"/>
          <w:kern w:val="0"/>
          <w:sz w:val="24"/>
          <w:szCs w:val="24"/>
          <w:lang w:val="zh-CN"/>
        </w:rPr>
        <w:t>00</w:t>
      </w:r>
      <w:r>
        <w:rPr>
          <w:rFonts w:hint="eastAsia" w:ascii="宋体" w:hAnsi="宋体" w:cs="宋体"/>
          <w:kern w:val="0"/>
          <w:sz w:val="24"/>
          <w:szCs w:val="24"/>
          <w:lang w:val="zh-CN"/>
        </w:rPr>
        <w:t>元</w:t>
      </w:r>
      <w:r>
        <w:rPr>
          <w:rFonts w:ascii="宋体" w:hAnsi="宋体" w:cs="宋体"/>
          <w:kern w:val="0"/>
          <w:sz w:val="24"/>
          <w:szCs w:val="24"/>
          <w:lang w:val="zh-CN"/>
        </w:rPr>
        <w:t>/</w:t>
      </w:r>
      <w:r>
        <w:rPr>
          <w:rFonts w:hint="eastAsia" w:ascii="宋体" w:hAnsi="宋体" w:cs="宋体"/>
          <w:kern w:val="0"/>
          <w:sz w:val="24"/>
          <w:szCs w:val="24"/>
          <w:lang w:val="zh-CN"/>
        </w:rPr>
        <w:t>套，售后不退。逾期恕不办理。</w:t>
      </w:r>
    </w:p>
    <w:p>
      <w:pPr>
        <w:autoSpaceDE w:val="0"/>
        <w:autoSpaceDN w:val="0"/>
        <w:adjustRightInd w:val="0"/>
        <w:spacing w:line="540" w:lineRule="exact"/>
        <w:ind w:firstLine="460"/>
        <w:jc w:val="left"/>
        <w:rPr>
          <w:rFonts w:ascii="宋体" w:hAnsi="宋体" w:cs="宋体"/>
          <w:kern w:val="0"/>
          <w:sz w:val="24"/>
          <w:szCs w:val="24"/>
          <w:lang w:val="zh-CN"/>
        </w:rPr>
      </w:pPr>
      <w:r>
        <w:rPr>
          <w:rFonts w:ascii="宋体" w:hAnsi="宋体" w:cs="宋体"/>
          <w:kern w:val="0"/>
          <w:sz w:val="24"/>
          <w:szCs w:val="24"/>
          <w:lang w:val="zh-CN"/>
        </w:rPr>
        <w:t>5</w:t>
      </w:r>
      <w:r>
        <w:rPr>
          <w:rFonts w:hint="eastAsia" w:ascii="宋体" w:hAnsi="宋体" w:cs="宋体"/>
          <w:kern w:val="0"/>
          <w:sz w:val="24"/>
          <w:szCs w:val="24"/>
          <w:lang w:val="zh-CN"/>
        </w:rPr>
        <w:t>、投标人报名须由法定代表人或其委托代理人提交装订成册的下列资料一式二份，并提供原件备查，否则不接受报名：</w:t>
      </w:r>
      <w:r>
        <w:rPr>
          <w:rFonts w:ascii="宋体" w:hAnsi="宋体" w:cs="宋体"/>
          <w:kern w:val="0"/>
          <w:sz w:val="24"/>
          <w:szCs w:val="24"/>
          <w:lang w:val="zh-CN"/>
        </w:rPr>
        <w:t xml:space="preserve">   </w:t>
      </w:r>
      <w:r>
        <w:rPr>
          <w:rFonts w:hint="eastAsia" w:ascii="宋体" w:hAnsi="宋体" w:cs="宋体"/>
          <w:kern w:val="0"/>
          <w:sz w:val="24"/>
          <w:szCs w:val="24"/>
        </w:rPr>
        <w:t xml:space="preserve"> </w:t>
      </w:r>
      <w:r>
        <w:rPr>
          <w:rFonts w:ascii="宋体" w:hAnsi="宋体" w:cs="宋体"/>
          <w:kern w:val="0"/>
          <w:sz w:val="24"/>
          <w:szCs w:val="24"/>
          <w:lang w:val="zh-CN"/>
        </w:rPr>
        <w:br w:type="textWrapping"/>
      </w:r>
      <w:r>
        <w:rPr>
          <w:rFonts w:ascii="宋体" w:hAnsi="宋体" w:cs="宋体"/>
          <w:kern w:val="0"/>
          <w:sz w:val="24"/>
          <w:szCs w:val="24"/>
          <w:lang w:val="zh-CN"/>
        </w:rPr>
        <w:t xml:space="preserve">  </w:t>
      </w:r>
      <w:r>
        <w:rPr>
          <w:rFonts w:hint="eastAsia" w:ascii="宋体" w:hAnsi="宋体" w:cs="宋体"/>
          <w:kern w:val="0"/>
          <w:sz w:val="24"/>
          <w:szCs w:val="24"/>
          <w:lang w:val="zh-CN"/>
        </w:rPr>
        <w:t xml:space="preserve">    （</w:t>
      </w:r>
      <w:r>
        <w:rPr>
          <w:rFonts w:hint="eastAsia" w:ascii="宋体" w:hAnsi="宋体" w:cs="宋体"/>
          <w:kern w:val="0"/>
          <w:sz w:val="24"/>
          <w:szCs w:val="24"/>
        </w:rPr>
        <w:t>1</w:t>
      </w:r>
      <w:r>
        <w:rPr>
          <w:rFonts w:hint="eastAsia" w:ascii="宋体" w:hAnsi="宋体" w:cs="宋体"/>
          <w:kern w:val="0"/>
          <w:sz w:val="24"/>
          <w:szCs w:val="24"/>
          <w:lang w:val="zh-CN"/>
        </w:rPr>
        <w:t>）法定代表人证明书、法定代表人授权委托书（如需委托）；</w:t>
      </w:r>
    </w:p>
    <w:p>
      <w:pPr>
        <w:autoSpaceDE w:val="0"/>
        <w:autoSpaceDN w:val="0"/>
        <w:adjustRightInd w:val="0"/>
        <w:spacing w:line="540" w:lineRule="exact"/>
        <w:ind w:firstLine="460"/>
        <w:jc w:val="left"/>
        <w:rPr>
          <w:rFonts w:ascii="宋体" w:hAnsi="宋体" w:cs="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w:t>
      </w:r>
      <w:r>
        <w:rPr>
          <w:rFonts w:hint="eastAsia" w:ascii="宋体" w:hAnsi="宋体" w:cs="宋体"/>
          <w:kern w:val="0"/>
          <w:sz w:val="24"/>
          <w:szCs w:val="24"/>
        </w:rPr>
        <w:t>2</w:t>
      </w:r>
      <w:r>
        <w:rPr>
          <w:rFonts w:hint="eastAsia" w:ascii="宋体" w:hAnsi="宋体" w:cs="宋体"/>
          <w:kern w:val="0"/>
          <w:sz w:val="24"/>
          <w:szCs w:val="24"/>
          <w:lang w:val="zh-CN"/>
        </w:rPr>
        <w:t>）法定代表人或授权委托人的二代居民身份证（如需委托）、投标前三个月的社保购买凭证；</w:t>
      </w:r>
    </w:p>
    <w:p>
      <w:pPr>
        <w:autoSpaceDE w:val="0"/>
        <w:autoSpaceDN w:val="0"/>
        <w:adjustRightInd w:val="0"/>
        <w:spacing w:line="540" w:lineRule="exact"/>
        <w:ind w:firstLine="460"/>
        <w:jc w:val="left"/>
        <w:rPr>
          <w:rFonts w:ascii="宋体" w:hAnsi="宋体" w:cs="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）工程设计资质证书、工程勘察资质证书、营业执照或事业单位法人等证书（按3.1中的①②③④要求提供）；</w:t>
      </w:r>
    </w:p>
    <w:p>
      <w:pPr>
        <w:autoSpaceDE w:val="0"/>
        <w:autoSpaceDN w:val="0"/>
        <w:adjustRightInd w:val="0"/>
        <w:spacing w:line="540" w:lineRule="exact"/>
        <w:ind w:firstLine="460"/>
        <w:jc w:val="left"/>
        <w:rPr>
          <w:rFonts w:ascii="宋体" w:hAnsi="宋体" w:cs="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）投标报名前已到广东省水利厅办理信用管理信息录入的相关资料（含网址的网页截图，）；</w:t>
      </w:r>
    </w:p>
    <w:p>
      <w:pPr>
        <w:autoSpaceDE w:val="0"/>
        <w:autoSpaceDN w:val="0"/>
        <w:adjustRightInd w:val="0"/>
        <w:spacing w:line="540" w:lineRule="exact"/>
        <w:ind w:firstLine="460"/>
        <w:jc w:val="left"/>
        <w:rPr>
          <w:rFonts w:hint="eastAsia" w:ascii="宋体" w:hAnsi="宋体" w:cs="宋体"/>
          <w:kern w:val="0"/>
          <w:sz w:val="24"/>
          <w:szCs w:val="24"/>
          <w:lang w:val="zh-CN"/>
        </w:rPr>
      </w:pPr>
      <w:r>
        <w:rPr>
          <w:rFonts w:ascii="宋体" w:hAnsi="宋体" w:cs="宋体"/>
          <w:kern w:val="0"/>
          <w:sz w:val="24"/>
          <w:szCs w:val="24"/>
          <w:lang w:val="zh-CN"/>
        </w:rPr>
        <w:t xml:space="preserve">  </w:t>
      </w:r>
      <w:r>
        <w:rPr>
          <w:rFonts w:hint="eastAsia" w:ascii="宋体" w:hAnsi="宋体" w:cs="宋体"/>
          <w:kern w:val="0"/>
          <w:sz w:val="24"/>
          <w:szCs w:val="24"/>
          <w:lang w:val="zh-CN"/>
        </w:rPr>
        <w:t>（</w:t>
      </w:r>
      <w:r>
        <w:rPr>
          <w:rFonts w:hint="eastAsia" w:ascii="宋体" w:hAnsi="宋体" w:cs="宋体"/>
          <w:kern w:val="0"/>
          <w:sz w:val="24"/>
          <w:szCs w:val="24"/>
        </w:rPr>
        <w:t>5</w:t>
      </w:r>
      <w:r>
        <w:rPr>
          <w:rFonts w:hint="eastAsia" w:ascii="宋体" w:hAnsi="宋体" w:cs="宋体"/>
          <w:kern w:val="0"/>
          <w:sz w:val="24"/>
          <w:szCs w:val="24"/>
          <w:lang w:val="zh-CN"/>
        </w:rPr>
        <w:t>）项目负责人职称资格证书、投标前三个月的社保购买凭证。</w:t>
      </w:r>
    </w:p>
    <w:p>
      <w:pPr>
        <w:autoSpaceDE w:val="0"/>
        <w:autoSpaceDN w:val="0"/>
        <w:adjustRightInd w:val="0"/>
        <w:spacing w:line="540" w:lineRule="exact"/>
        <w:ind w:firstLine="720" w:firstLineChars="300"/>
        <w:jc w:val="left"/>
        <w:rPr>
          <w:rFonts w:ascii="宋体" w:hAnsi="宋体" w:cs="宋体"/>
          <w:kern w:val="0"/>
          <w:sz w:val="24"/>
          <w:szCs w:val="24"/>
          <w:lang w:val="zh-CN"/>
        </w:rPr>
      </w:pPr>
      <w:r>
        <w:rPr>
          <w:rFonts w:hint="eastAsia" w:ascii="宋体" w:hAnsi="宋体" w:cs="宋体"/>
          <w:kern w:val="0"/>
          <w:sz w:val="24"/>
          <w:szCs w:val="24"/>
          <w:lang w:val="zh-CN"/>
        </w:rPr>
        <w:t>（6）勘察现场回执。</w:t>
      </w:r>
    </w:p>
    <w:p>
      <w:pPr>
        <w:autoSpaceDE w:val="0"/>
        <w:autoSpaceDN w:val="0"/>
        <w:adjustRightInd w:val="0"/>
        <w:spacing w:line="540" w:lineRule="exact"/>
        <w:ind w:firstLine="459"/>
        <w:jc w:val="left"/>
        <w:rPr>
          <w:rFonts w:hint="eastAsia" w:ascii="宋体" w:hAnsi="宋体" w:cs="宋体"/>
          <w:kern w:val="0"/>
          <w:sz w:val="24"/>
          <w:szCs w:val="24"/>
          <w:lang w:val="zh-CN"/>
        </w:rPr>
      </w:pPr>
      <w:r>
        <w:rPr>
          <w:rFonts w:ascii="宋体" w:hAnsi="宋体" w:cs="宋体"/>
          <w:kern w:val="0"/>
          <w:sz w:val="24"/>
          <w:szCs w:val="24"/>
          <w:lang w:val="zh-CN"/>
        </w:rPr>
        <w:t>6</w:t>
      </w:r>
      <w:r>
        <w:rPr>
          <w:rFonts w:hint="eastAsia" w:ascii="宋体" w:hAnsi="宋体" w:cs="宋体"/>
          <w:kern w:val="0"/>
          <w:sz w:val="24"/>
          <w:szCs w:val="24"/>
          <w:lang w:val="zh-CN"/>
        </w:rPr>
        <w:t>、投标人的确定方式：符合报名条件的投标人少于</w:t>
      </w:r>
      <w:r>
        <w:rPr>
          <w:rFonts w:ascii="宋体" w:hAnsi="宋体" w:cs="宋体"/>
          <w:kern w:val="0"/>
          <w:sz w:val="24"/>
          <w:szCs w:val="24"/>
          <w:lang w:val="zh-CN"/>
        </w:rPr>
        <w:t>3</w:t>
      </w:r>
      <w:r>
        <w:rPr>
          <w:rFonts w:hint="eastAsia" w:ascii="宋体" w:hAnsi="宋体" w:cs="宋体"/>
          <w:kern w:val="0"/>
          <w:sz w:val="24"/>
          <w:szCs w:val="24"/>
          <w:lang w:val="zh-CN"/>
        </w:rPr>
        <w:t>家时，则重新组织招标；符合报名条件的投标人大于等于</w:t>
      </w:r>
      <w:r>
        <w:rPr>
          <w:rFonts w:ascii="宋体" w:hAnsi="宋体" w:cs="宋体"/>
          <w:kern w:val="0"/>
          <w:sz w:val="24"/>
          <w:szCs w:val="24"/>
          <w:lang w:val="zh-CN"/>
        </w:rPr>
        <w:t>3</w:t>
      </w:r>
      <w:r>
        <w:rPr>
          <w:rFonts w:hint="eastAsia" w:ascii="宋体" w:hAnsi="宋体" w:cs="宋体"/>
          <w:kern w:val="0"/>
          <w:sz w:val="24"/>
          <w:szCs w:val="24"/>
          <w:lang w:val="zh-CN"/>
        </w:rPr>
        <w:t>家时，则全部投标人为正式投标人。</w:t>
      </w:r>
    </w:p>
    <w:p>
      <w:pPr>
        <w:autoSpaceDE w:val="0"/>
        <w:autoSpaceDN w:val="0"/>
        <w:adjustRightInd w:val="0"/>
        <w:spacing w:line="540" w:lineRule="exact"/>
        <w:ind w:firstLine="460"/>
        <w:jc w:val="left"/>
        <w:rPr>
          <w:rFonts w:hint="eastAsia" w:ascii="宋体" w:hAnsi="宋体" w:cs="宋体"/>
          <w:kern w:val="0"/>
          <w:sz w:val="24"/>
          <w:szCs w:val="24"/>
          <w:lang w:val="zh-CN"/>
        </w:rPr>
      </w:pPr>
      <w:r>
        <w:rPr>
          <w:rFonts w:hint="eastAsia" w:ascii="宋体" w:hAnsi="宋体" w:cs="宋体"/>
          <w:kern w:val="0"/>
          <w:sz w:val="24"/>
          <w:szCs w:val="24"/>
          <w:lang w:val="zh-CN"/>
        </w:rPr>
        <w:t>本次招标公告同时在《广东建设报》、广东建设信息网、广东省招标投标监管网、肇庆市公共资源交易中心网发布。</w:t>
      </w:r>
    </w:p>
    <w:p>
      <w:pPr>
        <w:autoSpaceDE w:val="0"/>
        <w:autoSpaceDN w:val="0"/>
        <w:adjustRightInd w:val="0"/>
        <w:spacing w:line="540" w:lineRule="exact"/>
        <w:ind w:firstLine="460"/>
        <w:jc w:val="left"/>
        <w:rPr>
          <w:rFonts w:hint="eastAsia" w:ascii="宋体" w:hAnsi="宋体" w:cs="宋体"/>
          <w:kern w:val="0"/>
          <w:sz w:val="24"/>
          <w:szCs w:val="24"/>
          <w:lang w:val="zh-CN"/>
        </w:rPr>
      </w:pPr>
    </w:p>
    <w:p>
      <w:pPr>
        <w:autoSpaceDE w:val="0"/>
        <w:autoSpaceDN w:val="0"/>
        <w:adjustRightInd w:val="0"/>
        <w:spacing w:line="540" w:lineRule="exact"/>
        <w:jc w:val="right"/>
        <w:rPr>
          <w:rFonts w:ascii="宋体" w:hAnsi="宋体" w:cs="宋体"/>
          <w:kern w:val="0"/>
          <w:sz w:val="24"/>
          <w:szCs w:val="24"/>
          <w:lang w:val="zh-CN"/>
        </w:rPr>
      </w:pPr>
      <w:r>
        <w:rPr>
          <w:rFonts w:hint="eastAsia" w:ascii="宋体" w:hAnsi="宋体" w:cs="宋体"/>
          <w:kern w:val="0"/>
          <w:sz w:val="24"/>
          <w:szCs w:val="24"/>
          <w:lang w:val="zh-CN"/>
        </w:rPr>
        <w:t>招标人：封开县水利水电工程建设管理中心（</w:t>
      </w:r>
      <w:r>
        <w:rPr>
          <w:rFonts w:hint="eastAsia" w:ascii="宋体" w:hAnsi="宋体" w:cs="宋体"/>
          <w:kern w:val="0"/>
          <w:sz w:val="24"/>
          <w:szCs w:val="24"/>
        </w:rPr>
        <w:t>聂先生</w:t>
      </w:r>
      <w:r>
        <w:rPr>
          <w:rFonts w:ascii="宋体" w:hAnsi="宋体" w:cs="宋体"/>
          <w:kern w:val="0"/>
          <w:sz w:val="24"/>
          <w:szCs w:val="24"/>
          <w:lang w:val="zh-CN"/>
        </w:rPr>
        <w:t xml:space="preserve"> </w:t>
      </w:r>
      <w:r>
        <w:rPr>
          <w:rFonts w:hint="eastAsia" w:ascii="宋体" w:hAnsi="宋体" w:cs="宋体"/>
          <w:kern w:val="0"/>
          <w:sz w:val="24"/>
          <w:szCs w:val="24"/>
          <w:lang w:val="zh-CN"/>
        </w:rPr>
        <w:t>电话</w:t>
      </w:r>
      <w:r>
        <w:rPr>
          <w:rFonts w:ascii="宋体" w:hAnsi="宋体" w:cs="宋体"/>
          <w:kern w:val="0"/>
          <w:sz w:val="24"/>
          <w:szCs w:val="24"/>
          <w:lang w:val="zh-CN"/>
        </w:rPr>
        <w:t>:0758-6666935</w:t>
      </w:r>
      <w:r>
        <w:rPr>
          <w:rFonts w:hint="eastAsia" w:ascii="宋体" w:hAnsi="宋体" w:cs="宋体"/>
          <w:kern w:val="0"/>
          <w:sz w:val="24"/>
          <w:szCs w:val="24"/>
          <w:lang w:val="zh-CN"/>
        </w:rPr>
        <w:t>）</w:t>
      </w:r>
    </w:p>
    <w:p>
      <w:pPr>
        <w:autoSpaceDE w:val="0"/>
        <w:autoSpaceDN w:val="0"/>
        <w:adjustRightInd w:val="0"/>
        <w:spacing w:line="540" w:lineRule="exact"/>
        <w:jc w:val="right"/>
        <w:rPr>
          <w:rFonts w:hint="eastAsia" w:ascii="宋体" w:hAnsi="宋体" w:cs="宋体"/>
          <w:kern w:val="0"/>
          <w:sz w:val="24"/>
          <w:szCs w:val="24"/>
          <w:lang w:val="zh-CN"/>
        </w:rPr>
      </w:pPr>
      <w:r>
        <w:rPr>
          <w:rFonts w:hint="eastAsia" w:ascii="宋体" w:hAnsi="宋体" w:cs="宋体"/>
          <w:kern w:val="0"/>
          <w:sz w:val="24"/>
          <w:szCs w:val="24"/>
          <w:lang w:val="zh-CN"/>
        </w:rPr>
        <w:t>招标代理机构：广州市见智咨询有限公司（冯先生</w:t>
      </w:r>
      <w:r>
        <w:rPr>
          <w:rFonts w:ascii="宋体" w:hAnsi="宋体" w:cs="宋体"/>
          <w:kern w:val="0"/>
          <w:sz w:val="24"/>
          <w:szCs w:val="24"/>
          <w:lang w:val="zh-CN"/>
        </w:rPr>
        <w:t xml:space="preserve"> </w:t>
      </w:r>
      <w:r>
        <w:rPr>
          <w:rFonts w:hint="eastAsia" w:ascii="宋体" w:hAnsi="宋体" w:cs="宋体"/>
          <w:kern w:val="0"/>
          <w:sz w:val="24"/>
          <w:szCs w:val="24"/>
          <w:lang w:val="zh-CN"/>
        </w:rPr>
        <w:t>电话</w:t>
      </w:r>
      <w:r>
        <w:rPr>
          <w:rFonts w:ascii="宋体" w:hAnsi="宋体" w:cs="宋体"/>
          <w:kern w:val="0"/>
          <w:sz w:val="24"/>
          <w:szCs w:val="24"/>
          <w:lang w:val="zh-CN"/>
        </w:rPr>
        <w:t>:</w:t>
      </w:r>
      <w:r>
        <w:rPr>
          <w:rFonts w:hint="eastAsia" w:ascii="宋体" w:hAnsi="宋体" w:cs="宋体"/>
          <w:kern w:val="0"/>
          <w:sz w:val="24"/>
          <w:szCs w:val="24"/>
          <w:lang w:val="zh-CN"/>
        </w:rPr>
        <w:t>0758-6982601）</w:t>
      </w:r>
    </w:p>
    <w:p>
      <w:pPr>
        <w:autoSpaceDE w:val="0"/>
        <w:autoSpaceDN w:val="0"/>
        <w:adjustRightInd w:val="0"/>
        <w:spacing w:line="540" w:lineRule="exact"/>
        <w:jc w:val="right"/>
      </w:pPr>
      <w:bookmarkStart w:id="0" w:name="_GoBack"/>
      <w:bookmarkEnd w:id="0"/>
      <w:r>
        <w:rPr>
          <w:rFonts w:hint="eastAsia" w:ascii="宋体" w:hAnsi="宋体" w:cs="宋体"/>
          <w:kern w:val="0"/>
          <w:sz w:val="24"/>
          <w:szCs w:val="24"/>
          <w:lang w:val="zh-CN"/>
        </w:rPr>
        <w:t>日</w:t>
      </w:r>
      <w:r>
        <w:rPr>
          <w:rFonts w:ascii="宋体" w:hAnsi="宋体" w:cs="宋体"/>
          <w:kern w:val="0"/>
          <w:sz w:val="24"/>
          <w:szCs w:val="24"/>
          <w:lang w:val="zh-CN"/>
        </w:rPr>
        <w:t xml:space="preserve">  </w:t>
      </w:r>
      <w:r>
        <w:rPr>
          <w:rFonts w:hint="eastAsia" w:ascii="宋体" w:hAnsi="宋体" w:cs="宋体"/>
          <w:kern w:val="0"/>
          <w:sz w:val="24"/>
          <w:szCs w:val="24"/>
          <w:lang w:val="zh-CN"/>
        </w:rPr>
        <w:t>期：2016年</w:t>
      </w:r>
      <w:r>
        <w:rPr>
          <w:rFonts w:hint="eastAsia" w:ascii="宋体" w:hAnsi="宋体" w:cs="宋体"/>
          <w:kern w:val="0"/>
          <w:sz w:val="24"/>
          <w:szCs w:val="24"/>
          <w:lang w:val="en-US" w:eastAsia="zh-CN"/>
        </w:rPr>
        <w:t>5</w:t>
      </w:r>
      <w:r>
        <w:rPr>
          <w:rFonts w:hint="eastAsia" w:ascii="宋体" w:hAnsi="宋体" w:cs="宋体"/>
          <w:kern w:val="0"/>
          <w:sz w:val="24"/>
          <w:szCs w:val="24"/>
          <w:lang w:val="zh-CN"/>
        </w:rPr>
        <w:t>月</w:t>
      </w:r>
      <w:r>
        <w:rPr>
          <w:rFonts w:hint="eastAsia" w:ascii="宋体" w:hAnsi="宋体" w:cs="宋体"/>
          <w:kern w:val="0"/>
          <w:sz w:val="24"/>
          <w:szCs w:val="24"/>
          <w:lang w:val="en-US" w:eastAsia="zh-CN"/>
        </w:rPr>
        <w:t>30</w:t>
      </w:r>
      <w:r>
        <w:rPr>
          <w:rFonts w:hint="eastAsia" w:ascii="宋体" w:hAnsi="宋体" w:cs="宋体"/>
          <w:kern w:val="0"/>
          <w:sz w:val="24"/>
          <w:szCs w:val="24"/>
          <w:lang w:val="zh-CN"/>
        </w:rPr>
        <w:t>日</w:t>
      </w:r>
    </w:p>
    <w:sectPr>
      <w:pgSz w:w="11906" w:h="16838"/>
      <w:pgMar w:top="1213" w:right="1179" w:bottom="121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_GB2312">
    <w:altName w:val="Times New Roman"/>
    <w:panose1 w:val="00000000000000000000"/>
    <w:charset w:val="00"/>
    <w:family w:val="auto"/>
    <w:pitch w:val="default"/>
    <w:sig w:usb0="00000000" w:usb1="00000000" w:usb2="00000000" w:usb3="00000000" w:csb0="00000001" w:csb1="00000000"/>
  </w:font>
  <w:font w:name="黑体">
    <w:panose1 w:val="02010600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4540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2016-05-26T08:29:24Z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