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7C0" w:rsidRDefault="00A407C0">
      <w:pPr>
        <w:pStyle w:val="af"/>
        <w:rPr>
          <w:rFonts w:ascii="黑体" w:eastAsia="黑体"/>
        </w:rPr>
      </w:pPr>
    </w:p>
    <w:p w:rsidR="00A407C0" w:rsidRDefault="0042005C">
      <w:pPr>
        <w:jc w:val="center"/>
        <w:rPr>
          <w:rFonts w:ascii="黑体" w:eastAsia="黑体" w:hAnsi="宋体"/>
          <w:b/>
          <w:sz w:val="44"/>
          <w:szCs w:val="44"/>
        </w:rPr>
      </w:pPr>
      <w:r>
        <w:rPr>
          <w:rFonts w:ascii="黑体" w:eastAsia="黑体" w:hAnsi="宋体" w:cs="Arial" w:hint="eastAsia"/>
          <w:b/>
          <w:bCs/>
          <w:kern w:val="0"/>
          <w:sz w:val="44"/>
          <w:szCs w:val="44"/>
        </w:rPr>
        <w:t>南通市通州区农村转运站渗滤液处理系统维保、运行服务外包项目（第</w:t>
      </w:r>
      <w:r w:rsidR="004559FB">
        <w:rPr>
          <w:rFonts w:ascii="黑体" w:eastAsia="黑体" w:hAnsi="宋体" w:cs="Arial" w:hint="eastAsia"/>
          <w:b/>
          <w:bCs/>
          <w:kern w:val="0"/>
          <w:sz w:val="44"/>
          <w:szCs w:val="44"/>
        </w:rPr>
        <w:t>三</w:t>
      </w:r>
      <w:r>
        <w:rPr>
          <w:rFonts w:ascii="黑体" w:eastAsia="黑体" w:hAnsi="宋体" w:cs="Arial" w:hint="eastAsia"/>
          <w:b/>
          <w:bCs/>
          <w:kern w:val="0"/>
          <w:sz w:val="44"/>
          <w:szCs w:val="44"/>
        </w:rPr>
        <w:t>次）</w:t>
      </w:r>
    </w:p>
    <w:p w:rsidR="00A407C0" w:rsidRDefault="00A407C0">
      <w:pPr>
        <w:jc w:val="center"/>
        <w:rPr>
          <w:rFonts w:ascii="黑体" w:eastAsia="黑体" w:hAnsi="宋体"/>
          <w:b/>
          <w:sz w:val="44"/>
          <w:szCs w:val="44"/>
        </w:rPr>
      </w:pPr>
    </w:p>
    <w:p w:rsidR="00A407C0" w:rsidRDefault="00A407C0">
      <w:pPr>
        <w:jc w:val="center"/>
        <w:rPr>
          <w:rFonts w:ascii="黑体" w:eastAsia="黑体" w:hAnsi="宋体"/>
          <w:b/>
          <w:sz w:val="44"/>
          <w:szCs w:val="44"/>
        </w:rPr>
      </w:pPr>
    </w:p>
    <w:p w:rsidR="00A407C0" w:rsidRDefault="00A407C0">
      <w:pPr>
        <w:jc w:val="center"/>
        <w:rPr>
          <w:rFonts w:ascii="黑体" w:eastAsia="黑体" w:hAnsi="宋体"/>
          <w:b/>
          <w:sz w:val="44"/>
          <w:szCs w:val="44"/>
        </w:rPr>
      </w:pPr>
    </w:p>
    <w:p w:rsidR="00A407C0" w:rsidRDefault="0042005C">
      <w:pPr>
        <w:jc w:val="center"/>
        <w:rPr>
          <w:rFonts w:ascii="黑体" w:eastAsia="黑体" w:hAnsi="宋体"/>
          <w:b/>
          <w:sz w:val="44"/>
          <w:szCs w:val="44"/>
        </w:rPr>
      </w:pPr>
      <w:r>
        <w:rPr>
          <w:rFonts w:ascii="黑体" w:eastAsia="黑体" w:hAnsi="宋体" w:hint="eastAsia"/>
          <w:b/>
          <w:sz w:val="44"/>
          <w:szCs w:val="44"/>
        </w:rPr>
        <w:t>（资格后审）</w:t>
      </w:r>
    </w:p>
    <w:p w:rsidR="00A407C0" w:rsidRDefault="00A407C0">
      <w:pPr>
        <w:jc w:val="center"/>
        <w:rPr>
          <w:rFonts w:ascii="黑体" w:eastAsia="黑体" w:hAnsi="宋体"/>
          <w:b/>
          <w:sz w:val="44"/>
          <w:szCs w:val="44"/>
        </w:rPr>
      </w:pPr>
    </w:p>
    <w:p w:rsidR="00A407C0" w:rsidRDefault="00A407C0">
      <w:pPr>
        <w:jc w:val="center"/>
        <w:rPr>
          <w:rFonts w:ascii="黑体" w:eastAsia="黑体" w:hAnsi="宋体"/>
          <w:b/>
          <w:sz w:val="44"/>
          <w:szCs w:val="44"/>
        </w:rPr>
      </w:pPr>
    </w:p>
    <w:p w:rsidR="00A407C0" w:rsidRDefault="00A407C0">
      <w:pPr>
        <w:jc w:val="center"/>
        <w:rPr>
          <w:rFonts w:ascii="黑体" w:eastAsia="黑体" w:hAnsi="宋体"/>
          <w:b/>
          <w:sz w:val="44"/>
          <w:szCs w:val="44"/>
        </w:rPr>
      </w:pPr>
    </w:p>
    <w:p w:rsidR="00A407C0" w:rsidRDefault="00A407C0">
      <w:pPr>
        <w:jc w:val="center"/>
        <w:rPr>
          <w:rFonts w:ascii="黑体" w:eastAsia="黑体" w:hAnsi="宋体"/>
          <w:b/>
          <w:sz w:val="44"/>
          <w:szCs w:val="44"/>
        </w:rPr>
      </w:pPr>
    </w:p>
    <w:p w:rsidR="00A407C0" w:rsidRDefault="00A407C0">
      <w:pPr>
        <w:jc w:val="center"/>
        <w:rPr>
          <w:rFonts w:ascii="黑体" w:eastAsia="黑体" w:hAnsi="宋体"/>
          <w:b/>
          <w:sz w:val="44"/>
          <w:szCs w:val="44"/>
        </w:rPr>
      </w:pPr>
    </w:p>
    <w:p w:rsidR="00A407C0" w:rsidRDefault="0042005C">
      <w:pPr>
        <w:jc w:val="center"/>
        <w:rPr>
          <w:rFonts w:ascii="黑体" w:eastAsia="黑体" w:hAnsi="宋体"/>
          <w:b/>
          <w:sz w:val="72"/>
          <w:szCs w:val="72"/>
        </w:rPr>
      </w:pPr>
      <w:r>
        <w:rPr>
          <w:rFonts w:ascii="黑体" w:eastAsia="黑体" w:hAnsi="宋体" w:hint="eastAsia"/>
          <w:b/>
          <w:sz w:val="72"/>
          <w:szCs w:val="72"/>
        </w:rPr>
        <w:t>招 标 文 件</w:t>
      </w:r>
    </w:p>
    <w:p w:rsidR="00A407C0" w:rsidRDefault="0042005C">
      <w:pPr>
        <w:jc w:val="center"/>
        <w:rPr>
          <w:rFonts w:ascii="黑体" w:eastAsia="黑体" w:hAnsi="宋体"/>
          <w:b/>
          <w:sz w:val="44"/>
          <w:szCs w:val="44"/>
        </w:rPr>
      </w:pPr>
      <w:r>
        <w:rPr>
          <w:rFonts w:ascii="黑体" w:eastAsia="黑体" w:hAnsi="宋体" w:hint="eastAsia"/>
          <w:b/>
          <w:sz w:val="44"/>
          <w:szCs w:val="44"/>
        </w:rPr>
        <w:t xml:space="preserve"> </w:t>
      </w:r>
    </w:p>
    <w:p w:rsidR="00A407C0" w:rsidRDefault="00A407C0">
      <w:pPr>
        <w:jc w:val="center"/>
        <w:rPr>
          <w:rFonts w:ascii="黑体" w:eastAsia="黑体" w:hAnsi="宋体"/>
          <w:b/>
          <w:sz w:val="44"/>
          <w:szCs w:val="44"/>
        </w:rPr>
      </w:pPr>
    </w:p>
    <w:p w:rsidR="00A407C0" w:rsidRDefault="00A407C0">
      <w:pPr>
        <w:jc w:val="center"/>
        <w:rPr>
          <w:rFonts w:ascii="黑体" w:eastAsia="黑体" w:hAnsi="宋体"/>
          <w:sz w:val="44"/>
          <w:szCs w:val="44"/>
        </w:rPr>
      </w:pPr>
    </w:p>
    <w:p w:rsidR="00A407C0" w:rsidRDefault="0042005C">
      <w:pPr>
        <w:ind w:firstLineChars="150" w:firstLine="540"/>
        <w:rPr>
          <w:rFonts w:ascii="黑体" w:eastAsia="黑体" w:hAnsi="宋体"/>
          <w:sz w:val="36"/>
          <w:szCs w:val="36"/>
        </w:rPr>
      </w:pPr>
      <w:r>
        <w:rPr>
          <w:rFonts w:ascii="黑体" w:eastAsia="黑体" w:hAnsi="宋体" w:hint="eastAsia"/>
          <w:sz w:val="36"/>
          <w:szCs w:val="36"/>
        </w:rPr>
        <w:t>采 购 人：南通市通州区市容环境卫生管理处</w:t>
      </w:r>
    </w:p>
    <w:p w:rsidR="00A407C0" w:rsidRDefault="00A407C0">
      <w:pPr>
        <w:rPr>
          <w:rFonts w:ascii="黑体" w:eastAsia="黑体" w:hAnsi="宋体"/>
          <w:sz w:val="36"/>
          <w:szCs w:val="36"/>
        </w:rPr>
      </w:pPr>
    </w:p>
    <w:p w:rsidR="00A407C0" w:rsidRDefault="0042005C">
      <w:pPr>
        <w:ind w:firstLineChars="150" w:firstLine="540"/>
        <w:rPr>
          <w:rFonts w:ascii="黑体" w:eastAsia="黑体" w:hAnsi="宋体"/>
          <w:sz w:val="36"/>
          <w:szCs w:val="36"/>
        </w:rPr>
      </w:pPr>
      <w:r>
        <w:rPr>
          <w:rFonts w:ascii="黑体" w:eastAsia="黑体" w:hAnsi="宋体" w:hint="eastAsia"/>
          <w:sz w:val="36"/>
          <w:szCs w:val="36"/>
        </w:rPr>
        <w:t>代理机构：南通市通州天元建设监理咨询有限公司</w:t>
      </w:r>
    </w:p>
    <w:p w:rsidR="00A407C0" w:rsidRDefault="00A407C0">
      <w:pPr>
        <w:jc w:val="center"/>
        <w:rPr>
          <w:rFonts w:ascii="黑体" w:eastAsia="黑体" w:hAnsi="宋体"/>
          <w:b/>
          <w:sz w:val="32"/>
          <w:szCs w:val="32"/>
        </w:rPr>
      </w:pPr>
    </w:p>
    <w:p w:rsidR="00A407C0" w:rsidRDefault="0042005C">
      <w:pPr>
        <w:spacing w:line="300" w:lineRule="auto"/>
        <w:jc w:val="center"/>
        <w:rPr>
          <w:rFonts w:ascii="黑体" w:eastAsia="黑体" w:hAnsi="宋体" w:cs="仿宋_GB2312"/>
          <w:b/>
          <w:sz w:val="32"/>
          <w:szCs w:val="32"/>
        </w:rPr>
      </w:pPr>
      <w:r>
        <w:rPr>
          <w:rFonts w:ascii="黑体" w:eastAsia="黑体" w:hAnsi="宋体" w:hint="eastAsia"/>
          <w:b/>
          <w:sz w:val="32"/>
          <w:szCs w:val="32"/>
        </w:rPr>
        <w:t>二</w:t>
      </w:r>
      <w:r>
        <w:rPr>
          <w:rFonts w:ascii="黑体" w:eastAsia="黑体" w:hAnsi="宋体" w:cs="宋体" w:hint="eastAsia"/>
          <w:b/>
          <w:sz w:val="32"/>
          <w:szCs w:val="32"/>
        </w:rPr>
        <w:t>〇</w:t>
      </w:r>
      <w:r>
        <w:rPr>
          <w:rFonts w:ascii="黑体" w:eastAsia="黑体" w:hAnsi="宋体" w:cs="仿宋_GB2312" w:hint="eastAsia"/>
          <w:b/>
          <w:sz w:val="32"/>
          <w:szCs w:val="32"/>
        </w:rPr>
        <w:t>一六年</w:t>
      </w:r>
      <w:r w:rsidR="004559FB">
        <w:rPr>
          <w:rFonts w:ascii="黑体" w:eastAsia="黑体" w:hAnsi="宋体" w:cs="仿宋_GB2312" w:hint="eastAsia"/>
          <w:b/>
          <w:sz w:val="32"/>
          <w:szCs w:val="32"/>
        </w:rPr>
        <w:t>六</w:t>
      </w:r>
      <w:r>
        <w:rPr>
          <w:rFonts w:ascii="黑体" w:eastAsia="黑体" w:hAnsi="宋体" w:cs="仿宋_GB2312" w:hint="eastAsia"/>
          <w:b/>
          <w:sz w:val="32"/>
          <w:szCs w:val="32"/>
        </w:rPr>
        <w:t>月</w:t>
      </w:r>
    </w:p>
    <w:p w:rsidR="00A407C0" w:rsidRDefault="0042005C">
      <w:pPr>
        <w:pStyle w:val="TOC1"/>
        <w:spacing w:before="0" w:line="360" w:lineRule="auto"/>
        <w:jc w:val="center"/>
        <w:rPr>
          <w:color w:val="auto"/>
          <w:sz w:val="32"/>
          <w:szCs w:val="32"/>
        </w:rPr>
      </w:pPr>
      <w:r>
        <w:rPr>
          <w:color w:val="auto"/>
          <w:sz w:val="32"/>
          <w:szCs w:val="32"/>
          <w:lang w:val="zh-CN"/>
        </w:rPr>
        <w:lastRenderedPageBreak/>
        <w:t>目</w:t>
      </w:r>
      <w:r>
        <w:rPr>
          <w:rFonts w:hint="eastAsia"/>
          <w:color w:val="auto"/>
          <w:sz w:val="32"/>
          <w:szCs w:val="32"/>
          <w:lang w:val="zh-CN"/>
        </w:rPr>
        <w:t xml:space="preserve">        </w:t>
      </w:r>
      <w:r>
        <w:rPr>
          <w:color w:val="auto"/>
          <w:sz w:val="32"/>
          <w:szCs w:val="32"/>
          <w:lang w:val="zh-CN"/>
        </w:rPr>
        <w:t>录</w:t>
      </w:r>
    </w:p>
    <w:p w:rsidR="00A407C0" w:rsidRDefault="00B77D99">
      <w:pPr>
        <w:pStyle w:val="11"/>
        <w:tabs>
          <w:tab w:val="right" w:leader="dot" w:pos="9628"/>
        </w:tabs>
        <w:rPr>
          <w:rFonts w:ascii="Calibri" w:hAnsi="Calibri" w:cs="Times New Roman"/>
          <w:b w:val="0"/>
          <w:bCs w:val="0"/>
          <w:caps w:val="0"/>
          <w:sz w:val="21"/>
          <w:szCs w:val="22"/>
        </w:rPr>
      </w:pPr>
      <w:r w:rsidRPr="00B77D99">
        <w:rPr>
          <w:sz w:val="21"/>
          <w:szCs w:val="21"/>
        </w:rPr>
        <w:fldChar w:fldCharType="begin"/>
      </w:r>
      <w:r w:rsidR="0042005C">
        <w:rPr>
          <w:sz w:val="21"/>
          <w:szCs w:val="21"/>
        </w:rPr>
        <w:instrText xml:space="preserve"> TOC \o "1-3" \h \z \u </w:instrText>
      </w:r>
      <w:r w:rsidRPr="00B77D99">
        <w:rPr>
          <w:sz w:val="21"/>
          <w:szCs w:val="21"/>
        </w:rPr>
        <w:fldChar w:fldCharType="separate"/>
      </w:r>
      <w:hyperlink w:anchor="_Toc396833695" w:history="1">
        <w:r w:rsidR="0042005C">
          <w:rPr>
            <w:rStyle w:val="af4"/>
            <w:rFonts w:hint="eastAsia"/>
          </w:rPr>
          <w:t>招标文件备案表</w:t>
        </w:r>
      </w:hyperlink>
    </w:p>
    <w:p w:rsidR="00A407C0" w:rsidRDefault="00B77D99">
      <w:pPr>
        <w:pStyle w:val="11"/>
        <w:tabs>
          <w:tab w:val="right" w:leader="dot" w:pos="9628"/>
        </w:tabs>
        <w:rPr>
          <w:rFonts w:ascii="Calibri" w:hAnsi="Calibri" w:cs="Times New Roman"/>
          <w:b w:val="0"/>
          <w:bCs w:val="0"/>
          <w:caps w:val="0"/>
          <w:sz w:val="21"/>
          <w:szCs w:val="22"/>
        </w:rPr>
      </w:pPr>
      <w:hyperlink w:anchor="_Toc396833696" w:history="1">
        <w:r w:rsidR="0042005C">
          <w:rPr>
            <w:rStyle w:val="af4"/>
            <w:rFonts w:hint="eastAsia"/>
          </w:rPr>
          <w:t>第一章</w:t>
        </w:r>
        <w:r w:rsidR="0042005C">
          <w:rPr>
            <w:rStyle w:val="af4"/>
          </w:rPr>
          <w:t xml:space="preserve">  </w:t>
        </w:r>
        <w:r w:rsidR="0042005C">
          <w:rPr>
            <w:rStyle w:val="af4"/>
            <w:rFonts w:hint="eastAsia"/>
          </w:rPr>
          <w:t>投标须知及投标须知前附表</w:t>
        </w:r>
      </w:hyperlink>
    </w:p>
    <w:p w:rsidR="00A407C0" w:rsidRDefault="00B77D99">
      <w:pPr>
        <w:pStyle w:val="11"/>
        <w:tabs>
          <w:tab w:val="right" w:leader="dot" w:pos="9628"/>
        </w:tabs>
        <w:rPr>
          <w:rFonts w:ascii="Calibri" w:hAnsi="Calibri" w:cs="Times New Roman"/>
          <w:b w:val="0"/>
          <w:bCs w:val="0"/>
          <w:caps w:val="0"/>
          <w:sz w:val="21"/>
          <w:szCs w:val="22"/>
        </w:rPr>
      </w:pPr>
      <w:hyperlink w:anchor="_Toc396833697" w:history="1">
        <w:r w:rsidR="0042005C">
          <w:rPr>
            <w:rStyle w:val="af4"/>
            <w:rFonts w:hint="eastAsia"/>
          </w:rPr>
          <w:t>一、投标须知前附表</w:t>
        </w:r>
      </w:hyperlink>
    </w:p>
    <w:p w:rsidR="00A407C0" w:rsidRDefault="00B77D99">
      <w:pPr>
        <w:pStyle w:val="11"/>
        <w:tabs>
          <w:tab w:val="right" w:leader="dot" w:pos="9628"/>
        </w:tabs>
        <w:rPr>
          <w:rFonts w:ascii="Calibri" w:hAnsi="Calibri" w:cs="Times New Roman"/>
          <w:b w:val="0"/>
          <w:bCs w:val="0"/>
          <w:caps w:val="0"/>
          <w:sz w:val="21"/>
          <w:szCs w:val="22"/>
        </w:rPr>
      </w:pPr>
      <w:hyperlink w:anchor="_Toc396833698" w:history="1">
        <w:r w:rsidR="0042005C">
          <w:rPr>
            <w:rStyle w:val="af4"/>
            <w:rFonts w:hint="eastAsia"/>
            <w:kern w:val="0"/>
          </w:rPr>
          <w:t>二、投标须知</w:t>
        </w:r>
      </w:hyperlink>
    </w:p>
    <w:p w:rsidR="00A407C0" w:rsidRDefault="00B77D99">
      <w:pPr>
        <w:pStyle w:val="11"/>
        <w:tabs>
          <w:tab w:val="right" w:leader="dot" w:pos="9628"/>
        </w:tabs>
        <w:rPr>
          <w:rFonts w:ascii="Calibri" w:hAnsi="Calibri" w:cs="Times New Roman"/>
          <w:b w:val="0"/>
          <w:bCs w:val="0"/>
          <w:caps w:val="0"/>
          <w:sz w:val="21"/>
          <w:szCs w:val="22"/>
        </w:rPr>
      </w:pPr>
      <w:hyperlink w:anchor="_Toc396833699" w:history="1">
        <w:r w:rsidR="0042005C">
          <w:rPr>
            <w:rStyle w:val="af4"/>
            <w:rFonts w:hint="eastAsia"/>
            <w:kern w:val="0"/>
          </w:rPr>
          <w:t>（一）总</w:t>
        </w:r>
        <w:r w:rsidR="0042005C">
          <w:rPr>
            <w:rStyle w:val="af4"/>
            <w:kern w:val="0"/>
          </w:rPr>
          <w:t xml:space="preserve">  </w:t>
        </w:r>
        <w:r w:rsidR="0042005C">
          <w:rPr>
            <w:rStyle w:val="af4"/>
            <w:rFonts w:hint="eastAsia"/>
            <w:kern w:val="0"/>
          </w:rPr>
          <w:t>则</w:t>
        </w:r>
      </w:hyperlink>
    </w:p>
    <w:p w:rsidR="00A407C0" w:rsidRDefault="00B77D99">
      <w:pPr>
        <w:pStyle w:val="11"/>
        <w:tabs>
          <w:tab w:val="right" w:leader="dot" w:pos="9628"/>
        </w:tabs>
        <w:rPr>
          <w:rFonts w:ascii="Calibri" w:hAnsi="Calibri" w:cs="Times New Roman"/>
          <w:b w:val="0"/>
          <w:bCs w:val="0"/>
          <w:caps w:val="0"/>
          <w:sz w:val="21"/>
          <w:szCs w:val="22"/>
        </w:rPr>
      </w:pPr>
      <w:hyperlink w:anchor="_Toc396833700" w:history="1">
        <w:r w:rsidR="0042005C">
          <w:rPr>
            <w:rStyle w:val="af4"/>
            <w:rFonts w:hint="eastAsia"/>
          </w:rPr>
          <w:t>（二）</w:t>
        </w:r>
        <w:r w:rsidR="0042005C">
          <w:rPr>
            <w:rStyle w:val="af4"/>
          </w:rPr>
          <w:t xml:space="preserve"> </w:t>
        </w:r>
        <w:r w:rsidR="0042005C">
          <w:rPr>
            <w:rStyle w:val="af4"/>
            <w:rFonts w:hint="eastAsia"/>
          </w:rPr>
          <w:t>招标文件</w:t>
        </w:r>
      </w:hyperlink>
    </w:p>
    <w:p w:rsidR="00A407C0" w:rsidRDefault="00B77D99">
      <w:pPr>
        <w:pStyle w:val="11"/>
        <w:tabs>
          <w:tab w:val="right" w:leader="dot" w:pos="9628"/>
        </w:tabs>
        <w:rPr>
          <w:rFonts w:ascii="Calibri" w:hAnsi="Calibri" w:cs="Times New Roman"/>
          <w:b w:val="0"/>
          <w:bCs w:val="0"/>
          <w:caps w:val="0"/>
          <w:sz w:val="21"/>
          <w:szCs w:val="22"/>
        </w:rPr>
      </w:pPr>
      <w:hyperlink w:anchor="_Toc396833701" w:history="1">
        <w:r w:rsidR="0042005C">
          <w:rPr>
            <w:rStyle w:val="af4"/>
            <w:rFonts w:hint="eastAsia"/>
          </w:rPr>
          <w:t>（三）投标文件</w:t>
        </w:r>
      </w:hyperlink>
    </w:p>
    <w:p w:rsidR="00A407C0" w:rsidRDefault="00B77D99">
      <w:pPr>
        <w:pStyle w:val="11"/>
        <w:tabs>
          <w:tab w:val="right" w:leader="dot" w:pos="9628"/>
        </w:tabs>
        <w:rPr>
          <w:rFonts w:ascii="Calibri" w:hAnsi="Calibri" w:cs="Times New Roman"/>
          <w:b w:val="0"/>
          <w:bCs w:val="0"/>
          <w:caps w:val="0"/>
          <w:sz w:val="21"/>
          <w:szCs w:val="22"/>
        </w:rPr>
      </w:pPr>
      <w:hyperlink w:anchor="_Toc396833703" w:history="1">
        <w:r w:rsidR="0042005C">
          <w:rPr>
            <w:rStyle w:val="af4"/>
            <w:rFonts w:hint="eastAsia"/>
          </w:rPr>
          <w:t>（四）投标文件的密封和递交</w:t>
        </w:r>
      </w:hyperlink>
    </w:p>
    <w:p w:rsidR="00A407C0" w:rsidRDefault="00B77D99">
      <w:pPr>
        <w:pStyle w:val="11"/>
        <w:tabs>
          <w:tab w:val="right" w:leader="dot" w:pos="9628"/>
        </w:tabs>
        <w:rPr>
          <w:rFonts w:ascii="Calibri" w:hAnsi="Calibri" w:cs="Times New Roman"/>
          <w:b w:val="0"/>
          <w:bCs w:val="0"/>
          <w:caps w:val="0"/>
          <w:sz w:val="21"/>
          <w:szCs w:val="22"/>
        </w:rPr>
      </w:pPr>
      <w:hyperlink w:anchor="_Toc396833704" w:history="1">
        <w:r w:rsidR="0042005C">
          <w:rPr>
            <w:rStyle w:val="af4"/>
            <w:rFonts w:hint="eastAsia"/>
          </w:rPr>
          <w:t>（五）开标、评标、定标</w:t>
        </w:r>
      </w:hyperlink>
    </w:p>
    <w:p w:rsidR="00A407C0" w:rsidRDefault="00B77D99">
      <w:pPr>
        <w:pStyle w:val="11"/>
        <w:tabs>
          <w:tab w:val="right" w:leader="dot" w:pos="9628"/>
        </w:tabs>
        <w:rPr>
          <w:rFonts w:ascii="Calibri" w:hAnsi="Calibri" w:cs="Times New Roman"/>
          <w:b w:val="0"/>
          <w:bCs w:val="0"/>
          <w:caps w:val="0"/>
          <w:sz w:val="21"/>
          <w:szCs w:val="22"/>
        </w:rPr>
      </w:pPr>
      <w:hyperlink w:anchor="_Toc396833705" w:history="1">
        <w:r w:rsidR="0042005C">
          <w:rPr>
            <w:rStyle w:val="af4"/>
            <w:rFonts w:hint="eastAsia"/>
            <w:snapToGrid w:val="0"/>
            <w:kern w:val="0"/>
          </w:rPr>
          <w:t>（六）合同的授予</w:t>
        </w:r>
      </w:hyperlink>
    </w:p>
    <w:p w:rsidR="00A407C0" w:rsidRDefault="00B77D99">
      <w:pPr>
        <w:pStyle w:val="11"/>
        <w:tabs>
          <w:tab w:val="right" w:leader="dot" w:pos="9628"/>
        </w:tabs>
        <w:rPr>
          <w:rFonts w:ascii="Calibri" w:hAnsi="Calibri" w:cs="Times New Roman"/>
          <w:b w:val="0"/>
          <w:bCs w:val="0"/>
          <w:caps w:val="0"/>
          <w:sz w:val="21"/>
          <w:szCs w:val="22"/>
        </w:rPr>
      </w:pPr>
      <w:hyperlink w:anchor="_Toc396833706" w:history="1">
        <w:r w:rsidR="0042005C">
          <w:rPr>
            <w:rStyle w:val="af4"/>
            <w:rFonts w:hint="eastAsia"/>
          </w:rPr>
          <w:t>第二章</w:t>
        </w:r>
        <w:r w:rsidR="0042005C">
          <w:rPr>
            <w:rStyle w:val="af4"/>
          </w:rPr>
          <w:t xml:space="preserve"> </w:t>
        </w:r>
        <w:r w:rsidR="0042005C">
          <w:rPr>
            <w:rStyle w:val="af4"/>
            <w:rFonts w:hint="eastAsia"/>
          </w:rPr>
          <w:t>合同条款</w:t>
        </w:r>
      </w:hyperlink>
    </w:p>
    <w:p w:rsidR="00A407C0" w:rsidRDefault="00B77D99">
      <w:pPr>
        <w:pStyle w:val="11"/>
        <w:tabs>
          <w:tab w:val="right" w:leader="dot" w:pos="9628"/>
        </w:tabs>
        <w:rPr>
          <w:rFonts w:ascii="Calibri" w:hAnsi="Calibri" w:cs="Times New Roman"/>
          <w:b w:val="0"/>
          <w:bCs w:val="0"/>
          <w:caps w:val="0"/>
          <w:sz w:val="21"/>
          <w:szCs w:val="22"/>
        </w:rPr>
      </w:pPr>
      <w:hyperlink w:anchor="_Toc396833707" w:history="1">
        <w:r w:rsidR="0042005C">
          <w:rPr>
            <w:rStyle w:val="af4"/>
            <w:rFonts w:hint="eastAsia"/>
          </w:rPr>
          <w:t>第三章</w:t>
        </w:r>
        <w:r w:rsidR="0042005C">
          <w:rPr>
            <w:rStyle w:val="af4"/>
          </w:rPr>
          <w:t xml:space="preserve"> </w:t>
        </w:r>
        <w:r w:rsidR="0042005C">
          <w:rPr>
            <w:rStyle w:val="af4"/>
            <w:rFonts w:hint="eastAsia"/>
          </w:rPr>
          <w:t>招标货物清单与技术要求</w:t>
        </w:r>
      </w:hyperlink>
    </w:p>
    <w:p w:rsidR="00A407C0" w:rsidRDefault="00B77D99">
      <w:pPr>
        <w:pStyle w:val="11"/>
        <w:tabs>
          <w:tab w:val="right" w:leader="dot" w:pos="9628"/>
        </w:tabs>
        <w:rPr>
          <w:rStyle w:val="af4"/>
        </w:rPr>
      </w:pPr>
      <w:hyperlink w:anchor="_Toc396833708" w:history="1">
        <w:r w:rsidR="0042005C">
          <w:rPr>
            <w:rStyle w:val="af4"/>
            <w:rFonts w:hint="eastAsia"/>
          </w:rPr>
          <w:t>第四章</w:t>
        </w:r>
        <w:r w:rsidR="0042005C">
          <w:rPr>
            <w:rStyle w:val="af4"/>
          </w:rPr>
          <w:t xml:space="preserve">  </w:t>
        </w:r>
        <w:r w:rsidR="0042005C">
          <w:rPr>
            <w:rStyle w:val="af4"/>
            <w:rFonts w:hint="eastAsia"/>
          </w:rPr>
          <w:t>投标文件格式</w:t>
        </w:r>
      </w:hyperlink>
    </w:p>
    <w:p w:rsidR="00A407C0" w:rsidRDefault="00B77D99">
      <w:pPr>
        <w:pStyle w:val="21"/>
        <w:tabs>
          <w:tab w:val="left" w:pos="840"/>
          <w:tab w:val="right" w:leader="dot" w:pos="9628"/>
        </w:tabs>
        <w:rPr>
          <w:rFonts w:ascii="Calibri" w:hAnsi="Calibri"/>
          <w:b w:val="0"/>
          <w:bCs w:val="0"/>
          <w:sz w:val="24"/>
          <w:szCs w:val="24"/>
        </w:rPr>
      </w:pPr>
      <w:hyperlink w:anchor="_Toc396833722" w:history="1">
        <w:r w:rsidR="0042005C">
          <w:rPr>
            <w:rStyle w:val="af4"/>
            <w:rFonts w:ascii="宋体" w:hAnsi="宋体" w:hint="eastAsia"/>
            <w:sz w:val="24"/>
            <w:szCs w:val="24"/>
          </w:rPr>
          <w:t>第五章</w:t>
        </w:r>
        <w:r w:rsidR="0042005C">
          <w:rPr>
            <w:rFonts w:ascii="Calibri" w:hAnsi="Calibri"/>
            <w:b w:val="0"/>
            <w:bCs w:val="0"/>
            <w:sz w:val="24"/>
            <w:szCs w:val="24"/>
          </w:rPr>
          <w:tab/>
        </w:r>
        <w:r w:rsidR="0042005C">
          <w:rPr>
            <w:rStyle w:val="af4"/>
            <w:rFonts w:ascii="宋体" w:hAnsi="宋体" w:hint="eastAsia"/>
            <w:sz w:val="24"/>
            <w:szCs w:val="24"/>
          </w:rPr>
          <w:t>评标办法</w:t>
        </w:r>
      </w:hyperlink>
    </w:p>
    <w:p w:rsidR="00A407C0" w:rsidRDefault="00B77D99">
      <w:pPr>
        <w:spacing w:line="360" w:lineRule="auto"/>
        <w:rPr>
          <w:szCs w:val="21"/>
        </w:rPr>
      </w:pPr>
      <w:r>
        <w:rPr>
          <w:szCs w:val="21"/>
        </w:rPr>
        <w:fldChar w:fldCharType="end"/>
      </w:r>
    </w:p>
    <w:p w:rsidR="00A407C0" w:rsidRDefault="00A407C0">
      <w:pPr>
        <w:spacing w:line="360" w:lineRule="auto"/>
        <w:rPr>
          <w:szCs w:val="21"/>
        </w:rPr>
      </w:pPr>
    </w:p>
    <w:p w:rsidR="00A407C0" w:rsidRDefault="00A407C0">
      <w:pPr>
        <w:spacing w:line="360" w:lineRule="auto"/>
        <w:rPr>
          <w:szCs w:val="21"/>
        </w:rPr>
      </w:pPr>
    </w:p>
    <w:p w:rsidR="00A407C0" w:rsidRDefault="00A407C0">
      <w:pPr>
        <w:spacing w:line="360" w:lineRule="auto"/>
        <w:rPr>
          <w:szCs w:val="21"/>
        </w:rPr>
      </w:pPr>
    </w:p>
    <w:p w:rsidR="00A407C0" w:rsidRDefault="00A407C0">
      <w:pPr>
        <w:spacing w:line="360" w:lineRule="auto"/>
        <w:rPr>
          <w:szCs w:val="21"/>
        </w:rPr>
      </w:pPr>
    </w:p>
    <w:p w:rsidR="00A407C0" w:rsidRDefault="00A407C0">
      <w:pPr>
        <w:spacing w:line="360" w:lineRule="auto"/>
        <w:rPr>
          <w:szCs w:val="21"/>
        </w:rPr>
      </w:pPr>
    </w:p>
    <w:p w:rsidR="00A407C0" w:rsidRDefault="00A407C0">
      <w:pPr>
        <w:spacing w:line="360" w:lineRule="auto"/>
        <w:rPr>
          <w:szCs w:val="21"/>
        </w:rPr>
      </w:pPr>
    </w:p>
    <w:p w:rsidR="00A407C0" w:rsidRDefault="00A407C0">
      <w:pPr>
        <w:spacing w:line="360" w:lineRule="auto"/>
        <w:rPr>
          <w:szCs w:val="21"/>
        </w:rPr>
      </w:pPr>
    </w:p>
    <w:p w:rsidR="00A407C0" w:rsidRDefault="00A407C0">
      <w:pPr>
        <w:spacing w:line="360" w:lineRule="auto"/>
        <w:rPr>
          <w:szCs w:val="21"/>
        </w:rPr>
      </w:pPr>
    </w:p>
    <w:p w:rsidR="00A407C0" w:rsidRDefault="00A407C0">
      <w:pPr>
        <w:spacing w:line="360" w:lineRule="auto"/>
        <w:rPr>
          <w:szCs w:val="21"/>
        </w:rPr>
      </w:pPr>
    </w:p>
    <w:p w:rsidR="00A407C0" w:rsidRDefault="0042005C">
      <w:pPr>
        <w:spacing w:line="600" w:lineRule="exact"/>
        <w:jc w:val="center"/>
        <w:rPr>
          <w:color w:val="000000"/>
          <w:sz w:val="44"/>
          <w:szCs w:val="44"/>
        </w:rPr>
      </w:pPr>
      <w:r>
        <w:rPr>
          <w:rFonts w:hint="eastAsia"/>
          <w:color w:val="000000"/>
          <w:sz w:val="44"/>
          <w:szCs w:val="44"/>
        </w:rPr>
        <w:lastRenderedPageBreak/>
        <w:t>招标文件备案表</w:t>
      </w:r>
    </w:p>
    <w:tbl>
      <w:tblPr>
        <w:tblW w:w="8958"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8"/>
      </w:tblGrid>
      <w:tr w:rsidR="00A407C0">
        <w:tc>
          <w:tcPr>
            <w:tcW w:w="8958" w:type="dxa"/>
          </w:tcPr>
          <w:p w:rsidR="00A407C0" w:rsidRDefault="00A407C0">
            <w:pPr>
              <w:tabs>
                <w:tab w:val="right" w:leader="dot" w:pos="8835"/>
              </w:tabs>
              <w:spacing w:line="400" w:lineRule="exact"/>
              <w:rPr>
                <w:color w:val="000000"/>
                <w:sz w:val="28"/>
                <w:szCs w:val="28"/>
              </w:rPr>
            </w:pPr>
          </w:p>
          <w:p w:rsidR="00A407C0" w:rsidRDefault="00A407C0">
            <w:pPr>
              <w:tabs>
                <w:tab w:val="right" w:leader="dot" w:pos="8835"/>
              </w:tabs>
              <w:spacing w:line="400" w:lineRule="exact"/>
              <w:rPr>
                <w:color w:val="000000"/>
                <w:sz w:val="28"/>
                <w:szCs w:val="28"/>
              </w:rPr>
            </w:pPr>
          </w:p>
          <w:p w:rsidR="00A407C0" w:rsidRDefault="00A407C0">
            <w:pPr>
              <w:tabs>
                <w:tab w:val="right" w:leader="dot" w:pos="8835"/>
              </w:tabs>
              <w:spacing w:line="400" w:lineRule="exact"/>
              <w:rPr>
                <w:color w:val="000000"/>
                <w:sz w:val="28"/>
                <w:szCs w:val="28"/>
              </w:rPr>
            </w:pPr>
          </w:p>
          <w:p w:rsidR="00A407C0" w:rsidRDefault="0042005C">
            <w:pPr>
              <w:tabs>
                <w:tab w:val="right" w:leader="dot" w:pos="8835"/>
              </w:tabs>
              <w:spacing w:line="400" w:lineRule="exact"/>
              <w:jc w:val="center"/>
              <w:rPr>
                <w:color w:val="000000"/>
                <w:sz w:val="28"/>
                <w:szCs w:val="28"/>
              </w:rPr>
            </w:pPr>
            <w:r>
              <w:rPr>
                <w:rFonts w:hint="eastAsia"/>
                <w:color w:val="000000"/>
                <w:sz w:val="28"/>
                <w:szCs w:val="28"/>
              </w:rPr>
              <w:t xml:space="preserve">            </w:t>
            </w:r>
            <w:r>
              <w:rPr>
                <w:rFonts w:hint="eastAsia"/>
                <w:color w:val="000000"/>
                <w:sz w:val="28"/>
                <w:szCs w:val="28"/>
              </w:rPr>
              <w:t>编制人：</w:t>
            </w:r>
          </w:p>
          <w:p w:rsidR="00A407C0" w:rsidRDefault="00A407C0">
            <w:pPr>
              <w:tabs>
                <w:tab w:val="right" w:leader="dot" w:pos="8835"/>
              </w:tabs>
              <w:spacing w:line="400" w:lineRule="exact"/>
              <w:jc w:val="center"/>
              <w:rPr>
                <w:color w:val="000000"/>
                <w:sz w:val="28"/>
                <w:szCs w:val="28"/>
              </w:rPr>
            </w:pPr>
          </w:p>
          <w:p w:rsidR="00A407C0" w:rsidRDefault="0042005C">
            <w:pPr>
              <w:tabs>
                <w:tab w:val="right" w:leader="dot" w:pos="8835"/>
              </w:tabs>
              <w:spacing w:line="400" w:lineRule="exact"/>
              <w:jc w:val="center"/>
              <w:rPr>
                <w:color w:val="000000"/>
                <w:sz w:val="28"/>
                <w:szCs w:val="28"/>
              </w:rPr>
            </w:pP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p>
        </w:tc>
      </w:tr>
      <w:tr w:rsidR="00A407C0">
        <w:tc>
          <w:tcPr>
            <w:tcW w:w="8958" w:type="dxa"/>
          </w:tcPr>
          <w:p w:rsidR="00A407C0" w:rsidRDefault="00A407C0">
            <w:pPr>
              <w:tabs>
                <w:tab w:val="right" w:leader="dot" w:pos="8835"/>
              </w:tabs>
              <w:spacing w:line="400" w:lineRule="exact"/>
              <w:rPr>
                <w:color w:val="000000"/>
                <w:sz w:val="28"/>
                <w:szCs w:val="28"/>
              </w:rPr>
            </w:pPr>
          </w:p>
          <w:p w:rsidR="00A407C0" w:rsidRDefault="00A407C0">
            <w:pPr>
              <w:tabs>
                <w:tab w:val="right" w:leader="dot" w:pos="8835"/>
              </w:tabs>
              <w:spacing w:line="400" w:lineRule="exact"/>
              <w:rPr>
                <w:color w:val="000000"/>
                <w:sz w:val="28"/>
                <w:szCs w:val="28"/>
              </w:rPr>
            </w:pPr>
          </w:p>
          <w:p w:rsidR="00A407C0" w:rsidRDefault="00A407C0">
            <w:pPr>
              <w:tabs>
                <w:tab w:val="right" w:leader="dot" w:pos="8835"/>
              </w:tabs>
              <w:spacing w:line="400" w:lineRule="exact"/>
              <w:rPr>
                <w:color w:val="000000"/>
                <w:sz w:val="28"/>
                <w:szCs w:val="28"/>
              </w:rPr>
            </w:pPr>
          </w:p>
          <w:p w:rsidR="00A407C0" w:rsidRDefault="00A407C0">
            <w:pPr>
              <w:tabs>
                <w:tab w:val="right" w:leader="dot" w:pos="8835"/>
              </w:tabs>
              <w:spacing w:line="400" w:lineRule="exact"/>
              <w:rPr>
                <w:color w:val="000000"/>
                <w:sz w:val="28"/>
                <w:szCs w:val="28"/>
              </w:rPr>
            </w:pPr>
          </w:p>
          <w:p w:rsidR="00A407C0" w:rsidRDefault="0042005C">
            <w:pPr>
              <w:tabs>
                <w:tab w:val="right" w:leader="dot" w:pos="8835"/>
              </w:tabs>
              <w:spacing w:line="400" w:lineRule="exact"/>
              <w:rPr>
                <w:color w:val="000000"/>
                <w:sz w:val="28"/>
                <w:szCs w:val="28"/>
              </w:rPr>
            </w:pPr>
            <w:r>
              <w:rPr>
                <w:rFonts w:hint="eastAsia"/>
                <w:color w:val="000000"/>
                <w:sz w:val="28"/>
                <w:szCs w:val="28"/>
              </w:rPr>
              <w:t>招标人：</w:t>
            </w:r>
            <w:r>
              <w:rPr>
                <w:rFonts w:hint="eastAsia"/>
                <w:color w:val="000000"/>
                <w:sz w:val="28"/>
                <w:szCs w:val="28"/>
              </w:rPr>
              <w:t>(</w:t>
            </w:r>
            <w:r>
              <w:rPr>
                <w:rFonts w:hint="eastAsia"/>
                <w:color w:val="000000"/>
                <w:sz w:val="28"/>
                <w:szCs w:val="28"/>
              </w:rPr>
              <w:t>盖章</w:t>
            </w:r>
            <w:r>
              <w:rPr>
                <w:rFonts w:hint="eastAsia"/>
                <w:color w:val="000000"/>
                <w:sz w:val="28"/>
                <w:szCs w:val="28"/>
              </w:rPr>
              <w:t xml:space="preserve">)                  </w:t>
            </w:r>
            <w:r>
              <w:rPr>
                <w:rFonts w:hint="eastAsia"/>
                <w:color w:val="000000"/>
                <w:sz w:val="28"/>
                <w:szCs w:val="28"/>
              </w:rPr>
              <w:t>法定代表人（签字）：</w:t>
            </w:r>
          </w:p>
          <w:p w:rsidR="00A407C0" w:rsidRDefault="00A407C0">
            <w:pPr>
              <w:tabs>
                <w:tab w:val="right" w:leader="dot" w:pos="8835"/>
              </w:tabs>
              <w:spacing w:line="400" w:lineRule="exact"/>
              <w:rPr>
                <w:color w:val="000000"/>
                <w:sz w:val="28"/>
                <w:szCs w:val="28"/>
              </w:rPr>
            </w:pPr>
          </w:p>
          <w:p w:rsidR="00A407C0" w:rsidRDefault="0042005C">
            <w:pPr>
              <w:tabs>
                <w:tab w:val="right" w:leader="dot" w:pos="8835"/>
              </w:tabs>
              <w:spacing w:line="400" w:lineRule="exact"/>
              <w:ind w:firstLineChars="1600" w:firstLine="4480"/>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p>
        </w:tc>
      </w:tr>
      <w:tr w:rsidR="00A407C0">
        <w:tc>
          <w:tcPr>
            <w:tcW w:w="8958" w:type="dxa"/>
          </w:tcPr>
          <w:p w:rsidR="00A407C0" w:rsidRDefault="00A407C0">
            <w:pPr>
              <w:tabs>
                <w:tab w:val="right" w:leader="dot" w:pos="8835"/>
              </w:tabs>
              <w:spacing w:line="400" w:lineRule="exact"/>
              <w:rPr>
                <w:color w:val="000000"/>
                <w:sz w:val="28"/>
                <w:szCs w:val="28"/>
              </w:rPr>
            </w:pPr>
          </w:p>
          <w:p w:rsidR="00A407C0" w:rsidRDefault="00A407C0">
            <w:pPr>
              <w:tabs>
                <w:tab w:val="right" w:leader="dot" w:pos="8835"/>
              </w:tabs>
              <w:spacing w:line="400" w:lineRule="exact"/>
              <w:rPr>
                <w:color w:val="000000"/>
                <w:sz w:val="28"/>
                <w:szCs w:val="28"/>
              </w:rPr>
            </w:pPr>
          </w:p>
          <w:p w:rsidR="00A407C0" w:rsidRDefault="00A407C0">
            <w:pPr>
              <w:tabs>
                <w:tab w:val="right" w:leader="dot" w:pos="8835"/>
              </w:tabs>
              <w:spacing w:line="400" w:lineRule="exact"/>
              <w:rPr>
                <w:color w:val="000000"/>
                <w:sz w:val="28"/>
                <w:szCs w:val="28"/>
              </w:rPr>
            </w:pPr>
          </w:p>
          <w:p w:rsidR="00A407C0" w:rsidRDefault="0042005C">
            <w:pPr>
              <w:tabs>
                <w:tab w:val="right" w:leader="dot" w:pos="8835"/>
              </w:tabs>
              <w:spacing w:line="400" w:lineRule="exact"/>
              <w:rPr>
                <w:color w:val="000000"/>
                <w:sz w:val="28"/>
                <w:szCs w:val="28"/>
              </w:rPr>
            </w:pPr>
            <w:r>
              <w:rPr>
                <w:rFonts w:hint="eastAsia"/>
                <w:color w:val="000000"/>
                <w:sz w:val="28"/>
                <w:szCs w:val="28"/>
              </w:rPr>
              <w:t>科室审核意见：</w:t>
            </w:r>
          </w:p>
          <w:p w:rsidR="00A407C0" w:rsidRDefault="00A407C0">
            <w:pPr>
              <w:tabs>
                <w:tab w:val="right" w:leader="dot" w:pos="8835"/>
              </w:tabs>
              <w:spacing w:line="400" w:lineRule="exact"/>
              <w:rPr>
                <w:color w:val="000000"/>
                <w:sz w:val="28"/>
                <w:szCs w:val="28"/>
              </w:rPr>
            </w:pPr>
          </w:p>
          <w:p w:rsidR="00A407C0" w:rsidRDefault="0042005C">
            <w:pPr>
              <w:tabs>
                <w:tab w:val="right" w:leader="dot" w:pos="8835"/>
              </w:tabs>
              <w:spacing w:line="400" w:lineRule="exact"/>
              <w:ind w:firstLineChars="1550" w:firstLine="4340"/>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p>
        </w:tc>
      </w:tr>
      <w:tr w:rsidR="00A407C0">
        <w:tc>
          <w:tcPr>
            <w:tcW w:w="8958" w:type="dxa"/>
          </w:tcPr>
          <w:p w:rsidR="00A407C0" w:rsidRDefault="00A407C0">
            <w:pPr>
              <w:tabs>
                <w:tab w:val="right" w:leader="dot" w:pos="8835"/>
              </w:tabs>
              <w:spacing w:line="400" w:lineRule="exact"/>
              <w:rPr>
                <w:color w:val="000000"/>
                <w:sz w:val="28"/>
                <w:szCs w:val="28"/>
              </w:rPr>
            </w:pPr>
          </w:p>
          <w:p w:rsidR="00A407C0" w:rsidRDefault="00A407C0">
            <w:pPr>
              <w:tabs>
                <w:tab w:val="right" w:leader="dot" w:pos="8835"/>
              </w:tabs>
              <w:spacing w:line="400" w:lineRule="exact"/>
              <w:rPr>
                <w:color w:val="000000"/>
                <w:sz w:val="28"/>
                <w:szCs w:val="28"/>
              </w:rPr>
            </w:pPr>
          </w:p>
          <w:p w:rsidR="00A407C0" w:rsidRDefault="00A407C0">
            <w:pPr>
              <w:tabs>
                <w:tab w:val="right" w:leader="dot" w:pos="8835"/>
              </w:tabs>
              <w:spacing w:line="400" w:lineRule="exact"/>
              <w:rPr>
                <w:color w:val="000000"/>
                <w:sz w:val="28"/>
                <w:szCs w:val="28"/>
              </w:rPr>
            </w:pPr>
          </w:p>
          <w:p w:rsidR="00A407C0" w:rsidRDefault="0042005C">
            <w:pPr>
              <w:tabs>
                <w:tab w:val="right" w:leader="dot" w:pos="8835"/>
              </w:tabs>
              <w:spacing w:line="400" w:lineRule="exact"/>
              <w:rPr>
                <w:color w:val="000000"/>
                <w:sz w:val="28"/>
                <w:szCs w:val="28"/>
              </w:rPr>
            </w:pPr>
            <w:r>
              <w:rPr>
                <w:rFonts w:hint="eastAsia"/>
                <w:color w:val="000000"/>
                <w:sz w:val="28"/>
                <w:szCs w:val="28"/>
              </w:rPr>
              <w:t>驻场监察审核意见：</w:t>
            </w:r>
          </w:p>
          <w:p w:rsidR="00A407C0" w:rsidRDefault="00A407C0">
            <w:pPr>
              <w:tabs>
                <w:tab w:val="right" w:leader="dot" w:pos="8835"/>
              </w:tabs>
              <w:spacing w:line="400" w:lineRule="exact"/>
              <w:rPr>
                <w:color w:val="000000"/>
                <w:sz w:val="28"/>
                <w:szCs w:val="28"/>
              </w:rPr>
            </w:pPr>
          </w:p>
          <w:p w:rsidR="00A407C0" w:rsidRDefault="0042005C">
            <w:pPr>
              <w:tabs>
                <w:tab w:val="right" w:leader="dot" w:pos="8835"/>
              </w:tabs>
              <w:spacing w:line="400" w:lineRule="exact"/>
              <w:ind w:firstLineChars="1550" w:firstLine="4340"/>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p>
        </w:tc>
      </w:tr>
      <w:tr w:rsidR="00A407C0">
        <w:tc>
          <w:tcPr>
            <w:tcW w:w="8958" w:type="dxa"/>
          </w:tcPr>
          <w:p w:rsidR="00A407C0" w:rsidRDefault="00A407C0">
            <w:pPr>
              <w:tabs>
                <w:tab w:val="right" w:leader="dot" w:pos="8835"/>
              </w:tabs>
              <w:spacing w:line="400" w:lineRule="exact"/>
              <w:rPr>
                <w:color w:val="000000"/>
                <w:sz w:val="28"/>
                <w:szCs w:val="28"/>
              </w:rPr>
            </w:pPr>
          </w:p>
          <w:p w:rsidR="00A407C0" w:rsidRDefault="00A407C0">
            <w:pPr>
              <w:tabs>
                <w:tab w:val="right" w:leader="dot" w:pos="8835"/>
              </w:tabs>
              <w:spacing w:line="400" w:lineRule="exact"/>
              <w:rPr>
                <w:color w:val="000000"/>
                <w:sz w:val="28"/>
                <w:szCs w:val="28"/>
              </w:rPr>
            </w:pPr>
          </w:p>
          <w:p w:rsidR="00A407C0" w:rsidRDefault="00A407C0">
            <w:pPr>
              <w:tabs>
                <w:tab w:val="right" w:leader="dot" w:pos="8835"/>
              </w:tabs>
              <w:spacing w:line="400" w:lineRule="exact"/>
              <w:rPr>
                <w:color w:val="000000"/>
                <w:sz w:val="28"/>
                <w:szCs w:val="28"/>
              </w:rPr>
            </w:pPr>
          </w:p>
          <w:p w:rsidR="00A407C0" w:rsidRDefault="0042005C">
            <w:pPr>
              <w:tabs>
                <w:tab w:val="right" w:leader="dot" w:pos="8835"/>
              </w:tabs>
              <w:spacing w:line="400" w:lineRule="exact"/>
              <w:rPr>
                <w:color w:val="000000"/>
                <w:sz w:val="28"/>
                <w:szCs w:val="28"/>
              </w:rPr>
            </w:pPr>
            <w:r>
              <w:rPr>
                <w:rFonts w:hint="eastAsia"/>
                <w:color w:val="000000"/>
                <w:sz w:val="28"/>
                <w:szCs w:val="28"/>
              </w:rPr>
              <w:t>中心领导审核意见：</w:t>
            </w:r>
          </w:p>
          <w:p w:rsidR="00A407C0" w:rsidRDefault="00A407C0">
            <w:pPr>
              <w:tabs>
                <w:tab w:val="right" w:leader="dot" w:pos="8835"/>
              </w:tabs>
              <w:spacing w:line="400" w:lineRule="exact"/>
              <w:rPr>
                <w:color w:val="000000"/>
                <w:sz w:val="28"/>
                <w:szCs w:val="28"/>
              </w:rPr>
            </w:pPr>
          </w:p>
          <w:p w:rsidR="00A407C0" w:rsidRDefault="0042005C">
            <w:pPr>
              <w:tabs>
                <w:tab w:val="right" w:leader="dot" w:pos="8835"/>
              </w:tabs>
              <w:spacing w:line="400" w:lineRule="exact"/>
              <w:ind w:firstLineChars="1550" w:firstLine="4340"/>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p>
        </w:tc>
      </w:tr>
    </w:tbl>
    <w:p w:rsidR="00A407C0" w:rsidRDefault="00A407C0">
      <w:pPr>
        <w:spacing w:line="360" w:lineRule="auto"/>
        <w:ind w:firstLineChars="650" w:firstLine="2871"/>
        <w:rPr>
          <w:rFonts w:ascii="宋体" w:hAnsi="宋体"/>
          <w:b/>
          <w:color w:val="000000"/>
          <w:sz w:val="44"/>
          <w:szCs w:val="44"/>
        </w:rPr>
      </w:pPr>
    </w:p>
    <w:p w:rsidR="00A407C0" w:rsidRDefault="0042005C">
      <w:pPr>
        <w:pStyle w:val="10"/>
        <w:jc w:val="center"/>
      </w:pPr>
      <w:bookmarkStart w:id="0" w:name="_Toc385657438"/>
      <w:bookmarkStart w:id="1" w:name="_Toc396833696"/>
      <w:r>
        <w:rPr>
          <w:rFonts w:hint="eastAsia"/>
        </w:rPr>
        <w:lastRenderedPageBreak/>
        <w:t>第一章</w:t>
      </w:r>
      <w:r>
        <w:rPr>
          <w:rFonts w:hint="eastAsia"/>
        </w:rPr>
        <w:t xml:space="preserve">  </w:t>
      </w:r>
      <w:r>
        <w:rPr>
          <w:rFonts w:hint="eastAsia"/>
        </w:rPr>
        <w:t>投标须知</w:t>
      </w:r>
      <w:bookmarkEnd w:id="0"/>
      <w:r>
        <w:rPr>
          <w:rFonts w:hint="eastAsia"/>
        </w:rPr>
        <w:t>及投标须知前附表</w:t>
      </w:r>
      <w:bookmarkEnd w:id="1"/>
    </w:p>
    <w:p w:rsidR="00A407C0" w:rsidRDefault="0042005C">
      <w:pPr>
        <w:pStyle w:val="af"/>
      </w:pPr>
      <w:bookmarkStart w:id="2" w:name="_Toc385657439"/>
      <w:bookmarkStart w:id="3" w:name="_Toc396833697"/>
      <w:r>
        <w:rPr>
          <w:rFonts w:hint="eastAsia"/>
        </w:rPr>
        <w:t>一、投标须知前附表</w:t>
      </w:r>
      <w:bookmarkEnd w:id="2"/>
      <w:bookmarkEnd w:id="3"/>
    </w:p>
    <w:tbl>
      <w:tblPr>
        <w:tblW w:w="10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55"/>
        <w:gridCol w:w="2056"/>
        <w:gridCol w:w="7160"/>
      </w:tblGrid>
      <w:tr w:rsidR="00A407C0">
        <w:trPr>
          <w:cantSplit/>
          <w:trHeight w:val="501"/>
          <w:jc w:val="center"/>
        </w:trPr>
        <w:tc>
          <w:tcPr>
            <w:tcW w:w="855" w:type="dxa"/>
            <w:vAlign w:val="center"/>
          </w:tcPr>
          <w:p w:rsidR="00A407C0" w:rsidRDefault="0042005C">
            <w:pPr>
              <w:adjustRightInd w:val="0"/>
              <w:snapToGrid w:val="0"/>
              <w:spacing w:line="360" w:lineRule="auto"/>
              <w:jc w:val="center"/>
              <w:rPr>
                <w:rFonts w:ascii="宋体" w:hAnsi="宋体"/>
                <w:snapToGrid w:val="0"/>
                <w:color w:val="000000"/>
                <w:sz w:val="24"/>
              </w:rPr>
            </w:pPr>
            <w:r>
              <w:rPr>
                <w:rFonts w:ascii="宋体" w:hAnsi="宋体" w:hint="eastAsia"/>
                <w:snapToGrid w:val="0"/>
                <w:color w:val="000000"/>
                <w:sz w:val="24"/>
              </w:rPr>
              <w:t>项号</w:t>
            </w:r>
          </w:p>
        </w:tc>
        <w:tc>
          <w:tcPr>
            <w:tcW w:w="2056" w:type="dxa"/>
            <w:vAlign w:val="center"/>
          </w:tcPr>
          <w:p w:rsidR="00A407C0" w:rsidRDefault="0042005C">
            <w:pPr>
              <w:adjustRightInd w:val="0"/>
              <w:snapToGrid w:val="0"/>
              <w:spacing w:line="360" w:lineRule="auto"/>
              <w:jc w:val="center"/>
              <w:rPr>
                <w:rFonts w:ascii="宋体" w:hAnsi="宋体"/>
                <w:snapToGrid w:val="0"/>
                <w:color w:val="000000"/>
                <w:sz w:val="24"/>
              </w:rPr>
            </w:pPr>
            <w:r>
              <w:rPr>
                <w:rFonts w:ascii="宋体" w:hAnsi="宋体" w:hint="eastAsia"/>
                <w:snapToGrid w:val="0"/>
                <w:color w:val="000000"/>
                <w:sz w:val="24"/>
              </w:rPr>
              <w:t>内容</w:t>
            </w:r>
          </w:p>
        </w:tc>
        <w:tc>
          <w:tcPr>
            <w:tcW w:w="7160" w:type="dxa"/>
            <w:vAlign w:val="center"/>
          </w:tcPr>
          <w:p w:rsidR="00A407C0" w:rsidRDefault="0042005C">
            <w:pPr>
              <w:adjustRightInd w:val="0"/>
              <w:snapToGrid w:val="0"/>
              <w:spacing w:line="360" w:lineRule="auto"/>
              <w:jc w:val="center"/>
              <w:rPr>
                <w:rFonts w:ascii="宋体" w:hAnsi="宋体"/>
                <w:bCs/>
                <w:color w:val="000000"/>
                <w:sz w:val="24"/>
              </w:rPr>
            </w:pPr>
            <w:r>
              <w:rPr>
                <w:rFonts w:ascii="宋体" w:hAnsi="宋体" w:hint="eastAsia"/>
                <w:snapToGrid w:val="0"/>
                <w:color w:val="000000"/>
                <w:sz w:val="24"/>
              </w:rPr>
              <w:t>说 明 与 要 求</w:t>
            </w:r>
          </w:p>
        </w:tc>
      </w:tr>
      <w:tr w:rsidR="00A407C0">
        <w:trPr>
          <w:cantSplit/>
          <w:trHeight w:val="850"/>
          <w:jc w:val="center"/>
        </w:trPr>
        <w:tc>
          <w:tcPr>
            <w:tcW w:w="855"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1</w:t>
            </w:r>
          </w:p>
        </w:tc>
        <w:tc>
          <w:tcPr>
            <w:tcW w:w="2056"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项目名称</w:t>
            </w:r>
          </w:p>
        </w:tc>
        <w:tc>
          <w:tcPr>
            <w:tcW w:w="7160" w:type="dxa"/>
            <w:vAlign w:val="center"/>
          </w:tcPr>
          <w:p w:rsidR="00A407C0" w:rsidRDefault="0042005C">
            <w:pPr>
              <w:spacing w:line="460" w:lineRule="exact"/>
              <w:rPr>
                <w:rFonts w:ascii="宋体" w:hAnsi="宋体"/>
                <w:bCs/>
                <w:color w:val="000000"/>
                <w:sz w:val="24"/>
              </w:rPr>
            </w:pPr>
            <w:r>
              <w:rPr>
                <w:rFonts w:ascii="宋体" w:hAnsi="宋体" w:hint="eastAsia"/>
                <w:bCs/>
                <w:color w:val="000000"/>
                <w:sz w:val="24"/>
              </w:rPr>
              <w:t>南通市通州区农村转运站渗滤液处理系统维保、运行服务外包项目</w:t>
            </w:r>
          </w:p>
        </w:tc>
      </w:tr>
      <w:tr w:rsidR="00A407C0">
        <w:trPr>
          <w:cantSplit/>
          <w:trHeight w:val="620"/>
          <w:jc w:val="center"/>
        </w:trPr>
        <w:tc>
          <w:tcPr>
            <w:tcW w:w="855"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2</w:t>
            </w:r>
          </w:p>
        </w:tc>
        <w:tc>
          <w:tcPr>
            <w:tcW w:w="2056"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项目规模</w:t>
            </w:r>
          </w:p>
        </w:tc>
        <w:tc>
          <w:tcPr>
            <w:tcW w:w="7160" w:type="dxa"/>
            <w:vAlign w:val="center"/>
          </w:tcPr>
          <w:p w:rsidR="00A407C0" w:rsidRDefault="0042005C">
            <w:pPr>
              <w:spacing w:line="520" w:lineRule="exact"/>
              <w:rPr>
                <w:rFonts w:ascii="宋体" w:hAnsi="宋体"/>
                <w:bCs/>
                <w:color w:val="000000"/>
                <w:sz w:val="24"/>
              </w:rPr>
            </w:pPr>
            <w:r>
              <w:rPr>
                <w:rFonts w:ascii="宋体" w:hAnsi="宋体" w:hint="eastAsia"/>
                <w:color w:val="FF0000"/>
                <w:sz w:val="24"/>
              </w:rPr>
              <w:t xml:space="preserve"> 通州区农村垃圾转运站</w:t>
            </w:r>
            <w:r>
              <w:rPr>
                <w:rFonts w:ascii="宋体" w:hAnsi="宋体" w:hint="eastAsia"/>
                <w:bCs/>
                <w:color w:val="000000"/>
                <w:sz w:val="24"/>
              </w:rPr>
              <w:t>渗滤液处理系统七套</w:t>
            </w:r>
          </w:p>
          <w:p w:rsidR="00A407C0" w:rsidRDefault="0042005C">
            <w:pPr>
              <w:widowControl/>
              <w:shd w:val="clear" w:color="auto" w:fill="F7FBFF"/>
              <w:spacing w:line="18" w:lineRule="atLeast"/>
              <w:jc w:val="left"/>
              <w:rPr>
                <w:rFonts w:ascii="宋体" w:hAnsi="宋体"/>
                <w:bCs/>
                <w:color w:val="000000"/>
                <w:sz w:val="24"/>
              </w:rPr>
            </w:pPr>
            <w:r>
              <w:rPr>
                <w:rFonts w:ascii="宋体" w:hAnsi="宋体" w:cs="宋体" w:hint="eastAsia"/>
                <w:bCs/>
                <w:color w:val="000000"/>
                <w:kern w:val="0"/>
                <w:sz w:val="24"/>
                <w:shd w:val="clear" w:color="auto" w:fill="F7FBFF"/>
              </w:rPr>
              <w:t>合同期为一年（含</w:t>
            </w:r>
            <w:r>
              <w:rPr>
                <w:rFonts w:ascii="宋体" w:hAnsi="宋体" w:cs="宋体" w:hint="eastAsia"/>
                <w:color w:val="000000"/>
                <w:kern w:val="0"/>
                <w:sz w:val="24"/>
                <w:shd w:val="clear" w:color="auto" w:fill="F7FBFF"/>
              </w:rPr>
              <w:t>维修、调试期一个月）。</w:t>
            </w:r>
          </w:p>
        </w:tc>
      </w:tr>
      <w:tr w:rsidR="00A407C0">
        <w:trPr>
          <w:cantSplit/>
          <w:trHeight w:val="850"/>
          <w:jc w:val="center"/>
        </w:trPr>
        <w:tc>
          <w:tcPr>
            <w:tcW w:w="855"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3</w:t>
            </w:r>
          </w:p>
        </w:tc>
        <w:tc>
          <w:tcPr>
            <w:tcW w:w="2056"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z w:val="24"/>
              </w:rPr>
              <w:t>质量要求</w:t>
            </w:r>
          </w:p>
        </w:tc>
        <w:tc>
          <w:tcPr>
            <w:tcW w:w="7160" w:type="dxa"/>
            <w:vAlign w:val="center"/>
          </w:tcPr>
          <w:p w:rsidR="00A407C0" w:rsidRDefault="0042005C">
            <w:pPr>
              <w:spacing w:line="460" w:lineRule="exact"/>
              <w:rPr>
                <w:rFonts w:ascii="宋体" w:hAnsi="宋体"/>
                <w:b/>
                <w:color w:val="FF0000"/>
                <w:sz w:val="24"/>
              </w:rPr>
            </w:pPr>
            <w:r>
              <w:rPr>
                <w:rFonts w:ascii="宋体" w:hAnsi="宋体" w:hint="eastAsia"/>
                <w:b/>
                <w:color w:val="FF0000"/>
                <w:sz w:val="24"/>
              </w:rPr>
              <w:t>1、维修、调试验收合格后转入日常运行维护；</w:t>
            </w:r>
          </w:p>
          <w:p w:rsidR="00A407C0" w:rsidRDefault="0042005C">
            <w:pPr>
              <w:spacing w:line="460" w:lineRule="exact"/>
              <w:rPr>
                <w:rFonts w:ascii="宋体" w:hAnsi="宋体"/>
                <w:b/>
                <w:color w:val="FF0000"/>
                <w:sz w:val="24"/>
              </w:rPr>
            </w:pPr>
            <w:r>
              <w:rPr>
                <w:rFonts w:ascii="宋体" w:hAnsi="宋体" w:hint="eastAsia"/>
                <w:b/>
                <w:color w:val="FF0000"/>
                <w:sz w:val="24"/>
              </w:rPr>
              <w:t>2、</w:t>
            </w:r>
            <w:r>
              <w:rPr>
                <w:rFonts w:ascii="宋体" w:hAnsi="宋体" w:hint="eastAsia"/>
                <w:b/>
                <w:bCs/>
                <w:color w:val="000000"/>
                <w:sz w:val="24"/>
              </w:rPr>
              <w:t>渗滤液处理</w:t>
            </w:r>
            <w:r>
              <w:rPr>
                <w:rFonts w:ascii="宋体" w:hAnsi="宋体" w:hint="eastAsia"/>
                <w:b/>
                <w:color w:val="FF0000"/>
                <w:sz w:val="24"/>
              </w:rPr>
              <w:t>出水水质达到国家直接排放标准；</w:t>
            </w:r>
          </w:p>
          <w:p w:rsidR="00A407C0" w:rsidRDefault="0042005C">
            <w:pPr>
              <w:spacing w:line="460" w:lineRule="exact"/>
              <w:rPr>
                <w:rFonts w:ascii="宋体" w:hAnsi="宋体"/>
                <w:b/>
                <w:color w:val="FF0000"/>
                <w:sz w:val="24"/>
              </w:rPr>
            </w:pPr>
            <w:r>
              <w:rPr>
                <w:rFonts w:ascii="宋体" w:hAnsi="宋体" w:hint="eastAsia"/>
                <w:b/>
                <w:color w:val="FF0000"/>
                <w:sz w:val="24"/>
              </w:rPr>
              <w:t>3、</w:t>
            </w:r>
            <w:r>
              <w:rPr>
                <w:rFonts w:ascii="宋体" w:hAnsi="宋体" w:hint="eastAsia"/>
                <w:b/>
                <w:bCs/>
                <w:color w:val="000000"/>
                <w:sz w:val="24"/>
              </w:rPr>
              <w:t>渗滤液处理系统各类设备及药剂的采购、更换、投放达到相关要求；</w:t>
            </w:r>
          </w:p>
          <w:p w:rsidR="00A407C0" w:rsidRDefault="0042005C">
            <w:pPr>
              <w:snapToGrid w:val="0"/>
              <w:spacing w:line="520" w:lineRule="exact"/>
              <w:rPr>
                <w:rFonts w:ascii="宋体" w:hAnsi="宋体"/>
                <w:color w:val="000000"/>
                <w:sz w:val="24"/>
              </w:rPr>
            </w:pPr>
            <w:r>
              <w:rPr>
                <w:rFonts w:ascii="宋体" w:hAnsi="宋体" w:hint="eastAsia"/>
                <w:color w:val="000000"/>
                <w:sz w:val="24"/>
              </w:rPr>
              <w:t>4、对7座农村转运站</w:t>
            </w:r>
            <w:r>
              <w:rPr>
                <w:rFonts w:ascii="宋体" w:hAnsi="宋体" w:hint="eastAsia"/>
                <w:bCs/>
                <w:color w:val="000000"/>
                <w:sz w:val="24"/>
              </w:rPr>
              <w:t>渗滤液处理系</w:t>
            </w:r>
            <w:r>
              <w:rPr>
                <w:rFonts w:ascii="宋体" w:hAnsi="宋体" w:hint="eastAsia"/>
                <w:color w:val="000000"/>
                <w:sz w:val="24"/>
              </w:rPr>
              <w:t>进行前期维修、调试，维修、调试期为一个月，维修、调试结束后出具</w:t>
            </w:r>
            <w:r>
              <w:rPr>
                <w:rFonts w:ascii="宋体" w:hAnsi="宋体" w:hint="eastAsia"/>
                <w:color w:val="FF0000"/>
                <w:sz w:val="24"/>
              </w:rPr>
              <w:t>由当地环保部门对各转运站渗滤液出水水质进行检测的检测报告，</w:t>
            </w:r>
            <w:r>
              <w:rPr>
                <w:rFonts w:ascii="宋体" w:hAnsi="宋体" w:hint="eastAsia"/>
                <w:bCs/>
                <w:color w:val="000000"/>
                <w:sz w:val="24"/>
              </w:rPr>
              <w:t>渗滤液处理</w:t>
            </w:r>
            <w:r>
              <w:rPr>
                <w:rFonts w:ascii="宋体" w:hAnsi="宋体" w:hint="eastAsia"/>
                <w:color w:val="FF0000"/>
                <w:sz w:val="24"/>
              </w:rPr>
              <w:t>出水水质达到国家</w:t>
            </w:r>
            <w:r>
              <w:rPr>
                <w:rFonts w:ascii="宋体" w:hAnsi="宋体" w:hint="eastAsia"/>
                <w:b/>
                <w:color w:val="FF0000"/>
                <w:sz w:val="24"/>
              </w:rPr>
              <w:t>直接排放标准；</w:t>
            </w:r>
            <w:r>
              <w:rPr>
                <w:rFonts w:ascii="宋体" w:hAnsi="宋体" w:hint="eastAsia"/>
                <w:color w:val="FF0000"/>
                <w:sz w:val="24"/>
              </w:rPr>
              <w:t>经达标验收检测合格后</w:t>
            </w:r>
            <w:r>
              <w:rPr>
                <w:rFonts w:ascii="宋体" w:hAnsi="宋体" w:hint="eastAsia"/>
                <w:color w:val="000000"/>
                <w:sz w:val="24"/>
              </w:rPr>
              <w:t>转入维保阶段。前期维修、调试结束达不到相关要求的，必须进行整改，整改期为15天，如整改期结束</w:t>
            </w:r>
            <w:r>
              <w:rPr>
                <w:rFonts w:ascii="宋体" w:hAnsi="宋体" w:hint="eastAsia"/>
                <w:color w:val="FF0000"/>
                <w:sz w:val="24"/>
              </w:rPr>
              <w:t>渗滤液出水水质仍达不到检测标准的，</w:t>
            </w:r>
            <w:r>
              <w:rPr>
                <w:rFonts w:ascii="宋体" w:hAnsi="宋体" w:hint="eastAsia"/>
                <w:color w:val="000000"/>
                <w:sz w:val="24"/>
              </w:rPr>
              <w:t>发包方有权终止合同而且不支付任何费用。</w:t>
            </w:r>
          </w:p>
          <w:p w:rsidR="00A407C0" w:rsidRDefault="0042005C">
            <w:pPr>
              <w:widowControl/>
              <w:spacing w:line="520" w:lineRule="exact"/>
              <w:jc w:val="left"/>
              <w:rPr>
                <w:rFonts w:ascii="宋体" w:hAnsi="宋体"/>
                <w:b/>
                <w:color w:val="FF0000"/>
                <w:sz w:val="24"/>
              </w:rPr>
            </w:pPr>
            <w:r>
              <w:rPr>
                <w:rFonts w:ascii="宋体" w:hAnsi="宋体" w:hint="eastAsia"/>
                <w:b/>
                <w:color w:val="FF0000"/>
                <w:sz w:val="24"/>
              </w:rPr>
              <w:t>5、</w:t>
            </w:r>
            <w:r>
              <w:rPr>
                <w:rFonts w:ascii="宋体" w:hAnsi="宋体" w:hint="eastAsia"/>
                <w:color w:val="000000"/>
                <w:sz w:val="24"/>
              </w:rPr>
              <w:t>维保阶段</w:t>
            </w:r>
            <w:r>
              <w:rPr>
                <w:rFonts w:ascii="宋体" w:hAnsi="宋体" w:hint="eastAsia"/>
                <w:b/>
                <w:color w:val="FF0000"/>
                <w:sz w:val="24"/>
              </w:rPr>
              <w:t>每三个月出具由环保部门对各转运站渗滤液处理出水水质的检测报告，出水水质达到国家直接排放标准。</w:t>
            </w:r>
          </w:p>
          <w:p w:rsidR="00A407C0" w:rsidRDefault="0042005C">
            <w:pPr>
              <w:widowControl/>
              <w:spacing w:line="520" w:lineRule="exact"/>
              <w:jc w:val="left"/>
              <w:rPr>
                <w:rFonts w:ascii="宋体" w:hAnsi="宋体"/>
                <w:color w:val="FF0000"/>
                <w:sz w:val="24"/>
              </w:rPr>
            </w:pPr>
            <w:r>
              <w:rPr>
                <w:rFonts w:ascii="宋体" w:hAnsi="宋体" w:hint="eastAsia"/>
                <w:color w:val="FF0000"/>
                <w:sz w:val="24"/>
              </w:rPr>
              <w:t>6、所有检测费用由中标方</w:t>
            </w:r>
            <w:r>
              <w:rPr>
                <w:rFonts w:ascii="宋体" w:hAnsi="宋体" w:hint="eastAsia"/>
                <w:color w:val="000000"/>
                <w:sz w:val="24"/>
              </w:rPr>
              <w:t>承</w:t>
            </w:r>
            <w:r>
              <w:rPr>
                <w:rFonts w:ascii="宋体" w:hAnsi="宋体" w:hint="eastAsia"/>
                <w:color w:val="FF0000"/>
                <w:sz w:val="24"/>
              </w:rPr>
              <w:t>担。</w:t>
            </w:r>
          </w:p>
          <w:p w:rsidR="00A407C0" w:rsidRDefault="0042005C">
            <w:pPr>
              <w:snapToGrid w:val="0"/>
              <w:spacing w:line="520" w:lineRule="exact"/>
              <w:rPr>
                <w:rFonts w:ascii="宋体" w:hAnsi="宋体"/>
                <w:color w:val="000000"/>
                <w:sz w:val="24"/>
              </w:rPr>
            </w:pPr>
            <w:r>
              <w:rPr>
                <w:rFonts w:ascii="宋体" w:hAnsi="宋体" w:hint="eastAsia"/>
                <w:color w:val="000000"/>
                <w:sz w:val="24"/>
              </w:rPr>
              <w:t>7、因</w:t>
            </w:r>
            <w:r>
              <w:rPr>
                <w:rFonts w:ascii="宋体" w:hAnsi="宋体" w:hint="eastAsia"/>
                <w:color w:val="FF0000"/>
                <w:sz w:val="24"/>
              </w:rPr>
              <w:t>渗滤液处理出水水质达不到国家直接排放标准而被举报及影响、破坏生态环境事件的责任全部由</w:t>
            </w:r>
            <w:r>
              <w:rPr>
                <w:rFonts w:ascii="宋体" w:hAnsi="宋体" w:hint="eastAsia"/>
                <w:color w:val="000000"/>
                <w:sz w:val="24"/>
              </w:rPr>
              <w:t>承包方负责。</w:t>
            </w:r>
          </w:p>
          <w:p w:rsidR="00A407C0" w:rsidRDefault="0042005C">
            <w:pPr>
              <w:widowControl/>
              <w:spacing w:line="520" w:lineRule="exact"/>
              <w:jc w:val="left"/>
              <w:rPr>
                <w:rFonts w:ascii="宋体" w:hAnsi="宋体" w:cs="宋体"/>
                <w:kern w:val="0"/>
                <w:sz w:val="24"/>
              </w:rPr>
            </w:pPr>
            <w:r>
              <w:rPr>
                <w:rFonts w:ascii="宋体" w:hAnsi="宋体" w:hint="eastAsia"/>
                <w:b/>
                <w:color w:val="FF0000"/>
                <w:sz w:val="24"/>
              </w:rPr>
              <w:t>8、</w:t>
            </w:r>
            <w:r>
              <w:rPr>
                <w:rFonts w:ascii="宋体" w:hAnsi="宋体" w:cs="宋体" w:hint="eastAsia"/>
                <w:kern w:val="0"/>
                <w:sz w:val="24"/>
              </w:rPr>
              <w:t>以上仍有未尽事项，请投标人仔细考虑，在不再增加任何费用情况下，必须确保</w:t>
            </w:r>
            <w:r>
              <w:rPr>
                <w:rFonts w:ascii="宋体" w:hAnsi="宋体" w:hint="eastAsia"/>
                <w:bCs/>
                <w:color w:val="000000"/>
                <w:sz w:val="24"/>
              </w:rPr>
              <w:t>渗滤液处理系统</w:t>
            </w:r>
            <w:r>
              <w:rPr>
                <w:rFonts w:ascii="宋体" w:hAnsi="宋体" w:cs="宋体" w:hint="eastAsia"/>
                <w:kern w:val="0"/>
                <w:sz w:val="24"/>
              </w:rPr>
              <w:t>设备安全、良好运行。</w:t>
            </w:r>
          </w:p>
          <w:p w:rsidR="00A407C0" w:rsidRDefault="0042005C">
            <w:pPr>
              <w:widowControl/>
              <w:shd w:val="clear" w:color="auto" w:fill="FFFFFF"/>
              <w:spacing w:line="357" w:lineRule="atLeast"/>
              <w:jc w:val="left"/>
              <w:rPr>
                <w:rFonts w:ascii="宋体" w:hAnsi="宋体" w:cs="宋体"/>
                <w:kern w:val="0"/>
                <w:sz w:val="24"/>
              </w:rPr>
            </w:pPr>
            <w:r>
              <w:rPr>
                <w:rFonts w:ascii="宋体" w:hAnsi="宋体" w:cs="宋体" w:hint="eastAsia"/>
                <w:color w:val="000000"/>
                <w:kern w:val="0"/>
                <w:sz w:val="24"/>
                <w:shd w:val="clear" w:color="auto" w:fill="FFFFFF"/>
              </w:rPr>
              <w:t>9、国家直接排放标准，排放标准以GB8978—2002一级标准（B标准）为准。</w:t>
            </w:r>
          </w:p>
        </w:tc>
      </w:tr>
      <w:tr w:rsidR="00A407C0">
        <w:trPr>
          <w:cantSplit/>
          <w:trHeight w:val="850"/>
          <w:jc w:val="center"/>
        </w:trPr>
        <w:tc>
          <w:tcPr>
            <w:tcW w:w="855"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lastRenderedPageBreak/>
              <w:t>4</w:t>
            </w:r>
          </w:p>
        </w:tc>
        <w:tc>
          <w:tcPr>
            <w:tcW w:w="2056" w:type="dxa"/>
            <w:vAlign w:val="center"/>
          </w:tcPr>
          <w:p w:rsidR="00A407C0" w:rsidRDefault="0042005C">
            <w:pPr>
              <w:adjustRightInd w:val="0"/>
              <w:snapToGrid w:val="0"/>
              <w:spacing w:line="460" w:lineRule="exact"/>
              <w:jc w:val="center"/>
              <w:rPr>
                <w:rFonts w:ascii="宋体" w:hAnsi="宋体"/>
                <w:color w:val="000000"/>
                <w:sz w:val="24"/>
              </w:rPr>
            </w:pPr>
            <w:r>
              <w:rPr>
                <w:rFonts w:ascii="宋体" w:hAnsi="宋体" w:hint="eastAsia"/>
                <w:sz w:val="24"/>
              </w:rPr>
              <w:t>到货地点</w:t>
            </w:r>
          </w:p>
        </w:tc>
        <w:tc>
          <w:tcPr>
            <w:tcW w:w="7160" w:type="dxa"/>
            <w:vAlign w:val="center"/>
          </w:tcPr>
          <w:p w:rsidR="00A407C0" w:rsidRDefault="0042005C">
            <w:pPr>
              <w:snapToGrid w:val="0"/>
              <w:spacing w:line="520" w:lineRule="exact"/>
              <w:rPr>
                <w:rFonts w:ascii="宋体" w:hAnsi="宋体"/>
                <w:color w:val="000000"/>
                <w:sz w:val="24"/>
              </w:rPr>
            </w:pPr>
            <w:r>
              <w:rPr>
                <w:rFonts w:ascii="宋体" w:hAnsi="宋体" w:hint="eastAsia"/>
                <w:sz w:val="24"/>
              </w:rPr>
              <w:t>各转运站</w:t>
            </w:r>
          </w:p>
        </w:tc>
      </w:tr>
      <w:tr w:rsidR="00A407C0">
        <w:trPr>
          <w:cantSplit/>
          <w:trHeight w:val="636"/>
          <w:jc w:val="center"/>
        </w:trPr>
        <w:tc>
          <w:tcPr>
            <w:tcW w:w="855"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5</w:t>
            </w:r>
          </w:p>
        </w:tc>
        <w:tc>
          <w:tcPr>
            <w:tcW w:w="2056"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招标方式</w:t>
            </w:r>
          </w:p>
        </w:tc>
        <w:tc>
          <w:tcPr>
            <w:tcW w:w="7160" w:type="dxa"/>
            <w:vAlign w:val="center"/>
          </w:tcPr>
          <w:p w:rsidR="00A407C0" w:rsidRDefault="0042005C">
            <w:pPr>
              <w:adjustRightInd w:val="0"/>
              <w:snapToGrid w:val="0"/>
              <w:spacing w:line="460" w:lineRule="exact"/>
              <w:rPr>
                <w:rFonts w:ascii="宋体" w:hAnsi="宋体"/>
                <w:snapToGrid w:val="0"/>
                <w:color w:val="000000"/>
                <w:sz w:val="24"/>
              </w:rPr>
            </w:pPr>
            <w:r>
              <w:rPr>
                <w:rFonts w:ascii="宋体" w:hAnsi="宋体" w:hint="eastAsia"/>
                <w:snapToGrid w:val="0"/>
                <w:color w:val="000000"/>
                <w:sz w:val="24"/>
              </w:rPr>
              <w:t>公开招标资格后审</w:t>
            </w:r>
          </w:p>
        </w:tc>
      </w:tr>
      <w:tr w:rsidR="00A407C0">
        <w:trPr>
          <w:cantSplit/>
          <w:trHeight w:val="561"/>
          <w:jc w:val="center"/>
        </w:trPr>
        <w:tc>
          <w:tcPr>
            <w:tcW w:w="855"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6</w:t>
            </w:r>
          </w:p>
        </w:tc>
        <w:tc>
          <w:tcPr>
            <w:tcW w:w="2056"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资金来源</w:t>
            </w:r>
          </w:p>
        </w:tc>
        <w:tc>
          <w:tcPr>
            <w:tcW w:w="7160" w:type="dxa"/>
            <w:vAlign w:val="center"/>
          </w:tcPr>
          <w:p w:rsidR="00A407C0" w:rsidRDefault="0042005C">
            <w:pPr>
              <w:adjustRightInd w:val="0"/>
              <w:snapToGrid w:val="0"/>
              <w:spacing w:line="460" w:lineRule="exact"/>
              <w:rPr>
                <w:rFonts w:ascii="宋体" w:hAnsi="宋体"/>
                <w:snapToGrid w:val="0"/>
                <w:color w:val="000000"/>
                <w:sz w:val="24"/>
              </w:rPr>
            </w:pPr>
            <w:r>
              <w:rPr>
                <w:rFonts w:ascii="宋体" w:hAnsi="宋体" w:hint="eastAsia"/>
                <w:snapToGrid w:val="0"/>
                <w:color w:val="000000"/>
                <w:sz w:val="24"/>
              </w:rPr>
              <w:t>财政拨款</w:t>
            </w:r>
          </w:p>
        </w:tc>
      </w:tr>
      <w:tr w:rsidR="00A407C0">
        <w:trPr>
          <w:cantSplit/>
          <w:trHeight w:val="850"/>
          <w:jc w:val="center"/>
        </w:trPr>
        <w:tc>
          <w:tcPr>
            <w:tcW w:w="855" w:type="dxa"/>
            <w:vAlign w:val="center"/>
          </w:tcPr>
          <w:p w:rsidR="00A407C0" w:rsidRDefault="0042005C">
            <w:pPr>
              <w:adjustRightInd w:val="0"/>
              <w:snapToGrid w:val="0"/>
              <w:spacing w:line="460" w:lineRule="exact"/>
              <w:jc w:val="center"/>
              <w:rPr>
                <w:rFonts w:ascii="宋体" w:hAnsi="宋体"/>
                <w:color w:val="000000"/>
                <w:sz w:val="24"/>
              </w:rPr>
            </w:pPr>
            <w:r>
              <w:rPr>
                <w:rFonts w:ascii="宋体" w:hAnsi="宋体" w:hint="eastAsia"/>
                <w:color w:val="000000"/>
                <w:sz w:val="24"/>
              </w:rPr>
              <w:t>7</w:t>
            </w:r>
          </w:p>
        </w:tc>
        <w:tc>
          <w:tcPr>
            <w:tcW w:w="2056" w:type="dxa"/>
            <w:vAlign w:val="center"/>
          </w:tcPr>
          <w:p w:rsidR="00A407C0" w:rsidRDefault="0042005C">
            <w:pPr>
              <w:adjustRightInd w:val="0"/>
              <w:snapToGrid w:val="0"/>
              <w:spacing w:line="460" w:lineRule="exact"/>
              <w:jc w:val="center"/>
              <w:rPr>
                <w:rFonts w:ascii="宋体" w:hAnsi="宋体" w:cs="宋体"/>
                <w:color w:val="000000"/>
                <w:kern w:val="0"/>
                <w:sz w:val="24"/>
              </w:rPr>
            </w:pPr>
            <w:r>
              <w:rPr>
                <w:rFonts w:ascii="宋体" w:hAnsi="宋体" w:cs="宋体" w:hint="eastAsia"/>
                <w:color w:val="000000"/>
                <w:kern w:val="0"/>
                <w:sz w:val="24"/>
              </w:rPr>
              <w:t>招标内容</w:t>
            </w:r>
          </w:p>
        </w:tc>
        <w:tc>
          <w:tcPr>
            <w:tcW w:w="7160" w:type="dxa"/>
            <w:vAlign w:val="center"/>
          </w:tcPr>
          <w:p w:rsidR="00A407C0" w:rsidRDefault="0042005C">
            <w:pPr>
              <w:snapToGrid w:val="0"/>
              <w:spacing w:line="560" w:lineRule="exact"/>
              <w:rPr>
                <w:rFonts w:ascii="宋体" w:hAnsi="宋体"/>
                <w:sz w:val="24"/>
              </w:rPr>
            </w:pPr>
            <w:r>
              <w:rPr>
                <w:rFonts w:ascii="宋体" w:hAnsi="宋体" w:hint="eastAsia"/>
                <w:sz w:val="24"/>
              </w:rPr>
              <w:t>详见附表</w:t>
            </w:r>
          </w:p>
        </w:tc>
      </w:tr>
      <w:tr w:rsidR="00A407C0">
        <w:trPr>
          <w:cantSplit/>
          <w:trHeight w:val="850"/>
          <w:jc w:val="center"/>
        </w:trPr>
        <w:tc>
          <w:tcPr>
            <w:tcW w:w="855" w:type="dxa"/>
            <w:vAlign w:val="center"/>
          </w:tcPr>
          <w:p w:rsidR="00A407C0" w:rsidRDefault="0042005C">
            <w:pPr>
              <w:adjustRightInd w:val="0"/>
              <w:snapToGrid w:val="0"/>
              <w:spacing w:line="460" w:lineRule="exact"/>
              <w:jc w:val="center"/>
              <w:rPr>
                <w:rFonts w:ascii="宋体" w:hAnsi="宋体"/>
                <w:color w:val="000000"/>
                <w:sz w:val="24"/>
              </w:rPr>
            </w:pPr>
            <w:r>
              <w:rPr>
                <w:rFonts w:ascii="宋体" w:hAnsi="宋体" w:hint="eastAsia"/>
                <w:color w:val="000000"/>
                <w:sz w:val="24"/>
              </w:rPr>
              <w:t>8</w:t>
            </w:r>
          </w:p>
        </w:tc>
        <w:tc>
          <w:tcPr>
            <w:tcW w:w="2056"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踏勘现场</w:t>
            </w:r>
          </w:p>
        </w:tc>
        <w:tc>
          <w:tcPr>
            <w:tcW w:w="7160" w:type="dxa"/>
            <w:vAlign w:val="center"/>
          </w:tcPr>
          <w:p w:rsidR="00A407C0" w:rsidRDefault="0042005C">
            <w:pPr>
              <w:adjustRightInd w:val="0"/>
              <w:snapToGrid w:val="0"/>
              <w:spacing w:line="460" w:lineRule="exact"/>
              <w:rPr>
                <w:rFonts w:ascii="宋体" w:hAnsi="宋体" w:cs="宋体"/>
                <w:color w:val="000000"/>
                <w:kern w:val="0"/>
                <w:sz w:val="24"/>
              </w:rPr>
            </w:pPr>
            <w:r>
              <w:rPr>
                <w:rFonts w:ascii="宋体" w:hAnsi="宋体" w:hint="eastAsia"/>
                <w:color w:val="FF0000"/>
                <w:sz w:val="24"/>
              </w:rPr>
              <w:t>投标人务必自行现场踏勘，由于转运站分布在各镇，现场具体位置由业主详细告知（投标人须联系业主）。</w:t>
            </w:r>
          </w:p>
        </w:tc>
      </w:tr>
      <w:tr w:rsidR="00A407C0">
        <w:trPr>
          <w:cantSplit/>
          <w:trHeight w:val="70"/>
          <w:jc w:val="center"/>
        </w:trPr>
        <w:tc>
          <w:tcPr>
            <w:tcW w:w="855" w:type="dxa"/>
            <w:vAlign w:val="center"/>
          </w:tcPr>
          <w:p w:rsidR="00A407C0" w:rsidRDefault="0042005C">
            <w:pPr>
              <w:adjustRightInd w:val="0"/>
              <w:snapToGrid w:val="0"/>
              <w:spacing w:line="460" w:lineRule="exact"/>
              <w:jc w:val="center"/>
              <w:rPr>
                <w:rFonts w:ascii="宋体" w:hAnsi="宋体"/>
                <w:color w:val="000000"/>
                <w:sz w:val="24"/>
              </w:rPr>
            </w:pPr>
            <w:r>
              <w:rPr>
                <w:rFonts w:ascii="宋体" w:hAnsi="宋体" w:hint="eastAsia"/>
                <w:color w:val="000000"/>
                <w:sz w:val="24"/>
              </w:rPr>
              <w:t>9</w:t>
            </w:r>
          </w:p>
        </w:tc>
        <w:tc>
          <w:tcPr>
            <w:tcW w:w="2056" w:type="dxa"/>
            <w:vAlign w:val="center"/>
          </w:tcPr>
          <w:p w:rsidR="00A407C0" w:rsidRDefault="0042005C">
            <w:pPr>
              <w:spacing w:line="460" w:lineRule="exact"/>
              <w:rPr>
                <w:rFonts w:ascii="宋体" w:hAnsi="宋体"/>
                <w:color w:val="000000"/>
                <w:sz w:val="24"/>
              </w:rPr>
            </w:pPr>
            <w:r>
              <w:rPr>
                <w:rFonts w:ascii="宋体" w:hAnsi="宋体" w:hint="eastAsia"/>
                <w:color w:val="000000"/>
                <w:sz w:val="24"/>
              </w:rPr>
              <w:t>投标担保金额</w:t>
            </w:r>
          </w:p>
        </w:tc>
        <w:tc>
          <w:tcPr>
            <w:tcW w:w="7160" w:type="dxa"/>
            <w:tcBorders>
              <w:bottom w:val="single" w:sz="4" w:space="0" w:color="auto"/>
            </w:tcBorders>
            <w:vAlign w:val="center"/>
          </w:tcPr>
          <w:p w:rsidR="00A407C0" w:rsidRDefault="0042005C">
            <w:pPr>
              <w:spacing w:line="360" w:lineRule="auto"/>
              <w:rPr>
                <w:rFonts w:ascii="宋体" w:hAnsi="宋体"/>
                <w:color w:val="000000"/>
                <w:position w:val="-48"/>
                <w:sz w:val="24"/>
              </w:rPr>
            </w:pPr>
            <w:r>
              <w:rPr>
                <w:rFonts w:ascii="宋体" w:hAnsi="宋体" w:hint="eastAsia"/>
                <w:color w:val="000000"/>
                <w:position w:val="-48"/>
                <w:sz w:val="24"/>
              </w:rPr>
              <w:t>投标保证金额：人民币</w:t>
            </w:r>
            <w:r>
              <w:rPr>
                <w:rFonts w:ascii="宋体" w:hAnsi="宋体" w:hint="eastAsia"/>
                <w:b/>
                <w:color w:val="000000"/>
                <w:position w:val="-48"/>
                <w:sz w:val="24"/>
                <w:u w:val="single"/>
              </w:rPr>
              <w:t>玖仟元整</w:t>
            </w:r>
            <w:r>
              <w:rPr>
                <w:rFonts w:ascii="宋体" w:hAnsi="宋体" w:hint="eastAsia"/>
                <w:b/>
                <w:color w:val="000000"/>
                <w:position w:val="-48"/>
                <w:sz w:val="24"/>
              </w:rPr>
              <w:t>（现金）</w:t>
            </w:r>
          </w:p>
        </w:tc>
      </w:tr>
      <w:tr w:rsidR="00A407C0">
        <w:trPr>
          <w:cantSplit/>
          <w:trHeight w:val="850"/>
          <w:jc w:val="center"/>
        </w:trPr>
        <w:tc>
          <w:tcPr>
            <w:tcW w:w="855" w:type="dxa"/>
            <w:vAlign w:val="center"/>
          </w:tcPr>
          <w:p w:rsidR="00A407C0" w:rsidRDefault="0042005C">
            <w:pPr>
              <w:adjustRightInd w:val="0"/>
              <w:snapToGrid w:val="0"/>
              <w:spacing w:line="460" w:lineRule="exact"/>
              <w:jc w:val="center"/>
              <w:rPr>
                <w:rFonts w:ascii="宋体" w:hAnsi="宋体"/>
                <w:color w:val="000000"/>
                <w:sz w:val="24"/>
              </w:rPr>
            </w:pPr>
            <w:r>
              <w:rPr>
                <w:rFonts w:ascii="宋体" w:hAnsi="宋体" w:hint="eastAsia"/>
                <w:color w:val="000000"/>
                <w:sz w:val="24"/>
              </w:rPr>
              <w:t>10</w:t>
            </w:r>
          </w:p>
        </w:tc>
        <w:tc>
          <w:tcPr>
            <w:tcW w:w="2056" w:type="dxa"/>
            <w:vAlign w:val="center"/>
          </w:tcPr>
          <w:p w:rsidR="00A407C0" w:rsidRDefault="0042005C">
            <w:pPr>
              <w:adjustRightInd w:val="0"/>
              <w:snapToGrid w:val="0"/>
              <w:spacing w:line="460" w:lineRule="exact"/>
              <w:rPr>
                <w:rFonts w:ascii="宋体" w:hAnsi="宋体"/>
                <w:color w:val="000000"/>
                <w:sz w:val="24"/>
              </w:rPr>
            </w:pPr>
            <w:r>
              <w:rPr>
                <w:rFonts w:ascii="宋体" w:hAnsi="宋体" w:hint="eastAsia"/>
                <w:color w:val="000000"/>
                <w:sz w:val="24"/>
              </w:rPr>
              <w:t>投标报价方式</w:t>
            </w:r>
          </w:p>
        </w:tc>
        <w:tc>
          <w:tcPr>
            <w:tcW w:w="7160" w:type="dxa"/>
            <w:tcBorders>
              <w:top w:val="single" w:sz="4" w:space="0" w:color="auto"/>
            </w:tcBorders>
            <w:vAlign w:val="center"/>
          </w:tcPr>
          <w:p w:rsidR="00A407C0" w:rsidRDefault="0042005C">
            <w:pPr>
              <w:adjustRightInd w:val="0"/>
              <w:snapToGrid w:val="0"/>
              <w:spacing w:line="460" w:lineRule="exact"/>
              <w:rPr>
                <w:rFonts w:ascii="宋体" w:hAnsi="宋体" w:cs="宋体"/>
                <w:color w:val="000000"/>
                <w:kern w:val="0"/>
                <w:sz w:val="24"/>
              </w:rPr>
            </w:pPr>
            <w:r>
              <w:rPr>
                <w:rFonts w:ascii="宋体" w:hAnsi="宋体" w:cs="宋体" w:hint="eastAsia"/>
                <w:color w:val="000000"/>
                <w:kern w:val="0"/>
                <w:sz w:val="24"/>
              </w:rPr>
              <w:t>固定总价</w:t>
            </w:r>
          </w:p>
        </w:tc>
      </w:tr>
      <w:tr w:rsidR="00A407C0">
        <w:trPr>
          <w:cantSplit/>
          <w:trHeight w:val="850"/>
          <w:jc w:val="center"/>
        </w:trPr>
        <w:tc>
          <w:tcPr>
            <w:tcW w:w="855" w:type="dxa"/>
            <w:vAlign w:val="center"/>
          </w:tcPr>
          <w:p w:rsidR="00A407C0" w:rsidRDefault="0042005C">
            <w:pPr>
              <w:adjustRightInd w:val="0"/>
              <w:snapToGrid w:val="0"/>
              <w:spacing w:line="460" w:lineRule="exact"/>
              <w:jc w:val="center"/>
              <w:rPr>
                <w:rFonts w:ascii="宋体" w:hAnsi="宋体"/>
                <w:color w:val="000000"/>
                <w:sz w:val="24"/>
              </w:rPr>
            </w:pPr>
            <w:r>
              <w:rPr>
                <w:rFonts w:ascii="宋体" w:hAnsi="宋体" w:hint="eastAsia"/>
                <w:color w:val="000000"/>
                <w:sz w:val="24"/>
              </w:rPr>
              <w:t>11</w:t>
            </w:r>
          </w:p>
        </w:tc>
        <w:tc>
          <w:tcPr>
            <w:tcW w:w="2056" w:type="dxa"/>
            <w:vAlign w:val="center"/>
          </w:tcPr>
          <w:p w:rsidR="00A407C0" w:rsidRDefault="0042005C">
            <w:pPr>
              <w:adjustRightInd w:val="0"/>
              <w:snapToGrid w:val="0"/>
              <w:spacing w:line="460" w:lineRule="exact"/>
              <w:rPr>
                <w:rFonts w:ascii="宋体" w:hAnsi="宋体"/>
                <w:color w:val="000000"/>
                <w:sz w:val="24"/>
              </w:rPr>
            </w:pPr>
            <w:r>
              <w:rPr>
                <w:rFonts w:ascii="宋体" w:hAnsi="宋体" w:hint="eastAsia"/>
                <w:color w:val="000000"/>
                <w:sz w:val="24"/>
              </w:rPr>
              <w:t>最高限价</w:t>
            </w:r>
          </w:p>
        </w:tc>
        <w:tc>
          <w:tcPr>
            <w:tcW w:w="7160" w:type="dxa"/>
            <w:tcBorders>
              <w:top w:val="single" w:sz="4" w:space="0" w:color="auto"/>
            </w:tcBorders>
            <w:vAlign w:val="center"/>
          </w:tcPr>
          <w:p w:rsidR="00A407C0" w:rsidRDefault="0042005C">
            <w:pPr>
              <w:adjustRightInd w:val="0"/>
              <w:snapToGrid w:val="0"/>
              <w:spacing w:line="460" w:lineRule="exact"/>
              <w:rPr>
                <w:rFonts w:ascii="宋体" w:hAnsi="宋体" w:cs="宋体"/>
                <w:color w:val="000000"/>
                <w:kern w:val="0"/>
                <w:sz w:val="24"/>
              </w:rPr>
            </w:pPr>
            <w:r>
              <w:rPr>
                <w:rFonts w:ascii="宋体" w:hAnsi="宋体" w:cs="宋体" w:hint="eastAsia"/>
                <w:color w:val="000000"/>
                <w:kern w:val="0"/>
                <w:sz w:val="24"/>
              </w:rPr>
              <w:t xml:space="preserve">总价 ： </w:t>
            </w:r>
            <w:r>
              <w:rPr>
                <w:rFonts w:ascii="宋体" w:hAnsi="宋体" w:cs="宋体" w:hint="eastAsia"/>
                <w:color w:val="000000"/>
                <w:kern w:val="0"/>
                <w:sz w:val="24"/>
                <w:u w:val="single"/>
              </w:rPr>
              <w:t xml:space="preserve">  48万元 （固定总价、一次性全包） </w:t>
            </w:r>
          </w:p>
        </w:tc>
      </w:tr>
      <w:tr w:rsidR="00A407C0">
        <w:trPr>
          <w:cantSplit/>
          <w:trHeight w:val="850"/>
          <w:jc w:val="center"/>
        </w:trPr>
        <w:tc>
          <w:tcPr>
            <w:tcW w:w="855"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12</w:t>
            </w:r>
          </w:p>
        </w:tc>
        <w:tc>
          <w:tcPr>
            <w:tcW w:w="2056" w:type="dxa"/>
            <w:vAlign w:val="center"/>
          </w:tcPr>
          <w:p w:rsidR="00A407C0" w:rsidRDefault="0042005C">
            <w:pPr>
              <w:adjustRightInd w:val="0"/>
              <w:snapToGrid w:val="0"/>
              <w:spacing w:line="460" w:lineRule="exact"/>
              <w:rPr>
                <w:rFonts w:ascii="宋体" w:hAnsi="宋体"/>
                <w:snapToGrid w:val="0"/>
                <w:color w:val="000000"/>
                <w:sz w:val="24"/>
              </w:rPr>
            </w:pPr>
            <w:r>
              <w:rPr>
                <w:rFonts w:ascii="宋体" w:hAnsi="宋体" w:hint="eastAsia"/>
                <w:snapToGrid w:val="0"/>
                <w:color w:val="000000"/>
                <w:sz w:val="24"/>
              </w:rPr>
              <w:t>投标有效期</w:t>
            </w:r>
          </w:p>
        </w:tc>
        <w:tc>
          <w:tcPr>
            <w:tcW w:w="7160" w:type="dxa"/>
            <w:vAlign w:val="center"/>
          </w:tcPr>
          <w:p w:rsidR="00A407C0" w:rsidRDefault="0042005C">
            <w:pPr>
              <w:adjustRightInd w:val="0"/>
              <w:snapToGrid w:val="0"/>
              <w:spacing w:line="460" w:lineRule="exact"/>
              <w:rPr>
                <w:rFonts w:ascii="宋体" w:hAnsi="宋体"/>
                <w:snapToGrid w:val="0"/>
                <w:color w:val="000000"/>
                <w:sz w:val="24"/>
              </w:rPr>
            </w:pPr>
            <w:r>
              <w:rPr>
                <w:rFonts w:ascii="宋体" w:hAnsi="宋体" w:hint="eastAsia"/>
                <w:snapToGrid w:val="0"/>
                <w:color w:val="000000"/>
                <w:sz w:val="24"/>
              </w:rPr>
              <w:t>45个工作日(从投标截止之日算起)</w:t>
            </w:r>
          </w:p>
        </w:tc>
      </w:tr>
      <w:tr w:rsidR="00A407C0">
        <w:trPr>
          <w:cantSplit/>
          <w:trHeight w:val="850"/>
          <w:jc w:val="center"/>
        </w:trPr>
        <w:tc>
          <w:tcPr>
            <w:tcW w:w="855"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13</w:t>
            </w:r>
          </w:p>
        </w:tc>
        <w:tc>
          <w:tcPr>
            <w:tcW w:w="2056" w:type="dxa"/>
            <w:vAlign w:val="center"/>
          </w:tcPr>
          <w:p w:rsidR="00A407C0" w:rsidRDefault="0042005C">
            <w:pPr>
              <w:adjustRightInd w:val="0"/>
              <w:snapToGrid w:val="0"/>
              <w:spacing w:line="460" w:lineRule="exact"/>
              <w:rPr>
                <w:rFonts w:ascii="宋体" w:hAnsi="宋体"/>
                <w:snapToGrid w:val="0"/>
                <w:color w:val="000000"/>
                <w:sz w:val="24"/>
              </w:rPr>
            </w:pPr>
            <w:r>
              <w:rPr>
                <w:rFonts w:ascii="宋体" w:hAnsi="宋体" w:hint="eastAsia"/>
                <w:snapToGrid w:val="0"/>
                <w:color w:val="000000"/>
                <w:sz w:val="24"/>
              </w:rPr>
              <w:t>投标文件份数</w:t>
            </w:r>
          </w:p>
        </w:tc>
        <w:tc>
          <w:tcPr>
            <w:tcW w:w="7160" w:type="dxa"/>
            <w:vAlign w:val="center"/>
          </w:tcPr>
          <w:p w:rsidR="00A407C0" w:rsidRDefault="0042005C">
            <w:pPr>
              <w:adjustRightInd w:val="0"/>
              <w:snapToGrid w:val="0"/>
              <w:spacing w:line="460" w:lineRule="exact"/>
              <w:rPr>
                <w:rFonts w:ascii="宋体" w:hAnsi="宋体"/>
                <w:snapToGrid w:val="0"/>
                <w:color w:val="000000"/>
                <w:sz w:val="24"/>
              </w:rPr>
            </w:pPr>
            <w:r>
              <w:rPr>
                <w:rFonts w:ascii="宋体" w:hAnsi="宋体" w:hint="eastAsia"/>
                <w:snapToGrid w:val="0"/>
                <w:color w:val="000000"/>
                <w:sz w:val="24"/>
              </w:rPr>
              <w:t>正本壹份，副本贰份</w:t>
            </w:r>
          </w:p>
        </w:tc>
      </w:tr>
      <w:tr w:rsidR="00A407C0">
        <w:trPr>
          <w:cantSplit/>
          <w:trHeight w:val="850"/>
          <w:jc w:val="center"/>
        </w:trPr>
        <w:tc>
          <w:tcPr>
            <w:tcW w:w="855"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14</w:t>
            </w:r>
          </w:p>
        </w:tc>
        <w:tc>
          <w:tcPr>
            <w:tcW w:w="2056" w:type="dxa"/>
            <w:vAlign w:val="center"/>
          </w:tcPr>
          <w:p w:rsidR="00A407C0" w:rsidRDefault="0042005C">
            <w:pPr>
              <w:jc w:val="center"/>
              <w:rPr>
                <w:rFonts w:ascii="宋体" w:hAnsi="宋体"/>
                <w:color w:val="000000"/>
                <w:sz w:val="24"/>
              </w:rPr>
            </w:pPr>
            <w:r>
              <w:rPr>
                <w:rFonts w:ascii="宋体" w:hAnsi="宋体" w:hint="eastAsia"/>
                <w:color w:val="000000"/>
                <w:sz w:val="24"/>
              </w:rPr>
              <w:t>投标文件</w:t>
            </w:r>
          </w:p>
          <w:p w:rsidR="00A407C0" w:rsidRDefault="0042005C">
            <w:pPr>
              <w:jc w:val="center"/>
              <w:rPr>
                <w:rFonts w:ascii="宋体" w:hAnsi="宋体"/>
                <w:color w:val="000000"/>
                <w:sz w:val="24"/>
              </w:rPr>
            </w:pPr>
            <w:r>
              <w:rPr>
                <w:rFonts w:ascii="宋体" w:hAnsi="宋体" w:hint="eastAsia"/>
                <w:color w:val="000000"/>
                <w:sz w:val="24"/>
              </w:rPr>
              <w:t>提交地点</w:t>
            </w:r>
          </w:p>
          <w:p w:rsidR="00A407C0" w:rsidRDefault="0042005C">
            <w:pPr>
              <w:adjustRightInd w:val="0"/>
              <w:snapToGrid w:val="0"/>
              <w:spacing w:line="360" w:lineRule="auto"/>
              <w:jc w:val="center"/>
              <w:rPr>
                <w:rFonts w:ascii="宋体" w:hAnsi="宋体"/>
                <w:snapToGrid w:val="0"/>
                <w:color w:val="000000"/>
                <w:sz w:val="24"/>
              </w:rPr>
            </w:pPr>
            <w:r>
              <w:rPr>
                <w:rFonts w:ascii="宋体" w:hAnsi="宋体" w:hint="eastAsia"/>
                <w:color w:val="000000"/>
                <w:sz w:val="24"/>
              </w:rPr>
              <w:t>及截止时间</w:t>
            </w:r>
          </w:p>
        </w:tc>
        <w:tc>
          <w:tcPr>
            <w:tcW w:w="7160" w:type="dxa"/>
            <w:vAlign w:val="center"/>
          </w:tcPr>
          <w:p w:rsidR="00A407C0" w:rsidRDefault="0042005C">
            <w:pPr>
              <w:spacing w:line="400" w:lineRule="exact"/>
              <w:rPr>
                <w:rFonts w:ascii="宋体" w:hAnsi="宋体"/>
                <w:color w:val="000000"/>
                <w:kern w:val="0"/>
                <w:sz w:val="24"/>
              </w:rPr>
            </w:pPr>
            <w:r>
              <w:rPr>
                <w:rFonts w:ascii="宋体" w:hAnsi="宋体" w:hint="eastAsia"/>
                <w:color w:val="000000"/>
                <w:sz w:val="24"/>
              </w:rPr>
              <w:t>收 件 人：</w:t>
            </w:r>
            <w:r>
              <w:rPr>
                <w:rFonts w:ascii="宋体" w:hAnsi="宋体" w:cs="Arial" w:hint="eastAsia"/>
                <w:color w:val="000000"/>
                <w:kern w:val="0"/>
                <w:sz w:val="24"/>
              </w:rPr>
              <w:t>南通市通州天元建设监理咨询有限公司</w:t>
            </w:r>
          </w:p>
          <w:p w:rsidR="00A407C0" w:rsidRDefault="0042005C">
            <w:pPr>
              <w:spacing w:line="400" w:lineRule="exact"/>
              <w:jc w:val="left"/>
              <w:rPr>
                <w:rFonts w:ascii="宋体" w:hAnsi="宋体"/>
                <w:color w:val="FF0000"/>
                <w:sz w:val="24"/>
              </w:rPr>
            </w:pPr>
            <w:r>
              <w:rPr>
                <w:rFonts w:ascii="宋体" w:hAnsi="宋体" w:hint="eastAsia"/>
                <w:color w:val="000000"/>
                <w:sz w:val="24"/>
              </w:rPr>
              <w:t>截止时间：</w:t>
            </w:r>
            <w:r>
              <w:rPr>
                <w:rFonts w:ascii="宋体" w:hAnsi="宋体" w:hint="eastAsia"/>
                <w:b/>
                <w:color w:val="000000"/>
                <w:sz w:val="24"/>
              </w:rPr>
              <w:t>2016年</w:t>
            </w:r>
            <w:r>
              <w:rPr>
                <w:rFonts w:ascii="宋体" w:hAnsi="宋体" w:hint="eastAsia"/>
                <w:b/>
                <w:color w:val="000000"/>
                <w:sz w:val="24"/>
                <w:u w:val="single"/>
              </w:rPr>
              <w:t xml:space="preserve">  </w:t>
            </w:r>
            <w:r w:rsidR="004B0D9F">
              <w:rPr>
                <w:rFonts w:ascii="宋体" w:hAnsi="宋体" w:hint="eastAsia"/>
                <w:b/>
                <w:color w:val="000000"/>
                <w:sz w:val="24"/>
                <w:u w:val="single"/>
              </w:rPr>
              <w:t xml:space="preserve"> </w:t>
            </w:r>
            <w:r w:rsidR="00EC2644">
              <w:rPr>
                <w:rFonts w:ascii="宋体" w:hAnsi="宋体" w:hint="eastAsia"/>
                <w:b/>
                <w:color w:val="000000"/>
                <w:sz w:val="24"/>
                <w:u w:val="single"/>
              </w:rPr>
              <w:t>7</w:t>
            </w:r>
            <w:r>
              <w:rPr>
                <w:rFonts w:ascii="宋体" w:hAnsi="宋体" w:hint="eastAsia"/>
                <w:b/>
                <w:color w:val="000000"/>
                <w:sz w:val="24"/>
                <w:u w:val="single"/>
              </w:rPr>
              <w:t xml:space="preserve"> </w:t>
            </w:r>
            <w:r>
              <w:rPr>
                <w:rFonts w:ascii="宋体" w:hAnsi="宋体" w:hint="eastAsia"/>
                <w:b/>
                <w:color w:val="000000"/>
                <w:sz w:val="24"/>
              </w:rPr>
              <w:t>月</w:t>
            </w:r>
            <w:r>
              <w:rPr>
                <w:rFonts w:ascii="宋体" w:hAnsi="宋体" w:hint="eastAsia"/>
                <w:b/>
                <w:color w:val="000000"/>
                <w:sz w:val="24"/>
                <w:u w:val="single"/>
              </w:rPr>
              <w:t xml:space="preserve"> </w:t>
            </w:r>
            <w:r w:rsidR="004B0D9F">
              <w:rPr>
                <w:rFonts w:ascii="宋体" w:hAnsi="宋体" w:hint="eastAsia"/>
                <w:b/>
                <w:color w:val="000000"/>
                <w:sz w:val="24"/>
                <w:u w:val="single"/>
              </w:rPr>
              <w:t xml:space="preserve"> </w:t>
            </w:r>
            <w:r w:rsidR="00EC2644">
              <w:rPr>
                <w:rFonts w:ascii="宋体" w:hAnsi="宋体" w:hint="eastAsia"/>
                <w:b/>
                <w:color w:val="000000"/>
                <w:sz w:val="24"/>
                <w:u w:val="single"/>
              </w:rPr>
              <w:t>6</w:t>
            </w:r>
            <w:r>
              <w:rPr>
                <w:rFonts w:ascii="宋体" w:hAnsi="宋体" w:hint="eastAsia"/>
                <w:b/>
                <w:color w:val="000000"/>
                <w:sz w:val="24"/>
                <w:u w:val="single"/>
              </w:rPr>
              <w:t xml:space="preserve"> </w:t>
            </w:r>
            <w:r>
              <w:rPr>
                <w:rFonts w:ascii="宋体" w:hAnsi="宋体" w:hint="eastAsia"/>
                <w:b/>
                <w:color w:val="000000"/>
                <w:sz w:val="24"/>
              </w:rPr>
              <w:t>日</w:t>
            </w:r>
            <w:r w:rsidR="00EC2644">
              <w:rPr>
                <w:rFonts w:ascii="宋体" w:hAnsi="宋体" w:hint="eastAsia"/>
                <w:b/>
                <w:color w:val="000000"/>
                <w:sz w:val="24"/>
              </w:rPr>
              <w:t>14</w:t>
            </w:r>
            <w:r>
              <w:rPr>
                <w:rFonts w:ascii="宋体" w:hAnsi="宋体" w:hint="eastAsia"/>
                <w:b/>
                <w:color w:val="000000"/>
                <w:sz w:val="24"/>
              </w:rPr>
              <w:t>时</w:t>
            </w:r>
            <w:r w:rsidR="00EC2644">
              <w:rPr>
                <w:rFonts w:ascii="宋体" w:hAnsi="宋体" w:hint="eastAsia"/>
                <w:b/>
                <w:color w:val="000000"/>
                <w:sz w:val="24"/>
              </w:rPr>
              <w:t>00</w:t>
            </w:r>
            <w:r>
              <w:rPr>
                <w:rFonts w:ascii="宋体" w:hAnsi="宋体" w:hint="eastAsia"/>
                <w:b/>
                <w:color w:val="000000"/>
                <w:sz w:val="24"/>
              </w:rPr>
              <w:t>分</w:t>
            </w:r>
          </w:p>
          <w:p w:rsidR="00A407C0" w:rsidRDefault="0042005C">
            <w:pPr>
              <w:widowControl/>
              <w:spacing w:line="400" w:lineRule="exact"/>
              <w:jc w:val="left"/>
              <w:rPr>
                <w:rFonts w:ascii="宋体" w:hAnsi="宋体" w:cs="Arial"/>
                <w:color w:val="000000"/>
                <w:kern w:val="0"/>
                <w:sz w:val="24"/>
              </w:rPr>
            </w:pPr>
            <w:r>
              <w:rPr>
                <w:rFonts w:ascii="宋体" w:hAnsi="宋体" w:hint="eastAsia"/>
                <w:color w:val="000000"/>
                <w:sz w:val="24"/>
              </w:rPr>
              <w:t>提交地点：南通市通州区公共资源交易中心（3057室）（</w:t>
            </w:r>
            <w:r>
              <w:rPr>
                <w:rFonts w:ascii="宋体" w:hAnsi="宋体" w:cs="Arial" w:hint="eastAsia"/>
                <w:kern w:val="0"/>
                <w:sz w:val="24"/>
              </w:rPr>
              <w:t>南通市通州区政务服务中心三楼东侧）</w:t>
            </w:r>
          </w:p>
        </w:tc>
      </w:tr>
      <w:tr w:rsidR="00A407C0">
        <w:trPr>
          <w:cantSplit/>
          <w:trHeight w:val="850"/>
          <w:jc w:val="center"/>
        </w:trPr>
        <w:tc>
          <w:tcPr>
            <w:tcW w:w="855" w:type="dxa"/>
            <w:vAlign w:val="center"/>
          </w:tcPr>
          <w:p w:rsidR="00A407C0" w:rsidRDefault="0042005C">
            <w:pPr>
              <w:adjustRightInd w:val="0"/>
              <w:snapToGrid w:val="0"/>
              <w:spacing w:line="360" w:lineRule="auto"/>
              <w:jc w:val="center"/>
              <w:rPr>
                <w:rFonts w:ascii="宋体" w:hAnsi="宋体"/>
                <w:snapToGrid w:val="0"/>
                <w:color w:val="000000"/>
                <w:sz w:val="24"/>
              </w:rPr>
            </w:pPr>
            <w:r>
              <w:rPr>
                <w:rFonts w:ascii="宋体" w:hAnsi="宋体" w:hint="eastAsia"/>
                <w:snapToGrid w:val="0"/>
                <w:color w:val="000000"/>
                <w:sz w:val="24"/>
              </w:rPr>
              <w:t>15</w:t>
            </w:r>
          </w:p>
        </w:tc>
        <w:tc>
          <w:tcPr>
            <w:tcW w:w="2056" w:type="dxa"/>
            <w:tcBorders>
              <w:top w:val="single" w:sz="4" w:space="0" w:color="auto"/>
            </w:tcBorders>
            <w:vAlign w:val="center"/>
          </w:tcPr>
          <w:p w:rsidR="00A407C0" w:rsidRDefault="0042005C">
            <w:pPr>
              <w:adjustRightInd w:val="0"/>
              <w:snapToGrid w:val="0"/>
              <w:spacing w:line="360" w:lineRule="auto"/>
              <w:jc w:val="center"/>
              <w:rPr>
                <w:rFonts w:ascii="宋体" w:hAnsi="宋体"/>
                <w:snapToGrid w:val="0"/>
                <w:color w:val="000000"/>
                <w:sz w:val="24"/>
              </w:rPr>
            </w:pPr>
            <w:r>
              <w:rPr>
                <w:rFonts w:ascii="宋体" w:hAnsi="宋体" w:hint="eastAsia"/>
                <w:snapToGrid w:val="0"/>
                <w:color w:val="000000"/>
                <w:sz w:val="24"/>
              </w:rPr>
              <w:t>开    标</w:t>
            </w:r>
          </w:p>
        </w:tc>
        <w:tc>
          <w:tcPr>
            <w:tcW w:w="7160" w:type="dxa"/>
            <w:tcBorders>
              <w:top w:val="single" w:sz="4" w:space="0" w:color="auto"/>
            </w:tcBorders>
            <w:vAlign w:val="center"/>
          </w:tcPr>
          <w:p w:rsidR="00A407C0" w:rsidRDefault="0042005C">
            <w:pPr>
              <w:spacing w:line="400" w:lineRule="exact"/>
              <w:jc w:val="left"/>
              <w:rPr>
                <w:rFonts w:ascii="宋体" w:hAnsi="宋体"/>
                <w:color w:val="FF0000"/>
                <w:sz w:val="24"/>
              </w:rPr>
            </w:pPr>
            <w:r>
              <w:rPr>
                <w:rFonts w:ascii="宋体" w:hAnsi="宋体" w:hint="eastAsia"/>
                <w:color w:val="000000"/>
                <w:sz w:val="24"/>
              </w:rPr>
              <w:t>开标时间：</w:t>
            </w:r>
            <w:r>
              <w:rPr>
                <w:rFonts w:ascii="宋体" w:hAnsi="宋体" w:hint="eastAsia"/>
                <w:b/>
                <w:color w:val="000000"/>
                <w:sz w:val="24"/>
              </w:rPr>
              <w:t>2016年</w:t>
            </w:r>
            <w:r>
              <w:rPr>
                <w:rFonts w:ascii="宋体" w:hAnsi="宋体" w:hint="eastAsia"/>
                <w:b/>
                <w:color w:val="000000"/>
                <w:sz w:val="24"/>
                <w:u w:val="single"/>
              </w:rPr>
              <w:t xml:space="preserve">  </w:t>
            </w:r>
            <w:r w:rsidR="004B0D9F">
              <w:rPr>
                <w:rFonts w:ascii="宋体" w:hAnsi="宋体" w:hint="eastAsia"/>
                <w:b/>
                <w:color w:val="000000"/>
                <w:sz w:val="24"/>
                <w:u w:val="single"/>
              </w:rPr>
              <w:t xml:space="preserve"> </w:t>
            </w:r>
            <w:r>
              <w:rPr>
                <w:rFonts w:ascii="宋体" w:hAnsi="宋体" w:hint="eastAsia"/>
                <w:b/>
                <w:color w:val="000000"/>
                <w:sz w:val="24"/>
                <w:u w:val="single"/>
              </w:rPr>
              <w:t xml:space="preserve"> </w:t>
            </w:r>
            <w:r w:rsidR="00EC2644">
              <w:rPr>
                <w:rFonts w:ascii="宋体" w:hAnsi="宋体" w:hint="eastAsia"/>
                <w:b/>
                <w:color w:val="000000"/>
                <w:sz w:val="24"/>
                <w:u w:val="single"/>
              </w:rPr>
              <w:t>7</w:t>
            </w:r>
            <w:r>
              <w:rPr>
                <w:rFonts w:ascii="宋体" w:hAnsi="宋体" w:hint="eastAsia"/>
                <w:b/>
                <w:color w:val="000000"/>
                <w:sz w:val="24"/>
                <w:u w:val="single"/>
              </w:rPr>
              <w:t xml:space="preserve"> </w:t>
            </w:r>
            <w:r>
              <w:rPr>
                <w:rFonts w:ascii="宋体" w:hAnsi="宋体" w:hint="eastAsia"/>
                <w:b/>
                <w:color w:val="000000"/>
                <w:sz w:val="24"/>
              </w:rPr>
              <w:t>月</w:t>
            </w:r>
            <w:r>
              <w:rPr>
                <w:rFonts w:ascii="宋体" w:hAnsi="宋体" w:hint="eastAsia"/>
                <w:b/>
                <w:color w:val="000000"/>
                <w:sz w:val="24"/>
                <w:u w:val="single"/>
              </w:rPr>
              <w:t xml:space="preserve">  </w:t>
            </w:r>
            <w:r w:rsidR="00EC2644">
              <w:rPr>
                <w:rFonts w:ascii="宋体" w:hAnsi="宋体" w:hint="eastAsia"/>
                <w:b/>
                <w:color w:val="000000"/>
                <w:sz w:val="24"/>
                <w:u w:val="single"/>
              </w:rPr>
              <w:t>6</w:t>
            </w:r>
            <w:r w:rsidR="004B0D9F">
              <w:rPr>
                <w:rFonts w:ascii="宋体" w:hAnsi="宋体" w:hint="eastAsia"/>
                <w:b/>
                <w:color w:val="000000"/>
                <w:sz w:val="24"/>
                <w:u w:val="single"/>
              </w:rPr>
              <w:t xml:space="preserve"> </w:t>
            </w:r>
            <w:r>
              <w:rPr>
                <w:rFonts w:ascii="宋体" w:hAnsi="宋体" w:hint="eastAsia"/>
                <w:b/>
                <w:color w:val="000000"/>
                <w:sz w:val="24"/>
              </w:rPr>
              <w:t>日</w:t>
            </w:r>
            <w:r w:rsidR="00EC2644">
              <w:rPr>
                <w:rFonts w:ascii="宋体" w:hAnsi="宋体" w:hint="eastAsia"/>
                <w:b/>
                <w:color w:val="000000"/>
                <w:sz w:val="24"/>
              </w:rPr>
              <w:t>14</w:t>
            </w:r>
            <w:r>
              <w:rPr>
                <w:rFonts w:ascii="宋体" w:hAnsi="宋体" w:hint="eastAsia"/>
                <w:b/>
                <w:color w:val="000000"/>
                <w:sz w:val="24"/>
              </w:rPr>
              <w:t>时</w:t>
            </w:r>
            <w:r w:rsidR="00EC2644">
              <w:rPr>
                <w:rFonts w:ascii="宋体" w:hAnsi="宋体" w:hint="eastAsia"/>
                <w:b/>
                <w:color w:val="000000"/>
                <w:sz w:val="24"/>
              </w:rPr>
              <w:t>00</w:t>
            </w:r>
            <w:r>
              <w:rPr>
                <w:rFonts w:ascii="宋体" w:hAnsi="宋体" w:hint="eastAsia"/>
                <w:b/>
                <w:color w:val="000000"/>
                <w:sz w:val="24"/>
              </w:rPr>
              <w:t xml:space="preserve"> 分</w:t>
            </w:r>
          </w:p>
          <w:p w:rsidR="00A407C0" w:rsidRDefault="0042005C">
            <w:pPr>
              <w:widowControl/>
              <w:spacing w:line="400" w:lineRule="exact"/>
              <w:jc w:val="left"/>
              <w:rPr>
                <w:rFonts w:ascii="宋体" w:hAnsi="宋体" w:cs="宋体"/>
                <w:bCs/>
                <w:color w:val="000000"/>
                <w:kern w:val="0"/>
                <w:sz w:val="24"/>
              </w:rPr>
            </w:pPr>
            <w:r>
              <w:rPr>
                <w:rFonts w:ascii="宋体" w:hAnsi="宋体" w:hint="eastAsia"/>
                <w:color w:val="000000"/>
                <w:sz w:val="24"/>
              </w:rPr>
              <w:t>开标地点：</w:t>
            </w:r>
            <w:r>
              <w:rPr>
                <w:rFonts w:ascii="宋体" w:hAnsi="宋体" w:cs="宋体" w:hint="eastAsia"/>
                <w:bCs/>
                <w:color w:val="000000"/>
                <w:kern w:val="0"/>
                <w:sz w:val="24"/>
              </w:rPr>
              <w:t>南通市通州区公共资源交易中心开标室（3057室）</w:t>
            </w:r>
          </w:p>
          <w:p w:rsidR="00A407C0" w:rsidRDefault="0042005C">
            <w:pPr>
              <w:widowControl/>
              <w:spacing w:line="400" w:lineRule="exact"/>
              <w:jc w:val="left"/>
              <w:rPr>
                <w:rFonts w:ascii="宋体" w:hAnsi="宋体" w:cs="Arial"/>
                <w:color w:val="000000"/>
                <w:kern w:val="0"/>
                <w:sz w:val="24"/>
              </w:rPr>
            </w:pPr>
            <w:r>
              <w:rPr>
                <w:rFonts w:ascii="宋体" w:hAnsi="宋体" w:cs="宋体" w:hint="eastAsia"/>
                <w:bCs/>
                <w:color w:val="000000"/>
                <w:kern w:val="0"/>
                <w:sz w:val="24"/>
              </w:rPr>
              <w:t>具体地址：</w:t>
            </w:r>
            <w:r>
              <w:rPr>
                <w:rFonts w:ascii="宋体" w:hAnsi="宋体" w:cs="Arial" w:hint="eastAsia"/>
                <w:kern w:val="0"/>
                <w:sz w:val="24"/>
              </w:rPr>
              <w:t>南通市通州区政务服务中心三楼东侧</w:t>
            </w:r>
          </w:p>
        </w:tc>
      </w:tr>
      <w:tr w:rsidR="00A407C0">
        <w:trPr>
          <w:cantSplit/>
          <w:trHeight w:val="669"/>
          <w:jc w:val="center"/>
        </w:trPr>
        <w:tc>
          <w:tcPr>
            <w:tcW w:w="855" w:type="dxa"/>
            <w:vAlign w:val="center"/>
          </w:tcPr>
          <w:p w:rsidR="00A407C0" w:rsidRDefault="0042005C">
            <w:pPr>
              <w:adjustRightInd w:val="0"/>
              <w:snapToGrid w:val="0"/>
              <w:spacing w:line="360" w:lineRule="auto"/>
              <w:jc w:val="center"/>
              <w:rPr>
                <w:rFonts w:ascii="宋体" w:hAnsi="宋体"/>
                <w:snapToGrid w:val="0"/>
                <w:color w:val="000000"/>
                <w:sz w:val="24"/>
              </w:rPr>
            </w:pPr>
            <w:r>
              <w:rPr>
                <w:rFonts w:ascii="宋体" w:hAnsi="宋体" w:hint="eastAsia"/>
                <w:snapToGrid w:val="0"/>
                <w:color w:val="000000"/>
                <w:sz w:val="24"/>
              </w:rPr>
              <w:t>16</w:t>
            </w:r>
          </w:p>
        </w:tc>
        <w:tc>
          <w:tcPr>
            <w:tcW w:w="2056"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评标办法</w:t>
            </w:r>
          </w:p>
        </w:tc>
        <w:tc>
          <w:tcPr>
            <w:tcW w:w="7160" w:type="dxa"/>
            <w:vAlign w:val="center"/>
          </w:tcPr>
          <w:p w:rsidR="00A407C0" w:rsidRDefault="0042005C">
            <w:pPr>
              <w:adjustRightInd w:val="0"/>
              <w:snapToGrid w:val="0"/>
              <w:spacing w:line="460" w:lineRule="exact"/>
              <w:rPr>
                <w:rFonts w:ascii="宋体" w:hAnsi="宋体"/>
                <w:snapToGrid w:val="0"/>
                <w:color w:val="000000"/>
                <w:sz w:val="24"/>
              </w:rPr>
            </w:pPr>
            <w:r>
              <w:rPr>
                <w:rFonts w:ascii="宋体" w:hAnsi="宋体" w:hint="eastAsia"/>
                <w:snapToGrid w:val="0"/>
                <w:color w:val="000000"/>
                <w:sz w:val="24"/>
              </w:rPr>
              <w:t>价格单因素</w:t>
            </w:r>
          </w:p>
        </w:tc>
      </w:tr>
      <w:tr w:rsidR="00A407C0">
        <w:trPr>
          <w:cantSplit/>
          <w:trHeight w:val="850"/>
          <w:jc w:val="center"/>
        </w:trPr>
        <w:tc>
          <w:tcPr>
            <w:tcW w:w="855"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17</w:t>
            </w:r>
          </w:p>
        </w:tc>
        <w:tc>
          <w:tcPr>
            <w:tcW w:w="2056"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color w:val="000000"/>
                <w:sz w:val="24"/>
              </w:rPr>
              <w:t>履约担保金额</w:t>
            </w:r>
          </w:p>
        </w:tc>
        <w:tc>
          <w:tcPr>
            <w:tcW w:w="7160" w:type="dxa"/>
            <w:vAlign w:val="center"/>
          </w:tcPr>
          <w:p w:rsidR="00A407C0" w:rsidRDefault="0042005C">
            <w:pPr>
              <w:adjustRightInd w:val="0"/>
              <w:snapToGrid w:val="0"/>
              <w:spacing w:line="460" w:lineRule="exact"/>
              <w:rPr>
                <w:rFonts w:ascii="宋体" w:hAnsi="宋体"/>
                <w:snapToGrid w:val="0"/>
                <w:color w:val="000000"/>
                <w:sz w:val="24"/>
              </w:rPr>
            </w:pPr>
            <w:r>
              <w:rPr>
                <w:rFonts w:ascii="宋体" w:hAnsi="宋体" w:hint="eastAsia"/>
                <w:bCs/>
                <w:color w:val="000000"/>
                <w:sz w:val="24"/>
              </w:rPr>
              <w:t>中标人提供的履约担保金额为</w:t>
            </w:r>
            <w:r>
              <w:rPr>
                <w:rFonts w:ascii="宋体" w:hAnsi="宋体" w:hint="eastAsia"/>
                <w:bCs/>
                <w:color w:val="000000"/>
                <w:sz w:val="24"/>
                <w:u w:val="single"/>
              </w:rPr>
              <w:t>合同价5%</w:t>
            </w:r>
          </w:p>
        </w:tc>
      </w:tr>
      <w:tr w:rsidR="00A407C0">
        <w:trPr>
          <w:cantSplit/>
          <w:trHeight w:val="850"/>
          <w:jc w:val="center"/>
        </w:trPr>
        <w:tc>
          <w:tcPr>
            <w:tcW w:w="855" w:type="dxa"/>
            <w:vAlign w:val="center"/>
          </w:tcPr>
          <w:p w:rsidR="00A407C0" w:rsidRDefault="0042005C">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lastRenderedPageBreak/>
              <w:t>18</w:t>
            </w:r>
          </w:p>
        </w:tc>
        <w:tc>
          <w:tcPr>
            <w:tcW w:w="2056" w:type="dxa"/>
            <w:vAlign w:val="center"/>
          </w:tcPr>
          <w:p w:rsidR="00A407C0" w:rsidRDefault="0042005C">
            <w:pPr>
              <w:jc w:val="center"/>
              <w:rPr>
                <w:rFonts w:ascii="宋体" w:hAnsi="宋体"/>
                <w:color w:val="000000"/>
                <w:sz w:val="24"/>
              </w:rPr>
            </w:pPr>
            <w:r>
              <w:rPr>
                <w:rFonts w:ascii="宋体" w:hAnsi="宋体" w:hint="eastAsia"/>
                <w:color w:val="000000"/>
                <w:sz w:val="24"/>
              </w:rPr>
              <w:t>联系方式</w:t>
            </w:r>
          </w:p>
        </w:tc>
        <w:tc>
          <w:tcPr>
            <w:tcW w:w="7160" w:type="dxa"/>
            <w:vAlign w:val="center"/>
          </w:tcPr>
          <w:p w:rsidR="00A407C0" w:rsidRDefault="0042005C">
            <w:pPr>
              <w:spacing w:line="360" w:lineRule="auto"/>
              <w:rPr>
                <w:rFonts w:ascii="宋体" w:hAnsi="宋体" w:cs="Arial"/>
                <w:color w:val="000000"/>
                <w:kern w:val="0"/>
                <w:sz w:val="24"/>
              </w:rPr>
            </w:pPr>
            <w:r>
              <w:rPr>
                <w:rFonts w:ascii="宋体" w:hAnsi="宋体" w:hint="eastAsia"/>
                <w:color w:val="000000"/>
                <w:sz w:val="24"/>
              </w:rPr>
              <w:t>采购人：</w:t>
            </w:r>
            <w:r>
              <w:rPr>
                <w:rFonts w:ascii="宋体" w:hAnsi="宋体" w:cs="Arial" w:hint="eastAsia"/>
                <w:color w:val="000000"/>
                <w:kern w:val="0"/>
                <w:sz w:val="24"/>
              </w:rPr>
              <w:t>南通市通州区市容环境卫生管理处</w:t>
            </w:r>
          </w:p>
          <w:p w:rsidR="00A407C0" w:rsidRDefault="0042005C">
            <w:pPr>
              <w:spacing w:line="360" w:lineRule="auto"/>
              <w:rPr>
                <w:rFonts w:ascii="宋体" w:hAnsi="宋体"/>
                <w:color w:val="000000"/>
                <w:sz w:val="24"/>
              </w:rPr>
            </w:pPr>
            <w:r>
              <w:rPr>
                <w:rFonts w:ascii="宋体" w:hAnsi="宋体" w:hint="eastAsia"/>
                <w:color w:val="000000"/>
                <w:sz w:val="24"/>
              </w:rPr>
              <w:t>联系地址：</w:t>
            </w:r>
            <w:r>
              <w:rPr>
                <w:rFonts w:ascii="宋体" w:hAnsi="宋体" w:cs="Tahoma" w:hint="eastAsia"/>
                <w:sz w:val="24"/>
              </w:rPr>
              <w:t>通州区北二环东首</w:t>
            </w:r>
          </w:p>
          <w:p w:rsidR="00A407C0" w:rsidRDefault="0042005C">
            <w:pPr>
              <w:widowControl/>
              <w:spacing w:line="360" w:lineRule="auto"/>
              <w:jc w:val="left"/>
              <w:rPr>
                <w:rFonts w:ascii="宋体" w:hAnsi="宋体" w:cs="Arial"/>
                <w:color w:val="000000"/>
                <w:kern w:val="0"/>
                <w:sz w:val="24"/>
              </w:rPr>
            </w:pPr>
            <w:r>
              <w:rPr>
                <w:rFonts w:ascii="宋体" w:hAnsi="宋体" w:hint="eastAsia"/>
                <w:color w:val="000000"/>
                <w:sz w:val="24"/>
              </w:rPr>
              <w:t>联 系 人：</w:t>
            </w:r>
            <w:r>
              <w:rPr>
                <w:rFonts w:ascii="宋体" w:hAnsi="宋体" w:cs="Arial" w:hint="eastAsia"/>
                <w:kern w:val="0"/>
                <w:sz w:val="24"/>
              </w:rPr>
              <w:t>陆先生</w:t>
            </w:r>
          </w:p>
          <w:p w:rsidR="00A407C0" w:rsidRDefault="0042005C">
            <w:pPr>
              <w:spacing w:line="360" w:lineRule="auto"/>
              <w:rPr>
                <w:rFonts w:ascii="宋体" w:hAnsi="宋体" w:cs="Arial"/>
                <w:color w:val="000000"/>
                <w:kern w:val="0"/>
                <w:sz w:val="24"/>
              </w:rPr>
            </w:pPr>
            <w:r>
              <w:rPr>
                <w:rFonts w:ascii="宋体" w:hAnsi="宋体" w:cs="Arial" w:hint="eastAsia"/>
                <w:color w:val="000000"/>
                <w:kern w:val="0"/>
                <w:sz w:val="24"/>
              </w:rPr>
              <w:t xml:space="preserve">联系电话：0513—86521857  </w:t>
            </w:r>
          </w:p>
          <w:p w:rsidR="00A407C0" w:rsidRDefault="0042005C">
            <w:pPr>
              <w:spacing w:line="360" w:lineRule="auto"/>
              <w:rPr>
                <w:rFonts w:ascii="宋体" w:hAnsi="宋体" w:cs="Arial"/>
                <w:color w:val="000000"/>
                <w:kern w:val="0"/>
                <w:sz w:val="24"/>
              </w:rPr>
            </w:pPr>
            <w:r>
              <w:rPr>
                <w:rFonts w:ascii="宋体" w:hAnsi="宋体" w:hint="eastAsia"/>
                <w:color w:val="000000"/>
                <w:sz w:val="24"/>
              </w:rPr>
              <w:t>招标代理机构：</w:t>
            </w:r>
            <w:r>
              <w:rPr>
                <w:rFonts w:ascii="宋体" w:hAnsi="宋体" w:cs="Arial" w:hint="eastAsia"/>
                <w:color w:val="000000"/>
                <w:kern w:val="0"/>
                <w:sz w:val="24"/>
              </w:rPr>
              <w:t>南通市通州天元建设监理咨询有限公司</w:t>
            </w:r>
          </w:p>
          <w:p w:rsidR="00A407C0" w:rsidRDefault="0042005C">
            <w:pPr>
              <w:spacing w:line="360" w:lineRule="auto"/>
              <w:rPr>
                <w:rFonts w:ascii="宋体" w:hAnsi="宋体"/>
                <w:color w:val="000000"/>
                <w:sz w:val="24"/>
              </w:rPr>
            </w:pPr>
            <w:r>
              <w:rPr>
                <w:rFonts w:ascii="宋体" w:hAnsi="宋体" w:hint="eastAsia"/>
                <w:color w:val="000000"/>
                <w:sz w:val="24"/>
              </w:rPr>
              <w:t>联系地址：</w:t>
            </w:r>
            <w:r>
              <w:rPr>
                <w:rFonts w:ascii="宋体" w:hAnsi="宋体" w:hint="eastAsia"/>
                <w:sz w:val="24"/>
              </w:rPr>
              <w:t>通州区交通路3-5号</w:t>
            </w:r>
          </w:p>
          <w:p w:rsidR="00A407C0" w:rsidRDefault="0042005C">
            <w:pPr>
              <w:widowControl/>
              <w:spacing w:line="360" w:lineRule="auto"/>
              <w:jc w:val="left"/>
              <w:rPr>
                <w:rFonts w:ascii="宋体" w:hAnsi="宋体" w:cs="Arial"/>
                <w:color w:val="000000"/>
                <w:kern w:val="0"/>
                <w:sz w:val="24"/>
              </w:rPr>
            </w:pPr>
            <w:r>
              <w:rPr>
                <w:rFonts w:ascii="宋体" w:hAnsi="宋体" w:hint="eastAsia"/>
                <w:color w:val="000000"/>
                <w:sz w:val="24"/>
              </w:rPr>
              <w:t>联 系 人：</w:t>
            </w:r>
            <w:r>
              <w:rPr>
                <w:rFonts w:ascii="宋体" w:hAnsi="宋体" w:hint="eastAsia"/>
                <w:sz w:val="24"/>
              </w:rPr>
              <w:t>俞振飞</w:t>
            </w:r>
          </w:p>
          <w:p w:rsidR="00A407C0" w:rsidRDefault="0042005C">
            <w:pPr>
              <w:spacing w:line="360" w:lineRule="auto"/>
              <w:rPr>
                <w:rFonts w:ascii="宋体" w:hAnsi="宋体" w:cs="Arial"/>
                <w:color w:val="000000"/>
                <w:kern w:val="0"/>
                <w:sz w:val="24"/>
              </w:rPr>
            </w:pPr>
            <w:r>
              <w:rPr>
                <w:rFonts w:ascii="宋体" w:hAnsi="宋体" w:cs="Arial" w:hint="eastAsia"/>
                <w:color w:val="000000"/>
                <w:kern w:val="0"/>
                <w:sz w:val="24"/>
              </w:rPr>
              <w:t>联系电话：0513-86516066</w:t>
            </w:r>
          </w:p>
          <w:p w:rsidR="00A407C0" w:rsidRDefault="0042005C">
            <w:pPr>
              <w:rPr>
                <w:rFonts w:ascii="Arial" w:hAnsi="宋体" w:cs="Arial"/>
                <w:bCs/>
                <w:color w:val="000000"/>
                <w:sz w:val="24"/>
              </w:rPr>
            </w:pPr>
            <w:r>
              <w:rPr>
                <w:rFonts w:ascii="宋体" w:hAnsi="宋体" w:cs="宋体" w:hint="eastAsia"/>
                <w:color w:val="000000"/>
                <w:kern w:val="0"/>
                <w:sz w:val="24"/>
              </w:rPr>
              <w:t>工作 Q Q：</w:t>
            </w:r>
            <w:r>
              <w:rPr>
                <w:rFonts w:ascii="宋体" w:hAnsi="宋体" w:hint="eastAsia"/>
                <w:sz w:val="24"/>
              </w:rPr>
              <w:t>731143040</w:t>
            </w:r>
            <w:r>
              <w:rPr>
                <w:rFonts w:ascii="宋体" w:hAnsi="宋体" w:cs="宋体" w:hint="eastAsia"/>
                <w:color w:val="000000"/>
                <w:kern w:val="0"/>
                <w:sz w:val="24"/>
              </w:rPr>
              <w:t>@qq.com</w:t>
            </w:r>
          </w:p>
        </w:tc>
      </w:tr>
    </w:tbl>
    <w:p w:rsidR="00A407C0" w:rsidRDefault="00A407C0">
      <w:bookmarkStart w:id="4" w:name="_Toc385657440"/>
      <w:bookmarkStart w:id="5" w:name="_Toc396833698"/>
    </w:p>
    <w:p w:rsidR="00A407C0" w:rsidRDefault="00A407C0">
      <w:pPr>
        <w:pStyle w:val="af"/>
        <w:ind w:firstLineChars="1245" w:firstLine="4000"/>
        <w:jc w:val="both"/>
        <w:rPr>
          <w:kern w:val="0"/>
        </w:rPr>
      </w:pPr>
    </w:p>
    <w:p w:rsidR="00A407C0" w:rsidRDefault="00A407C0">
      <w:pPr>
        <w:pStyle w:val="af"/>
        <w:ind w:firstLineChars="1245" w:firstLine="4000"/>
        <w:jc w:val="both"/>
        <w:rPr>
          <w:kern w:val="0"/>
        </w:rPr>
      </w:pPr>
    </w:p>
    <w:p w:rsidR="00A407C0" w:rsidRDefault="00A407C0">
      <w:pPr>
        <w:pStyle w:val="af"/>
        <w:ind w:firstLineChars="1245" w:firstLine="4000"/>
        <w:jc w:val="both"/>
        <w:rPr>
          <w:kern w:val="0"/>
        </w:rPr>
      </w:pPr>
    </w:p>
    <w:p w:rsidR="00A407C0" w:rsidRDefault="00A407C0">
      <w:pPr>
        <w:pStyle w:val="af"/>
        <w:ind w:firstLineChars="1245" w:firstLine="4000"/>
        <w:jc w:val="both"/>
        <w:rPr>
          <w:kern w:val="0"/>
        </w:rPr>
      </w:pPr>
    </w:p>
    <w:p w:rsidR="00A407C0" w:rsidRDefault="00A407C0">
      <w:pPr>
        <w:pStyle w:val="af"/>
        <w:ind w:firstLineChars="1245" w:firstLine="4000"/>
        <w:jc w:val="both"/>
        <w:rPr>
          <w:kern w:val="0"/>
        </w:rPr>
      </w:pPr>
    </w:p>
    <w:p w:rsidR="00A407C0" w:rsidRDefault="00A407C0">
      <w:pPr>
        <w:pStyle w:val="af"/>
        <w:ind w:firstLineChars="1245" w:firstLine="4000"/>
        <w:jc w:val="both"/>
        <w:rPr>
          <w:kern w:val="0"/>
        </w:rPr>
      </w:pPr>
    </w:p>
    <w:p w:rsidR="00A407C0" w:rsidRDefault="00A407C0">
      <w:pPr>
        <w:pStyle w:val="af"/>
        <w:ind w:firstLineChars="1245" w:firstLine="4000"/>
        <w:jc w:val="both"/>
        <w:rPr>
          <w:kern w:val="0"/>
        </w:rPr>
      </w:pPr>
    </w:p>
    <w:p w:rsidR="00A407C0" w:rsidRDefault="00A407C0">
      <w:pPr>
        <w:pStyle w:val="af"/>
        <w:ind w:firstLineChars="1245" w:firstLine="4000"/>
        <w:jc w:val="both"/>
        <w:rPr>
          <w:kern w:val="0"/>
        </w:rPr>
      </w:pPr>
    </w:p>
    <w:p w:rsidR="00A407C0" w:rsidRDefault="00A407C0">
      <w:pPr>
        <w:pStyle w:val="af"/>
        <w:ind w:firstLineChars="1245" w:firstLine="4000"/>
        <w:jc w:val="both"/>
        <w:rPr>
          <w:kern w:val="0"/>
        </w:rPr>
      </w:pPr>
    </w:p>
    <w:p w:rsidR="00A407C0" w:rsidRDefault="00A407C0">
      <w:pPr>
        <w:pStyle w:val="af"/>
        <w:ind w:firstLineChars="1245" w:firstLine="4000"/>
        <w:jc w:val="both"/>
        <w:rPr>
          <w:kern w:val="0"/>
        </w:rPr>
      </w:pPr>
    </w:p>
    <w:p w:rsidR="00A407C0" w:rsidRDefault="00A407C0">
      <w:pPr>
        <w:pStyle w:val="af"/>
        <w:ind w:firstLineChars="1245" w:firstLine="4000"/>
        <w:jc w:val="both"/>
        <w:rPr>
          <w:kern w:val="0"/>
        </w:rPr>
      </w:pPr>
    </w:p>
    <w:p w:rsidR="00A407C0" w:rsidRDefault="0042005C">
      <w:pPr>
        <w:pStyle w:val="af"/>
        <w:ind w:firstLineChars="1245" w:firstLine="4000"/>
        <w:jc w:val="both"/>
        <w:rPr>
          <w:kern w:val="0"/>
          <w:sz w:val="24"/>
        </w:rPr>
      </w:pPr>
      <w:r>
        <w:rPr>
          <w:rFonts w:hint="eastAsia"/>
          <w:kern w:val="0"/>
        </w:rPr>
        <w:lastRenderedPageBreak/>
        <w:t>二、投标须知</w:t>
      </w:r>
      <w:bookmarkEnd w:id="4"/>
      <w:bookmarkEnd w:id="5"/>
    </w:p>
    <w:p w:rsidR="00A407C0" w:rsidRDefault="0042005C">
      <w:pPr>
        <w:pStyle w:val="af"/>
        <w:rPr>
          <w:kern w:val="0"/>
        </w:rPr>
      </w:pPr>
      <w:bookmarkStart w:id="6" w:name="_Toc385657441"/>
      <w:bookmarkStart w:id="7" w:name="_Toc396833699"/>
      <w:r>
        <w:rPr>
          <w:rFonts w:hint="eastAsia"/>
          <w:kern w:val="0"/>
        </w:rPr>
        <w:t>（一）总</w:t>
      </w:r>
      <w:r>
        <w:rPr>
          <w:rFonts w:hint="eastAsia"/>
          <w:kern w:val="0"/>
        </w:rPr>
        <w:t xml:space="preserve">  </w:t>
      </w:r>
      <w:r>
        <w:rPr>
          <w:rFonts w:hint="eastAsia"/>
          <w:kern w:val="0"/>
        </w:rPr>
        <w:t>则</w:t>
      </w:r>
      <w:bookmarkEnd w:id="6"/>
      <w:bookmarkEnd w:id="7"/>
    </w:p>
    <w:p w:rsidR="00A407C0" w:rsidRDefault="0042005C">
      <w:pPr>
        <w:widowControl/>
        <w:spacing w:line="520" w:lineRule="exact"/>
        <w:ind w:firstLineChars="200" w:firstLine="480"/>
        <w:jc w:val="left"/>
        <w:rPr>
          <w:rFonts w:ascii="BJUOWV+SimSun" w:hAnsi="BJUOWV+SimSun" w:cs="宋体"/>
          <w:kern w:val="0"/>
          <w:sz w:val="24"/>
        </w:rPr>
      </w:pPr>
      <w:r>
        <w:rPr>
          <w:rFonts w:ascii="NWUDIX+SimSun" w:hAnsi="NWUDIX+SimSun" w:cs="宋体"/>
          <w:kern w:val="0"/>
          <w:sz w:val="24"/>
        </w:rPr>
        <w:t xml:space="preserve">1 </w:t>
      </w:r>
      <w:r>
        <w:rPr>
          <w:rFonts w:ascii="BJUOWV+SimSun" w:hAnsi="BJUOWV+SimSun" w:cs="宋体"/>
          <w:kern w:val="0"/>
          <w:sz w:val="24"/>
        </w:rPr>
        <w:t>、项目总说明</w:t>
      </w:r>
      <w:r>
        <w:rPr>
          <w:rFonts w:ascii="BJUOWV+SimSun" w:hAnsi="BJUOWV+SimSun" w:cs="宋体"/>
          <w:kern w:val="0"/>
          <w:sz w:val="24"/>
        </w:rPr>
        <w:t xml:space="preserve"> </w:t>
      </w:r>
    </w:p>
    <w:p w:rsidR="00A407C0" w:rsidRDefault="0042005C">
      <w:pPr>
        <w:widowControl/>
        <w:spacing w:line="520" w:lineRule="exact"/>
        <w:ind w:firstLineChars="200" w:firstLine="480"/>
        <w:jc w:val="left"/>
        <w:rPr>
          <w:rFonts w:ascii="BJUOWV+SimSun" w:hAnsi="BJUOWV+SimSun" w:cs="宋体"/>
          <w:kern w:val="0"/>
          <w:sz w:val="24"/>
        </w:rPr>
      </w:pPr>
      <w:r>
        <w:rPr>
          <w:rFonts w:ascii="NWUDIX+SimSun" w:hAnsi="NWUDIX+SimSun" w:cs="宋体"/>
          <w:kern w:val="0"/>
          <w:sz w:val="24"/>
        </w:rPr>
        <w:t xml:space="preserve">1.1 </w:t>
      </w:r>
      <w:r>
        <w:rPr>
          <w:rFonts w:ascii="BJUOWV+SimSun" w:hAnsi="BJUOWV+SimSun" w:cs="宋体"/>
          <w:kern w:val="0"/>
          <w:sz w:val="24"/>
        </w:rPr>
        <w:t>项目名称：</w:t>
      </w:r>
      <w:r>
        <w:rPr>
          <w:rFonts w:ascii="宋体" w:hAnsi="宋体" w:hint="eastAsia"/>
          <w:bCs/>
          <w:color w:val="000000"/>
          <w:sz w:val="24"/>
        </w:rPr>
        <w:t>南通市通州区农村转运站渗滤液处理系统维保、运行服务外包项目</w:t>
      </w:r>
    </w:p>
    <w:p w:rsidR="00A407C0" w:rsidRDefault="0042005C">
      <w:pPr>
        <w:widowControl/>
        <w:spacing w:line="520" w:lineRule="exact"/>
        <w:ind w:firstLineChars="200" w:firstLine="480"/>
        <w:jc w:val="left"/>
        <w:rPr>
          <w:rFonts w:ascii="宋体" w:hAnsi="宋体"/>
          <w:bCs/>
          <w:color w:val="000000"/>
          <w:sz w:val="24"/>
        </w:rPr>
      </w:pPr>
      <w:r>
        <w:rPr>
          <w:rFonts w:ascii="宋体" w:hAnsi="宋体" w:cs="宋体" w:hint="eastAsia"/>
          <w:kern w:val="0"/>
          <w:sz w:val="24"/>
        </w:rPr>
        <w:t>1.2招标内容：</w:t>
      </w:r>
      <w:r>
        <w:rPr>
          <w:rFonts w:ascii="宋体" w:hAnsi="宋体" w:hint="eastAsia"/>
          <w:bCs/>
          <w:color w:val="000000"/>
          <w:sz w:val="24"/>
        </w:rPr>
        <w:t>南通市通州区农村转运站渗滤液处理系统维保、运行服务外包</w:t>
      </w:r>
    </w:p>
    <w:p w:rsidR="00A407C0" w:rsidRDefault="0042005C">
      <w:pPr>
        <w:spacing w:line="460" w:lineRule="exact"/>
        <w:ind w:firstLineChars="200" w:firstLine="480"/>
        <w:rPr>
          <w:rFonts w:ascii="宋体" w:hAnsi="宋体"/>
          <w:bCs/>
          <w:color w:val="000000"/>
          <w:sz w:val="24"/>
          <w:highlight w:val="yellow"/>
        </w:rPr>
      </w:pPr>
      <w:r>
        <w:rPr>
          <w:rFonts w:ascii="宋体" w:hAnsi="宋体" w:hint="eastAsia"/>
          <w:bCs/>
          <w:color w:val="000000"/>
          <w:sz w:val="24"/>
          <w:highlight w:val="yellow"/>
        </w:rPr>
        <w:t>1.3质量要求：</w:t>
      </w:r>
    </w:p>
    <w:p w:rsidR="00A407C0" w:rsidRDefault="0042005C">
      <w:pPr>
        <w:spacing w:line="460" w:lineRule="exact"/>
        <w:rPr>
          <w:rFonts w:ascii="宋体" w:hAnsi="宋体"/>
          <w:b/>
          <w:color w:val="FF0000"/>
          <w:sz w:val="24"/>
        </w:rPr>
      </w:pPr>
      <w:r>
        <w:rPr>
          <w:rFonts w:ascii="宋体" w:hAnsi="宋体" w:hint="eastAsia"/>
          <w:b/>
          <w:color w:val="FF0000"/>
          <w:sz w:val="24"/>
        </w:rPr>
        <w:t>（1）、维修、调试验收合格后转入日常运行维护；</w:t>
      </w:r>
    </w:p>
    <w:p w:rsidR="00A407C0" w:rsidRDefault="0042005C">
      <w:pPr>
        <w:spacing w:line="460" w:lineRule="exact"/>
        <w:rPr>
          <w:rFonts w:ascii="宋体" w:hAnsi="宋体"/>
          <w:b/>
          <w:color w:val="FF0000"/>
          <w:sz w:val="24"/>
        </w:rPr>
      </w:pPr>
      <w:r>
        <w:rPr>
          <w:rFonts w:ascii="宋体" w:hAnsi="宋体" w:hint="eastAsia"/>
          <w:b/>
          <w:color w:val="FF0000"/>
          <w:sz w:val="24"/>
        </w:rPr>
        <w:t>（2）、</w:t>
      </w:r>
      <w:r>
        <w:rPr>
          <w:rFonts w:ascii="宋体" w:hAnsi="宋体" w:hint="eastAsia"/>
          <w:b/>
          <w:bCs/>
          <w:color w:val="000000"/>
          <w:sz w:val="24"/>
        </w:rPr>
        <w:t>渗滤液处理</w:t>
      </w:r>
      <w:r>
        <w:rPr>
          <w:rFonts w:ascii="宋体" w:hAnsi="宋体" w:hint="eastAsia"/>
          <w:b/>
          <w:color w:val="FF0000"/>
          <w:sz w:val="24"/>
        </w:rPr>
        <w:t>出水水质达到国家直接排放标准；</w:t>
      </w:r>
    </w:p>
    <w:p w:rsidR="00A407C0" w:rsidRDefault="0042005C">
      <w:pPr>
        <w:spacing w:line="460" w:lineRule="exact"/>
        <w:rPr>
          <w:rFonts w:ascii="宋体" w:hAnsi="宋体"/>
          <w:b/>
          <w:color w:val="FF0000"/>
          <w:sz w:val="24"/>
        </w:rPr>
      </w:pPr>
      <w:r>
        <w:rPr>
          <w:rFonts w:ascii="宋体" w:hAnsi="宋体" w:hint="eastAsia"/>
          <w:b/>
          <w:color w:val="FF0000"/>
          <w:sz w:val="24"/>
        </w:rPr>
        <w:t>（3）、</w:t>
      </w:r>
      <w:r>
        <w:rPr>
          <w:rFonts w:ascii="宋体" w:hAnsi="宋体" w:hint="eastAsia"/>
          <w:b/>
          <w:bCs/>
          <w:color w:val="000000"/>
          <w:sz w:val="24"/>
        </w:rPr>
        <w:t>渗滤液处理系统各类设备及药剂的采购、更换、投放达到相关要求；</w:t>
      </w:r>
    </w:p>
    <w:p w:rsidR="00A407C0" w:rsidRDefault="0042005C">
      <w:pPr>
        <w:snapToGrid w:val="0"/>
        <w:spacing w:line="520" w:lineRule="exact"/>
        <w:rPr>
          <w:rFonts w:ascii="宋体" w:hAnsi="宋体"/>
          <w:color w:val="000000"/>
          <w:sz w:val="24"/>
        </w:rPr>
      </w:pPr>
      <w:r>
        <w:rPr>
          <w:rFonts w:ascii="宋体" w:hAnsi="宋体" w:hint="eastAsia"/>
          <w:color w:val="000000"/>
          <w:sz w:val="24"/>
        </w:rPr>
        <w:t>（4）、对7座农村转运站</w:t>
      </w:r>
      <w:r>
        <w:rPr>
          <w:rFonts w:ascii="宋体" w:hAnsi="宋体" w:hint="eastAsia"/>
          <w:bCs/>
          <w:color w:val="000000"/>
          <w:sz w:val="24"/>
        </w:rPr>
        <w:t>渗滤液处理系</w:t>
      </w:r>
      <w:r>
        <w:rPr>
          <w:rFonts w:ascii="宋体" w:hAnsi="宋体" w:hint="eastAsia"/>
          <w:color w:val="000000"/>
          <w:sz w:val="24"/>
        </w:rPr>
        <w:t>进行前期维修、调试，维修、调试期为一个月，维修、调试结束后出具</w:t>
      </w:r>
      <w:r>
        <w:rPr>
          <w:rFonts w:ascii="宋体" w:hAnsi="宋体" w:hint="eastAsia"/>
          <w:color w:val="FF0000"/>
          <w:sz w:val="24"/>
        </w:rPr>
        <w:t>由当地环保部门对各转运站渗滤液出水水质进行检测的检测报告，</w:t>
      </w:r>
      <w:r>
        <w:rPr>
          <w:rFonts w:ascii="宋体" w:hAnsi="宋体" w:hint="eastAsia"/>
          <w:bCs/>
          <w:color w:val="000000"/>
          <w:sz w:val="24"/>
        </w:rPr>
        <w:t>渗滤液处理</w:t>
      </w:r>
      <w:r>
        <w:rPr>
          <w:rFonts w:ascii="宋体" w:hAnsi="宋体" w:hint="eastAsia"/>
          <w:color w:val="FF0000"/>
          <w:sz w:val="24"/>
        </w:rPr>
        <w:t>出水水质达到国家</w:t>
      </w:r>
      <w:r>
        <w:rPr>
          <w:rFonts w:ascii="宋体" w:hAnsi="宋体" w:hint="eastAsia"/>
          <w:b/>
          <w:color w:val="FF0000"/>
          <w:sz w:val="24"/>
        </w:rPr>
        <w:t>直接排放标准；</w:t>
      </w:r>
      <w:r>
        <w:rPr>
          <w:rFonts w:ascii="宋体" w:hAnsi="宋体" w:hint="eastAsia"/>
          <w:color w:val="FF0000"/>
          <w:sz w:val="24"/>
        </w:rPr>
        <w:t>；经达标验收检测合格后</w:t>
      </w:r>
      <w:r>
        <w:rPr>
          <w:rFonts w:ascii="宋体" w:hAnsi="宋体" w:hint="eastAsia"/>
          <w:color w:val="000000"/>
          <w:sz w:val="24"/>
        </w:rPr>
        <w:t>转入维保阶段。前期维修、调试结束达不到相关要求的，必须进行整改，整改期为15天，如整改期结束</w:t>
      </w:r>
      <w:r>
        <w:rPr>
          <w:rFonts w:ascii="宋体" w:hAnsi="宋体" w:hint="eastAsia"/>
          <w:color w:val="FF0000"/>
          <w:sz w:val="24"/>
        </w:rPr>
        <w:t>渗滤液出水水质仍达不到检测标准的，</w:t>
      </w:r>
      <w:r>
        <w:rPr>
          <w:rFonts w:ascii="宋体" w:hAnsi="宋体" w:hint="eastAsia"/>
          <w:color w:val="000000"/>
          <w:sz w:val="24"/>
        </w:rPr>
        <w:t>发包方有权终止合同而且不支付任何费用。</w:t>
      </w:r>
    </w:p>
    <w:p w:rsidR="00A407C0" w:rsidRDefault="0042005C">
      <w:pPr>
        <w:widowControl/>
        <w:spacing w:line="520" w:lineRule="exact"/>
        <w:jc w:val="left"/>
        <w:rPr>
          <w:rFonts w:ascii="宋体" w:hAnsi="宋体"/>
          <w:b/>
          <w:color w:val="FF0000"/>
          <w:sz w:val="24"/>
        </w:rPr>
      </w:pPr>
      <w:r>
        <w:rPr>
          <w:rFonts w:ascii="宋体" w:hAnsi="宋体" w:hint="eastAsia"/>
          <w:b/>
          <w:color w:val="FF0000"/>
          <w:sz w:val="24"/>
        </w:rPr>
        <w:t>（5）、</w:t>
      </w:r>
      <w:r>
        <w:rPr>
          <w:rFonts w:ascii="宋体" w:hAnsi="宋体" w:hint="eastAsia"/>
          <w:color w:val="000000"/>
          <w:sz w:val="24"/>
        </w:rPr>
        <w:t>维保阶段</w:t>
      </w:r>
      <w:r>
        <w:rPr>
          <w:rFonts w:ascii="宋体" w:hAnsi="宋体" w:hint="eastAsia"/>
          <w:b/>
          <w:color w:val="FF0000"/>
          <w:sz w:val="24"/>
        </w:rPr>
        <w:t>每三个月出具由环保部门对各转运站渗滤液处理出水水质的检测报告，出水水质达到国家直接排放标准。</w:t>
      </w:r>
    </w:p>
    <w:p w:rsidR="00A407C0" w:rsidRDefault="0042005C">
      <w:pPr>
        <w:widowControl/>
        <w:spacing w:line="520" w:lineRule="exact"/>
        <w:jc w:val="left"/>
        <w:rPr>
          <w:rFonts w:ascii="宋体" w:hAnsi="宋体"/>
          <w:color w:val="FF0000"/>
          <w:sz w:val="24"/>
        </w:rPr>
      </w:pPr>
      <w:r>
        <w:rPr>
          <w:rFonts w:ascii="宋体" w:hAnsi="宋体" w:hint="eastAsia"/>
          <w:color w:val="FF0000"/>
          <w:sz w:val="24"/>
        </w:rPr>
        <w:t>（6）、所有检测费用由中标方</w:t>
      </w:r>
      <w:r>
        <w:rPr>
          <w:rFonts w:ascii="宋体" w:hAnsi="宋体" w:hint="eastAsia"/>
          <w:color w:val="000000"/>
          <w:sz w:val="24"/>
        </w:rPr>
        <w:t>承</w:t>
      </w:r>
      <w:r>
        <w:rPr>
          <w:rFonts w:ascii="宋体" w:hAnsi="宋体" w:hint="eastAsia"/>
          <w:color w:val="FF0000"/>
          <w:sz w:val="24"/>
        </w:rPr>
        <w:t>担。</w:t>
      </w:r>
    </w:p>
    <w:p w:rsidR="00A407C0" w:rsidRDefault="0042005C">
      <w:pPr>
        <w:snapToGrid w:val="0"/>
        <w:spacing w:line="520" w:lineRule="exact"/>
        <w:rPr>
          <w:rFonts w:ascii="宋体" w:hAnsi="宋体"/>
          <w:color w:val="000000"/>
          <w:sz w:val="24"/>
        </w:rPr>
      </w:pPr>
      <w:r>
        <w:rPr>
          <w:rFonts w:ascii="宋体" w:hAnsi="宋体" w:hint="eastAsia"/>
          <w:color w:val="000000"/>
          <w:sz w:val="24"/>
        </w:rPr>
        <w:t>（7）、因</w:t>
      </w:r>
      <w:r>
        <w:rPr>
          <w:rFonts w:ascii="宋体" w:hAnsi="宋体" w:hint="eastAsia"/>
          <w:color w:val="FF0000"/>
          <w:sz w:val="24"/>
        </w:rPr>
        <w:t>渗滤液处理出水水质达不到国家直接排放标准而被举报及影响、破坏生态环境事件的责任全部由</w:t>
      </w:r>
      <w:r>
        <w:rPr>
          <w:rFonts w:ascii="宋体" w:hAnsi="宋体" w:hint="eastAsia"/>
          <w:color w:val="000000"/>
          <w:sz w:val="24"/>
        </w:rPr>
        <w:t>承包方负责。</w:t>
      </w:r>
    </w:p>
    <w:p w:rsidR="00A407C0" w:rsidRDefault="0042005C">
      <w:pPr>
        <w:widowControl/>
        <w:spacing w:line="520" w:lineRule="exact"/>
        <w:jc w:val="left"/>
        <w:rPr>
          <w:rFonts w:ascii="宋体" w:hAnsi="宋体" w:cs="宋体"/>
          <w:kern w:val="0"/>
          <w:sz w:val="24"/>
        </w:rPr>
      </w:pPr>
      <w:r>
        <w:rPr>
          <w:rFonts w:ascii="宋体" w:hAnsi="宋体" w:hint="eastAsia"/>
          <w:b/>
          <w:color w:val="FF0000"/>
          <w:sz w:val="24"/>
        </w:rPr>
        <w:t>（8）、</w:t>
      </w:r>
      <w:r>
        <w:rPr>
          <w:rFonts w:ascii="宋体" w:hAnsi="宋体" w:cs="宋体" w:hint="eastAsia"/>
          <w:kern w:val="0"/>
          <w:sz w:val="24"/>
        </w:rPr>
        <w:t>以上仍有未尽事项，请投标人仔细考虑，在不再增加任何费用情况下，必须确保</w:t>
      </w:r>
      <w:r>
        <w:rPr>
          <w:rFonts w:ascii="宋体" w:hAnsi="宋体" w:hint="eastAsia"/>
          <w:bCs/>
          <w:color w:val="000000"/>
          <w:sz w:val="24"/>
        </w:rPr>
        <w:t>渗滤液处理系统</w:t>
      </w:r>
      <w:r>
        <w:rPr>
          <w:rFonts w:ascii="宋体" w:hAnsi="宋体" w:cs="宋体" w:hint="eastAsia"/>
          <w:kern w:val="0"/>
          <w:sz w:val="24"/>
        </w:rPr>
        <w:t>设备安全、良好运行。</w:t>
      </w:r>
    </w:p>
    <w:p w:rsidR="00A407C0" w:rsidRDefault="0042005C">
      <w:pPr>
        <w:widowControl/>
        <w:spacing w:line="520" w:lineRule="exact"/>
        <w:jc w:val="left"/>
        <w:rPr>
          <w:rFonts w:ascii="宋体" w:hAnsi="宋体" w:cs="宋体"/>
          <w:kern w:val="0"/>
          <w:sz w:val="24"/>
        </w:rPr>
      </w:pPr>
      <w:r>
        <w:rPr>
          <w:rFonts w:ascii="宋体" w:hAnsi="宋体" w:cs="宋体" w:hint="eastAsia"/>
          <w:color w:val="000000"/>
          <w:kern w:val="0"/>
          <w:sz w:val="24"/>
          <w:shd w:val="clear" w:color="auto" w:fill="FFFFFF"/>
        </w:rPr>
        <w:t>（9）、国家直接排放标准，排放标准以GB8978—2002一级标准（B标准）为准。</w:t>
      </w:r>
    </w:p>
    <w:p w:rsidR="00A407C0" w:rsidRDefault="0042005C">
      <w:pPr>
        <w:widowControl/>
        <w:spacing w:line="520" w:lineRule="exact"/>
        <w:jc w:val="left"/>
        <w:rPr>
          <w:rFonts w:ascii="宋体" w:hAnsi="宋体" w:cs="宋体"/>
          <w:kern w:val="0"/>
          <w:sz w:val="24"/>
        </w:rPr>
      </w:pPr>
      <w:r>
        <w:rPr>
          <w:rFonts w:ascii="宋体" w:hAnsi="宋体" w:cs="宋体"/>
          <w:kern w:val="0"/>
          <w:sz w:val="24"/>
        </w:rPr>
        <w:t>2 、资金来源</w:t>
      </w:r>
    </w:p>
    <w:p w:rsidR="00A407C0" w:rsidRDefault="0042005C">
      <w:pPr>
        <w:widowControl/>
        <w:spacing w:line="520" w:lineRule="exact"/>
        <w:ind w:firstLineChars="200" w:firstLine="480"/>
        <w:jc w:val="left"/>
        <w:rPr>
          <w:rFonts w:ascii="宋体" w:hAnsi="宋体" w:cs="宋体"/>
          <w:kern w:val="0"/>
          <w:sz w:val="24"/>
        </w:rPr>
      </w:pPr>
      <w:r>
        <w:rPr>
          <w:rFonts w:ascii="宋体" w:hAnsi="宋体" w:cs="宋体"/>
          <w:kern w:val="0"/>
          <w:sz w:val="24"/>
        </w:rPr>
        <w:t xml:space="preserve">2.1 本工程项目资金来源见前附表第 6 项所述 </w:t>
      </w:r>
    </w:p>
    <w:p w:rsidR="00A407C0" w:rsidRDefault="0042005C">
      <w:pPr>
        <w:widowControl/>
        <w:spacing w:line="520" w:lineRule="exact"/>
        <w:ind w:firstLineChars="200" w:firstLine="480"/>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w:t>
      </w:r>
      <w:r>
        <w:rPr>
          <w:rFonts w:ascii="宋体" w:hAnsi="宋体" w:cs="宋体"/>
          <w:kern w:val="0"/>
          <w:sz w:val="24"/>
        </w:rPr>
        <w:t>投标单位的资格和资质要求：为履行本合同的目的，参加投标供应商（以下称投标人） 必须具有相应的资格和资质。具体要求</w:t>
      </w:r>
      <w:r>
        <w:rPr>
          <w:rFonts w:ascii="宋体" w:hAnsi="宋体" w:cs="宋体" w:hint="eastAsia"/>
          <w:kern w:val="0"/>
          <w:sz w:val="24"/>
        </w:rPr>
        <w:t>如下</w:t>
      </w:r>
      <w:r>
        <w:rPr>
          <w:rFonts w:ascii="宋体" w:hAnsi="宋体" w:cs="宋体"/>
          <w:kern w:val="0"/>
          <w:sz w:val="24"/>
        </w:rPr>
        <w:t xml:space="preserve">： </w:t>
      </w:r>
    </w:p>
    <w:p w:rsidR="00A407C0" w:rsidRDefault="00A407C0">
      <w:pPr>
        <w:widowControl/>
        <w:spacing w:line="520" w:lineRule="exact"/>
        <w:ind w:firstLineChars="200" w:firstLine="480"/>
        <w:jc w:val="left"/>
        <w:rPr>
          <w:rFonts w:ascii="宋体" w:hAnsi="宋体" w:cs="宋体"/>
          <w:kern w:val="0"/>
          <w:sz w:val="24"/>
        </w:rPr>
      </w:pPr>
    </w:p>
    <w:p w:rsidR="00A407C0" w:rsidRDefault="00A407C0">
      <w:pPr>
        <w:widowControl/>
        <w:spacing w:line="520" w:lineRule="exact"/>
        <w:ind w:firstLineChars="200" w:firstLine="480"/>
        <w:jc w:val="left"/>
        <w:rPr>
          <w:rFonts w:ascii="宋体" w:hAnsi="宋体" w:cs="宋体"/>
          <w:kern w:val="0"/>
          <w:sz w:val="24"/>
        </w:rPr>
      </w:pPr>
    </w:p>
    <w:p w:rsidR="00A407C0" w:rsidRDefault="0042005C">
      <w:pPr>
        <w:spacing w:line="500" w:lineRule="exact"/>
        <w:ind w:firstLineChars="200" w:firstLine="482"/>
        <w:rPr>
          <w:rFonts w:ascii="宋体" w:hAnsi="宋体"/>
          <w:b/>
          <w:sz w:val="24"/>
        </w:rPr>
      </w:pPr>
      <w:r>
        <w:rPr>
          <w:rFonts w:ascii="宋体" w:hAnsi="宋体" w:cs="仿宋_GB2312" w:hint="eastAsia"/>
          <w:b/>
          <w:color w:val="000000"/>
          <w:kern w:val="0"/>
          <w:sz w:val="24"/>
        </w:rPr>
        <w:t>1）、</w:t>
      </w:r>
      <w:r>
        <w:rPr>
          <w:rFonts w:ascii="宋体" w:hAnsi="宋体" w:hint="eastAsia"/>
          <w:b/>
          <w:sz w:val="24"/>
        </w:rPr>
        <w:t>在中国境内注册的独立企业法人。</w:t>
      </w:r>
    </w:p>
    <w:p w:rsidR="00A407C0" w:rsidRDefault="0042005C">
      <w:pPr>
        <w:pStyle w:val="12"/>
        <w:widowControl/>
        <w:spacing w:line="400" w:lineRule="exact"/>
        <w:ind w:firstLine="482"/>
        <w:jc w:val="left"/>
        <w:rPr>
          <w:rFonts w:ascii="宋体" w:hAnsi="宋体" w:cs="仿宋_GB2312"/>
          <w:b/>
          <w:color w:val="000000"/>
          <w:kern w:val="0"/>
          <w:sz w:val="24"/>
          <w:szCs w:val="24"/>
        </w:rPr>
      </w:pPr>
      <w:r>
        <w:rPr>
          <w:rFonts w:ascii="宋体" w:hAnsi="宋体" w:cs="仿宋_GB2312" w:hint="eastAsia"/>
          <w:b/>
          <w:color w:val="000000"/>
          <w:kern w:val="0"/>
          <w:sz w:val="24"/>
          <w:szCs w:val="24"/>
        </w:rPr>
        <w:t>2）、</w:t>
      </w:r>
      <w:r>
        <w:rPr>
          <w:rFonts w:ascii="宋体" w:hAnsi="宋体" w:cs="仿宋_GB2312"/>
          <w:b/>
          <w:color w:val="000000"/>
          <w:kern w:val="0"/>
          <w:sz w:val="24"/>
          <w:szCs w:val="24"/>
        </w:rPr>
        <w:t>具有独立承担民事责任的能力</w:t>
      </w:r>
      <w:r>
        <w:rPr>
          <w:rFonts w:ascii="宋体" w:hAnsi="宋体" w:cs="仿宋_GB2312" w:hint="eastAsia"/>
          <w:b/>
          <w:color w:val="000000"/>
          <w:kern w:val="0"/>
          <w:sz w:val="24"/>
          <w:szCs w:val="24"/>
        </w:rPr>
        <w:t>，</w:t>
      </w:r>
      <w:r>
        <w:rPr>
          <w:rFonts w:ascii="宋体" w:hAnsi="宋体" w:cs="仿宋_GB2312"/>
          <w:b/>
          <w:color w:val="000000"/>
          <w:kern w:val="0"/>
          <w:sz w:val="24"/>
          <w:szCs w:val="24"/>
        </w:rPr>
        <w:t>具有良好的商业信誉和健全的财务会计制度</w:t>
      </w:r>
      <w:r>
        <w:rPr>
          <w:rFonts w:ascii="宋体" w:hAnsi="宋体" w:cs="仿宋_GB2312" w:hint="eastAsia"/>
          <w:b/>
          <w:color w:val="000000"/>
          <w:kern w:val="0"/>
          <w:sz w:val="24"/>
          <w:szCs w:val="24"/>
        </w:rPr>
        <w:t>，</w:t>
      </w:r>
      <w:r>
        <w:rPr>
          <w:rFonts w:ascii="宋体" w:hAnsi="宋体" w:cs="仿宋_GB2312"/>
          <w:b/>
          <w:color w:val="000000"/>
          <w:kern w:val="0"/>
          <w:sz w:val="24"/>
          <w:szCs w:val="24"/>
        </w:rPr>
        <w:t>具有履行合同所必需的设备和专业技术能力</w:t>
      </w:r>
      <w:r>
        <w:rPr>
          <w:rFonts w:ascii="宋体" w:hAnsi="宋体" w:cs="仿宋_GB2312" w:hint="eastAsia"/>
          <w:b/>
          <w:color w:val="000000"/>
          <w:kern w:val="0"/>
          <w:sz w:val="24"/>
          <w:szCs w:val="24"/>
        </w:rPr>
        <w:t>，</w:t>
      </w:r>
      <w:r>
        <w:rPr>
          <w:rFonts w:ascii="宋体" w:hAnsi="宋体" w:cs="仿宋_GB2312"/>
          <w:b/>
          <w:color w:val="000000"/>
          <w:kern w:val="0"/>
          <w:sz w:val="24"/>
          <w:szCs w:val="24"/>
        </w:rPr>
        <w:t>有依法缴纳税收和社会保障资金的良好记录</w:t>
      </w:r>
      <w:r>
        <w:rPr>
          <w:rFonts w:ascii="宋体" w:hAnsi="宋体" w:cs="仿宋_GB2312" w:hint="eastAsia"/>
          <w:b/>
          <w:color w:val="000000"/>
          <w:kern w:val="0"/>
          <w:sz w:val="24"/>
          <w:szCs w:val="24"/>
        </w:rPr>
        <w:t>，</w:t>
      </w:r>
      <w:r>
        <w:rPr>
          <w:rFonts w:ascii="宋体" w:hAnsi="宋体" w:cs="仿宋_GB2312"/>
          <w:b/>
          <w:color w:val="000000"/>
          <w:kern w:val="0"/>
          <w:sz w:val="24"/>
          <w:szCs w:val="24"/>
        </w:rPr>
        <w:t>参加本次政府采购活动前三年内，在经营活动中没有重大违法记录；</w:t>
      </w:r>
    </w:p>
    <w:p w:rsidR="00A407C0" w:rsidRPr="004B0D9F" w:rsidRDefault="0042005C">
      <w:pPr>
        <w:pStyle w:val="12"/>
        <w:widowControl/>
        <w:spacing w:line="400" w:lineRule="exact"/>
        <w:ind w:firstLine="482"/>
        <w:jc w:val="left"/>
        <w:rPr>
          <w:rFonts w:asciiTheme="majorEastAsia" w:eastAsiaTheme="majorEastAsia" w:hAnsiTheme="majorEastAsia" w:cs="仿宋_GB2312"/>
          <w:b/>
          <w:color w:val="000000"/>
          <w:kern w:val="0"/>
          <w:sz w:val="24"/>
          <w:szCs w:val="24"/>
        </w:rPr>
      </w:pPr>
      <w:r>
        <w:rPr>
          <w:rFonts w:ascii="宋体" w:hAnsi="宋体" w:cs="仿宋_GB2312" w:hint="eastAsia"/>
          <w:b/>
          <w:color w:val="000000"/>
          <w:kern w:val="0"/>
          <w:sz w:val="24"/>
          <w:szCs w:val="24"/>
        </w:rPr>
        <w:t>3）、</w:t>
      </w:r>
      <w:r>
        <w:rPr>
          <w:rFonts w:ascii="宋体" w:hAnsi="宋体" w:cs="仿宋_GB2312"/>
          <w:b/>
          <w:color w:val="000000"/>
          <w:kern w:val="0"/>
          <w:sz w:val="24"/>
          <w:szCs w:val="24"/>
        </w:rPr>
        <w:t>法定代表人为同一个人的两个及两个以上法人，不得在同一采购项目中同时投标，一经发现，将</w:t>
      </w:r>
      <w:r w:rsidRPr="004B0D9F">
        <w:rPr>
          <w:rFonts w:asciiTheme="majorEastAsia" w:eastAsiaTheme="majorEastAsia" w:hAnsiTheme="majorEastAsia" w:cs="仿宋_GB2312"/>
          <w:b/>
          <w:color w:val="000000"/>
          <w:kern w:val="0"/>
          <w:sz w:val="24"/>
          <w:szCs w:val="24"/>
        </w:rPr>
        <w:t>视同围标处理。</w:t>
      </w:r>
    </w:p>
    <w:p w:rsidR="00A407C0" w:rsidRPr="004B0D9F" w:rsidRDefault="0042005C">
      <w:pPr>
        <w:widowControl/>
        <w:shd w:val="clear" w:color="auto" w:fill="F7FBFF"/>
        <w:spacing w:line="360" w:lineRule="auto"/>
        <w:jc w:val="left"/>
        <w:rPr>
          <w:rFonts w:asciiTheme="majorEastAsia" w:eastAsiaTheme="majorEastAsia" w:hAnsiTheme="majorEastAsia" w:cs="新宋体"/>
          <w:b/>
          <w:sz w:val="24"/>
        </w:rPr>
      </w:pPr>
      <w:r w:rsidRPr="004B0D9F">
        <w:rPr>
          <w:rFonts w:asciiTheme="majorEastAsia" w:eastAsiaTheme="majorEastAsia" w:hAnsiTheme="majorEastAsia" w:cs="新宋体" w:hint="eastAsia"/>
          <w:b/>
          <w:sz w:val="24"/>
        </w:rPr>
        <w:t xml:space="preserve">    4）、</w:t>
      </w:r>
      <w:r w:rsidR="00BC6986">
        <w:rPr>
          <w:rFonts w:asciiTheme="majorEastAsia" w:eastAsiaTheme="majorEastAsia" w:hAnsiTheme="majorEastAsia" w:hint="eastAsia"/>
          <w:b/>
          <w:color w:val="000000"/>
          <w:sz w:val="24"/>
        </w:rPr>
        <w:t>投标单位须提供相同或类似本项目托管运营业绩3份合同原件，对方对运营效果及服务的评价，对方负责人联系电话。</w:t>
      </w:r>
    </w:p>
    <w:p w:rsidR="00A407C0" w:rsidRDefault="0042005C">
      <w:pPr>
        <w:spacing w:line="360" w:lineRule="auto"/>
        <w:ind w:right="3" w:firstLineChars="150" w:firstLine="361"/>
        <w:jc w:val="left"/>
        <w:rPr>
          <w:rFonts w:ascii="新宋体" w:eastAsia="新宋体" w:hAnsi="新宋体" w:cs="新宋体"/>
          <w:b/>
          <w:sz w:val="24"/>
        </w:rPr>
      </w:pPr>
      <w:r>
        <w:rPr>
          <w:rFonts w:ascii="新宋体" w:eastAsia="新宋体" w:hAnsi="新宋体" w:cs="新宋体" w:hint="eastAsia"/>
          <w:b/>
          <w:sz w:val="24"/>
        </w:rPr>
        <w:t>5）、投标人必须提供营业执照(经营范围：</w:t>
      </w:r>
      <w:r w:rsidR="004B0D9F">
        <w:rPr>
          <w:rFonts w:ascii="新宋体" w:eastAsia="新宋体" w:hAnsi="新宋体" w:cs="新宋体" w:hint="eastAsia"/>
          <w:b/>
          <w:sz w:val="24"/>
        </w:rPr>
        <w:t>生活污水</w:t>
      </w:r>
      <w:r w:rsidR="005974B3">
        <w:rPr>
          <w:rFonts w:ascii="新宋体" w:eastAsia="新宋体" w:hAnsi="新宋体" w:cs="新宋体" w:hint="eastAsia"/>
          <w:b/>
          <w:sz w:val="24"/>
        </w:rPr>
        <w:t>、</w:t>
      </w:r>
      <w:r w:rsidR="004B0D9F">
        <w:rPr>
          <w:rFonts w:ascii="新宋体" w:eastAsia="新宋体" w:hAnsi="新宋体" w:cs="新宋体" w:hint="eastAsia"/>
          <w:b/>
          <w:sz w:val="24"/>
        </w:rPr>
        <w:t>工业污水处理</w:t>
      </w:r>
      <w:r>
        <w:rPr>
          <w:rFonts w:ascii="新宋体" w:eastAsia="新宋体" w:hAnsi="新宋体" w:cs="新宋体" w:hint="eastAsia"/>
          <w:b/>
          <w:sz w:val="24"/>
        </w:rPr>
        <w:t>)、税务登记和企业组织机构代码证副本。</w:t>
      </w:r>
    </w:p>
    <w:p w:rsidR="00A407C0" w:rsidRDefault="0042005C">
      <w:pPr>
        <w:spacing w:line="360" w:lineRule="auto"/>
        <w:ind w:right="3" w:firstLineChars="150" w:firstLine="361"/>
        <w:jc w:val="left"/>
        <w:rPr>
          <w:rFonts w:ascii="新宋体" w:eastAsia="新宋体" w:hAnsi="新宋体" w:cs="新宋体"/>
          <w:b/>
          <w:sz w:val="24"/>
        </w:rPr>
      </w:pPr>
      <w:r>
        <w:rPr>
          <w:rFonts w:ascii="新宋体" w:eastAsia="新宋体" w:hAnsi="新宋体" w:cs="新宋体" w:hint="eastAsia"/>
          <w:b/>
          <w:sz w:val="24"/>
        </w:rPr>
        <w:t>6）、投标人的法人授权委托书和授权代理人身份证（授权代理人由法定代表本人担任的，仅须提供法定代表人本人身份证）。</w:t>
      </w:r>
    </w:p>
    <w:p w:rsidR="00A407C0" w:rsidRDefault="0042005C">
      <w:pPr>
        <w:spacing w:line="360" w:lineRule="auto"/>
        <w:ind w:right="3" w:firstLineChars="150" w:firstLine="361"/>
        <w:jc w:val="left"/>
        <w:rPr>
          <w:rFonts w:ascii="新宋体" w:eastAsia="新宋体" w:hAnsi="新宋体" w:cs="新宋体"/>
          <w:b/>
          <w:sz w:val="24"/>
        </w:rPr>
      </w:pPr>
      <w:r>
        <w:rPr>
          <w:rFonts w:ascii="新宋体" w:eastAsia="新宋体" w:hAnsi="新宋体" w:cs="新宋体" w:hint="eastAsia"/>
          <w:b/>
          <w:sz w:val="24"/>
        </w:rPr>
        <w:t>7）、投标人具有良好的资金、财务状况，提供近2013年和2014年或2014年和2015年经审计事务所审计的财务报告。</w:t>
      </w:r>
    </w:p>
    <w:p w:rsidR="00A407C0" w:rsidRDefault="0042005C">
      <w:pPr>
        <w:spacing w:line="360" w:lineRule="auto"/>
        <w:ind w:right="3" w:firstLineChars="150" w:firstLine="361"/>
        <w:jc w:val="left"/>
        <w:rPr>
          <w:rFonts w:ascii="新宋体" w:eastAsia="新宋体" w:hAnsi="新宋体" w:cs="新宋体"/>
          <w:b/>
          <w:sz w:val="24"/>
        </w:rPr>
      </w:pPr>
      <w:r>
        <w:rPr>
          <w:rFonts w:ascii="新宋体" w:eastAsia="新宋体" w:hAnsi="新宋体" w:cs="新宋体" w:hint="eastAsia"/>
          <w:b/>
          <w:sz w:val="24"/>
        </w:rPr>
        <w:t>8)、投标人近三年内在运营活动中没有违法记录、具有履行合同的经济实力，报名时提供就本项目检察机关出具的《行贿犯罪档案查询结果告知函》。</w:t>
      </w:r>
    </w:p>
    <w:p w:rsidR="00A407C0" w:rsidRDefault="0042005C">
      <w:pPr>
        <w:spacing w:line="360" w:lineRule="auto"/>
        <w:ind w:right="3" w:firstLineChars="150" w:firstLine="361"/>
        <w:jc w:val="left"/>
        <w:rPr>
          <w:rFonts w:ascii="新宋体" w:eastAsia="新宋体" w:hAnsi="新宋体" w:cs="新宋体"/>
          <w:b/>
          <w:sz w:val="24"/>
        </w:rPr>
      </w:pPr>
      <w:r>
        <w:rPr>
          <w:rFonts w:ascii="新宋体" w:eastAsia="新宋体" w:hAnsi="新宋体" w:cs="新宋体" w:hint="eastAsia"/>
          <w:b/>
          <w:sz w:val="24"/>
        </w:rPr>
        <w:t xml:space="preserve">9)、项目负责人应具有相应的工程设计、调试及运营管理经验，并提供相关专业中级及以上职称证书。   </w:t>
      </w:r>
    </w:p>
    <w:p w:rsidR="00A407C0" w:rsidRDefault="0042005C">
      <w:pPr>
        <w:spacing w:line="360" w:lineRule="auto"/>
        <w:ind w:right="3" w:firstLineChars="150" w:firstLine="361"/>
        <w:jc w:val="left"/>
        <w:rPr>
          <w:rFonts w:ascii="新宋体" w:eastAsia="新宋体" w:hAnsi="新宋体" w:cs="新宋体"/>
          <w:b/>
          <w:sz w:val="24"/>
        </w:rPr>
      </w:pPr>
      <w:r>
        <w:rPr>
          <w:rFonts w:ascii="新宋体" w:eastAsia="新宋体" w:hAnsi="新宋体" w:cs="新宋体" w:hint="eastAsia"/>
          <w:b/>
          <w:sz w:val="24"/>
        </w:rPr>
        <w:t>10)、法律法规规定的其它条件。</w:t>
      </w:r>
    </w:p>
    <w:p w:rsidR="00A407C0" w:rsidRDefault="0042005C">
      <w:pPr>
        <w:spacing w:line="360" w:lineRule="auto"/>
        <w:ind w:right="3" w:firstLineChars="150" w:firstLine="361"/>
        <w:jc w:val="left"/>
        <w:rPr>
          <w:rFonts w:ascii="新宋体" w:eastAsia="新宋体" w:hAnsi="新宋体" w:cs="新宋体"/>
          <w:b/>
          <w:sz w:val="24"/>
        </w:rPr>
      </w:pPr>
      <w:r>
        <w:rPr>
          <w:rFonts w:ascii="新宋体" w:eastAsia="新宋体" w:hAnsi="新宋体" w:cs="新宋体" w:hint="eastAsia"/>
          <w:b/>
          <w:sz w:val="24"/>
        </w:rPr>
        <w:t>11)、本项目不接受联合体投标。</w:t>
      </w:r>
    </w:p>
    <w:p w:rsidR="00A407C0" w:rsidRDefault="0042005C">
      <w:pPr>
        <w:pStyle w:val="12"/>
        <w:widowControl/>
        <w:spacing w:line="400" w:lineRule="exact"/>
        <w:ind w:firstLineChars="150" w:firstLine="361"/>
        <w:jc w:val="left"/>
        <w:rPr>
          <w:rFonts w:ascii="宋体" w:hAnsi="宋体" w:cs="仿宋_GB2312"/>
          <w:b/>
          <w:color w:val="000000"/>
          <w:kern w:val="0"/>
          <w:sz w:val="24"/>
          <w:szCs w:val="24"/>
        </w:rPr>
      </w:pPr>
      <w:r>
        <w:rPr>
          <w:rFonts w:ascii="宋体" w:hAnsi="宋体" w:cs="仿宋_GB2312" w:hint="eastAsia"/>
          <w:b/>
          <w:color w:val="000000"/>
          <w:kern w:val="0"/>
          <w:sz w:val="24"/>
          <w:szCs w:val="24"/>
        </w:rPr>
        <w:t>12）、</w:t>
      </w:r>
      <w:r>
        <w:rPr>
          <w:rFonts w:ascii="宋体" w:hAnsi="宋体" w:cs="仿宋_GB2312"/>
          <w:b/>
          <w:color w:val="000000"/>
          <w:kern w:val="0"/>
          <w:sz w:val="24"/>
          <w:szCs w:val="24"/>
        </w:rPr>
        <w:t>投标申请人提供的投标文件中的内容没有失实或者弄虚作假， 若提供虚假材料的，投标保证金一律没收，记不良行为一次并网上公示</w:t>
      </w:r>
      <w:r>
        <w:rPr>
          <w:rFonts w:ascii="宋体" w:hAnsi="宋体" w:cs="仿宋_GB2312" w:hint="eastAsia"/>
          <w:b/>
          <w:color w:val="000000"/>
          <w:kern w:val="0"/>
          <w:sz w:val="24"/>
          <w:szCs w:val="24"/>
        </w:rPr>
        <w:t>。</w:t>
      </w:r>
    </w:p>
    <w:p w:rsidR="00A407C0" w:rsidRDefault="0042005C">
      <w:pPr>
        <w:spacing w:line="520" w:lineRule="exact"/>
        <w:ind w:firstLineChars="200" w:firstLine="480"/>
        <w:rPr>
          <w:rFonts w:ascii="宋体" w:hAnsi="宋体"/>
          <w:sz w:val="24"/>
        </w:rPr>
      </w:pPr>
      <w:r>
        <w:rPr>
          <w:rFonts w:ascii="宋体" w:hAnsi="宋体" w:hint="eastAsia"/>
          <w:sz w:val="24"/>
        </w:rPr>
        <w:t>4、投标费用</w:t>
      </w:r>
    </w:p>
    <w:p w:rsidR="00A407C0" w:rsidRDefault="0042005C">
      <w:pPr>
        <w:widowControl/>
        <w:tabs>
          <w:tab w:val="left" w:pos="0"/>
          <w:tab w:val="left" w:pos="993"/>
          <w:tab w:val="left" w:pos="1134"/>
        </w:tabs>
        <w:adjustRightInd w:val="0"/>
        <w:snapToGrid w:val="0"/>
        <w:spacing w:line="520" w:lineRule="exact"/>
        <w:ind w:firstLineChars="182" w:firstLine="437"/>
        <w:rPr>
          <w:rFonts w:ascii="宋体" w:hAnsi="宋体"/>
          <w:sz w:val="24"/>
        </w:rPr>
      </w:pPr>
      <w:r>
        <w:rPr>
          <w:rFonts w:ascii="宋体" w:hAnsi="宋体" w:hint="eastAsia"/>
          <w:sz w:val="24"/>
        </w:rPr>
        <w:t>4.1投标人应承担其编制投标文件以及递交投标文件所涉及的一切费用。无论投标结果如何，招标人对上述费用不负任何责任。</w:t>
      </w:r>
    </w:p>
    <w:p w:rsidR="00A407C0" w:rsidRDefault="0042005C">
      <w:pPr>
        <w:spacing w:line="520" w:lineRule="exact"/>
        <w:ind w:firstLineChars="182" w:firstLine="437"/>
        <w:rPr>
          <w:rFonts w:ascii="宋体" w:hAnsi="宋体"/>
          <w:color w:val="000000"/>
          <w:sz w:val="24"/>
        </w:rPr>
      </w:pPr>
      <w:r>
        <w:rPr>
          <w:rFonts w:ascii="宋体" w:hAnsi="宋体" w:hint="eastAsia"/>
          <w:sz w:val="24"/>
        </w:rPr>
        <w:t>4.2</w:t>
      </w:r>
      <w:r>
        <w:rPr>
          <w:rFonts w:ascii="宋体" w:hAnsi="宋体" w:hint="eastAsia"/>
          <w:color w:val="000000"/>
          <w:sz w:val="24"/>
        </w:rPr>
        <w:t>本项目招标文件费</w:t>
      </w:r>
      <w:r w:rsidR="00EA2EA7">
        <w:rPr>
          <w:rFonts w:ascii="宋体" w:hAnsi="宋体" w:hint="eastAsia"/>
          <w:color w:val="000000"/>
          <w:sz w:val="24"/>
          <w:u w:val="single"/>
        </w:rPr>
        <w:t>1</w:t>
      </w:r>
      <w:r>
        <w:rPr>
          <w:rFonts w:ascii="宋体" w:hAnsi="宋体" w:hint="eastAsia"/>
          <w:color w:val="000000"/>
          <w:sz w:val="24"/>
          <w:u w:val="single"/>
        </w:rPr>
        <w:t>00</w:t>
      </w:r>
      <w:r>
        <w:rPr>
          <w:rFonts w:ascii="宋体" w:hAnsi="宋体" w:hint="eastAsia"/>
          <w:color w:val="000000"/>
          <w:sz w:val="24"/>
        </w:rPr>
        <w:t>元，递交投标文件时缴招标代理机构，不缴纳的投标文件将被拒收；上述费用一经缴纳，无论何种原因均不予退还。</w:t>
      </w:r>
    </w:p>
    <w:p w:rsidR="00A407C0" w:rsidRDefault="0042005C">
      <w:pPr>
        <w:spacing w:line="520" w:lineRule="exact"/>
        <w:ind w:firstLineChars="200" w:firstLine="480"/>
        <w:rPr>
          <w:rFonts w:ascii="宋体" w:hAnsi="宋体"/>
          <w:color w:val="000000"/>
          <w:sz w:val="24"/>
        </w:rPr>
      </w:pPr>
      <w:r>
        <w:rPr>
          <w:rFonts w:ascii="宋体" w:hAnsi="宋体" w:hint="eastAsia"/>
          <w:color w:val="000000"/>
          <w:sz w:val="24"/>
        </w:rPr>
        <w:t>5.踏勘现场：同前附表</w:t>
      </w:r>
    </w:p>
    <w:p w:rsidR="00A407C0" w:rsidRDefault="00A407C0">
      <w:pPr>
        <w:pStyle w:val="af"/>
      </w:pPr>
      <w:bookmarkStart w:id="8" w:name="_Toc385657442"/>
      <w:bookmarkStart w:id="9" w:name="_Toc396833700"/>
    </w:p>
    <w:p w:rsidR="00A407C0" w:rsidRDefault="00A407C0">
      <w:pPr>
        <w:pStyle w:val="af"/>
      </w:pPr>
    </w:p>
    <w:p w:rsidR="00A407C0" w:rsidRDefault="0042005C">
      <w:pPr>
        <w:pStyle w:val="af"/>
      </w:pPr>
      <w:r>
        <w:rPr>
          <w:rFonts w:hint="eastAsia"/>
        </w:rPr>
        <w:t>（二）</w:t>
      </w:r>
      <w:r>
        <w:rPr>
          <w:rFonts w:hint="eastAsia"/>
        </w:rPr>
        <w:t xml:space="preserve"> </w:t>
      </w:r>
      <w:r>
        <w:rPr>
          <w:rFonts w:hint="eastAsia"/>
        </w:rPr>
        <w:t>招标文件</w:t>
      </w:r>
      <w:bookmarkEnd w:id="8"/>
      <w:bookmarkEnd w:id="9"/>
    </w:p>
    <w:p w:rsidR="00A407C0" w:rsidRDefault="0042005C">
      <w:pPr>
        <w:spacing w:line="360" w:lineRule="auto"/>
        <w:ind w:firstLineChars="200" w:firstLine="480"/>
        <w:rPr>
          <w:rFonts w:ascii="宋体" w:hAnsi="宋体"/>
          <w:color w:val="000000"/>
          <w:sz w:val="24"/>
        </w:rPr>
      </w:pPr>
      <w:r>
        <w:rPr>
          <w:rFonts w:ascii="宋体" w:hAnsi="宋体" w:hint="eastAsia"/>
          <w:color w:val="000000"/>
          <w:sz w:val="24"/>
        </w:rPr>
        <w:t>6、招标文件的组成</w:t>
      </w:r>
    </w:p>
    <w:p w:rsidR="00A407C0" w:rsidRDefault="0042005C">
      <w:pPr>
        <w:pStyle w:val="a5"/>
        <w:spacing w:line="360" w:lineRule="auto"/>
        <w:ind w:firstLineChars="200" w:firstLine="480"/>
        <w:rPr>
          <w:rFonts w:ascii="宋体" w:hAnsi="宋体"/>
          <w:snapToGrid w:val="0"/>
          <w:color w:val="000000"/>
          <w:szCs w:val="20"/>
        </w:rPr>
      </w:pPr>
      <w:r>
        <w:rPr>
          <w:rFonts w:ascii="宋体" w:hAnsi="宋体" w:hint="eastAsia"/>
          <w:snapToGrid w:val="0"/>
          <w:color w:val="000000"/>
          <w:szCs w:val="20"/>
        </w:rPr>
        <w:t>6</w:t>
      </w:r>
      <w:r>
        <w:rPr>
          <w:rFonts w:ascii="宋体" w:hAnsi="宋体"/>
          <w:snapToGrid w:val="0"/>
          <w:color w:val="000000"/>
          <w:szCs w:val="20"/>
        </w:rPr>
        <w:t>.</w:t>
      </w:r>
      <w:r>
        <w:rPr>
          <w:rFonts w:ascii="宋体" w:hAnsi="宋体" w:hint="eastAsia"/>
          <w:snapToGrid w:val="0"/>
          <w:color w:val="000000"/>
          <w:szCs w:val="20"/>
        </w:rPr>
        <w:t>1 招标文件包括下列内容</w:t>
      </w:r>
    </w:p>
    <w:p w:rsidR="00A407C0" w:rsidRDefault="0042005C">
      <w:pPr>
        <w:pStyle w:val="a5"/>
        <w:spacing w:line="360" w:lineRule="auto"/>
        <w:ind w:firstLineChars="250" w:firstLine="600"/>
        <w:rPr>
          <w:rFonts w:ascii="宋体" w:hAnsi="宋体"/>
          <w:snapToGrid w:val="0"/>
          <w:color w:val="000000"/>
          <w:szCs w:val="20"/>
        </w:rPr>
      </w:pPr>
      <w:r>
        <w:rPr>
          <w:rFonts w:ascii="宋体" w:hAnsi="宋体" w:hint="eastAsia"/>
          <w:snapToGrid w:val="0"/>
          <w:color w:val="000000"/>
          <w:szCs w:val="20"/>
        </w:rPr>
        <w:t>第一章：投标须知</w:t>
      </w:r>
    </w:p>
    <w:p w:rsidR="00A407C0" w:rsidRDefault="0042005C">
      <w:pPr>
        <w:pStyle w:val="a5"/>
        <w:spacing w:line="360" w:lineRule="auto"/>
        <w:ind w:firstLineChars="250" w:firstLine="600"/>
        <w:rPr>
          <w:rFonts w:ascii="宋体" w:hAnsi="宋体"/>
          <w:snapToGrid w:val="0"/>
          <w:color w:val="000000"/>
          <w:szCs w:val="20"/>
        </w:rPr>
      </w:pPr>
      <w:r>
        <w:rPr>
          <w:rFonts w:ascii="宋体" w:hAnsi="宋体" w:hint="eastAsia"/>
          <w:snapToGrid w:val="0"/>
          <w:color w:val="000000"/>
          <w:szCs w:val="20"/>
        </w:rPr>
        <w:t>第二章：合同条款</w:t>
      </w:r>
    </w:p>
    <w:p w:rsidR="00A407C0" w:rsidRDefault="0042005C">
      <w:pPr>
        <w:pStyle w:val="a5"/>
        <w:spacing w:line="360" w:lineRule="auto"/>
        <w:ind w:firstLineChars="250" w:firstLine="600"/>
        <w:rPr>
          <w:rFonts w:ascii="宋体" w:hAnsi="宋体"/>
          <w:snapToGrid w:val="0"/>
          <w:color w:val="000000"/>
          <w:szCs w:val="20"/>
        </w:rPr>
      </w:pPr>
      <w:r>
        <w:rPr>
          <w:rFonts w:ascii="宋体" w:hAnsi="宋体" w:hint="eastAsia"/>
          <w:snapToGrid w:val="0"/>
          <w:color w:val="000000"/>
          <w:szCs w:val="20"/>
        </w:rPr>
        <w:t>第三章：招标技术要求</w:t>
      </w:r>
    </w:p>
    <w:p w:rsidR="00A407C0" w:rsidRDefault="0042005C">
      <w:pPr>
        <w:pStyle w:val="a5"/>
        <w:spacing w:line="360" w:lineRule="auto"/>
        <w:ind w:firstLineChars="250" w:firstLine="600"/>
        <w:rPr>
          <w:rFonts w:ascii="宋体" w:hAnsi="宋体"/>
          <w:snapToGrid w:val="0"/>
          <w:color w:val="000000"/>
          <w:szCs w:val="20"/>
        </w:rPr>
      </w:pPr>
      <w:r>
        <w:rPr>
          <w:rFonts w:ascii="宋体" w:hAnsi="宋体" w:hint="eastAsia"/>
          <w:snapToGrid w:val="0"/>
          <w:color w:val="000000"/>
          <w:szCs w:val="20"/>
        </w:rPr>
        <w:t>第四章：投标文件格式</w:t>
      </w:r>
    </w:p>
    <w:p w:rsidR="00A407C0" w:rsidRDefault="0042005C">
      <w:pPr>
        <w:pStyle w:val="a5"/>
        <w:spacing w:line="360" w:lineRule="auto"/>
        <w:ind w:firstLineChars="250" w:firstLine="600"/>
        <w:rPr>
          <w:rFonts w:ascii="宋体" w:hAnsi="宋体"/>
          <w:snapToGrid w:val="0"/>
          <w:color w:val="000000"/>
          <w:szCs w:val="20"/>
        </w:rPr>
      </w:pPr>
      <w:r>
        <w:rPr>
          <w:rFonts w:ascii="宋体" w:hAnsi="宋体" w:hint="eastAsia"/>
          <w:snapToGrid w:val="0"/>
          <w:color w:val="000000"/>
          <w:szCs w:val="20"/>
        </w:rPr>
        <w:t>第五章：评标办法</w:t>
      </w:r>
    </w:p>
    <w:p w:rsidR="00A407C0" w:rsidRDefault="0042005C">
      <w:pPr>
        <w:pStyle w:val="a5"/>
        <w:spacing w:line="360" w:lineRule="auto"/>
        <w:ind w:firstLineChars="232" w:firstLine="557"/>
        <w:rPr>
          <w:rFonts w:ascii="宋体" w:hAnsi="宋体"/>
          <w:snapToGrid w:val="0"/>
          <w:color w:val="000000"/>
          <w:szCs w:val="20"/>
        </w:rPr>
      </w:pPr>
      <w:r>
        <w:rPr>
          <w:rFonts w:ascii="宋体" w:hAnsi="宋体" w:hint="eastAsia"/>
          <w:snapToGrid w:val="0"/>
          <w:color w:val="000000"/>
          <w:szCs w:val="20"/>
        </w:rPr>
        <w:t>6</w:t>
      </w:r>
      <w:r>
        <w:rPr>
          <w:rFonts w:ascii="宋体" w:hAnsi="宋体"/>
          <w:snapToGrid w:val="0"/>
          <w:color w:val="000000"/>
          <w:szCs w:val="20"/>
        </w:rPr>
        <w:t>.</w:t>
      </w:r>
      <w:r>
        <w:rPr>
          <w:rFonts w:ascii="宋体" w:hAnsi="宋体" w:hint="eastAsia"/>
          <w:snapToGrid w:val="0"/>
          <w:color w:val="000000"/>
          <w:szCs w:val="20"/>
        </w:rPr>
        <w:t>2 除上述内容外招标人网上公布的对招标文件的澄清或修改内容，均为招标文件的组成部分，对招标人和投标人起约束作用。</w:t>
      </w:r>
    </w:p>
    <w:p w:rsidR="00A407C0" w:rsidRDefault="0042005C">
      <w:pPr>
        <w:pStyle w:val="22"/>
        <w:spacing w:after="0" w:line="360" w:lineRule="auto"/>
        <w:ind w:firstLineChars="200" w:firstLine="480"/>
        <w:rPr>
          <w:rFonts w:ascii="宋体" w:hAnsi="宋体"/>
          <w:snapToGrid w:val="0"/>
          <w:color w:val="000000"/>
          <w:kern w:val="0"/>
          <w:sz w:val="24"/>
          <w:szCs w:val="20"/>
        </w:rPr>
      </w:pPr>
      <w:r>
        <w:rPr>
          <w:rFonts w:ascii="宋体" w:hAnsi="宋体" w:hint="eastAsia"/>
          <w:snapToGrid w:val="0"/>
          <w:color w:val="000000"/>
          <w:kern w:val="0"/>
          <w:sz w:val="24"/>
          <w:szCs w:val="20"/>
        </w:rPr>
        <w:t>6</w:t>
      </w:r>
      <w:r>
        <w:rPr>
          <w:rFonts w:ascii="宋体" w:hAnsi="宋体"/>
          <w:snapToGrid w:val="0"/>
          <w:color w:val="000000"/>
          <w:kern w:val="0"/>
          <w:sz w:val="24"/>
          <w:szCs w:val="20"/>
        </w:rPr>
        <w:t>.</w:t>
      </w:r>
      <w:r>
        <w:rPr>
          <w:rFonts w:ascii="宋体" w:hAnsi="宋体" w:hint="eastAsia"/>
          <w:snapToGrid w:val="0"/>
          <w:color w:val="000000"/>
          <w:kern w:val="0"/>
          <w:sz w:val="24"/>
          <w:szCs w:val="20"/>
        </w:rPr>
        <w:t>3投标人从“</w:t>
      </w:r>
      <w:r>
        <w:rPr>
          <w:rFonts w:ascii="宋体" w:hAnsi="宋体" w:hint="eastAsia"/>
          <w:sz w:val="24"/>
        </w:rPr>
        <w:t>南通市通州区公共资源交易中心网站（www.tzzbb.com）下载</w:t>
      </w:r>
      <w:r>
        <w:rPr>
          <w:rFonts w:ascii="宋体" w:hAnsi="宋体" w:hint="eastAsia"/>
          <w:snapToGrid w:val="0"/>
          <w:color w:val="000000"/>
          <w:kern w:val="0"/>
          <w:sz w:val="24"/>
          <w:szCs w:val="20"/>
        </w:rPr>
        <w:t>”下载招标文件后应仔细阅读和检查招标文件的全部内容。如发现缺页或附件不全，应及时向招标人提出，以便补齐。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rsidR="00A407C0" w:rsidRDefault="0042005C">
      <w:pPr>
        <w:pStyle w:val="22"/>
        <w:spacing w:after="0" w:line="360" w:lineRule="auto"/>
        <w:ind w:firstLineChars="200" w:firstLine="480"/>
        <w:rPr>
          <w:rFonts w:ascii="宋体" w:hAnsi="宋体"/>
          <w:snapToGrid w:val="0"/>
          <w:color w:val="000000"/>
          <w:kern w:val="0"/>
          <w:sz w:val="24"/>
          <w:szCs w:val="20"/>
        </w:rPr>
      </w:pPr>
      <w:r>
        <w:rPr>
          <w:rFonts w:ascii="宋体" w:hAnsi="宋体" w:hint="eastAsia"/>
          <w:snapToGrid w:val="0"/>
          <w:color w:val="000000"/>
          <w:kern w:val="0"/>
          <w:sz w:val="24"/>
          <w:szCs w:val="20"/>
        </w:rPr>
        <w:t>7、招标文件的澄清</w:t>
      </w:r>
    </w:p>
    <w:p w:rsidR="00A407C0" w:rsidRDefault="0042005C">
      <w:pPr>
        <w:snapToGrid w:val="0"/>
        <w:spacing w:line="360" w:lineRule="auto"/>
        <w:ind w:firstLineChars="200" w:firstLine="480"/>
        <w:rPr>
          <w:rFonts w:ascii="宋体" w:hAnsi="宋体"/>
          <w:b/>
          <w:snapToGrid w:val="0"/>
          <w:color w:val="000000"/>
          <w:kern w:val="0"/>
          <w:sz w:val="24"/>
          <w:szCs w:val="20"/>
        </w:rPr>
      </w:pPr>
      <w:r>
        <w:rPr>
          <w:rFonts w:ascii="宋体" w:hAnsi="宋体" w:hint="eastAsia"/>
          <w:snapToGrid w:val="0"/>
          <w:color w:val="000000"/>
          <w:kern w:val="0"/>
          <w:sz w:val="24"/>
          <w:szCs w:val="20"/>
        </w:rPr>
        <w:t>7</w:t>
      </w:r>
      <w:r>
        <w:rPr>
          <w:rFonts w:ascii="宋体" w:hAnsi="宋体"/>
          <w:snapToGrid w:val="0"/>
          <w:color w:val="000000"/>
          <w:kern w:val="0"/>
          <w:sz w:val="24"/>
          <w:szCs w:val="20"/>
        </w:rPr>
        <w:t>.</w:t>
      </w:r>
      <w:r>
        <w:rPr>
          <w:rFonts w:ascii="宋体" w:hAnsi="宋体" w:hint="eastAsia"/>
          <w:snapToGrid w:val="0"/>
          <w:color w:val="000000"/>
          <w:kern w:val="0"/>
          <w:sz w:val="24"/>
          <w:szCs w:val="20"/>
        </w:rPr>
        <w:t>1</w:t>
      </w:r>
      <w:r>
        <w:rPr>
          <w:rFonts w:ascii="宋体" w:hAnsi="宋体" w:hint="eastAsia"/>
          <w:b/>
          <w:snapToGrid w:val="0"/>
          <w:color w:val="000000"/>
          <w:kern w:val="0"/>
          <w:sz w:val="24"/>
          <w:szCs w:val="20"/>
        </w:rPr>
        <w:t>投标单位在收到招标文件后，如有疑问需要澄清，在投标响应文件接收截止时间十五天前，请以电子文件形式（不具单位名称）发送至南通市通州天元建设监理咨询有限公司（</w:t>
      </w:r>
      <w:r>
        <w:rPr>
          <w:rFonts w:ascii="宋体" w:hAnsi="宋体" w:hint="eastAsia"/>
          <w:sz w:val="24"/>
        </w:rPr>
        <w:t>731143040</w:t>
      </w:r>
      <w:r>
        <w:rPr>
          <w:rFonts w:ascii="宋体" w:hAnsi="宋体" w:cs="宋体" w:hint="eastAsia"/>
          <w:color w:val="000000"/>
          <w:kern w:val="0"/>
          <w:sz w:val="24"/>
        </w:rPr>
        <w:t>@qq.com</w:t>
      </w:r>
      <w:r>
        <w:rPr>
          <w:rFonts w:ascii="宋体" w:hAnsi="宋体"/>
          <w:b/>
          <w:snapToGrid w:val="0"/>
          <w:color w:val="000000"/>
          <w:kern w:val="0"/>
          <w:sz w:val="24"/>
          <w:szCs w:val="20"/>
        </w:rPr>
        <w:t>）</w:t>
      </w:r>
      <w:r>
        <w:rPr>
          <w:rFonts w:ascii="宋体" w:hAnsi="宋体" w:hint="eastAsia"/>
          <w:b/>
          <w:snapToGrid w:val="0"/>
          <w:color w:val="000000"/>
          <w:kern w:val="0"/>
          <w:sz w:val="24"/>
          <w:szCs w:val="20"/>
        </w:rPr>
        <w:t>. 如在规定时间未提出询问的，视为投标人理解并接受招标文件所有内容。</w:t>
      </w:r>
    </w:p>
    <w:p w:rsidR="00A407C0" w:rsidRDefault="0042005C">
      <w:pPr>
        <w:widowControl/>
        <w:tabs>
          <w:tab w:val="left" w:pos="0"/>
          <w:tab w:val="left" w:pos="993"/>
          <w:tab w:val="left" w:pos="1134"/>
        </w:tabs>
        <w:adjustRightInd w:val="0"/>
        <w:snapToGrid w:val="0"/>
        <w:spacing w:line="360" w:lineRule="auto"/>
        <w:ind w:firstLineChars="200" w:firstLine="480"/>
        <w:rPr>
          <w:rFonts w:ascii="宋体" w:hAnsi="宋体"/>
          <w:snapToGrid w:val="0"/>
          <w:color w:val="000000"/>
          <w:kern w:val="0"/>
          <w:sz w:val="24"/>
          <w:szCs w:val="20"/>
        </w:rPr>
      </w:pPr>
      <w:r>
        <w:rPr>
          <w:rFonts w:ascii="宋体" w:hAnsi="宋体" w:hint="eastAsia"/>
          <w:snapToGrid w:val="0"/>
          <w:color w:val="000000"/>
          <w:kern w:val="0"/>
          <w:sz w:val="24"/>
          <w:szCs w:val="20"/>
        </w:rPr>
        <w:t>7</w:t>
      </w:r>
      <w:r>
        <w:rPr>
          <w:rFonts w:ascii="宋体" w:hAnsi="宋体"/>
          <w:snapToGrid w:val="0"/>
          <w:color w:val="000000"/>
          <w:kern w:val="0"/>
          <w:sz w:val="24"/>
          <w:szCs w:val="20"/>
        </w:rPr>
        <w:t>.</w:t>
      </w:r>
      <w:r>
        <w:rPr>
          <w:rFonts w:ascii="宋体" w:hAnsi="宋体" w:hint="eastAsia"/>
          <w:snapToGrid w:val="0"/>
          <w:color w:val="000000"/>
          <w:kern w:val="0"/>
          <w:sz w:val="24"/>
          <w:szCs w:val="20"/>
        </w:rPr>
        <w:t>2 投标人对招标人提出的招标文件所做出的推论、解释和结论，招标人概不负责。投标人由于对招标文件的任何推论和误解以及招标人对有关问题的口头解释所造成的后果，均由投标人自负。</w:t>
      </w:r>
    </w:p>
    <w:p w:rsidR="00A407C0" w:rsidRDefault="0042005C">
      <w:pPr>
        <w:widowControl/>
        <w:tabs>
          <w:tab w:val="left" w:pos="0"/>
          <w:tab w:val="left" w:pos="993"/>
          <w:tab w:val="left" w:pos="1134"/>
        </w:tabs>
        <w:adjustRightInd w:val="0"/>
        <w:snapToGrid w:val="0"/>
        <w:spacing w:line="360" w:lineRule="auto"/>
        <w:ind w:firstLineChars="200" w:firstLine="480"/>
        <w:rPr>
          <w:rFonts w:ascii="宋体" w:hAnsi="宋体"/>
          <w:snapToGrid w:val="0"/>
          <w:color w:val="000000"/>
          <w:kern w:val="0"/>
          <w:sz w:val="24"/>
          <w:szCs w:val="20"/>
        </w:rPr>
      </w:pPr>
      <w:r>
        <w:rPr>
          <w:rFonts w:ascii="宋体" w:hAnsi="宋体" w:hint="eastAsia"/>
          <w:snapToGrid w:val="0"/>
          <w:color w:val="000000"/>
          <w:kern w:val="0"/>
          <w:sz w:val="24"/>
          <w:szCs w:val="20"/>
        </w:rPr>
        <w:t>8、招标文件的修改</w:t>
      </w:r>
    </w:p>
    <w:p w:rsidR="00A407C0" w:rsidRDefault="0042005C">
      <w:pPr>
        <w:pStyle w:val="22"/>
        <w:spacing w:after="0" w:line="360" w:lineRule="auto"/>
        <w:ind w:firstLineChars="200" w:firstLine="480"/>
        <w:rPr>
          <w:rFonts w:ascii="宋体" w:hAnsi="宋体"/>
          <w:snapToGrid w:val="0"/>
          <w:color w:val="000000"/>
          <w:kern w:val="0"/>
          <w:sz w:val="24"/>
          <w:szCs w:val="20"/>
        </w:rPr>
      </w:pPr>
      <w:r>
        <w:rPr>
          <w:rFonts w:ascii="宋体" w:hAnsi="宋体" w:hint="eastAsia"/>
          <w:snapToGrid w:val="0"/>
          <w:color w:val="000000"/>
          <w:kern w:val="0"/>
          <w:sz w:val="24"/>
          <w:szCs w:val="20"/>
        </w:rPr>
        <w:t>8</w:t>
      </w:r>
      <w:r>
        <w:rPr>
          <w:rFonts w:ascii="宋体" w:hAnsi="宋体"/>
          <w:snapToGrid w:val="0"/>
          <w:color w:val="000000"/>
          <w:kern w:val="0"/>
          <w:sz w:val="24"/>
          <w:szCs w:val="20"/>
        </w:rPr>
        <w:t>.</w:t>
      </w:r>
      <w:r>
        <w:rPr>
          <w:rFonts w:ascii="宋体" w:hAnsi="宋体" w:hint="eastAsia"/>
          <w:snapToGrid w:val="0"/>
          <w:color w:val="000000"/>
          <w:kern w:val="0"/>
          <w:sz w:val="24"/>
          <w:szCs w:val="20"/>
        </w:rPr>
        <w:t>1在投标文件接收截止时间五天前，招标人可以以补充文件的方式对采购文件进行修改。有权按照政府采购的有关要求推迟投标响应文件接收截止时间和投标开始时间。补充文件将作为采购文件的组成部分，并对投标人具有约束力。补充文件将在</w:t>
      </w:r>
      <w:r>
        <w:rPr>
          <w:rFonts w:ascii="宋体" w:hAnsi="宋体"/>
          <w:snapToGrid w:val="0"/>
          <w:color w:val="000000"/>
          <w:kern w:val="0"/>
          <w:sz w:val="24"/>
          <w:szCs w:val="20"/>
        </w:rPr>
        <w:t>“</w:t>
      </w:r>
      <w:r>
        <w:rPr>
          <w:rFonts w:ascii="宋体" w:hAnsi="宋体" w:hint="eastAsia"/>
          <w:sz w:val="24"/>
        </w:rPr>
        <w:t>南通市通州区公共资源交易中心网站</w:t>
      </w:r>
      <w:r>
        <w:rPr>
          <w:rFonts w:ascii="宋体" w:hAnsi="宋体"/>
          <w:snapToGrid w:val="0"/>
          <w:color w:val="000000"/>
          <w:kern w:val="0"/>
          <w:sz w:val="24"/>
          <w:szCs w:val="20"/>
        </w:rPr>
        <w:t>”</w:t>
      </w:r>
      <w:r>
        <w:rPr>
          <w:rFonts w:ascii="宋体" w:hAnsi="宋体" w:hint="eastAsia"/>
          <w:snapToGrid w:val="0"/>
          <w:color w:val="000000"/>
          <w:kern w:val="0"/>
          <w:sz w:val="24"/>
          <w:szCs w:val="20"/>
        </w:rPr>
        <w:t>向所有投标人公示。</w:t>
      </w:r>
    </w:p>
    <w:p w:rsidR="00A407C0" w:rsidRDefault="00A407C0">
      <w:pPr>
        <w:pStyle w:val="af"/>
      </w:pPr>
      <w:bookmarkStart w:id="10" w:name="_Toc385657443"/>
      <w:bookmarkStart w:id="11" w:name="_Toc396833701"/>
    </w:p>
    <w:p w:rsidR="00A407C0" w:rsidRDefault="0042005C">
      <w:pPr>
        <w:pStyle w:val="af"/>
      </w:pPr>
      <w:r>
        <w:rPr>
          <w:rFonts w:hint="eastAsia"/>
        </w:rPr>
        <w:t>（三）投标文件</w:t>
      </w:r>
      <w:bookmarkEnd w:id="10"/>
      <w:bookmarkEnd w:id="11"/>
    </w:p>
    <w:p w:rsidR="00A407C0" w:rsidRDefault="0042005C">
      <w:pPr>
        <w:spacing w:line="520" w:lineRule="exact"/>
        <w:ind w:firstLineChars="200" w:firstLine="480"/>
        <w:rPr>
          <w:rFonts w:ascii="宋体" w:hAnsi="宋体"/>
          <w:color w:val="000000"/>
          <w:sz w:val="24"/>
        </w:rPr>
      </w:pPr>
      <w:r>
        <w:rPr>
          <w:rFonts w:ascii="宋体" w:hAnsi="宋体" w:hint="eastAsia"/>
          <w:color w:val="000000"/>
          <w:sz w:val="24"/>
        </w:rPr>
        <w:t>9、 投标文件的语言及量度单位</w:t>
      </w:r>
    </w:p>
    <w:p w:rsidR="00A407C0" w:rsidRDefault="0042005C">
      <w:pPr>
        <w:spacing w:line="520" w:lineRule="exact"/>
        <w:ind w:firstLineChars="200" w:firstLine="480"/>
        <w:rPr>
          <w:rFonts w:ascii="宋体" w:hAnsi="宋体"/>
          <w:color w:val="000000"/>
          <w:sz w:val="24"/>
        </w:rPr>
      </w:pPr>
      <w:r>
        <w:rPr>
          <w:rFonts w:ascii="宋体" w:hAnsi="宋体" w:hint="eastAsia"/>
          <w:color w:val="000000"/>
          <w:sz w:val="24"/>
        </w:rPr>
        <w:t>9.1投标文件和投标有关的所有文件均为中文。投标人随投标文件提供的技术文件和数据可以为其他语言，但必须附翻译准确的中文译文。在此，为了解释投标文件，应以中文为准。</w:t>
      </w:r>
    </w:p>
    <w:p w:rsidR="00A407C0" w:rsidRDefault="0042005C">
      <w:pPr>
        <w:spacing w:line="520" w:lineRule="exact"/>
        <w:ind w:firstLineChars="200" w:firstLine="480"/>
        <w:rPr>
          <w:rFonts w:ascii="宋体" w:hAnsi="宋体"/>
          <w:color w:val="000000"/>
          <w:sz w:val="24"/>
        </w:rPr>
      </w:pPr>
      <w:r>
        <w:rPr>
          <w:rFonts w:ascii="宋体" w:hAnsi="宋体" w:hint="eastAsia"/>
          <w:color w:val="000000"/>
          <w:sz w:val="24"/>
        </w:rPr>
        <w:t>9.2除工程规范另有规定外，投标文件使用的度量单位，均采用中华人民共和国法定计量单位。</w:t>
      </w:r>
    </w:p>
    <w:p w:rsidR="00A407C0" w:rsidRDefault="0042005C">
      <w:pPr>
        <w:spacing w:line="520" w:lineRule="exact"/>
        <w:ind w:firstLineChars="200" w:firstLine="480"/>
        <w:rPr>
          <w:rFonts w:ascii="宋体" w:hAnsi="宋体"/>
          <w:color w:val="000000"/>
          <w:sz w:val="24"/>
        </w:rPr>
      </w:pPr>
      <w:r>
        <w:rPr>
          <w:rFonts w:ascii="宋体" w:hAnsi="宋体" w:hint="eastAsia"/>
          <w:color w:val="000000"/>
          <w:sz w:val="24"/>
        </w:rPr>
        <w:t>10、投标人应认真阅读招标文件所有的内容，未按招标文件要求编制的投标文件将被拒绝或视为废标处理。</w:t>
      </w:r>
    </w:p>
    <w:p w:rsidR="00A407C0" w:rsidRDefault="0042005C">
      <w:pPr>
        <w:pStyle w:val="22"/>
        <w:spacing w:after="0" w:line="520" w:lineRule="exact"/>
        <w:ind w:firstLineChars="200" w:firstLine="480"/>
        <w:rPr>
          <w:rFonts w:ascii="宋体" w:hAnsi="宋体"/>
          <w:color w:val="000000"/>
          <w:sz w:val="24"/>
        </w:rPr>
      </w:pPr>
      <w:r>
        <w:rPr>
          <w:rFonts w:ascii="宋体" w:hAnsi="宋体" w:hint="eastAsia"/>
          <w:color w:val="000000"/>
          <w:sz w:val="24"/>
        </w:rPr>
        <w:t>11、投标文件应包括下列内容：</w:t>
      </w:r>
    </w:p>
    <w:p w:rsidR="00A407C0" w:rsidRDefault="0042005C">
      <w:pPr>
        <w:pStyle w:val="22"/>
        <w:spacing w:after="0" w:line="520" w:lineRule="exact"/>
        <w:ind w:firstLineChars="200" w:firstLine="482"/>
        <w:rPr>
          <w:rFonts w:ascii="宋体" w:hAnsi="宋体"/>
          <w:b/>
          <w:color w:val="000000"/>
          <w:sz w:val="24"/>
        </w:rPr>
      </w:pPr>
      <w:r>
        <w:rPr>
          <w:rFonts w:ascii="宋体" w:hAnsi="宋体" w:hint="eastAsia"/>
          <w:b/>
          <w:color w:val="000000"/>
          <w:sz w:val="24"/>
        </w:rPr>
        <w:t>11.1资格后审原件包：</w:t>
      </w:r>
    </w:p>
    <w:p w:rsidR="00A407C0" w:rsidRDefault="0042005C">
      <w:pPr>
        <w:widowControl/>
        <w:shd w:val="clear" w:color="auto" w:fill="F7FBFF"/>
        <w:spacing w:line="360" w:lineRule="auto"/>
        <w:jc w:val="left"/>
        <w:rPr>
          <w:rFonts w:ascii="新宋体" w:eastAsia="新宋体" w:hAnsi="新宋体" w:cs="新宋体"/>
          <w:sz w:val="24"/>
        </w:rPr>
      </w:pPr>
      <w:r>
        <w:rPr>
          <w:rFonts w:ascii="新宋体" w:eastAsia="新宋体" w:hAnsi="新宋体" w:cs="新宋体" w:hint="eastAsia"/>
          <w:sz w:val="24"/>
        </w:rPr>
        <w:t>1）、</w:t>
      </w:r>
      <w:r w:rsidR="00BC6986">
        <w:rPr>
          <w:rFonts w:ascii="宋体" w:hAnsi="宋体" w:hint="eastAsia"/>
          <w:color w:val="000000"/>
          <w:szCs w:val="21"/>
        </w:rPr>
        <w:t>投标单位须提供相同或类似本项目托管运营业绩3份合同原件，对方对运营效果及服务的评价，对方负责人联系电话。</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2）、投标人必须提供营业执照(</w:t>
      </w:r>
      <w:r w:rsidR="005974B3">
        <w:rPr>
          <w:rFonts w:ascii="新宋体" w:eastAsia="新宋体" w:hAnsi="新宋体" w:cs="新宋体" w:hint="eastAsia"/>
          <w:sz w:val="24"/>
        </w:rPr>
        <w:t>经营范围：生活污水、工业污水处理</w:t>
      </w:r>
      <w:r>
        <w:rPr>
          <w:rFonts w:ascii="新宋体" w:eastAsia="新宋体" w:hAnsi="新宋体" w:cs="新宋体" w:hint="eastAsia"/>
          <w:sz w:val="24"/>
        </w:rPr>
        <w:t>)、税务登记和企业组织机构代码证副本。</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3）、投标人的法人授权委托书和授权代理人身份证（授权代理人由法定代表本人担任的，仅须提供法定代表人本人身份证）。</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4）、投标人具有良好的资金、财务状况，提供近2013年和2014年或2014年和2015年度的经审计事务所审计的财务报告。</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5)、投标人近三年内在运营活动中没有违法记录、具有履行合同的经济实力，报名时提供就本项目检察机关出具的《行贿犯罪档案查询结果告知函》。</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 xml:space="preserve">6)、项目负责人应具有相应的工程设计、调试及运营管理经验，并提供相关专业中级及以上职称证书。   </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7)、法律法规规定的其它条件。</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8)、本项目不接受联合体投标。</w:t>
      </w:r>
    </w:p>
    <w:p w:rsidR="00A407C0" w:rsidRDefault="0042005C">
      <w:pPr>
        <w:pStyle w:val="12"/>
        <w:widowControl/>
        <w:spacing w:line="400" w:lineRule="exact"/>
        <w:ind w:firstLineChars="0" w:firstLine="0"/>
        <w:jc w:val="left"/>
        <w:rPr>
          <w:rFonts w:ascii="宋体" w:hAnsi="宋体" w:cs="仿宋_GB2312"/>
          <w:color w:val="000000"/>
          <w:kern w:val="0"/>
          <w:sz w:val="24"/>
          <w:szCs w:val="24"/>
        </w:rPr>
      </w:pPr>
      <w:r>
        <w:rPr>
          <w:rFonts w:ascii="宋体" w:hAnsi="宋体" w:cs="仿宋_GB2312" w:hint="eastAsia"/>
          <w:color w:val="000000"/>
          <w:kern w:val="0"/>
          <w:sz w:val="24"/>
          <w:szCs w:val="24"/>
        </w:rPr>
        <w:t>9）、</w:t>
      </w:r>
      <w:r>
        <w:rPr>
          <w:rFonts w:ascii="宋体" w:hAnsi="宋体" w:cs="仿宋_GB2312"/>
          <w:color w:val="000000"/>
          <w:kern w:val="0"/>
          <w:sz w:val="24"/>
          <w:szCs w:val="24"/>
        </w:rPr>
        <w:t>投标申请人提供的投标文件中的内容没有失实或者弄虚作假， 若提供虚假材料的，投标保证金一律没收，记不良行为一次并网上公示</w:t>
      </w:r>
      <w:r>
        <w:rPr>
          <w:rFonts w:ascii="宋体" w:hAnsi="宋体" w:cs="仿宋_GB2312" w:hint="eastAsia"/>
          <w:color w:val="000000"/>
          <w:kern w:val="0"/>
          <w:sz w:val="24"/>
          <w:szCs w:val="24"/>
        </w:rPr>
        <w:t>。</w:t>
      </w:r>
    </w:p>
    <w:p w:rsidR="00A407C0" w:rsidRDefault="0042005C">
      <w:pPr>
        <w:widowControl/>
        <w:spacing w:line="520" w:lineRule="exact"/>
        <w:ind w:firstLineChars="100" w:firstLine="241"/>
        <w:jc w:val="left"/>
        <w:rPr>
          <w:rFonts w:ascii="BJUOWV+SimSun" w:hAnsi="BJUOWV+SimSun" w:cs="宋体"/>
          <w:b/>
          <w:kern w:val="0"/>
          <w:sz w:val="24"/>
        </w:rPr>
      </w:pPr>
      <w:r>
        <w:rPr>
          <w:rFonts w:ascii="BJUOWV+SimSun" w:hAnsi="BJUOWV+SimSun" w:cs="宋体"/>
          <w:b/>
          <w:kern w:val="0"/>
          <w:sz w:val="24"/>
        </w:rPr>
        <w:lastRenderedPageBreak/>
        <w:t>特别提醒：</w:t>
      </w:r>
      <w:r>
        <w:rPr>
          <w:rFonts w:ascii="BJUOWV+SimSun" w:hAnsi="BJUOWV+SimSun" w:cs="宋体"/>
          <w:b/>
          <w:kern w:val="0"/>
          <w:sz w:val="24"/>
        </w:rPr>
        <w:t xml:space="preserve"> </w:t>
      </w:r>
      <w:r>
        <w:rPr>
          <w:rFonts w:ascii="BJUOWV+SimSun" w:hAnsi="BJUOWV+SimSun" w:cs="宋体"/>
          <w:b/>
          <w:kern w:val="0"/>
          <w:sz w:val="24"/>
        </w:rPr>
        <w:t>请各投标人携带所有资格材料原件供评审小组资格审查。</w:t>
      </w:r>
      <w:r>
        <w:rPr>
          <w:rFonts w:ascii="BJUOWV+SimSun" w:hAnsi="BJUOWV+SimSun" w:cs="宋体"/>
          <w:b/>
          <w:kern w:val="0"/>
          <w:sz w:val="24"/>
        </w:rPr>
        <w:t xml:space="preserve"> </w:t>
      </w:r>
      <w:r>
        <w:rPr>
          <w:rFonts w:ascii="BJUOWV+SimSun" w:hAnsi="BJUOWV+SimSun" w:cs="宋体"/>
          <w:b/>
          <w:kern w:val="0"/>
          <w:sz w:val="24"/>
        </w:rPr>
        <w:t>因携带原件不全，由此引起的后果由投标人自负。</w:t>
      </w:r>
    </w:p>
    <w:p w:rsidR="00A407C0" w:rsidRDefault="0042005C">
      <w:pPr>
        <w:snapToGrid w:val="0"/>
        <w:spacing w:line="440" w:lineRule="exact"/>
        <w:ind w:firstLineChars="200" w:firstLine="482"/>
        <w:rPr>
          <w:rFonts w:ascii="宋体" w:hAnsi="宋体"/>
          <w:b/>
          <w:sz w:val="24"/>
        </w:rPr>
      </w:pPr>
      <w:r>
        <w:rPr>
          <w:rFonts w:ascii="宋体" w:hAnsi="宋体" w:hint="eastAsia"/>
          <w:b/>
          <w:sz w:val="24"/>
        </w:rPr>
        <w:t>11.2 资格审查资料包：</w:t>
      </w:r>
    </w:p>
    <w:p w:rsidR="00A407C0" w:rsidRDefault="0042005C">
      <w:pPr>
        <w:pStyle w:val="22"/>
        <w:spacing w:after="0" w:line="440" w:lineRule="exact"/>
        <w:ind w:firstLineChars="200" w:firstLine="480"/>
        <w:rPr>
          <w:rFonts w:ascii="宋体" w:hAnsi="宋体"/>
          <w:sz w:val="24"/>
        </w:rPr>
      </w:pPr>
      <w:r>
        <w:rPr>
          <w:rFonts w:ascii="宋体" w:hAnsi="宋体" w:hint="eastAsia"/>
          <w:sz w:val="24"/>
        </w:rPr>
        <w:t>资格后审原件所含内容的所有复印件，排序装订成册，编写材料目录和页码。</w:t>
      </w:r>
    </w:p>
    <w:p w:rsidR="00A407C0" w:rsidRDefault="0042005C">
      <w:pPr>
        <w:keepNext/>
        <w:keepLines/>
        <w:spacing w:line="440" w:lineRule="exact"/>
        <w:ind w:firstLineChars="196" w:firstLine="472"/>
        <w:jc w:val="left"/>
        <w:outlineLvl w:val="1"/>
        <w:rPr>
          <w:rFonts w:ascii="仿宋" w:hAnsi="仿宋"/>
          <w:sz w:val="24"/>
        </w:rPr>
      </w:pPr>
      <w:r>
        <w:rPr>
          <w:rFonts w:ascii="宋体" w:hAnsi="宋体" w:hint="eastAsia"/>
          <w:b/>
          <w:sz w:val="24"/>
        </w:rPr>
        <w:t>11.3</w:t>
      </w:r>
      <w:r>
        <w:rPr>
          <w:rFonts w:ascii="仿宋" w:hAnsi="仿宋"/>
          <w:sz w:val="24"/>
        </w:rPr>
        <w:t xml:space="preserve"> </w:t>
      </w:r>
      <w:bookmarkStart w:id="12" w:name="_Toc396833702"/>
      <w:r>
        <w:rPr>
          <w:rFonts w:ascii="宋体" w:hAnsi="宋体" w:hint="eastAsia"/>
          <w:b/>
          <w:bCs/>
          <w:color w:val="000000"/>
          <w:kern w:val="0"/>
          <w:sz w:val="24"/>
        </w:rPr>
        <w:t>商务标部分</w:t>
      </w:r>
      <w:r>
        <w:rPr>
          <w:rFonts w:ascii="宋体" w:hAnsi="宋体" w:hint="eastAsia"/>
          <w:b/>
          <w:sz w:val="24"/>
        </w:rPr>
        <w:t>（包括但不限于以下内容）</w:t>
      </w:r>
      <w:r>
        <w:rPr>
          <w:rFonts w:ascii="宋体" w:hAnsi="宋体" w:hint="eastAsia"/>
          <w:b/>
          <w:bCs/>
          <w:color w:val="000000"/>
          <w:kern w:val="0"/>
          <w:sz w:val="24"/>
        </w:rPr>
        <w:t>:</w:t>
      </w:r>
    </w:p>
    <w:bookmarkEnd w:id="12"/>
    <w:p w:rsidR="00A407C0" w:rsidRDefault="0042005C">
      <w:pPr>
        <w:spacing w:line="520" w:lineRule="exact"/>
        <w:ind w:firstLineChars="200" w:firstLine="480"/>
        <w:rPr>
          <w:rFonts w:ascii="仿宋" w:hAnsi="仿宋"/>
          <w:sz w:val="24"/>
        </w:rPr>
      </w:pPr>
      <w:r>
        <w:rPr>
          <w:rFonts w:ascii="仿宋" w:hAnsi="仿宋" w:hint="eastAsia"/>
          <w:sz w:val="24"/>
        </w:rPr>
        <w:t>（</w:t>
      </w:r>
      <w:r>
        <w:rPr>
          <w:rFonts w:ascii="仿宋" w:hAnsi="仿宋" w:hint="eastAsia"/>
          <w:sz w:val="24"/>
        </w:rPr>
        <w:t>1</w:t>
      </w:r>
      <w:r>
        <w:rPr>
          <w:rFonts w:ascii="仿宋" w:hAnsi="仿宋" w:hint="eastAsia"/>
          <w:sz w:val="24"/>
        </w:rPr>
        <w:t>）开标一览表</w:t>
      </w:r>
    </w:p>
    <w:p w:rsidR="00A407C0" w:rsidRDefault="0042005C">
      <w:pPr>
        <w:spacing w:line="520" w:lineRule="exact"/>
        <w:ind w:firstLineChars="200" w:firstLine="480"/>
        <w:rPr>
          <w:rFonts w:ascii="仿宋" w:hAnsi="仿宋"/>
          <w:sz w:val="24"/>
        </w:rPr>
      </w:pPr>
      <w:r>
        <w:rPr>
          <w:rFonts w:ascii="仿宋" w:hAnsi="仿宋" w:hint="eastAsia"/>
          <w:sz w:val="24"/>
        </w:rPr>
        <w:t>（</w:t>
      </w:r>
      <w:r>
        <w:rPr>
          <w:rFonts w:ascii="仿宋" w:hAnsi="仿宋" w:hint="eastAsia"/>
          <w:sz w:val="24"/>
        </w:rPr>
        <w:t>2</w:t>
      </w:r>
      <w:r>
        <w:rPr>
          <w:rFonts w:ascii="仿宋" w:hAnsi="仿宋" w:hint="eastAsia"/>
          <w:sz w:val="24"/>
        </w:rPr>
        <w:t>）法定代表资格证明</w:t>
      </w:r>
    </w:p>
    <w:p w:rsidR="00A407C0" w:rsidRDefault="0042005C">
      <w:pPr>
        <w:spacing w:line="520" w:lineRule="exact"/>
        <w:ind w:firstLineChars="200" w:firstLine="480"/>
        <w:rPr>
          <w:rFonts w:ascii="仿宋" w:hAnsi="仿宋"/>
          <w:sz w:val="24"/>
        </w:rPr>
      </w:pPr>
      <w:r>
        <w:rPr>
          <w:rFonts w:ascii="仿宋" w:hAnsi="仿宋" w:hint="eastAsia"/>
          <w:sz w:val="24"/>
        </w:rPr>
        <w:t>（</w:t>
      </w:r>
      <w:r>
        <w:rPr>
          <w:rFonts w:ascii="仿宋" w:hAnsi="仿宋" w:hint="eastAsia"/>
          <w:sz w:val="24"/>
        </w:rPr>
        <w:t>3</w:t>
      </w:r>
      <w:r>
        <w:rPr>
          <w:rFonts w:ascii="仿宋" w:hAnsi="仿宋" w:hint="eastAsia"/>
          <w:sz w:val="24"/>
        </w:rPr>
        <w:t>）法人代表授权委托书</w:t>
      </w:r>
    </w:p>
    <w:p w:rsidR="00A407C0" w:rsidRDefault="0042005C">
      <w:pPr>
        <w:spacing w:line="520" w:lineRule="exact"/>
        <w:ind w:firstLineChars="200" w:firstLine="480"/>
        <w:rPr>
          <w:rFonts w:ascii="仿宋" w:hAnsi="仿宋"/>
          <w:sz w:val="24"/>
        </w:rPr>
      </w:pPr>
      <w:r>
        <w:rPr>
          <w:rFonts w:ascii="仿宋" w:hAnsi="仿宋" w:hint="eastAsia"/>
          <w:sz w:val="24"/>
        </w:rPr>
        <w:t>（</w:t>
      </w:r>
      <w:r>
        <w:rPr>
          <w:rFonts w:ascii="仿宋" w:hAnsi="仿宋" w:hint="eastAsia"/>
          <w:sz w:val="24"/>
        </w:rPr>
        <w:t>4</w:t>
      </w:r>
      <w:r>
        <w:rPr>
          <w:rFonts w:ascii="仿宋" w:hAnsi="仿宋" w:hint="eastAsia"/>
          <w:sz w:val="24"/>
        </w:rPr>
        <w:t>）售后服务表</w:t>
      </w:r>
    </w:p>
    <w:p w:rsidR="00A407C0" w:rsidRDefault="0042005C">
      <w:pPr>
        <w:spacing w:line="520" w:lineRule="exact"/>
        <w:ind w:firstLineChars="200" w:firstLine="480"/>
        <w:rPr>
          <w:rFonts w:ascii="仿宋" w:hAnsi="仿宋"/>
          <w:sz w:val="24"/>
        </w:rPr>
      </w:pPr>
      <w:r>
        <w:rPr>
          <w:rFonts w:ascii="仿宋" w:hAnsi="仿宋" w:hint="eastAsia"/>
          <w:sz w:val="24"/>
        </w:rPr>
        <w:t>（</w:t>
      </w:r>
      <w:r>
        <w:rPr>
          <w:rFonts w:ascii="仿宋" w:hAnsi="仿宋" w:hint="eastAsia"/>
          <w:sz w:val="24"/>
        </w:rPr>
        <w:t>5</w:t>
      </w:r>
      <w:r>
        <w:rPr>
          <w:rFonts w:ascii="仿宋" w:hAnsi="仿宋" w:hint="eastAsia"/>
          <w:sz w:val="24"/>
        </w:rPr>
        <w:t>）文件要求的其他相关文件、投标人认为适宜的其他资料</w:t>
      </w:r>
    </w:p>
    <w:p w:rsidR="00A407C0" w:rsidRDefault="0042005C">
      <w:pPr>
        <w:snapToGrid w:val="0"/>
        <w:spacing w:line="520" w:lineRule="exact"/>
        <w:ind w:firstLineChars="200" w:firstLine="480"/>
        <w:jc w:val="left"/>
        <w:rPr>
          <w:rFonts w:ascii="宋体" w:hAnsi="宋体"/>
          <w:sz w:val="24"/>
        </w:rPr>
      </w:pPr>
      <w:r>
        <w:rPr>
          <w:rFonts w:ascii="宋体" w:hAnsi="宋体" w:hint="eastAsia"/>
          <w:sz w:val="24"/>
        </w:rPr>
        <w:t>12、投标人按投标响应文件组成顺序编写投标文件，并牢固装订成册。投标响应文件均需采用A4纸（图纸等除外），不允许使用活页夹、拉杆夹、文件夹、塑料方便式书夹（插入式或穿孔式）装订。投标文件不得行间插字、涂改、增删，如修改错漏处，须经投标响应文件签署人签字并加盖公章。</w:t>
      </w:r>
    </w:p>
    <w:p w:rsidR="00A407C0" w:rsidRDefault="0042005C">
      <w:pPr>
        <w:spacing w:line="520" w:lineRule="exact"/>
        <w:ind w:firstLineChars="200" w:firstLine="482"/>
        <w:rPr>
          <w:rFonts w:ascii="宋体" w:hAnsi="宋体"/>
          <w:b/>
          <w:color w:val="000000"/>
          <w:sz w:val="24"/>
        </w:rPr>
      </w:pPr>
      <w:r>
        <w:rPr>
          <w:rFonts w:ascii="宋体" w:hAnsi="宋体" w:hint="eastAsia"/>
          <w:b/>
          <w:color w:val="000000"/>
          <w:sz w:val="24"/>
        </w:rPr>
        <w:t>12、1投标文件格式</w:t>
      </w:r>
    </w:p>
    <w:p w:rsidR="00A407C0" w:rsidRDefault="0042005C">
      <w:pPr>
        <w:widowControl/>
        <w:tabs>
          <w:tab w:val="left" w:pos="0"/>
          <w:tab w:val="left" w:pos="993"/>
          <w:tab w:val="left" w:pos="1134"/>
        </w:tabs>
        <w:adjustRightInd w:val="0"/>
        <w:snapToGrid w:val="0"/>
        <w:spacing w:line="520" w:lineRule="exact"/>
        <w:ind w:firstLineChars="200" w:firstLine="480"/>
        <w:rPr>
          <w:rFonts w:ascii="宋体" w:hAnsi="宋体"/>
          <w:snapToGrid w:val="0"/>
          <w:color w:val="000000"/>
          <w:kern w:val="0"/>
          <w:sz w:val="24"/>
        </w:rPr>
      </w:pPr>
      <w:r>
        <w:rPr>
          <w:rFonts w:ascii="宋体" w:hAnsi="宋体" w:hint="eastAsia"/>
          <w:snapToGrid w:val="0"/>
          <w:color w:val="000000"/>
          <w:kern w:val="0"/>
          <w:sz w:val="24"/>
        </w:rPr>
        <w:t>12.1投标文件包括本须知第11条规定的内容，投标人提交的投标文件必须使用招标文件提供的投标文件全部格式，但表式可以按同样格式进行扩展。</w:t>
      </w:r>
    </w:p>
    <w:p w:rsidR="00A407C0" w:rsidRDefault="0042005C">
      <w:pPr>
        <w:spacing w:line="520" w:lineRule="exact"/>
        <w:ind w:firstLineChars="200" w:firstLine="482"/>
        <w:rPr>
          <w:rFonts w:ascii="宋体" w:hAnsi="宋体"/>
          <w:b/>
          <w:color w:val="000000"/>
          <w:sz w:val="24"/>
        </w:rPr>
      </w:pPr>
      <w:r>
        <w:rPr>
          <w:rFonts w:ascii="宋体" w:hAnsi="宋体" w:hint="eastAsia"/>
          <w:b/>
          <w:color w:val="000000"/>
          <w:sz w:val="24"/>
        </w:rPr>
        <w:t>13、投标报价</w:t>
      </w:r>
    </w:p>
    <w:p w:rsidR="00A407C0" w:rsidRDefault="0042005C">
      <w:pPr>
        <w:spacing w:line="520" w:lineRule="exact"/>
        <w:ind w:firstLineChars="200" w:firstLine="480"/>
        <w:rPr>
          <w:rFonts w:ascii="仿宋" w:hAnsi="仿宋"/>
          <w:sz w:val="24"/>
        </w:rPr>
      </w:pPr>
      <w:r>
        <w:rPr>
          <w:rFonts w:ascii="仿宋" w:hAnsi="仿宋" w:hint="eastAsia"/>
          <w:sz w:val="24"/>
        </w:rPr>
        <w:t>投标人应根据采购人提供的技术需求，结合企业实际情况，提出总报价，附报价分析表。投标人任何漏项、漏报、少报、错报所产生的后果，均由投标人承担责任。报价在合同有效期内（含质保期）不作调整。</w:t>
      </w:r>
    </w:p>
    <w:p w:rsidR="00A407C0" w:rsidRDefault="0042005C">
      <w:pPr>
        <w:spacing w:line="520" w:lineRule="exact"/>
        <w:ind w:firstLineChars="200" w:firstLine="480"/>
        <w:rPr>
          <w:rFonts w:ascii="仿宋" w:hAnsi="仿宋"/>
          <w:sz w:val="24"/>
        </w:rPr>
      </w:pPr>
      <w:r>
        <w:rPr>
          <w:rFonts w:ascii="仿宋" w:hAnsi="仿宋" w:hint="eastAsia"/>
          <w:sz w:val="24"/>
        </w:rPr>
        <w:t>13.1</w:t>
      </w:r>
      <w:r>
        <w:rPr>
          <w:rFonts w:ascii="仿宋" w:hAnsi="仿宋" w:hint="eastAsia"/>
          <w:sz w:val="24"/>
        </w:rPr>
        <w:t>报价应包括投标人对</w:t>
      </w:r>
      <w:r>
        <w:rPr>
          <w:rFonts w:hint="eastAsia"/>
          <w:sz w:val="24"/>
        </w:rPr>
        <w:t>采购货物或产品的材料费、安装调试、运输到指定地点的装运费用（含装卸力资）、相关安装辅助材料费、成品保护费、技术方案设计、施工设计（</w:t>
      </w:r>
      <w:r>
        <w:rPr>
          <w:rFonts w:hint="eastAsia"/>
          <w:kern w:val="0"/>
          <w:sz w:val="24"/>
        </w:rPr>
        <w:t>包括图纸设计</w:t>
      </w:r>
      <w:r>
        <w:rPr>
          <w:rFonts w:hint="eastAsia"/>
          <w:sz w:val="24"/>
        </w:rPr>
        <w:t>）、</w:t>
      </w:r>
      <w:r>
        <w:rPr>
          <w:rFonts w:hint="eastAsia"/>
          <w:kern w:val="0"/>
          <w:sz w:val="24"/>
        </w:rPr>
        <w:t>系统试运行、竣工测试、技术培训和售后服务计划、软件开发及购买</w:t>
      </w:r>
      <w:r>
        <w:rPr>
          <w:rFonts w:hint="eastAsia"/>
          <w:sz w:val="24"/>
        </w:rPr>
        <w:t>、税费、售后服务等所有预见和不可预见的费用，即招标物交付使用前的所有费用以及免保期内的服务费用等包含响应招标文件采购要求的所有费用；在安装、调试、验收过程中，如发现有漏项、缺件，部件不符，卖方应无条件、无偿补发，由此所发生的费用。</w:t>
      </w:r>
    </w:p>
    <w:p w:rsidR="00A407C0" w:rsidRDefault="0042005C">
      <w:pPr>
        <w:spacing w:line="520" w:lineRule="exact"/>
        <w:ind w:firstLineChars="200" w:firstLine="480"/>
        <w:rPr>
          <w:rFonts w:ascii="仿宋" w:hAnsi="仿宋"/>
          <w:sz w:val="24"/>
        </w:rPr>
      </w:pPr>
      <w:r>
        <w:rPr>
          <w:rFonts w:ascii="仿宋" w:hAnsi="仿宋" w:hint="eastAsia"/>
          <w:sz w:val="24"/>
        </w:rPr>
        <w:t>13.</w:t>
      </w:r>
      <w:r w:rsidR="00D360DB">
        <w:rPr>
          <w:rFonts w:ascii="仿宋" w:hAnsi="仿宋" w:hint="eastAsia"/>
          <w:sz w:val="24"/>
        </w:rPr>
        <w:t>2</w:t>
      </w:r>
      <w:r>
        <w:rPr>
          <w:rFonts w:ascii="仿宋" w:hAnsi="仿宋" w:hint="eastAsia"/>
          <w:sz w:val="24"/>
        </w:rPr>
        <w:t>报价额以人民币计算</w:t>
      </w:r>
    </w:p>
    <w:p w:rsidR="00A407C0" w:rsidRDefault="0042005C">
      <w:pPr>
        <w:spacing w:line="520" w:lineRule="exact"/>
        <w:ind w:firstLineChars="200" w:firstLine="480"/>
        <w:rPr>
          <w:rFonts w:ascii="仿宋" w:hAnsi="仿宋"/>
          <w:sz w:val="24"/>
        </w:rPr>
      </w:pPr>
      <w:r>
        <w:rPr>
          <w:rFonts w:ascii="仿宋" w:hAnsi="仿宋" w:hint="eastAsia"/>
          <w:sz w:val="24"/>
        </w:rPr>
        <w:lastRenderedPageBreak/>
        <w:t>13.</w:t>
      </w:r>
      <w:r w:rsidR="00D360DB">
        <w:rPr>
          <w:rFonts w:ascii="仿宋" w:hAnsi="仿宋" w:hint="eastAsia"/>
          <w:sz w:val="24"/>
        </w:rPr>
        <w:t>3</w:t>
      </w:r>
      <w:r>
        <w:rPr>
          <w:rFonts w:ascii="仿宋" w:hAnsi="仿宋" w:hint="eastAsia"/>
          <w:sz w:val="24"/>
        </w:rPr>
        <w:t>投标人应认真审阅招标文件中所有的投标须知、合同条件、规定格式、技术规范。如果投标人编制的投标文件，实质上不响应招标文件要求，其投标文件将被拒绝。</w:t>
      </w:r>
    </w:p>
    <w:p w:rsidR="00A407C0" w:rsidRDefault="0042005C">
      <w:pPr>
        <w:spacing w:line="520" w:lineRule="exact"/>
        <w:ind w:firstLineChars="200" w:firstLine="480"/>
        <w:rPr>
          <w:rFonts w:ascii="仿宋" w:hAnsi="仿宋"/>
          <w:sz w:val="24"/>
        </w:rPr>
      </w:pPr>
      <w:r>
        <w:rPr>
          <w:rFonts w:ascii="仿宋" w:hAnsi="仿宋" w:hint="eastAsia"/>
          <w:sz w:val="24"/>
        </w:rPr>
        <w:t>13.</w:t>
      </w:r>
      <w:r w:rsidR="00D360DB">
        <w:rPr>
          <w:rFonts w:ascii="仿宋" w:hAnsi="仿宋" w:hint="eastAsia"/>
          <w:sz w:val="24"/>
        </w:rPr>
        <w:t>4</w:t>
      </w:r>
      <w:r>
        <w:rPr>
          <w:rFonts w:ascii="宋体" w:hAnsi="宋体" w:hint="eastAsia"/>
          <w:snapToGrid w:val="0"/>
          <w:color w:val="000000"/>
          <w:kern w:val="0"/>
          <w:sz w:val="24"/>
        </w:rPr>
        <w:t>本项目不接受任何有选择的报价。</w:t>
      </w:r>
    </w:p>
    <w:p w:rsidR="00A407C0" w:rsidRDefault="0042005C">
      <w:pPr>
        <w:spacing w:line="520" w:lineRule="exact"/>
        <w:ind w:firstLineChars="200" w:firstLine="480"/>
        <w:rPr>
          <w:rFonts w:ascii="仿宋" w:hAnsi="仿宋"/>
          <w:sz w:val="24"/>
        </w:rPr>
      </w:pPr>
      <w:r>
        <w:rPr>
          <w:rFonts w:ascii="仿宋" w:hAnsi="仿宋" w:hint="eastAsia"/>
          <w:sz w:val="24"/>
        </w:rPr>
        <w:t>13.</w:t>
      </w:r>
      <w:r w:rsidR="00D360DB">
        <w:rPr>
          <w:rFonts w:ascii="仿宋" w:hAnsi="仿宋" w:hint="eastAsia"/>
          <w:sz w:val="24"/>
        </w:rPr>
        <w:t>5</w:t>
      </w:r>
      <w:r>
        <w:rPr>
          <w:rFonts w:ascii="宋体" w:hAnsi="宋体" w:hint="eastAsia"/>
          <w:snapToGrid w:val="0"/>
          <w:color w:val="000000"/>
          <w:kern w:val="0"/>
          <w:sz w:val="24"/>
        </w:rPr>
        <w:t>本次投标仅一次报价（最终报价）。</w:t>
      </w:r>
    </w:p>
    <w:p w:rsidR="00A407C0" w:rsidRDefault="0042005C">
      <w:pPr>
        <w:spacing w:line="520" w:lineRule="exact"/>
        <w:ind w:firstLineChars="200" w:firstLine="482"/>
        <w:rPr>
          <w:rFonts w:ascii="宋体" w:hAnsi="宋体"/>
          <w:b/>
          <w:color w:val="000000"/>
          <w:sz w:val="24"/>
        </w:rPr>
      </w:pPr>
      <w:r>
        <w:rPr>
          <w:rFonts w:ascii="宋体" w:hAnsi="宋体" w:hint="eastAsia"/>
          <w:b/>
          <w:color w:val="000000"/>
          <w:sz w:val="24"/>
        </w:rPr>
        <w:t>14、投标货币</w:t>
      </w:r>
    </w:p>
    <w:p w:rsidR="00A407C0" w:rsidRDefault="0042005C">
      <w:pPr>
        <w:spacing w:line="520" w:lineRule="exact"/>
        <w:ind w:firstLineChars="200" w:firstLine="480"/>
        <w:rPr>
          <w:rFonts w:ascii="宋体" w:hAnsi="宋体"/>
          <w:color w:val="000000"/>
          <w:sz w:val="24"/>
        </w:rPr>
      </w:pPr>
      <w:r>
        <w:rPr>
          <w:rFonts w:ascii="宋体" w:hAnsi="宋体" w:hint="eastAsia"/>
          <w:color w:val="000000"/>
          <w:sz w:val="24"/>
        </w:rPr>
        <w:t>14.1 本工程的投标应以人民币报价（投标报价最小计算单位为元）。</w:t>
      </w:r>
    </w:p>
    <w:p w:rsidR="00A407C0" w:rsidRDefault="0042005C">
      <w:pPr>
        <w:spacing w:line="520" w:lineRule="exact"/>
        <w:ind w:firstLineChars="200" w:firstLine="482"/>
        <w:rPr>
          <w:rFonts w:ascii="宋体" w:hAnsi="宋体"/>
          <w:b/>
          <w:color w:val="000000"/>
          <w:sz w:val="24"/>
        </w:rPr>
      </w:pPr>
      <w:r>
        <w:rPr>
          <w:rFonts w:ascii="宋体" w:hAnsi="宋体" w:hint="eastAsia"/>
          <w:b/>
          <w:color w:val="000000"/>
          <w:sz w:val="24"/>
        </w:rPr>
        <w:t>15、投标人的替代方案</w:t>
      </w:r>
    </w:p>
    <w:p w:rsidR="00A407C0" w:rsidRDefault="0042005C">
      <w:pPr>
        <w:spacing w:line="520" w:lineRule="exact"/>
        <w:ind w:firstLineChars="200" w:firstLine="480"/>
        <w:rPr>
          <w:rFonts w:ascii="宋体" w:hAnsi="宋体"/>
          <w:color w:val="000000"/>
          <w:sz w:val="24"/>
        </w:rPr>
      </w:pPr>
      <w:r>
        <w:rPr>
          <w:rFonts w:ascii="宋体" w:hAnsi="宋体" w:hint="eastAsia"/>
          <w:color w:val="000000"/>
          <w:sz w:val="24"/>
        </w:rPr>
        <w:t>15.1本工程不允许有替代方案。</w:t>
      </w:r>
    </w:p>
    <w:p w:rsidR="00A407C0" w:rsidRDefault="0042005C">
      <w:pPr>
        <w:spacing w:line="520" w:lineRule="exact"/>
        <w:ind w:firstLineChars="200" w:firstLine="482"/>
        <w:rPr>
          <w:rFonts w:ascii="宋体" w:hAnsi="宋体"/>
          <w:b/>
          <w:color w:val="000000"/>
          <w:sz w:val="24"/>
        </w:rPr>
      </w:pPr>
      <w:r>
        <w:rPr>
          <w:rFonts w:ascii="宋体" w:hAnsi="宋体" w:hint="eastAsia"/>
          <w:b/>
          <w:color w:val="000000"/>
          <w:sz w:val="24"/>
        </w:rPr>
        <w:t>16、投标有效期</w:t>
      </w:r>
    </w:p>
    <w:p w:rsidR="00A407C0" w:rsidRDefault="0042005C">
      <w:pPr>
        <w:spacing w:line="520" w:lineRule="exact"/>
        <w:ind w:firstLineChars="200" w:firstLine="480"/>
        <w:rPr>
          <w:rFonts w:ascii="宋体" w:hAnsi="宋体"/>
          <w:color w:val="000000"/>
          <w:sz w:val="24"/>
        </w:rPr>
      </w:pPr>
      <w:r>
        <w:rPr>
          <w:rFonts w:ascii="宋体" w:hAnsi="宋体" w:hint="eastAsia"/>
          <w:color w:val="000000"/>
          <w:sz w:val="24"/>
        </w:rPr>
        <w:t>16.1投标有效期为 45 天，在此期限，所有投标文件均保持有效；</w:t>
      </w:r>
    </w:p>
    <w:p w:rsidR="00A407C0" w:rsidRDefault="0042005C">
      <w:pPr>
        <w:spacing w:line="520" w:lineRule="exact"/>
        <w:ind w:firstLineChars="200" w:firstLine="480"/>
        <w:rPr>
          <w:rFonts w:ascii="宋体" w:hAnsi="宋体"/>
          <w:color w:val="000000"/>
          <w:sz w:val="24"/>
        </w:rPr>
      </w:pPr>
      <w:r>
        <w:rPr>
          <w:rFonts w:ascii="宋体" w:hAnsi="宋体" w:hint="eastAsia"/>
          <w:color w:val="000000"/>
          <w:sz w:val="24"/>
        </w:rPr>
        <w:t>16.2 在特殊情况下，招标人在原定投标有效期内，可以根据需要以书面形式向投标人提出延长投标有效期的要求，对此要求投标人须以书面形式予以答复。投标人可以拒绝招标人的要求，退出投标而不被没收投标保证金。同意延长投标有效期的投标人既不能要求也不允许修改其投标文件，但需要相应延长投标担保的有效期，在延长的投标有效期内，本须知第17条关于投标保证金的退还与没收的规定仍然适用。</w:t>
      </w:r>
    </w:p>
    <w:p w:rsidR="00A407C0" w:rsidRDefault="0042005C">
      <w:pPr>
        <w:spacing w:line="520" w:lineRule="exact"/>
        <w:ind w:firstLineChars="200" w:firstLine="482"/>
        <w:rPr>
          <w:rFonts w:ascii="宋体" w:hAnsi="宋体"/>
          <w:b/>
          <w:color w:val="000000"/>
          <w:sz w:val="24"/>
        </w:rPr>
      </w:pPr>
      <w:r>
        <w:rPr>
          <w:rFonts w:ascii="宋体" w:hAnsi="宋体" w:hint="eastAsia"/>
          <w:b/>
          <w:color w:val="000000"/>
          <w:sz w:val="24"/>
        </w:rPr>
        <w:t>17、投标保证金</w:t>
      </w:r>
    </w:p>
    <w:p w:rsidR="00A407C0" w:rsidRDefault="0042005C">
      <w:pPr>
        <w:spacing w:line="520" w:lineRule="exact"/>
        <w:ind w:firstLineChars="196" w:firstLine="470"/>
        <w:rPr>
          <w:rFonts w:ascii="宋体" w:hAnsi="宋体"/>
          <w:color w:val="000000"/>
          <w:sz w:val="24"/>
        </w:rPr>
      </w:pPr>
      <w:r>
        <w:rPr>
          <w:rFonts w:ascii="宋体" w:hAnsi="宋体" w:hint="eastAsia"/>
          <w:color w:val="000000"/>
          <w:sz w:val="24"/>
        </w:rPr>
        <w:t>17.1投标人必须按照前附表第9项规定投标保证金统一采用现金形式，按要求的方式提交的投标保证金无效，其投标文件采购人将拒收。中标单位投标保证金的有效期应在投标有效期满后45天内继续有效，</w:t>
      </w:r>
    </w:p>
    <w:p w:rsidR="00A407C0" w:rsidRDefault="0042005C">
      <w:pPr>
        <w:spacing w:line="520" w:lineRule="exact"/>
        <w:ind w:firstLineChars="200" w:firstLine="480"/>
        <w:rPr>
          <w:rFonts w:ascii="宋体" w:hAnsi="宋体"/>
          <w:color w:val="000000"/>
          <w:sz w:val="24"/>
        </w:rPr>
      </w:pPr>
      <w:r>
        <w:rPr>
          <w:rFonts w:ascii="宋体" w:hAnsi="宋体" w:hint="eastAsia"/>
          <w:color w:val="000000"/>
          <w:sz w:val="24"/>
        </w:rPr>
        <w:t>17.2.未中标单位的投标保证金当场退还。</w:t>
      </w:r>
    </w:p>
    <w:p w:rsidR="00A407C0" w:rsidRDefault="0042005C">
      <w:pPr>
        <w:spacing w:line="520" w:lineRule="exact"/>
        <w:ind w:firstLineChars="200" w:firstLine="480"/>
        <w:rPr>
          <w:rFonts w:ascii="宋体" w:hAnsi="宋体"/>
          <w:color w:val="000000"/>
          <w:sz w:val="24"/>
        </w:rPr>
      </w:pPr>
      <w:r>
        <w:rPr>
          <w:rFonts w:ascii="宋体" w:hAnsi="宋体" w:hint="eastAsia"/>
          <w:color w:val="000000"/>
          <w:sz w:val="24"/>
        </w:rPr>
        <w:t>17</w:t>
      </w:r>
      <w:r>
        <w:rPr>
          <w:rFonts w:ascii="宋体" w:hAnsi="宋体"/>
          <w:color w:val="000000"/>
          <w:sz w:val="24"/>
        </w:rPr>
        <w:t>.</w:t>
      </w:r>
      <w:r>
        <w:rPr>
          <w:rFonts w:ascii="宋体" w:hAnsi="宋体" w:hint="eastAsia"/>
          <w:color w:val="000000"/>
          <w:sz w:val="24"/>
        </w:rPr>
        <w:t>3中标单位在中标通知书发出后三日内向业主交纳中标价5%的履约保证金后签订采购合同，否则视为自动放弃中标资格。</w:t>
      </w:r>
    </w:p>
    <w:p w:rsidR="00A407C0" w:rsidRDefault="0042005C">
      <w:pPr>
        <w:pStyle w:val="22"/>
        <w:spacing w:after="0" w:line="520" w:lineRule="exact"/>
        <w:ind w:firstLineChars="200" w:firstLine="480"/>
        <w:rPr>
          <w:rFonts w:ascii="宋体" w:hAnsi="宋体"/>
          <w:color w:val="000000"/>
          <w:sz w:val="24"/>
        </w:rPr>
      </w:pPr>
      <w:r>
        <w:rPr>
          <w:rFonts w:ascii="宋体" w:hAnsi="宋体" w:hint="eastAsia"/>
          <w:color w:val="000000"/>
          <w:sz w:val="24"/>
        </w:rPr>
        <w:t>17</w:t>
      </w:r>
      <w:r>
        <w:rPr>
          <w:rFonts w:ascii="宋体" w:hAnsi="宋体"/>
          <w:color w:val="000000"/>
          <w:sz w:val="24"/>
        </w:rPr>
        <w:t>.</w:t>
      </w:r>
      <w:r>
        <w:rPr>
          <w:rFonts w:ascii="宋体" w:hAnsi="宋体" w:hint="eastAsia"/>
          <w:color w:val="000000"/>
          <w:sz w:val="24"/>
        </w:rPr>
        <w:t>4投标人在投标有效期内撤回投标文件，招标人必须将该投标人的投标保证金予以没收。中标通知书发出后，除不可抗力情况外，中标人出现下列情形之一的，招标人必须取消其中标资格，并没收其投标保证金：</w:t>
      </w:r>
    </w:p>
    <w:p w:rsidR="00A407C0" w:rsidRDefault="0042005C">
      <w:pPr>
        <w:pStyle w:val="22"/>
        <w:spacing w:after="0" w:line="520" w:lineRule="exact"/>
        <w:ind w:firstLineChars="200" w:firstLine="480"/>
        <w:rPr>
          <w:rFonts w:ascii="宋体" w:hAnsi="宋体"/>
          <w:color w:val="000000"/>
          <w:sz w:val="24"/>
        </w:rPr>
      </w:pPr>
      <w:r>
        <w:rPr>
          <w:rFonts w:ascii="宋体" w:hAnsi="宋体" w:hint="eastAsia"/>
          <w:color w:val="000000"/>
          <w:sz w:val="24"/>
        </w:rPr>
        <w:t>（1）放弃中标项目的；</w:t>
      </w:r>
    </w:p>
    <w:p w:rsidR="00A407C0" w:rsidRDefault="0042005C">
      <w:pPr>
        <w:pStyle w:val="22"/>
        <w:spacing w:after="0" w:line="520" w:lineRule="exact"/>
        <w:ind w:firstLineChars="200" w:firstLine="480"/>
        <w:rPr>
          <w:rFonts w:ascii="宋体" w:hAnsi="宋体"/>
          <w:color w:val="000000"/>
          <w:sz w:val="24"/>
        </w:rPr>
      </w:pPr>
      <w:r>
        <w:rPr>
          <w:rFonts w:ascii="宋体" w:hAnsi="宋体" w:hint="eastAsia"/>
          <w:color w:val="000000"/>
          <w:sz w:val="24"/>
        </w:rPr>
        <w:t>（2）不与招标人签订合同的，或者在签订合同时不缴付履约保证金的，向招标人提出附</w:t>
      </w:r>
      <w:r>
        <w:rPr>
          <w:rFonts w:ascii="宋体" w:hAnsi="宋体" w:hint="eastAsia"/>
          <w:color w:val="000000"/>
          <w:sz w:val="24"/>
        </w:rPr>
        <w:lastRenderedPageBreak/>
        <w:t>加条件或者更改合同实质性内容要求的。</w:t>
      </w:r>
    </w:p>
    <w:p w:rsidR="00A407C0" w:rsidRDefault="0042005C">
      <w:pPr>
        <w:pStyle w:val="22"/>
        <w:spacing w:after="0" w:line="520" w:lineRule="exact"/>
        <w:ind w:firstLineChars="200" w:firstLine="480"/>
        <w:rPr>
          <w:rFonts w:ascii="宋体" w:hAnsi="宋体"/>
          <w:color w:val="000000"/>
          <w:sz w:val="24"/>
        </w:rPr>
      </w:pPr>
      <w:r>
        <w:rPr>
          <w:rFonts w:ascii="宋体" w:hAnsi="宋体" w:hint="eastAsia"/>
          <w:color w:val="000000"/>
          <w:sz w:val="24"/>
        </w:rPr>
        <w:t>（3）投标单位提供的资料与实际不符（弄虚作假）的，将取消其中标资格，由此而造成的一切责任和损失由该投标单位自负；中标资格被取消后，新的中标单位按原评标的排名次序依次替补。</w:t>
      </w:r>
    </w:p>
    <w:p w:rsidR="00A407C0" w:rsidRDefault="0042005C">
      <w:pPr>
        <w:spacing w:line="520" w:lineRule="exact"/>
        <w:ind w:firstLineChars="200" w:firstLine="482"/>
        <w:rPr>
          <w:rFonts w:ascii="宋体" w:hAnsi="宋体"/>
          <w:b/>
          <w:color w:val="000000"/>
          <w:sz w:val="24"/>
        </w:rPr>
      </w:pPr>
      <w:r>
        <w:rPr>
          <w:rFonts w:ascii="宋体" w:hAnsi="宋体" w:hint="eastAsia"/>
          <w:b/>
          <w:color w:val="000000"/>
          <w:sz w:val="24"/>
        </w:rPr>
        <w:t>18、投标文件的份数和签署</w:t>
      </w:r>
    </w:p>
    <w:p w:rsidR="00A407C0" w:rsidRDefault="0042005C">
      <w:pPr>
        <w:spacing w:line="520" w:lineRule="exact"/>
        <w:ind w:firstLineChars="200" w:firstLine="480"/>
        <w:rPr>
          <w:rFonts w:ascii="宋体" w:hAnsi="宋体"/>
          <w:sz w:val="24"/>
        </w:rPr>
      </w:pPr>
      <w:r>
        <w:rPr>
          <w:rFonts w:ascii="宋体" w:hAnsi="宋体" w:hint="eastAsia"/>
          <w:sz w:val="24"/>
        </w:rPr>
        <w:t>18.1投标应按本须知第19项规定份数提交投标文件；</w:t>
      </w:r>
    </w:p>
    <w:p w:rsidR="00A407C0" w:rsidRDefault="0042005C">
      <w:pPr>
        <w:spacing w:line="520" w:lineRule="exact"/>
        <w:ind w:firstLineChars="200" w:firstLine="480"/>
        <w:rPr>
          <w:rFonts w:ascii="宋体" w:hAnsi="宋体"/>
          <w:color w:val="000000"/>
          <w:sz w:val="24"/>
        </w:rPr>
      </w:pPr>
      <w:r>
        <w:rPr>
          <w:rFonts w:ascii="宋体" w:hAnsi="宋体" w:hint="eastAsia"/>
          <w:color w:val="000000"/>
          <w:sz w:val="24"/>
        </w:rPr>
        <w:t>18.2投标文件正本与副本均应打印或使用不能擦去的墨水书写，字迹应清晰易于辨认，并应在投标文件封面注明“正本”、“副本”。正本和副本如有不一致处，以正本为准。</w:t>
      </w:r>
    </w:p>
    <w:p w:rsidR="00A407C0" w:rsidRDefault="0042005C">
      <w:pPr>
        <w:spacing w:line="520" w:lineRule="exact"/>
        <w:ind w:firstLineChars="200" w:firstLine="480"/>
        <w:rPr>
          <w:rFonts w:ascii="宋体" w:hAnsi="宋体"/>
          <w:color w:val="000000"/>
          <w:sz w:val="24"/>
        </w:rPr>
      </w:pPr>
      <w:r>
        <w:rPr>
          <w:rFonts w:ascii="宋体" w:hAnsi="宋体" w:hint="eastAsia"/>
          <w:color w:val="000000"/>
          <w:sz w:val="24"/>
        </w:rPr>
        <w:t>18.3投标文件应加盖投标人印章并经法定代表人或其委托代理人签字或盖章。由委托代理人签字或盖章的，在投标文件中必须同时提交投标文件签署授权委托书，投标文件签署委托书格式、签字、盖章及内容均应符合要求，否则，投标文件签署的授权委托书无效。</w:t>
      </w:r>
    </w:p>
    <w:p w:rsidR="00A407C0" w:rsidRDefault="0042005C">
      <w:pPr>
        <w:spacing w:line="520" w:lineRule="exact"/>
        <w:ind w:firstLineChars="200" w:firstLine="480"/>
        <w:rPr>
          <w:rFonts w:ascii="宋体" w:hAnsi="宋体"/>
          <w:color w:val="000000"/>
          <w:sz w:val="24"/>
        </w:rPr>
      </w:pPr>
      <w:r>
        <w:rPr>
          <w:rFonts w:ascii="宋体" w:hAnsi="宋体" w:hint="eastAsia"/>
          <w:color w:val="000000"/>
          <w:sz w:val="24"/>
        </w:rPr>
        <w:t>18.4除投标人对错误处必须修改外，全套投标文件应无涂改或行间插字和增删，如有修改，修改处应由投标人加盖投标人印章或由投标文件签字人签字或盖章。</w:t>
      </w:r>
    </w:p>
    <w:p w:rsidR="00A407C0" w:rsidRDefault="0042005C">
      <w:pPr>
        <w:pStyle w:val="af"/>
        <w:ind w:firstLineChars="545" w:firstLine="1751"/>
        <w:jc w:val="both"/>
      </w:pPr>
      <w:bookmarkStart w:id="13" w:name="_Toc385657444"/>
      <w:bookmarkStart w:id="14" w:name="_Toc396833703"/>
      <w:r>
        <w:rPr>
          <w:rFonts w:hint="eastAsia"/>
        </w:rPr>
        <w:t>（四）投标文件的密封和递交</w:t>
      </w:r>
      <w:bookmarkEnd w:id="13"/>
      <w:bookmarkEnd w:id="14"/>
    </w:p>
    <w:p w:rsidR="00A407C0" w:rsidRDefault="0042005C">
      <w:pPr>
        <w:spacing w:line="360" w:lineRule="auto"/>
        <w:ind w:firstLineChars="200" w:firstLine="482"/>
        <w:rPr>
          <w:rFonts w:ascii="宋体" w:hAnsi="宋体"/>
          <w:b/>
          <w:color w:val="000000"/>
          <w:sz w:val="24"/>
        </w:rPr>
      </w:pPr>
      <w:r>
        <w:rPr>
          <w:rFonts w:ascii="宋体" w:hAnsi="宋体" w:hint="eastAsia"/>
          <w:b/>
          <w:color w:val="000000"/>
          <w:sz w:val="24"/>
        </w:rPr>
        <w:t>19、投标文件的密封与标志</w:t>
      </w:r>
    </w:p>
    <w:p w:rsidR="00A407C0" w:rsidRDefault="0042005C">
      <w:pPr>
        <w:tabs>
          <w:tab w:val="left" w:pos="0"/>
          <w:tab w:val="left" w:pos="993"/>
          <w:tab w:val="left" w:pos="1134"/>
        </w:tabs>
        <w:adjustRightInd w:val="0"/>
        <w:snapToGrid w:val="0"/>
        <w:spacing w:line="360" w:lineRule="auto"/>
        <w:ind w:firstLineChars="200" w:firstLine="480"/>
        <w:rPr>
          <w:rFonts w:ascii="宋体" w:hAnsi="宋体"/>
          <w:color w:val="000000"/>
          <w:sz w:val="24"/>
        </w:rPr>
      </w:pPr>
      <w:r>
        <w:rPr>
          <w:rFonts w:ascii="宋体" w:hAnsi="宋体" w:hint="eastAsia"/>
          <w:sz w:val="24"/>
        </w:rPr>
        <w:t>19.1投标文件由资格审查原件包、资格审查资料包、商务标、三部分组成。投标文件（资格审查原件除外）一份正本，贰份副本。在每一份投标文件上</w:t>
      </w:r>
      <w:r>
        <w:rPr>
          <w:rFonts w:ascii="宋体" w:hAnsi="宋体" w:hint="eastAsia"/>
          <w:color w:val="000000"/>
          <w:sz w:val="24"/>
        </w:rPr>
        <w:t>要明确标注投标人全称、“正本”、“副本”字样（资格审查原件除外），正本和副本若有差异，以正本为准。</w:t>
      </w:r>
    </w:p>
    <w:p w:rsidR="00A407C0" w:rsidRDefault="0042005C">
      <w:pPr>
        <w:snapToGrid w:val="0"/>
        <w:spacing w:line="360" w:lineRule="auto"/>
        <w:ind w:firstLineChars="200" w:firstLine="480"/>
        <w:rPr>
          <w:rFonts w:ascii="宋体" w:hAnsi="宋体"/>
          <w:color w:val="000000"/>
          <w:sz w:val="24"/>
        </w:rPr>
      </w:pPr>
      <w:r>
        <w:rPr>
          <w:rFonts w:ascii="宋体" w:hAnsi="宋体" w:hint="eastAsia"/>
          <w:color w:val="000000"/>
          <w:sz w:val="24"/>
        </w:rPr>
        <w:t>19.2投标文件正本须打印并加盖单位公章，副本可复印，但须加盖单位公章。</w:t>
      </w:r>
    </w:p>
    <w:p w:rsidR="00A407C0" w:rsidRDefault="0042005C">
      <w:pPr>
        <w:pStyle w:val="22"/>
        <w:spacing w:after="0" w:line="360" w:lineRule="auto"/>
        <w:ind w:firstLineChars="200" w:firstLine="480"/>
        <w:rPr>
          <w:rFonts w:ascii="宋体" w:hAnsi="宋体"/>
          <w:color w:val="000000"/>
          <w:sz w:val="24"/>
          <w:u w:val="single"/>
        </w:rPr>
      </w:pPr>
      <w:r>
        <w:rPr>
          <w:rFonts w:ascii="宋体" w:hAnsi="宋体" w:hint="eastAsia"/>
          <w:color w:val="000000"/>
          <w:sz w:val="24"/>
        </w:rPr>
        <w:t>19.3参加投标的投标人应将本项目投标文件密封，</w:t>
      </w:r>
      <w:r>
        <w:rPr>
          <w:rFonts w:ascii="宋体" w:hAnsi="宋体" w:hint="eastAsia"/>
          <w:b/>
          <w:color w:val="000000"/>
          <w:sz w:val="24"/>
          <w:u w:val="single"/>
        </w:rPr>
        <w:t>资格审查原件包、资格审查资料包、商务标、均须分别单独密封。</w:t>
      </w:r>
    </w:p>
    <w:p w:rsidR="00A407C0" w:rsidRDefault="0042005C">
      <w:pPr>
        <w:pStyle w:val="22"/>
        <w:spacing w:after="0" w:line="360" w:lineRule="auto"/>
        <w:ind w:firstLineChars="200" w:firstLine="480"/>
        <w:rPr>
          <w:rFonts w:ascii="宋体" w:hAnsi="宋体"/>
          <w:color w:val="000000"/>
          <w:sz w:val="24"/>
          <w:u w:val="single"/>
        </w:rPr>
      </w:pPr>
      <w:r>
        <w:rPr>
          <w:rFonts w:ascii="宋体" w:hAnsi="宋体" w:hint="eastAsia"/>
          <w:color w:val="000000"/>
          <w:sz w:val="24"/>
        </w:rPr>
        <w:t>19.4</w:t>
      </w:r>
      <w:r>
        <w:rPr>
          <w:rFonts w:ascii="宋体" w:hAnsi="宋体" w:hint="eastAsia"/>
          <w:b/>
          <w:color w:val="000000"/>
          <w:sz w:val="24"/>
          <w:u w:val="single"/>
        </w:rPr>
        <w:t>投标文件（资格审查原件除外）的正本与副本可分开密封，也可统一密封。</w:t>
      </w:r>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19.5密封袋上应标明项目名称、投标人名称、招标人名称、</w:t>
      </w:r>
      <w:r>
        <w:rPr>
          <w:rFonts w:ascii="宋体" w:hAnsi="宋体" w:hint="eastAsia"/>
          <w:b/>
          <w:color w:val="000000"/>
          <w:sz w:val="24"/>
          <w:u w:val="single"/>
        </w:rPr>
        <w:t>“资格审查原件包”或“资格审查资料包”或“商务标”</w:t>
      </w:r>
      <w:r>
        <w:rPr>
          <w:rFonts w:ascii="宋体" w:hAnsi="宋体" w:hint="eastAsia"/>
          <w:color w:val="000000"/>
          <w:sz w:val="24"/>
        </w:rPr>
        <w:t>，并在封袋骑缝处加盖单位公章及法定代表人印鉴或委托代理人签字。</w:t>
      </w:r>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19.6未按上述规定密封的投标文件，招标人将予以拒收。</w:t>
      </w:r>
    </w:p>
    <w:p w:rsidR="00A407C0" w:rsidRDefault="0042005C">
      <w:pPr>
        <w:pStyle w:val="22"/>
        <w:spacing w:after="0" w:line="360" w:lineRule="auto"/>
        <w:ind w:firstLineChars="200" w:firstLine="482"/>
        <w:rPr>
          <w:rFonts w:ascii="宋体" w:hAnsi="宋体"/>
          <w:color w:val="000000"/>
          <w:sz w:val="24"/>
        </w:rPr>
      </w:pPr>
      <w:r>
        <w:rPr>
          <w:rFonts w:ascii="宋体" w:hAnsi="宋体" w:hint="eastAsia"/>
          <w:b/>
          <w:color w:val="000000"/>
          <w:sz w:val="24"/>
        </w:rPr>
        <w:t>20、投标截止期</w:t>
      </w:r>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投标单位须在招标文件规定的时间之前将投标文件递交到招标单位的指定地点。</w:t>
      </w:r>
    </w:p>
    <w:p w:rsidR="00A407C0" w:rsidRDefault="0042005C">
      <w:pPr>
        <w:pStyle w:val="22"/>
        <w:spacing w:after="0" w:line="360" w:lineRule="auto"/>
        <w:ind w:firstLineChars="200" w:firstLine="482"/>
        <w:rPr>
          <w:rFonts w:ascii="宋体" w:hAnsi="宋体"/>
          <w:b/>
          <w:color w:val="000000"/>
          <w:sz w:val="24"/>
        </w:rPr>
      </w:pPr>
      <w:r>
        <w:rPr>
          <w:rFonts w:ascii="宋体" w:hAnsi="宋体" w:hint="eastAsia"/>
          <w:b/>
          <w:color w:val="000000"/>
          <w:sz w:val="24"/>
        </w:rPr>
        <w:lastRenderedPageBreak/>
        <w:t>21、迟交的投标文件</w:t>
      </w:r>
    </w:p>
    <w:p w:rsidR="00A407C0" w:rsidRDefault="0042005C">
      <w:pPr>
        <w:pStyle w:val="22"/>
        <w:spacing w:after="0" w:line="360" w:lineRule="auto"/>
        <w:ind w:firstLineChars="200" w:firstLine="480"/>
        <w:rPr>
          <w:rFonts w:ascii="宋体" w:hAnsi="宋体"/>
          <w:color w:val="000000"/>
          <w:sz w:val="24"/>
          <w:highlight w:val="yellow"/>
        </w:rPr>
      </w:pPr>
      <w:r>
        <w:rPr>
          <w:rFonts w:ascii="宋体" w:hAnsi="宋体" w:hint="eastAsia"/>
          <w:color w:val="000000"/>
          <w:sz w:val="24"/>
        </w:rPr>
        <w:t>21.1招标单位在投标截止期以后收到的投标文件，将原封退给投标单位。</w:t>
      </w:r>
    </w:p>
    <w:p w:rsidR="00A407C0" w:rsidRDefault="0042005C">
      <w:pPr>
        <w:pStyle w:val="22"/>
        <w:spacing w:after="0" w:line="360" w:lineRule="auto"/>
        <w:ind w:firstLineChars="150" w:firstLine="360"/>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22、投标文件的修改与撤回</w:t>
      </w:r>
    </w:p>
    <w:p w:rsidR="00A407C0" w:rsidRDefault="0042005C">
      <w:pPr>
        <w:pStyle w:val="22"/>
        <w:spacing w:after="0" w:line="360" w:lineRule="auto"/>
        <w:ind w:firstLineChars="150" w:firstLine="360"/>
        <w:rPr>
          <w:rFonts w:ascii="宋体" w:hAnsi="宋体"/>
          <w:b/>
          <w:color w:val="000000"/>
          <w:sz w:val="24"/>
        </w:rPr>
      </w:pPr>
      <w:r>
        <w:rPr>
          <w:rFonts w:ascii="宋体" w:hAnsi="宋体" w:hint="eastAsia"/>
          <w:color w:val="000000"/>
          <w:sz w:val="24"/>
        </w:rPr>
        <w:t>投标截止时间之前，投标单位可对所递交的投标文件进行修改或撤回，但所递交的修改或撤回通知必须按招标文件的规定进行编制、密封、标志（在包封上标明“修改”或“撤回”字样，并注明修改或撤回的时间）和递交。投标截止时间之后，投标单位不得修改或撤回投标文件。</w:t>
      </w:r>
    </w:p>
    <w:p w:rsidR="00A407C0" w:rsidRDefault="0042005C">
      <w:pPr>
        <w:pStyle w:val="af"/>
        <w:ind w:firstLineChars="895" w:firstLine="2875"/>
        <w:jc w:val="both"/>
      </w:pPr>
      <w:bookmarkStart w:id="15" w:name="_Toc370663435"/>
      <w:bookmarkStart w:id="16" w:name="_Toc385657445"/>
      <w:bookmarkStart w:id="17" w:name="_Toc396833704"/>
      <w:r>
        <w:rPr>
          <w:rFonts w:hint="eastAsia"/>
        </w:rPr>
        <w:t>（五）开标、评标、定标</w:t>
      </w:r>
      <w:bookmarkEnd w:id="15"/>
      <w:bookmarkEnd w:id="16"/>
      <w:bookmarkEnd w:id="17"/>
    </w:p>
    <w:p w:rsidR="00A407C0" w:rsidRDefault="0042005C">
      <w:pPr>
        <w:pStyle w:val="22"/>
        <w:spacing w:after="0" w:line="360" w:lineRule="auto"/>
        <w:ind w:firstLineChars="200" w:firstLine="482"/>
        <w:rPr>
          <w:rFonts w:ascii="宋体" w:hAnsi="宋体"/>
          <w:b/>
          <w:color w:val="000000"/>
          <w:sz w:val="24"/>
        </w:rPr>
      </w:pPr>
      <w:r>
        <w:rPr>
          <w:rFonts w:ascii="宋体" w:hAnsi="宋体" w:hint="eastAsia"/>
          <w:b/>
          <w:color w:val="000000"/>
          <w:sz w:val="24"/>
        </w:rPr>
        <w:t>23、本工程评标、定标办法采用下列方式</w:t>
      </w:r>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23.1评标办法：评标方法的具体做法参见第五章。</w:t>
      </w:r>
    </w:p>
    <w:p w:rsidR="00A407C0" w:rsidRDefault="0042005C">
      <w:pPr>
        <w:pStyle w:val="22"/>
        <w:spacing w:after="0" w:line="360" w:lineRule="auto"/>
        <w:ind w:firstLineChars="200" w:firstLine="482"/>
        <w:rPr>
          <w:rFonts w:ascii="宋体" w:hAnsi="宋体"/>
          <w:b/>
          <w:color w:val="000000"/>
          <w:sz w:val="24"/>
        </w:rPr>
      </w:pPr>
      <w:r>
        <w:rPr>
          <w:rFonts w:ascii="宋体" w:hAnsi="宋体" w:hint="eastAsia"/>
          <w:b/>
          <w:color w:val="000000"/>
          <w:sz w:val="24"/>
        </w:rPr>
        <w:t>24、招标人按本须知所规定的时间、地点公开开标。开标会由招标代理机构主持，由投标人或者其推选的代表检查投标文件的密封情况。经确认无误后，当众启封投标文件及修改文件。</w:t>
      </w:r>
    </w:p>
    <w:p w:rsidR="00A407C0" w:rsidRDefault="0042005C">
      <w:pPr>
        <w:pStyle w:val="22"/>
        <w:spacing w:after="0" w:line="360" w:lineRule="auto"/>
        <w:ind w:firstLineChars="200" w:firstLine="482"/>
        <w:rPr>
          <w:rFonts w:ascii="宋体" w:hAnsi="宋体"/>
          <w:b/>
          <w:color w:val="000000"/>
          <w:sz w:val="24"/>
        </w:rPr>
      </w:pPr>
      <w:r>
        <w:rPr>
          <w:rFonts w:ascii="宋体" w:hAnsi="宋体" w:hint="eastAsia"/>
          <w:b/>
          <w:color w:val="000000"/>
          <w:sz w:val="24"/>
        </w:rPr>
        <w:t>25、投标文件出现下列情况之一的，招标代理不予受理：</w:t>
      </w:r>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25.1逾期送达的或者未送达指定地点的；</w:t>
      </w:r>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25.2未按招标文件要求密封的。</w:t>
      </w:r>
    </w:p>
    <w:p w:rsidR="00A407C0" w:rsidRDefault="0042005C">
      <w:pPr>
        <w:pStyle w:val="22"/>
        <w:spacing w:after="0" w:line="360" w:lineRule="auto"/>
        <w:ind w:firstLineChars="200" w:firstLine="482"/>
        <w:rPr>
          <w:rFonts w:ascii="宋体" w:hAnsi="宋体"/>
          <w:b/>
          <w:color w:val="000000"/>
          <w:sz w:val="24"/>
        </w:rPr>
      </w:pPr>
      <w:r>
        <w:rPr>
          <w:rFonts w:ascii="宋体" w:hAnsi="宋体" w:hint="eastAsia"/>
          <w:b/>
          <w:color w:val="000000"/>
          <w:sz w:val="24"/>
        </w:rPr>
        <w:t xml:space="preserve">26. 投标文件有下列情况之一的，属于重大偏差，视同未能对招标文件作出实质性响应，按废标处理。 </w:t>
      </w:r>
    </w:p>
    <w:p w:rsidR="00A407C0" w:rsidRDefault="0042005C">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 xml:space="preserve">（1） </w:t>
      </w:r>
      <w:r>
        <w:rPr>
          <w:rFonts w:ascii="宋体" w:hAnsi="宋体"/>
          <w:snapToGrid w:val="0"/>
          <w:kern w:val="0"/>
          <w:sz w:val="24"/>
          <w:szCs w:val="20"/>
        </w:rPr>
        <w:t>投标文件中的投标函未加盖投标人的</w:t>
      </w:r>
      <w:r>
        <w:rPr>
          <w:rFonts w:ascii="宋体" w:hAnsi="宋体" w:hint="eastAsia"/>
          <w:snapToGrid w:val="0"/>
          <w:kern w:val="0"/>
          <w:sz w:val="24"/>
          <w:szCs w:val="20"/>
        </w:rPr>
        <w:t>公章</w:t>
      </w:r>
      <w:r>
        <w:rPr>
          <w:rFonts w:ascii="宋体" w:hAnsi="宋体"/>
          <w:snapToGrid w:val="0"/>
          <w:kern w:val="0"/>
          <w:sz w:val="24"/>
          <w:szCs w:val="20"/>
        </w:rPr>
        <w:t>及企业法定代表人印章</w:t>
      </w:r>
      <w:r>
        <w:rPr>
          <w:rFonts w:ascii="宋体" w:hAnsi="宋体" w:hint="eastAsia"/>
          <w:snapToGrid w:val="0"/>
          <w:kern w:val="0"/>
          <w:sz w:val="24"/>
          <w:szCs w:val="20"/>
        </w:rPr>
        <w:t>的，</w:t>
      </w:r>
      <w:r>
        <w:rPr>
          <w:rFonts w:ascii="宋体" w:hAnsi="宋体"/>
          <w:snapToGrid w:val="0"/>
          <w:kern w:val="0"/>
          <w:sz w:val="24"/>
          <w:szCs w:val="20"/>
        </w:rPr>
        <w:t>或者企业法定代表人委托代理人没有合法、有效的委托书（原件）及委托代理人印章的；</w:t>
      </w:r>
    </w:p>
    <w:p w:rsidR="00A407C0" w:rsidRDefault="0042005C">
      <w:pPr>
        <w:ind w:firstLineChars="200" w:firstLine="480"/>
        <w:rPr>
          <w:snapToGrid w:val="0"/>
          <w:kern w:val="0"/>
          <w:sz w:val="24"/>
        </w:rPr>
      </w:pPr>
      <w:r>
        <w:rPr>
          <w:rFonts w:hint="eastAsia"/>
          <w:snapToGrid w:val="0"/>
          <w:kern w:val="0"/>
          <w:sz w:val="24"/>
        </w:rPr>
        <w:t>（</w:t>
      </w:r>
      <w:r>
        <w:rPr>
          <w:rFonts w:hint="eastAsia"/>
          <w:snapToGrid w:val="0"/>
          <w:kern w:val="0"/>
          <w:sz w:val="24"/>
        </w:rPr>
        <w:t>2</w:t>
      </w:r>
      <w:r>
        <w:rPr>
          <w:rFonts w:hint="eastAsia"/>
          <w:snapToGrid w:val="0"/>
          <w:kern w:val="0"/>
          <w:sz w:val="24"/>
        </w:rPr>
        <w:t>）</w:t>
      </w:r>
      <w:r>
        <w:rPr>
          <w:snapToGrid w:val="0"/>
          <w:kern w:val="0"/>
          <w:sz w:val="24"/>
        </w:rPr>
        <w:t>未按招标文件要求提</w:t>
      </w:r>
      <w:r>
        <w:rPr>
          <w:rFonts w:hint="eastAsia"/>
          <w:snapToGrid w:val="0"/>
          <w:kern w:val="0"/>
          <w:sz w:val="24"/>
        </w:rPr>
        <w:t>交</w:t>
      </w:r>
      <w:r>
        <w:rPr>
          <w:snapToGrid w:val="0"/>
          <w:kern w:val="0"/>
          <w:sz w:val="24"/>
        </w:rPr>
        <w:t>投标保证金的；</w:t>
      </w:r>
    </w:p>
    <w:p w:rsidR="00A407C0" w:rsidRDefault="0042005C">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（3）未按招标文件规定的格式填写，内容不全或关键字迹模糊、无法辨认的；</w:t>
      </w:r>
    </w:p>
    <w:p w:rsidR="00A407C0" w:rsidRDefault="0042005C">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（4）投标人递交两份或多份内容不同的投标文件，或在一份投标文件中对同一招标项目报有两个或多个报价，且未声明哪一个有效，按招标文件规定提交备选投标方案的除外；</w:t>
      </w:r>
    </w:p>
    <w:p w:rsidR="00A407C0" w:rsidRDefault="0042005C">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（5）投标人名称或组织结构与资格审查时不一致的；</w:t>
      </w:r>
    </w:p>
    <w:p w:rsidR="00A407C0" w:rsidRDefault="0042005C">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（6）投标人资格条件不符合国家有关规定或招标文件要求的；</w:t>
      </w:r>
    </w:p>
    <w:p w:rsidR="00A407C0" w:rsidRDefault="0042005C">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（7） 投标文件载明的招标项目完成期限超过招标文件规定的期限；</w:t>
      </w:r>
    </w:p>
    <w:p w:rsidR="00A407C0" w:rsidRDefault="0042005C">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（8） 明显不符合技术规范、技术标准的要求；</w:t>
      </w:r>
    </w:p>
    <w:p w:rsidR="00A407C0" w:rsidRDefault="0042005C">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（9） 不同投标人的投标文件出现了评标委员会认为不应当雷同的情况；</w:t>
      </w:r>
    </w:p>
    <w:p w:rsidR="00A407C0" w:rsidRDefault="0042005C">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(10) 投标文件载明的产品包装方式、检验标准和方法等不符合招标文件的要求；</w:t>
      </w:r>
    </w:p>
    <w:p w:rsidR="00A407C0" w:rsidRDefault="0042005C">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lastRenderedPageBreak/>
        <w:t>(11) 投标文件提出了不能满足招标文件要求或招标人不能接受的工程验收、计量、价款结算支付办法；</w:t>
      </w:r>
    </w:p>
    <w:p w:rsidR="00A407C0" w:rsidRDefault="0042005C">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（12） 以他人的名义投标、串通投标、以行贿手段谋取中标或者以其他弄虚作假方式投标的；</w:t>
      </w:r>
    </w:p>
    <w:p w:rsidR="00A407C0" w:rsidRDefault="0042005C">
      <w:pPr>
        <w:widowControl/>
        <w:tabs>
          <w:tab w:val="left" w:pos="0"/>
          <w:tab w:val="left" w:pos="993"/>
          <w:tab w:val="left" w:pos="1134"/>
        </w:tabs>
        <w:adjustRightInd w:val="0"/>
        <w:snapToGrid w:val="0"/>
        <w:spacing w:line="360" w:lineRule="auto"/>
        <w:ind w:firstLineChars="200" w:firstLine="480"/>
        <w:jc w:val="left"/>
        <w:rPr>
          <w:rFonts w:ascii="宋体" w:hAnsi="宋体"/>
          <w:sz w:val="24"/>
        </w:rPr>
      </w:pPr>
      <w:r>
        <w:rPr>
          <w:rFonts w:ascii="宋体" w:hAnsi="宋体" w:hint="eastAsia"/>
          <w:snapToGrid w:val="0"/>
          <w:kern w:val="0"/>
          <w:sz w:val="24"/>
          <w:szCs w:val="20"/>
        </w:rPr>
        <w:t>（13）</w:t>
      </w:r>
      <w:r>
        <w:rPr>
          <w:rFonts w:ascii="宋体" w:hAnsi="宋体" w:hint="eastAsia"/>
          <w:sz w:val="24"/>
        </w:rPr>
        <w:t>经评标委员会认定投标人的投标报价低于成本价的；</w:t>
      </w:r>
    </w:p>
    <w:p w:rsidR="00A407C0" w:rsidRDefault="0042005C">
      <w:pPr>
        <w:widowControl/>
        <w:tabs>
          <w:tab w:val="left" w:pos="0"/>
          <w:tab w:val="left" w:pos="993"/>
          <w:tab w:val="left" w:pos="1134"/>
        </w:tabs>
        <w:adjustRightInd w:val="0"/>
        <w:snapToGrid w:val="0"/>
        <w:spacing w:line="360" w:lineRule="auto"/>
        <w:ind w:firstLineChars="250" w:firstLine="600"/>
        <w:jc w:val="left"/>
        <w:rPr>
          <w:rFonts w:ascii="宋体" w:hAnsi="宋体"/>
          <w:sz w:val="24"/>
        </w:rPr>
      </w:pPr>
      <w:r>
        <w:rPr>
          <w:rFonts w:ascii="宋体" w:hAnsi="宋体" w:hint="eastAsia"/>
          <w:color w:val="000000"/>
          <w:sz w:val="24"/>
        </w:rPr>
        <w:t>(14)不符合招标文件中规定的其他实质性要求。</w:t>
      </w:r>
    </w:p>
    <w:p w:rsidR="00A407C0" w:rsidRDefault="0042005C">
      <w:pPr>
        <w:pStyle w:val="22"/>
        <w:spacing w:after="0" w:line="360" w:lineRule="auto"/>
        <w:ind w:firstLineChars="200" w:firstLine="482"/>
        <w:rPr>
          <w:rFonts w:ascii="宋体" w:hAnsi="宋体"/>
          <w:b/>
          <w:color w:val="000000"/>
          <w:sz w:val="24"/>
        </w:rPr>
      </w:pPr>
      <w:r>
        <w:rPr>
          <w:rFonts w:ascii="宋体" w:hAnsi="宋体" w:hint="eastAsia"/>
          <w:b/>
          <w:color w:val="000000"/>
          <w:sz w:val="24"/>
        </w:rPr>
        <w:t>27、评标、定标工作在监察部门和招投标管理部门的监督下由采购人或招标代理机构组织进行。</w:t>
      </w:r>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27.1评标</w:t>
      </w:r>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（1）评标小组将仅对按照确定实质上响应招标文件要求的投标文件进行评价和比较。</w:t>
      </w:r>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2）在评标过程中,评标委员会若发现投标人的主要材料及设备报价明显低于其他投标报价,使得其投标报价可能属于低于其个别成本的过低报价竞标,将要求该投标人做出书面说明并提供相关证明材料原件，投标人不能合理说明或者不能提供相关证明材料的，由评标委员会认定该投标人以低于成本报价竞标，其投标将作废标处理。</w:t>
      </w:r>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27.2定标：评标委员会按综合得分由高到低排出各投标人名次，并建议排名第一的投标人为中标候选人。</w:t>
      </w:r>
      <w:bookmarkStart w:id="18" w:name="_Toc272740960"/>
    </w:p>
    <w:bookmarkEnd w:id="18"/>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27.3评标结束后，采购代理机构和采购人将在3个工作日内，向中标人及落标人发出相应的通知，若投标人对评标结果有异议，可在公示期内以投标人的名义根据《中华人民共和国政府采购法》及有关法规的规定，向相关部门书面提出书面质疑，采购人或采购代理机构在收到异议后，对质疑内容作出书面的答复。</w:t>
      </w:r>
    </w:p>
    <w:p w:rsidR="00A407C0" w:rsidRDefault="0042005C">
      <w:pPr>
        <w:pStyle w:val="22"/>
        <w:spacing w:after="0" w:line="360" w:lineRule="auto"/>
        <w:ind w:firstLineChars="200" w:firstLine="480"/>
        <w:rPr>
          <w:rFonts w:ascii="宋体" w:hAnsi="宋体"/>
          <w:color w:val="000000"/>
          <w:sz w:val="24"/>
        </w:rPr>
      </w:pPr>
      <w:bookmarkStart w:id="19" w:name="_Toc272740961"/>
      <w:r>
        <w:rPr>
          <w:rFonts w:ascii="宋体" w:hAnsi="宋体" w:hint="eastAsia"/>
          <w:color w:val="000000"/>
          <w:sz w:val="24"/>
        </w:rPr>
        <w:t>27.4中标通知书</w:t>
      </w:r>
      <w:bookmarkEnd w:id="19"/>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中标人确定后，招标代理机构将向中标人发出中标通知书。中标通知书是合同的一个组成部分。</w:t>
      </w:r>
    </w:p>
    <w:p w:rsidR="00A407C0" w:rsidRDefault="0042005C">
      <w:pPr>
        <w:pStyle w:val="22"/>
        <w:spacing w:after="0" w:line="360" w:lineRule="auto"/>
        <w:ind w:firstLineChars="200" w:firstLine="482"/>
        <w:rPr>
          <w:rFonts w:ascii="宋体" w:hAnsi="宋体"/>
          <w:b/>
          <w:color w:val="000000"/>
          <w:sz w:val="24"/>
        </w:rPr>
      </w:pPr>
      <w:bookmarkStart w:id="20" w:name="_Toc272740962"/>
      <w:r>
        <w:rPr>
          <w:rFonts w:ascii="宋体" w:hAnsi="宋体" w:hint="eastAsia"/>
          <w:b/>
          <w:color w:val="000000"/>
          <w:sz w:val="24"/>
        </w:rPr>
        <w:t>28、签订合同</w:t>
      </w:r>
      <w:bookmarkStart w:id="21" w:name="_Toc50920593"/>
      <w:bookmarkStart w:id="22" w:name="_Toc50920436"/>
      <w:bookmarkEnd w:id="20"/>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中标人在收到《中标通知书》后，应按照《中标通知书》指定的时间、地点，派遣其授权代表与采购人签署合同。</w:t>
      </w:r>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28.1合同格式一般按南通市通州区政府采购网的产品购销合同格式。</w:t>
      </w:r>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28.2采购人在授予合同时有权在 “货物需求一览表”中规定的货物数量和服务予以增加或减少，但不得对单价或其它的条款和条件做任何改变。</w:t>
      </w:r>
    </w:p>
    <w:p w:rsidR="00A407C0" w:rsidRDefault="0042005C">
      <w:pPr>
        <w:pStyle w:val="22"/>
        <w:spacing w:after="0" w:line="360" w:lineRule="auto"/>
        <w:ind w:firstLineChars="200" w:firstLine="482"/>
        <w:rPr>
          <w:rFonts w:ascii="宋体" w:hAnsi="宋体"/>
          <w:b/>
          <w:color w:val="000000"/>
          <w:sz w:val="24"/>
        </w:rPr>
      </w:pPr>
      <w:bookmarkStart w:id="23" w:name="_Toc272740963"/>
      <w:bookmarkEnd w:id="21"/>
      <w:bookmarkEnd w:id="22"/>
      <w:r>
        <w:rPr>
          <w:rFonts w:ascii="宋体" w:hAnsi="宋体" w:hint="eastAsia"/>
          <w:b/>
          <w:color w:val="000000"/>
          <w:sz w:val="24"/>
        </w:rPr>
        <w:t>29、</w:t>
      </w:r>
      <w:bookmarkStart w:id="24" w:name="_Hlt109616503"/>
      <w:bookmarkStart w:id="25" w:name="_Toc272740964"/>
      <w:bookmarkEnd w:id="23"/>
      <w:bookmarkEnd w:id="24"/>
      <w:r>
        <w:rPr>
          <w:rFonts w:ascii="宋体" w:hAnsi="宋体" w:hint="eastAsia"/>
          <w:b/>
          <w:color w:val="000000"/>
          <w:sz w:val="24"/>
        </w:rPr>
        <w:t>履约担保</w:t>
      </w:r>
      <w:bookmarkEnd w:id="25"/>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29.1在签订合同的同时，中标人应向采购人提交合同金额5%的履约保证金。</w:t>
      </w:r>
    </w:p>
    <w:p w:rsidR="00A407C0" w:rsidRDefault="0042005C">
      <w:pPr>
        <w:pStyle w:val="22"/>
        <w:spacing w:after="0" w:line="360" w:lineRule="auto"/>
        <w:ind w:firstLineChars="200" w:firstLine="482"/>
        <w:rPr>
          <w:rFonts w:ascii="宋体" w:hAnsi="宋体"/>
          <w:b/>
          <w:color w:val="000000"/>
          <w:sz w:val="24"/>
        </w:rPr>
      </w:pPr>
      <w:r>
        <w:rPr>
          <w:rFonts w:ascii="宋体" w:hAnsi="宋体" w:hint="eastAsia"/>
          <w:b/>
          <w:color w:val="000000"/>
          <w:sz w:val="24"/>
        </w:rPr>
        <w:lastRenderedPageBreak/>
        <w:t>30、投标文件的澄清</w:t>
      </w:r>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在评标过程中，评标小组认为需要，在招标投标管理中心工作人员在场的情况下，可要求投标单位对投标文件中的有关问题进行澄清或提供补充说明及有关资料，投标单位应做出书面答复。书面答复中不得变更价格、工期、自报质量等级等实质性内容。</w:t>
      </w:r>
    </w:p>
    <w:p w:rsidR="00A407C0" w:rsidRDefault="0042005C">
      <w:pPr>
        <w:pStyle w:val="22"/>
        <w:spacing w:after="0" w:line="360" w:lineRule="auto"/>
        <w:ind w:firstLineChars="200" w:firstLine="480"/>
        <w:rPr>
          <w:rFonts w:ascii="宋体" w:hAnsi="宋体"/>
          <w:color w:val="000000"/>
          <w:sz w:val="24"/>
        </w:rPr>
      </w:pPr>
      <w:r>
        <w:rPr>
          <w:rFonts w:ascii="宋体" w:hAnsi="宋体" w:hint="eastAsia"/>
          <w:color w:val="000000"/>
          <w:sz w:val="24"/>
        </w:rPr>
        <w:t>书面答复须经投标单位法定代表人或其代理人的签字或加盖印鉴，签字或加盖印鉴的书面答复将视为投标文件的组成部分。投标截止时间后，投标人对投标报价或其它实质性内容修正的函件和增加的任何优惠条件，一律不得作为评标、定标的依据。</w:t>
      </w:r>
    </w:p>
    <w:p w:rsidR="00A407C0" w:rsidRDefault="0042005C">
      <w:pPr>
        <w:pStyle w:val="af"/>
        <w:rPr>
          <w:snapToGrid w:val="0"/>
          <w:kern w:val="0"/>
        </w:rPr>
      </w:pPr>
      <w:bookmarkStart w:id="26" w:name="_Toc385657446"/>
      <w:bookmarkStart w:id="27" w:name="_Toc396833705"/>
      <w:r>
        <w:rPr>
          <w:rFonts w:hint="eastAsia"/>
          <w:snapToGrid w:val="0"/>
          <w:kern w:val="0"/>
        </w:rPr>
        <w:t>（六）合同的授予</w:t>
      </w:r>
      <w:bookmarkEnd w:id="26"/>
      <w:bookmarkEnd w:id="27"/>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1、中标人在接到《中标通知书》后3日内与采购人签订政府采购合同，所签合同不得对投标文件作实质性修改。否则投标保证金将不予退还，由此给采购人造成损失的，成交投标人还应承担赔偿责任。</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2、中标单位在中标通知书发出后三日内补足中标价5%的履约保证金后签订买卖合同，否则视为自动放弃中标资格。</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3、招标文件、投标人的投标响应文件及投标过程中有关书面澄清、承诺等均应作为合同附件，具有同等的法律效力。</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4、签订合同后，采购人应在7个工作日内将政府采购合同报公关办备案。</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5、中标人不得采用转包、分包的形式履行合同，否则，采购人有权终止合同，造成采购人损失的，成交投标人应承担相应赔偿责任。</w:t>
      </w:r>
    </w:p>
    <w:p w:rsidR="00A407C0" w:rsidRDefault="00A407C0">
      <w:pPr>
        <w:snapToGrid w:val="0"/>
        <w:spacing w:line="520" w:lineRule="exact"/>
        <w:ind w:firstLineChars="200" w:firstLine="480"/>
        <w:rPr>
          <w:rFonts w:ascii="宋体" w:hAnsi="宋体"/>
          <w:color w:val="000000"/>
          <w:sz w:val="24"/>
        </w:rPr>
      </w:pPr>
    </w:p>
    <w:p w:rsidR="00A407C0" w:rsidRDefault="00A407C0">
      <w:pPr>
        <w:snapToGrid w:val="0"/>
        <w:spacing w:line="520" w:lineRule="exact"/>
        <w:ind w:firstLineChars="200" w:firstLine="480"/>
        <w:rPr>
          <w:rFonts w:ascii="宋体" w:hAnsi="宋体"/>
          <w:color w:val="000000"/>
          <w:sz w:val="24"/>
        </w:rPr>
      </w:pPr>
    </w:p>
    <w:p w:rsidR="00A407C0" w:rsidRDefault="00A407C0">
      <w:pPr>
        <w:snapToGrid w:val="0"/>
        <w:spacing w:line="520" w:lineRule="exact"/>
        <w:ind w:firstLineChars="200" w:firstLine="480"/>
        <w:rPr>
          <w:rFonts w:ascii="宋体" w:hAnsi="宋体"/>
          <w:color w:val="000000"/>
          <w:sz w:val="24"/>
        </w:rPr>
      </w:pPr>
    </w:p>
    <w:p w:rsidR="00A407C0" w:rsidRDefault="00A407C0">
      <w:pPr>
        <w:snapToGrid w:val="0"/>
        <w:spacing w:line="520" w:lineRule="exact"/>
        <w:ind w:firstLineChars="200" w:firstLine="480"/>
        <w:rPr>
          <w:rFonts w:ascii="宋体" w:hAnsi="宋体"/>
          <w:color w:val="000000"/>
          <w:sz w:val="24"/>
        </w:rPr>
      </w:pPr>
    </w:p>
    <w:p w:rsidR="00A407C0" w:rsidRDefault="00A407C0">
      <w:pPr>
        <w:snapToGrid w:val="0"/>
        <w:spacing w:line="520" w:lineRule="exact"/>
        <w:ind w:firstLineChars="200" w:firstLine="480"/>
        <w:rPr>
          <w:rFonts w:ascii="宋体" w:hAnsi="宋体"/>
          <w:color w:val="000000"/>
          <w:sz w:val="24"/>
        </w:rPr>
      </w:pPr>
    </w:p>
    <w:p w:rsidR="00A407C0" w:rsidRDefault="00A407C0">
      <w:pPr>
        <w:snapToGrid w:val="0"/>
        <w:spacing w:line="520" w:lineRule="exact"/>
        <w:ind w:firstLineChars="200" w:firstLine="480"/>
        <w:rPr>
          <w:rFonts w:ascii="宋体" w:hAnsi="宋体"/>
          <w:color w:val="000000"/>
          <w:sz w:val="24"/>
        </w:rPr>
      </w:pPr>
    </w:p>
    <w:p w:rsidR="00A407C0" w:rsidRDefault="00A407C0">
      <w:pPr>
        <w:snapToGrid w:val="0"/>
        <w:spacing w:line="520" w:lineRule="exact"/>
        <w:ind w:firstLineChars="200" w:firstLine="480"/>
        <w:rPr>
          <w:rFonts w:ascii="宋体" w:hAnsi="宋体"/>
          <w:color w:val="000000"/>
          <w:sz w:val="24"/>
        </w:rPr>
      </w:pPr>
    </w:p>
    <w:p w:rsidR="00A407C0" w:rsidRDefault="00A407C0">
      <w:pPr>
        <w:snapToGrid w:val="0"/>
        <w:spacing w:line="520" w:lineRule="exact"/>
        <w:rPr>
          <w:rFonts w:ascii="宋体" w:hAnsi="宋体"/>
          <w:color w:val="000000"/>
          <w:sz w:val="24"/>
        </w:rPr>
      </w:pPr>
    </w:p>
    <w:p w:rsidR="00A407C0" w:rsidRDefault="00A407C0">
      <w:pPr>
        <w:snapToGrid w:val="0"/>
        <w:spacing w:line="520" w:lineRule="exact"/>
        <w:ind w:firstLineChars="200" w:firstLine="480"/>
        <w:rPr>
          <w:rFonts w:ascii="宋体" w:hAnsi="宋体"/>
          <w:color w:val="000000"/>
          <w:sz w:val="24"/>
        </w:rPr>
      </w:pPr>
    </w:p>
    <w:p w:rsidR="00A407C0" w:rsidRDefault="0042005C">
      <w:pPr>
        <w:pStyle w:val="10"/>
        <w:spacing w:before="0" w:after="0"/>
        <w:jc w:val="center"/>
        <w:rPr>
          <w:sz w:val="32"/>
          <w:szCs w:val="32"/>
        </w:rPr>
      </w:pPr>
      <w:bookmarkStart w:id="28" w:name="_Toc385657447"/>
      <w:bookmarkStart w:id="29" w:name="_Toc396833706"/>
      <w:r>
        <w:rPr>
          <w:rFonts w:hint="eastAsia"/>
          <w:sz w:val="32"/>
          <w:szCs w:val="32"/>
        </w:rPr>
        <w:lastRenderedPageBreak/>
        <w:t>第二章</w:t>
      </w:r>
      <w:r>
        <w:rPr>
          <w:rFonts w:hint="eastAsia"/>
          <w:sz w:val="32"/>
          <w:szCs w:val="32"/>
        </w:rPr>
        <w:t xml:space="preserve"> </w:t>
      </w:r>
      <w:r>
        <w:rPr>
          <w:rFonts w:hint="eastAsia"/>
          <w:sz w:val="32"/>
          <w:szCs w:val="32"/>
        </w:rPr>
        <w:t>合同条款</w:t>
      </w:r>
      <w:bookmarkEnd w:id="28"/>
      <w:bookmarkEnd w:id="29"/>
    </w:p>
    <w:p w:rsidR="00A407C0" w:rsidRDefault="0042005C">
      <w:pPr>
        <w:snapToGrid w:val="0"/>
        <w:spacing w:line="520" w:lineRule="exact"/>
        <w:jc w:val="center"/>
        <w:rPr>
          <w:rFonts w:ascii="宋体" w:hAnsi="宋体"/>
          <w:b/>
          <w:color w:val="000000"/>
          <w:sz w:val="32"/>
          <w:szCs w:val="32"/>
        </w:rPr>
      </w:pPr>
      <w:r>
        <w:rPr>
          <w:rFonts w:ascii="宋体" w:hAnsi="宋体" w:hint="eastAsia"/>
          <w:b/>
          <w:color w:val="000000"/>
          <w:sz w:val="32"/>
          <w:szCs w:val="32"/>
        </w:rPr>
        <w:t>承 包 合 同</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承包方：</w:t>
      </w:r>
      <w:r>
        <w:rPr>
          <w:rFonts w:ascii="宋体" w:hAnsi="宋体" w:hint="eastAsia"/>
          <w:color w:val="000000"/>
          <w:sz w:val="24"/>
          <w:u w:val="single"/>
        </w:rPr>
        <w:t xml:space="preserve">                     </w:t>
      </w:r>
      <w:r>
        <w:rPr>
          <w:rFonts w:ascii="宋体" w:hAnsi="宋体" w:hint="eastAsia"/>
          <w:color w:val="000000"/>
          <w:sz w:val="24"/>
        </w:rPr>
        <w:t xml:space="preserve"> </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 xml:space="preserve">发包方：南通市通州区市容环境卫生管理处 </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承包方就</w:t>
      </w:r>
      <w:r>
        <w:rPr>
          <w:rFonts w:ascii="宋体" w:hAnsi="宋体"/>
          <w:color w:val="000000"/>
          <w:sz w:val="24"/>
          <w:u w:val="single"/>
        </w:rPr>
        <w:t xml:space="preserve">                        </w:t>
      </w:r>
      <w:r>
        <w:rPr>
          <w:rFonts w:ascii="宋体" w:hAnsi="宋体" w:hint="eastAsia"/>
          <w:color w:val="000000"/>
          <w:sz w:val="24"/>
        </w:rPr>
        <w:t>项目经南通市通州区公共资源交易中心公开招标确定，承包方为成交商，在遵循平等、自愿、公平和诚实信用原则的基础上，双方签订本合同。</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第一条  货物名称、数量、价款及规格要求及维修、维保时间</w:t>
      </w:r>
    </w:p>
    <w:p w:rsidR="00A407C0" w:rsidRDefault="0042005C">
      <w:pPr>
        <w:snapToGrid w:val="0"/>
        <w:spacing w:line="520" w:lineRule="exact"/>
        <w:ind w:firstLineChars="200" w:firstLine="480"/>
        <w:rPr>
          <w:rFonts w:ascii="宋体" w:hAnsi="宋体"/>
          <w:color w:val="000000"/>
          <w:sz w:val="24"/>
        </w:rPr>
      </w:pPr>
      <w:r>
        <w:rPr>
          <w:rFonts w:ascii="宋体" w:hAnsi="宋体" w:hint="eastAsia"/>
          <w:bCs/>
          <w:color w:val="000000"/>
          <w:sz w:val="24"/>
        </w:rPr>
        <w:t>南通市通州区农村转运站渗滤液处理系统维保、运行服务外包项目</w:t>
      </w:r>
      <w:r>
        <w:rPr>
          <w:rFonts w:ascii="宋体" w:hAnsi="宋体" w:hint="eastAsia"/>
          <w:color w:val="000000"/>
          <w:sz w:val="24"/>
        </w:rPr>
        <w:t>价款以成交价为准，规格要求按招标文件。</w:t>
      </w:r>
    </w:p>
    <w:p w:rsidR="00A407C0" w:rsidRDefault="0042005C">
      <w:pPr>
        <w:widowControl/>
        <w:shd w:val="clear" w:color="auto" w:fill="F7FBFF"/>
        <w:spacing w:line="18" w:lineRule="atLeast"/>
        <w:jc w:val="left"/>
        <w:rPr>
          <w:rFonts w:ascii="微软雅黑" w:eastAsia="微软雅黑" w:hAnsi="微软雅黑" w:cs="微软雅黑"/>
          <w:sz w:val="24"/>
        </w:rPr>
      </w:pPr>
      <w:r>
        <w:rPr>
          <w:rFonts w:ascii="宋体" w:hAnsi="宋体" w:hint="eastAsia"/>
          <w:bCs/>
          <w:color w:val="000000"/>
          <w:sz w:val="24"/>
        </w:rPr>
        <w:t>南通市通州区7座农村转运站渗滤液处理系统维保、运行服务外包</w:t>
      </w:r>
      <w:r>
        <w:rPr>
          <w:rFonts w:ascii="宋体" w:hAnsi="宋体" w:cs="宋体" w:hint="eastAsia"/>
          <w:bCs/>
          <w:color w:val="000000"/>
          <w:kern w:val="0"/>
          <w:sz w:val="24"/>
          <w:shd w:val="clear" w:color="auto" w:fill="F7FBFF"/>
        </w:rPr>
        <w:t>（含</w:t>
      </w:r>
      <w:r>
        <w:rPr>
          <w:rFonts w:ascii="宋体" w:hAnsi="宋体" w:cs="宋体" w:hint="eastAsia"/>
          <w:color w:val="000000"/>
          <w:kern w:val="0"/>
          <w:sz w:val="24"/>
          <w:shd w:val="clear" w:color="auto" w:fill="F7FBFF"/>
        </w:rPr>
        <w:t>维修、调试期一个月）。</w:t>
      </w:r>
    </w:p>
    <w:p w:rsidR="00A407C0" w:rsidRDefault="0042005C">
      <w:pPr>
        <w:snapToGrid w:val="0"/>
        <w:spacing w:line="520" w:lineRule="exact"/>
        <w:ind w:firstLineChars="200" w:firstLine="480"/>
        <w:rPr>
          <w:rFonts w:ascii="宋体" w:hAnsi="宋体"/>
          <w:color w:val="000000"/>
          <w:sz w:val="24"/>
          <w:highlight w:val="yellow"/>
        </w:rPr>
      </w:pPr>
      <w:r>
        <w:rPr>
          <w:rFonts w:ascii="宋体" w:hAnsi="宋体" w:hint="eastAsia"/>
          <w:color w:val="000000"/>
          <w:sz w:val="24"/>
          <w:highlight w:val="yellow"/>
        </w:rPr>
        <w:t>第二条  质量要求</w:t>
      </w:r>
    </w:p>
    <w:p w:rsidR="00A407C0" w:rsidRDefault="0042005C">
      <w:pPr>
        <w:spacing w:line="460" w:lineRule="exact"/>
        <w:rPr>
          <w:rFonts w:ascii="宋体" w:hAnsi="宋体"/>
          <w:b/>
          <w:color w:val="FF0000"/>
          <w:sz w:val="24"/>
        </w:rPr>
      </w:pPr>
      <w:r>
        <w:rPr>
          <w:rFonts w:ascii="宋体" w:hAnsi="宋体" w:hint="eastAsia"/>
          <w:b/>
          <w:color w:val="FF0000"/>
          <w:sz w:val="24"/>
        </w:rPr>
        <w:t>（1）、维修、调试验收合格后转入日常运行维护；</w:t>
      </w:r>
    </w:p>
    <w:p w:rsidR="00A407C0" w:rsidRDefault="0042005C">
      <w:pPr>
        <w:spacing w:line="460" w:lineRule="exact"/>
        <w:rPr>
          <w:rFonts w:ascii="宋体" w:hAnsi="宋体"/>
          <w:b/>
          <w:color w:val="FF0000"/>
          <w:sz w:val="24"/>
        </w:rPr>
      </w:pPr>
      <w:r>
        <w:rPr>
          <w:rFonts w:ascii="宋体" w:hAnsi="宋体" w:hint="eastAsia"/>
          <w:b/>
          <w:color w:val="FF0000"/>
          <w:sz w:val="24"/>
        </w:rPr>
        <w:t>（2）、</w:t>
      </w:r>
      <w:r>
        <w:rPr>
          <w:rFonts w:ascii="宋体" w:hAnsi="宋体" w:hint="eastAsia"/>
          <w:b/>
          <w:bCs/>
          <w:color w:val="000000"/>
          <w:sz w:val="24"/>
        </w:rPr>
        <w:t>渗滤液处理</w:t>
      </w:r>
      <w:r>
        <w:rPr>
          <w:rFonts w:ascii="宋体" w:hAnsi="宋体" w:hint="eastAsia"/>
          <w:b/>
          <w:color w:val="FF0000"/>
          <w:sz w:val="24"/>
        </w:rPr>
        <w:t>出水水质达到国家直接排放标准；</w:t>
      </w:r>
    </w:p>
    <w:p w:rsidR="00A407C0" w:rsidRDefault="0042005C">
      <w:pPr>
        <w:spacing w:line="460" w:lineRule="exact"/>
        <w:rPr>
          <w:rFonts w:ascii="宋体" w:hAnsi="宋体"/>
          <w:b/>
          <w:color w:val="FF0000"/>
          <w:sz w:val="24"/>
        </w:rPr>
      </w:pPr>
      <w:r>
        <w:rPr>
          <w:rFonts w:ascii="宋体" w:hAnsi="宋体" w:hint="eastAsia"/>
          <w:b/>
          <w:color w:val="FF0000"/>
          <w:sz w:val="24"/>
        </w:rPr>
        <w:t>（3）、</w:t>
      </w:r>
      <w:r>
        <w:rPr>
          <w:rFonts w:ascii="宋体" w:hAnsi="宋体" w:hint="eastAsia"/>
          <w:b/>
          <w:bCs/>
          <w:color w:val="000000"/>
          <w:sz w:val="24"/>
        </w:rPr>
        <w:t>渗滤液处理系统各类设备及药剂的采购、更换、投放达到相关要求；</w:t>
      </w:r>
    </w:p>
    <w:p w:rsidR="00A407C0" w:rsidRDefault="0042005C">
      <w:pPr>
        <w:snapToGrid w:val="0"/>
        <w:spacing w:line="520" w:lineRule="exact"/>
        <w:rPr>
          <w:rFonts w:ascii="宋体" w:hAnsi="宋体"/>
          <w:color w:val="000000"/>
          <w:sz w:val="24"/>
        </w:rPr>
      </w:pPr>
      <w:r>
        <w:rPr>
          <w:rFonts w:ascii="宋体" w:hAnsi="宋体" w:hint="eastAsia"/>
          <w:color w:val="000000"/>
          <w:sz w:val="24"/>
        </w:rPr>
        <w:t>（4）、对7座农村转运站</w:t>
      </w:r>
      <w:r>
        <w:rPr>
          <w:rFonts w:ascii="宋体" w:hAnsi="宋体" w:hint="eastAsia"/>
          <w:bCs/>
          <w:color w:val="000000"/>
          <w:sz w:val="24"/>
        </w:rPr>
        <w:t>渗滤液处理系</w:t>
      </w:r>
      <w:r>
        <w:rPr>
          <w:rFonts w:ascii="宋体" w:hAnsi="宋体" w:hint="eastAsia"/>
          <w:color w:val="000000"/>
          <w:sz w:val="24"/>
        </w:rPr>
        <w:t>进行前期维修、调试，维修、调试期为一个月，维修、调试结束后出具</w:t>
      </w:r>
      <w:r>
        <w:rPr>
          <w:rFonts w:ascii="宋体" w:hAnsi="宋体" w:hint="eastAsia"/>
          <w:color w:val="FF0000"/>
          <w:sz w:val="24"/>
        </w:rPr>
        <w:t>由当地环保部门对各转运站渗滤液出水水质进行检测的检测报告，</w:t>
      </w:r>
      <w:r>
        <w:rPr>
          <w:rFonts w:ascii="宋体" w:hAnsi="宋体" w:hint="eastAsia"/>
          <w:bCs/>
          <w:color w:val="000000"/>
          <w:sz w:val="24"/>
        </w:rPr>
        <w:t>渗滤液处理</w:t>
      </w:r>
      <w:r>
        <w:rPr>
          <w:rFonts w:ascii="宋体" w:hAnsi="宋体" w:hint="eastAsia"/>
          <w:color w:val="FF0000"/>
          <w:sz w:val="24"/>
        </w:rPr>
        <w:t>出水水质达到国家</w:t>
      </w:r>
      <w:r>
        <w:rPr>
          <w:rFonts w:ascii="宋体" w:hAnsi="宋体" w:hint="eastAsia"/>
          <w:b/>
          <w:color w:val="FF0000"/>
          <w:sz w:val="24"/>
        </w:rPr>
        <w:t>直接排放标准；</w:t>
      </w:r>
      <w:r>
        <w:rPr>
          <w:rFonts w:ascii="宋体" w:hAnsi="宋体" w:hint="eastAsia"/>
          <w:color w:val="FF0000"/>
          <w:sz w:val="24"/>
        </w:rPr>
        <w:t>；经达标验收检测合格后</w:t>
      </w:r>
      <w:r>
        <w:rPr>
          <w:rFonts w:ascii="宋体" w:hAnsi="宋体" w:hint="eastAsia"/>
          <w:color w:val="000000"/>
          <w:sz w:val="24"/>
        </w:rPr>
        <w:t>转入维保阶段。前期维修、调试结束达不到相关要求的，必须进行整改，整改期为15天，如整改期结束</w:t>
      </w:r>
      <w:r>
        <w:rPr>
          <w:rFonts w:ascii="宋体" w:hAnsi="宋体" w:hint="eastAsia"/>
          <w:color w:val="FF0000"/>
          <w:sz w:val="24"/>
        </w:rPr>
        <w:t>渗滤液出水水质仍达不到检测标准的，</w:t>
      </w:r>
      <w:r>
        <w:rPr>
          <w:rFonts w:ascii="宋体" w:hAnsi="宋体" w:hint="eastAsia"/>
          <w:color w:val="000000"/>
          <w:sz w:val="24"/>
        </w:rPr>
        <w:t>发包方有权终止合同而且不支付任何费用。</w:t>
      </w:r>
    </w:p>
    <w:p w:rsidR="00A407C0" w:rsidRDefault="0042005C">
      <w:pPr>
        <w:widowControl/>
        <w:spacing w:line="520" w:lineRule="exact"/>
        <w:jc w:val="left"/>
        <w:rPr>
          <w:rFonts w:ascii="宋体" w:hAnsi="宋体"/>
          <w:b/>
          <w:color w:val="FF0000"/>
          <w:sz w:val="24"/>
        </w:rPr>
      </w:pPr>
      <w:r>
        <w:rPr>
          <w:rFonts w:ascii="宋体" w:hAnsi="宋体" w:hint="eastAsia"/>
          <w:b/>
          <w:color w:val="FF0000"/>
          <w:sz w:val="24"/>
        </w:rPr>
        <w:t>（5）、</w:t>
      </w:r>
      <w:r>
        <w:rPr>
          <w:rFonts w:ascii="宋体" w:hAnsi="宋体" w:hint="eastAsia"/>
          <w:color w:val="000000"/>
          <w:sz w:val="24"/>
        </w:rPr>
        <w:t>维保阶段</w:t>
      </w:r>
      <w:r>
        <w:rPr>
          <w:rFonts w:ascii="宋体" w:hAnsi="宋体" w:hint="eastAsia"/>
          <w:b/>
          <w:color w:val="FF0000"/>
          <w:sz w:val="24"/>
        </w:rPr>
        <w:t>每三个月出具由环保部门对各转运站渗滤液处理出水水质的检测报告，出水水质达到国家直接排放标准。</w:t>
      </w:r>
    </w:p>
    <w:p w:rsidR="00A407C0" w:rsidRDefault="0042005C">
      <w:pPr>
        <w:widowControl/>
        <w:spacing w:line="520" w:lineRule="exact"/>
        <w:jc w:val="left"/>
        <w:rPr>
          <w:rFonts w:ascii="宋体" w:hAnsi="宋体"/>
          <w:color w:val="FF0000"/>
          <w:sz w:val="24"/>
        </w:rPr>
      </w:pPr>
      <w:r>
        <w:rPr>
          <w:rFonts w:ascii="宋体" w:hAnsi="宋体" w:hint="eastAsia"/>
          <w:color w:val="FF0000"/>
          <w:sz w:val="24"/>
        </w:rPr>
        <w:t>（6）、所有检测费用由</w:t>
      </w:r>
      <w:r>
        <w:rPr>
          <w:rFonts w:ascii="宋体" w:hAnsi="宋体" w:hint="eastAsia"/>
          <w:color w:val="000000"/>
          <w:sz w:val="24"/>
        </w:rPr>
        <w:t>承包方承</w:t>
      </w:r>
      <w:r>
        <w:rPr>
          <w:rFonts w:ascii="宋体" w:hAnsi="宋体" w:hint="eastAsia"/>
          <w:color w:val="FF0000"/>
          <w:sz w:val="24"/>
        </w:rPr>
        <w:t>担。</w:t>
      </w:r>
    </w:p>
    <w:p w:rsidR="00A407C0" w:rsidRDefault="0042005C">
      <w:pPr>
        <w:snapToGrid w:val="0"/>
        <w:spacing w:line="520" w:lineRule="exact"/>
        <w:rPr>
          <w:rFonts w:ascii="宋体" w:hAnsi="宋体"/>
          <w:color w:val="000000"/>
          <w:sz w:val="24"/>
        </w:rPr>
      </w:pPr>
      <w:r>
        <w:rPr>
          <w:rFonts w:ascii="宋体" w:hAnsi="宋体" w:hint="eastAsia"/>
          <w:color w:val="000000"/>
          <w:sz w:val="24"/>
        </w:rPr>
        <w:t>（7）、因</w:t>
      </w:r>
      <w:r>
        <w:rPr>
          <w:rFonts w:ascii="宋体" w:hAnsi="宋体" w:hint="eastAsia"/>
          <w:color w:val="FF0000"/>
          <w:sz w:val="24"/>
        </w:rPr>
        <w:t>渗滤液处理出水水质达不到国家直接排放标准而被举报及影响、破坏生态环境事件的责任全部由</w:t>
      </w:r>
      <w:r>
        <w:rPr>
          <w:rFonts w:ascii="宋体" w:hAnsi="宋体" w:hint="eastAsia"/>
          <w:color w:val="000000"/>
          <w:sz w:val="24"/>
        </w:rPr>
        <w:t>承包方负责。</w:t>
      </w:r>
    </w:p>
    <w:p w:rsidR="00A407C0" w:rsidRDefault="0042005C">
      <w:pPr>
        <w:widowControl/>
        <w:spacing w:line="520" w:lineRule="exact"/>
        <w:jc w:val="left"/>
        <w:rPr>
          <w:rFonts w:ascii="宋体" w:hAnsi="宋体" w:cs="宋体"/>
          <w:kern w:val="0"/>
          <w:sz w:val="24"/>
        </w:rPr>
      </w:pPr>
      <w:r>
        <w:rPr>
          <w:rFonts w:ascii="宋体" w:hAnsi="宋体" w:hint="eastAsia"/>
          <w:b/>
          <w:color w:val="FF0000"/>
          <w:sz w:val="24"/>
        </w:rPr>
        <w:t>（8）、</w:t>
      </w:r>
      <w:r>
        <w:rPr>
          <w:rFonts w:ascii="宋体" w:hAnsi="宋体" w:cs="宋体" w:hint="eastAsia"/>
          <w:kern w:val="0"/>
          <w:sz w:val="24"/>
        </w:rPr>
        <w:t>以上仍有未尽事项，请</w:t>
      </w:r>
      <w:r>
        <w:rPr>
          <w:rFonts w:ascii="宋体" w:hAnsi="宋体" w:hint="eastAsia"/>
          <w:color w:val="000000"/>
          <w:sz w:val="24"/>
        </w:rPr>
        <w:t>承包方</w:t>
      </w:r>
      <w:r>
        <w:rPr>
          <w:rFonts w:ascii="宋体" w:hAnsi="宋体" w:cs="宋体" w:hint="eastAsia"/>
          <w:kern w:val="0"/>
          <w:sz w:val="24"/>
        </w:rPr>
        <w:t>仔细考虑，在不再增加任何费用情况下，必须确保</w:t>
      </w:r>
      <w:r>
        <w:rPr>
          <w:rFonts w:ascii="宋体" w:hAnsi="宋体" w:hint="eastAsia"/>
          <w:bCs/>
          <w:color w:val="000000"/>
          <w:sz w:val="24"/>
        </w:rPr>
        <w:t>渗滤液处理系统</w:t>
      </w:r>
      <w:r>
        <w:rPr>
          <w:rFonts w:ascii="宋体" w:hAnsi="宋体" w:cs="宋体" w:hint="eastAsia"/>
          <w:kern w:val="0"/>
          <w:sz w:val="24"/>
        </w:rPr>
        <w:t>设备安全、良好运行。</w:t>
      </w:r>
    </w:p>
    <w:p w:rsidR="00A407C0" w:rsidRDefault="0042005C">
      <w:pPr>
        <w:widowControl/>
        <w:spacing w:line="520" w:lineRule="exact"/>
        <w:jc w:val="left"/>
        <w:rPr>
          <w:rFonts w:ascii="宋体" w:hAnsi="宋体"/>
          <w:color w:val="000000"/>
          <w:sz w:val="24"/>
        </w:rPr>
      </w:pPr>
      <w:r>
        <w:rPr>
          <w:rFonts w:ascii="宋体" w:hAnsi="宋体" w:cs="宋体" w:hint="eastAsia"/>
          <w:color w:val="000000"/>
          <w:kern w:val="0"/>
          <w:sz w:val="24"/>
          <w:shd w:val="clear" w:color="auto" w:fill="FFFFFF"/>
        </w:rPr>
        <w:t>（9）、国家直接排放标准，排放标准以GB8978—2002一级标准（B标准）为准。</w:t>
      </w:r>
    </w:p>
    <w:p w:rsidR="00A407C0" w:rsidRDefault="0042005C">
      <w:pPr>
        <w:widowControl/>
        <w:spacing w:line="520" w:lineRule="exact"/>
        <w:jc w:val="left"/>
        <w:rPr>
          <w:rFonts w:ascii="宋体" w:hAnsi="宋体"/>
          <w:color w:val="000000"/>
          <w:sz w:val="24"/>
        </w:rPr>
      </w:pPr>
      <w:r>
        <w:rPr>
          <w:rFonts w:ascii="宋体" w:hAnsi="宋体" w:hint="eastAsia"/>
          <w:color w:val="000000"/>
          <w:sz w:val="24"/>
        </w:rPr>
        <w:t>第三条  供货时间及方式</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lastRenderedPageBreak/>
        <w:t>1、货物由承包方送货至发包方指定的场地，运输费等费用由承包方负担。</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2、随同的配件、工具等必备品由承包方随货同行。</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第四条  专业技术指导</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承包方在送货至指定地点前的一切事项都由承包方负责，在发包方使用过程中，承包方应派专业技术人员现场指导，发包方不支付费用。</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第五条  维修、维保条款</w:t>
      </w:r>
    </w:p>
    <w:p w:rsidR="00A407C0" w:rsidRDefault="0042005C">
      <w:pPr>
        <w:tabs>
          <w:tab w:val="left" w:pos="1440"/>
        </w:tabs>
        <w:spacing w:line="520" w:lineRule="exact"/>
        <w:ind w:firstLineChars="196" w:firstLine="470"/>
        <w:rPr>
          <w:rFonts w:ascii="新宋体" w:eastAsia="新宋体" w:hAnsi="新宋体"/>
          <w:kern w:val="13"/>
          <w:sz w:val="24"/>
        </w:rPr>
      </w:pPr>
      <w:r>
        <w:rPr>
          <w:rFonts w:ascii="新宋体" w:eastAsia="新宋体" w:hAnsi="新宋体" w:hint="eastAsia"/>
          <w:sz w:val="24"/>
        </w:rPr>
        <w:t>1、</w:t>
      </w:r>
      <w:r>
        <w:rPr>
          <w:rFonts w:ascii="宋体" w:hAnsi="宋体" w:hint="eastAsia"/>
          <w:color w:val="000000"/>
          <w:sz w:val="24"/>
        </w:rPr>
        <w:t>承包方</w:t>
      </w:r>
      <w:r>
        <w:rPr>
          <w:rFonts w:ascii="新宋体" w:eastAsia="新宋体" w:hAnsi="新宋体" w:hint="eastAsia"/>
          <w:sz w:val="24"/>
        </w:rPr>
        <w:t>必须确定24小时服务电话，</w:t>
      </w:r>
      <w:r>
        <w:rPr>
          <w:rFonts w:ascii="新宋体" w:eastAsia="新宋体" w:hAnsi="新宋体" w:hint="eastAsia"/>
          <w:kern w:val="13"/>
          <w:sz w:val="24"/>
        </w:rPr>
        <w:t>服务人员和服务部负责人保持手机24小时开通，确保用户报修后4个小时内到达维修现场。如电话无法接通视情节轻重每次在保证金内扣中标单位100-500元罚款。</w:t>
      </w:r>
    </w:p>
    <w:p w:rsidR="00A407C0" w:rsidRDefault="0042005C">
      <w:pPr>
        <w:tabs>
          <w:tab w:val="left" w:pos="1440"/>
        </w:tabs>
        <w:spacing w:line="520" w:lineRule="exact"/>
        <w:ind w:firstLineChars="196" w:firstLine="470"/>
        <w:rPr>
          <w:rFonts w:ascii="新宋体" w:eastAsia="新宋体" w:hAnsi="新宋体"/>
          <w:color w:val="000000"/>
          <w:sz w:val="24"/>
        </w:rPr>
      </w:pPr>
      <w:r>
        <w:rPr>
          <w:rFonts w:ascii="新宋体" w:eastAsia="新宋体" w:hAnsi="新宋体" w:hint="eastAsia"/>
          <w:sz w:val="24"/>
        </w:rPr>
        <w:t>2、</w:t>
      </w:r>
      <w:r>
        <w:rPr>
          <w:rFonts w:ascii="新宋体" w:eastAsia="新宋体" w:hAnsi="新宋体" w:hint="eastAsia"/>
          <w:bCs/>
          <w:sz w:val="24"/>
        </w:rPr>
        <w:t>在</w:t>
      </w:r>
      <w:r>
        <w:rPr>
          <w:rFonts w:ascii="新宋体" w:eastAsia="新宋体" w:hAnsi="新宋体" w:hint="eastAsia"/>
          <w:kern w:val="13"/>
          <w:sz w:val="24"/>
        </w:rPr>
        <w:t>接到</w:t>
      </w:r>
      <w:r>
        <w:rPr>
          <w:rFonts w:ascii="宋体" w:hAnsi="宋体" w:hint="eastAsia"/>
          <w:color w:val="000000"/>
          <w:sz w:val="24"/>
        </w:rPr>
        <w:t>发包方</w:t>
      </w:r>
      <w:r>
        <w:rPr>
          <w:rFonts w:ascii="新宋体" w:eastAsia="新宋体" w:hAnsi="新宋体" w:hint="eastAsia"/>
          <w:kern w:val="13"/>
          <w:sz w:val="24"/>
        </w:rPr>
        <w:t>服务需求后，4个小时内到达指定现场，根据故障情况与现场负责人沟通确定需维修时间</w:t>
      </w:r>
      <w:r>
        <w:rPr>
          <w:rFonts w:ascii="新宋体" w:eastAsia="新宋体" w:hAnsi="新宋体" w:hint="eastAsia"/>
          <w:color w:val="000000"/>
          <w:sz w:val="24"/>
        </w:rPr>
        <w:t>。如果没有在规定的时间维修完毕每次在保证金里扣除500-1000元罚款。</w:t>
      </w:r>
    </w:p>
    <w:p w:rsidR="00A407C0" w:rsidRDefault="0042005C">
      <w:pPr>
        <w:tabs>
          <w:tab w:val="left" w:pos="1440"/>
        </w:tabs>
        <w:spacing w:line="520" w:lineRule="exact"/>
        <w:ind w:firstLineChars="196" w:firstLine="470"/>
        <w:rPr>
          <w:rFonts w:ascii="新宋体" w:eastAsia="新宋体" w:hAnsi="新宋体"/>
          <w:color w:val="000000"/>
          <w:sz w:val="24"/>
        </w:rPr>
      </w:pPr>
      <w:r>
        <w:rPr>
          <w:rFonts w:ascii="新宋体" w:eastAsia="新宋体" w:hAnsi="新宋体" w:hint="eastAsia"/>
          <w:color w:val="000000"/>
          <w:sz w:val="24"/>
        </w:rPr>
        <w:t>3、维修维护所更换的设备、配件等要确保质量及与原设备的配套使用，且不得低于原产品质量。所更换的设备、配件等要确保正常使用，否则，每出现一项未达到要求，罚款1000元。</w:t>
      </w:r>
    </w:p>
    <w:p w:rsidR="00A407C0" w:rsidRDefault="0042005C">
      <w:pPr>
        <w:spacing w:line="520" w:lineRule="exact"/>
        <w:ind w:firstLineChars="196" w:firstLine="470"/>
        <w:rPr>
          <w:rFonts w:ascii="新宋体" w:eastAsia="新宋体" w:hAnsi="新宋体"/>
          <w:bCs/>
          <w:kern w:val="13"/>
          <w:sz w:val="24"/>
        </w:rPr>
      </w:pPr>
      <w:r>
        <w:rPr>
          <w:rFonts w:ascii="新宋体" w:eastAsia="新宋体" w:hAnsi="新宋体" w:hint="eastAsia"/>
          <w:bCs/>
          <w:kern w:val="13"/>
          <w:sz w:val="24"/>
        </w:rPr>
        <w:t>4、维修完毕后及时告知</w:t>
      </w:r>
      <w:r>
        <w:rPr>
          <w:rFonts w:ascii="宋体" w:hAnsi="宋体" w:hint="eastAsia"/>
          <w:color w:val="000000"/>
          <w:sz w:val="24"/>
        </w:rPr>
        <w:t>发包方</w:t>
      </w:r>
      <w:r>
        <w:rPr>
          <w:rFonts w:ascii="新宋体" w:eastAsia="新宋体" w:hAnsi="新宋体" w:hint="eastAsia"/>
          <w:bCs/>
          <w:kern w:val="13"/>
          <w:sz w:val="24"/>
        </w:rPr>
        <w:t>，做好交接记录。</w:t>
      </w:r>
    </w:p>
    <w:p w:rsidR="00A407C0" w:rsidRDefault="0042005C">
      <w:pPr>
        <w:spacing w:line="520" w:lineRule="exact"/>
        <w:ind w:firstLineChars="196" w:firstLine="470"/>
        <w:rPr>
          <w:rFonts w:ascii="新宋体" w:eastAsia="新宋体" w:hAnsi="新宋体"/>
          <w:bCs/>
          <w:kern w:val="13"/>
          <w:sz w:val="24"/>
        </w:rPr>
      </w:pPr>
      <w:r>
        <w:rPr>
          <w:rFonts w:ascii="新宋体" w:eastAsia="新宋体" w:hAnsi="新宋体" w:hint="eastAsia"/>
          <w:bCs/>
          <w:kern w:val="13"/>
          <w:sz w:val="24"/>
        </w:rPr>
        <w:t>5、</w:t>
      </w:r>
      <w:r>
        <w:rPr>
          <w:rFonts w:ascii="新宋体" w:eastAsia="新宋体" w:hAnsi="新宋体" w:hint="eastAsia"/>
          <w:kern w:val="13"/>
          <w:sz w:val="24"/>
        </w:rPr>
        <w:t>承诺按协议约定，定期保养</w:t>
      </w:r>
      <w:r>
        <w:rPr>
          <w:rFonts w:ascii="宋体" w:hAnsi="宋体" w:hint="eastAsia"/>
          <w:bCs/>
          <w:color w:val="000000"/>
          <w:sz w:val="24"/>
        </w:rPr>
        <w:t>渗滤液处理</w:t>
      </w:r>
      <w:r>
        <w:rPr>
          <w:rFonts w:ascii="新宋体" w:eastAsia="新宋体" w:hAnsi="新宋体" w:hint="eastAsia"/>
          <w:kern w:val="13"/>
          <w:sz w:val="24"/>
        </w:rPr>
        <w:t>设备，确保</w:t>
      </w:r>
      <w:r>
        <w:rPr>
          <w:rFonts w:ascii="宋体" w:hAnsi="宋体" w:hint="eastAsia"/>
          <w:bCs/>
          <w:color w:val="000000"/>
          <w:sz w:val="24"/>
        </w:rPr>
        <w:t>渗滤液处理</w:t>
      </w:r>
      <w:r>
        <w:rPr>
          <w:rFonts w:ascii="新宋体" w:eastAsia="新宋体" w:hAnsi="新宋体" w:hint="eastAsia"/>
          <w:kern w:val="13"/>
          <w:sz w:val="24"/>
        </w:rPr>
        <w:t>设备正常运行。</w:t>
      </w:r>
    </w:p>
    <w:p w:rsidR="00A407C0" w:rsidRDefault="0042005C">
      <w:pPr>
        <w:snapToGrid w:val="0"/>
        <w:spacing w:line="520" w:lineRule="exact"/>
        <w:ind w:firstLineChars="200" w:firstLine="480"/>
        <w:rPr>
          <w:rFonts w:ascii="宋体" w:hAnsi="宋体"/>
          <w:color w:val="FF0000"/>
          <w:sz w:val="24"/>
        </w:rPr>
      </w:pPr>
      <w:r>
        <w:rPr>
          <w:rFonts w:ascii="宋体" w:hAnsi="宋体" w:hint="eastAsia"/>
          <w:color w:val="FF0000"/>
          <w:sz w:val="24"/>
        </w:rPr>
        <w:t>第六条  价款支付</w:t>
      </w:r>
    </w:p>
    <w:p w:rsidR="00A407C0" w:rsidRDefault="0042005C">
      <w:pPr>
        <w:snapToGrid w:val="0"/>
        <w:spacing w:line="360" w:lineRule="auto"/>
        <w:ind w:firstLineChars="200" w:firstLine="480"/>
        <w:rPr>
          <w:rFonts w:ascii="宋体" w:hAnsi="宋体"/>
          <w:color w:val="FF0000"/>
          <w:sz w:val="24"/>
        </w:rPr>
      </w:pPr>
      <w:r>
        <w:rPr>
          <w:rFonts w:ascii="宋体" w:hAnsi="宋体" w:hint="eastAsia"/>
          <w:color w:val="000000"/>
          <w:sz w:val="24"/>
        </w:rPr>
        <w:t>1、承包</w:t>
      </w:r>
      <w:r>
        <w:rPr>
          <w:rFonts w:ascii="宋体" w:hAnsi="宋体" w:hint="eastAsia"/>
          <w:color w:val="FF0000"/>
          <w:sz w:val="24"/>
          <w:highlight w:val="yellow"/>
        </w:rPr>
        <w:t>款按中标价扣除质量保证金（10﹪）后分四次等额支付，每三个月支付一次。</w:t>
      </w:r>
    </w:p>
    <w:p w:rsidR="00A407C0" w:rsidRDefault="0042005C">
      <w:pPr>
        <w:snapToGrid w:val="0"/>
        <w:spacing w:line="520" w:lineRule="exact"/>
        <w:ind w:firstLineChars="200" w:firstLine="480"/>
        <w:rPr>
          <w:rFonts w:ascii="宋体" w:hAnsi="宋体"/>
          <w:color w:val="FF0000"/>
          <w:sz w:val="24"/>
        </w:rPr>
      </w:pPr>
      <w:r>
        <w:rPr>
          <w:rFonts w:ascii="宋体" w:hAnsi="宋体" w:hint="eastAsia"/>
          <w:color w:val="FF0000"/>
          <w:sz w:val="24"/>
        </w:rPr>
        <w:t>2、承包方每三个月必须出具由环保部门对各转运站渗滤液处理出水水质的检测报告(出水水质达到国家直接排放标准)和开具相应金额的正规发票，发包方支付相应的价款。</w:t>
      </w:r>
    </w:p>
    <w:p w:rsidR="00A407C0" w:rsidRDefault="0042005C">
      <w:pPr>
        <w:snapToGrid w:val="0"/>
        <w:spacing w:line="520" w:lineRule="exact"/>
        <w:ind w:firstLineChars="200" w:firstLine="480"/>
        <w:rPr>
          <w:rFonts w:ascii="宋体" w:hAnsi="宋体"/>
          <w:color w:val="FF0000"/>
          <w:sz w:val="24"/>
        </w:rPr>
      </w:pPr>
      <w:r>
        <w:rPr>
          <w:rFonts w:ascii="宋体" w:hAnsi="宋体" w:hint="eastAsia"/>
          <w:color w:val="FF0000"/>
          <w:sz w:val="24"/>
        </w:rPr>
        <w:t>3、如出水水质达不到国家直接排放标准的，由承包方进行整改（无费用增加），整改期为15天，整改达标后，发包方支付相应的价款。如整改期结束渗滤液出水水质仍达不到检测标准的，发包方只支付相应价款的20﹪，由承包方进行二次整改（无费用增加），如二次整改仍未达到检测标准的，发包方有权终止合同并没收履约保证金（所有检测费用由承包方承担)。</w:t>
      </w:r>
    </w:p>
    <w:p w:rsidR="00A407C0" w:rsidRDefault="0042005C">
      <w:pPr>
        <w:snapToGrid w:val="0"/>
        <w:spacing w:line="520" w:lineRule="exact"/>
        <w:ind w:left="480"/>
        <w:rPr>
          <w:rFonts w:ascii="宋体" w:hAnsi="宋体"/>
          <w:color w:val="FF0000"/>
          <w:sz w:val="24"/>
        </w:rPr>
      </w:pPr>
      <w:r>
        <w:rPr>
          <w:rFonts w:ascii="宋体" w:hAnsi="宋体" w:hint="eastAsia"/>
          <w:color w:val="FF0000"/>
          <w:sz w:val="24"/>
        </w:rPr>
        <w:t>4、</w:t>
      </w:r>
      <w:r>
        <w:rPr>
          <w:rFonts w:ascii="宋体" w:hAnsi="宋体" w:hint="eastAsia"/>
          <w:color w:val="FF0000"/>
          <w:sz w:val="24"/>
          <w:highlight w:val="yellow"/>
        </w:rPr>
        <w:t>质量保证金</w:t>
      </w:r>
      <w:r>
        <w:rPr>
          <w:rFonts w:ascii="宋体" w:hAnsi="宋体" w:hint="eastAsia"/>
          <w:color w:val="FF0000"/>
          <w:sz w:val="24"/>
        </w:rPr>
        <w:t>在合同期结束后一个月内（无息）付清。</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第七条  违约责任</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lastRenderedPageBreak/>
        <w:t>1. 承包方未按承诺日期交付使用的应承担违约责任，每延误一天承担总价款的1％的违约金。</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2. 承包方的货物质量不符合约定或不能及时提供服务的，所造成的一切损失由承包方承担：</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第八条  担  保</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 xml:space="preserve"> 1、外包方、承包方为了全面履行合同，按约定提供担保如下：</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(1) 承包方向发包方提供履约担保，按合同约定支付工程价款及履行合同约定的其他义务。其担保方式为：保证担保。</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(2)承包方向发包方提供履约担保，按合同约定履行自己的各项义务。其担保方式为：现金支票或银行转帐为履约保证金。具体担保内容：在签订本合同时向发包方交纳合同价款4％的履约保证金和合同价款1﹪的廉政保证金，分别地和共同地承担合同约定的各项义务、责任。</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2、一方违约后，另一方可要求对方承担相应责任。</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3、履约保证金在合同期结束后一个月内无息退还。</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第九条  安全</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1、承包方在履行合同的同时必须做好安全工作，按操作规程操作，杜绝安全事故的发生。在合同期内所发生的一切安全事故由承包方自行承担。</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第十条  争议的解决</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本合同在履行过程中如果发生争议，先由双方协商解决，协商不成时，任何一方可向有管辖权的人民法院起诉。</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第十一条  本合同未尽事宜，由双方按照相关法律、法规和规定办理或协商一致后签订补充协议。</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第十二条  本合同自双方签字并盖章之日起生效，一式贰份，各执壹份。</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承包方</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t xml:space="preserve">  发包方</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地址</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t xml:space="preserve">  地址</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法定代表人</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t xml:space="preserve">  法定代表人</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委托代理人</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t xml:space="preserve">  委托代理人</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lastRenderedPageBreak/>
        <w:t>联系方式</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t xml:space="preserve">  联系方式</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签订地点</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t xml:space="preserve">  签订时间</w:t>
      </w:r>
    </w:p>
    <w:p w:rsidR="00A407C0" w:rsidRDefault="00A407C0">
      <w:pPr>
        <w:snapToGrid w:val="0"/>
        <w:spacing w:line="520" w:lineRule="exact"/>
        <w:ind w:firstLineChars="200" w:firstLine="480"/>
        <w:rPr>
          <w:rFonts w:ascii="宋体" w:hAnsi="宋体"/>
          <w:color w:val="000000"/>
          <w:sz w:val="24"/>
        </w:rPr>
      </w:pP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廉 洁 协 议</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 xml:space="preserve">             甲方： </w:t>
      </w:r>
      <w:r>
        <w:rPr>
          <w:rFonts w:ascii="宋体" w:hAnsi="宋体" w:hint="eastAsia"/>
          <w:color w:val="000000"/>
          <w:sz w:val="24"/>
          <w:u w:val="single"/>
        </w:rPr>
        <w:t>南通市通州区市容环境卫生管理处</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立协议单位:</w:t>
      </w:r>
    </w:p>
    <w:p w:rsidR="00A407C0" w:rsidRDefault="0042005C">
      <w:pPr>
        <w:snapToGrid w:val="0"/>
        <w:spacing w:line="520" w:lineRule="exact"/>
        <w:ind w:firstLineChars="200" w:firstLine="480"/>
        <w:rPr>
          <w:rFonts w:ascii="宋体" w:hAnsi="宋体"/>
          <w:color w:val="000000"/>
          <w:sz w:val="24"/>
          <w:u w:val="single"/>
        </w:rPr>
      </w:pPr>
      <w:r>
        <w:rPr>
          <w:rFonts w:ascii="宋体" w:hAnsi="宋体" w:hint="eastAsia"/>
          <w:color w:val="000000"/>
          <w:sz w:val="24"/>
        </w:rPr>
        <w:t xml:space="preserve">              乙方：</w:t>
      </w:r>
      <w:r>
        <w:rPr>
          <w:rFonts w:ascii="宋体" w:hAnsi="宋体" w:hint="eastAsia"/>
          <w:color w:val="000000"/>
          <w:sz w:val="24"/>
          <w:u w:val="single"/>
        </w:rPr>
        <w:t xml:space="preserve">                      </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为了确保在</w:t>
      </w:r>
      <w:r>
        <w:rPr>
          <w:rFonts w:ascii="宋体" w:hAnsi="宋体" w:hint="eastAsia"/>
          <w:b/>
          <w:color w:val="000000"/>
          <w:sz w:val="24"/>
          <w:u w:val="single"/>
        </w:rPr>
        <w:t xml:space="preserve">                 </w:t>
      </w:r>
      <w:r>
        <w:rPr>
          <w:rFonts w:ascii="宋体" w:hAnsi="宋体" w:hint="eastAsia"/>
          <w:color w:val="000000"/>
          <w:sz w:val="24"/>
        </w:rPr>
        <w:t>履行中保持廉洁自律的风气，防止各种不正当行为的发生，根据国家和省、市有关建设工程承发包和廉政建设的各项规定，结合工程建设的特点，特订立本协议如下：</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一、甲、乙双方应当自觉遵守国家、省、市关于建设工程承发包工作规则以及有关廉政建设的各项规定。</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二、甲方及其工作人员不得以任何形式向乙方索要和收受回扣等好处费。</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三、甲方工作人员应保持与乙方的正常业务交往，不得接受乙方的礼金、有价证券和贵重物品，不得在乙方报销任何应当由个人支付的费用。</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四、甲方工作人员不得参加可能对公开执行公务有影响的宴请和娱乐活动。</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五、甲方工作人员不得要求或者接受乙方为其住房装修、婚丧嫁娶、家属和子女的工作安排以及出国等提供方便。</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六、甲方工作人员不得向乙方介绍家属或者亲友从事与甲方工程有关的材料设备供应、工程分包等经济活动。</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七、乙方应当通过正常途径开展相关工作，不得为获取某些正当利益向甲方工作人员赠送礼金、有价证券和贵重物品等。</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八、乙方不得为谋取利益擅自与甲方工作人员就工程承包、工程费用、材料设备供应、工程量变动、工程验收、工程质量问题处理等进行私下商谈或者达成默契。</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九、乙方不得以洽谈业务、签订经济合同为借口，邀请甲方工作人员外出旅游和进入营业性娱乐场所娱乐。</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十、乙方不得为甲方单位和个人购置或者提供通讯工具、交通工具、家电、高档办公用</w:t>
      </w:r>
      <w:r>
        <w:rPr>
          <w:rFonts w:ascii="宋体" w:hAnsi="宋体" w:hint="eastAsia"/>
          <w:color w:val="000000"/>
          <w:sz w:val="24"/>
        </w:rPr>
        <w:lastRenderedPageBreak/>
        <w:t>品等物品。</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十二、甲方发现乙方有违反本协议或者采取不正当的手段行贿甲方工作人员，甲方根据具体情节和造成的后果追究乙方工程合同造价1～5%的违约金。由此给甲方单位造成的损失均由乙方承担，乙方用不正当手段获取的非法所得由甲方单位予以追缴。</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十三、本廉洁协议作为</w:t>
      </w:r>
      <w:r>
        <w:rPr>
          <w:rFonts w:ascii="宋体" w:hAnsi="宋体" w:hint="eastAsia"/>
          <w:b/>
          <w:color w:val="000000"/>
          <w:sz w:val="24"/>
          <w:u w:val="single"/>
        </w:rPr>
        <w:t xml:space="preserve">                  </w:t>
      </w:r>
      <w:r>
        <w:rPr>
          <w:rFonts w:ascii="宋体" w:hAnsi="宋体" w:hint="eastAsia"/>
          <w:color w:val="000000"/>
          <w:sz w:val="24"/>
        </w:rPr>
        <w:t>采购承发包合同的附件，与本合同具有同等法律效力，经协议双方签署后立即生效。</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十四、本协议一式两份，甲方执一份、乙方执一份。</w:t>
      </w:r>
    </w:p>
    <w:p w:rsidR="00A407C0" w:rsidRDefault="00A407C0">
      <w:pPr>
        <w:snapToGrid w:val="0"/>
        <w:spacing w:line="520" w:lineRule="exact"/>
        <w:ind w:firstLineChars="200" w:firstLine="480"/>
        <w:rPr>
          <w:rFonts w:ascii="宋体" w:hAnsi="宋体"/>
          <w:color w:val="000000"/>
          <w:sz w:val="24"/>
        </w:rPr>
      </w:pP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甲方：（盖章）                       乙方：（盖章）</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法定代表人：                        法定代表人：</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委托代理人：                        委托代理人：</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地址：                              地址：</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电话：                              电话：</w:t>
      </w:r>
    </w:p>
    <w:p w:rsidR="00A407C0" w:rsidRDefault="0042005C">
      <w:pPr>
        <w:snapToGrid w:val="0"/>
        <w:spacing w:line="520" w:lineRule="exact"/>
        <w:ind w:firstLineChars="200" w:firstLine="480"/>
        <w:rPr>
          <w:rFonts w:ascii="宋体" w:hAnsi="宋体"/>
          <w:color w:val="000000"/>
          <w:sz w:val="24"/>
        </w:rPr>
      </w:pPr>
      <w:r>
        <w:rPr>
          <w:rFonts w:ascii="宋体" w:hAnsi="宋体" w:hint="eastAsia"/>
          <w:color w:val="000000"/>
          <w:sz w:val="24"/>
        </w:rPr>
        <w:t>签约日期：       年   月  日</w:t>
      </w:r>
    </w:p>
    <w:p w:rsidR="00A407C0" w:rsidRDefault="00A407C0">
      <w:pPr>
        <w:snapToGrid w:val="0"/>
        <w:spacing w:line="520" w:lineRule="exact"/>
        <w:ind w:firstLineChars="200" w:firstLine="480"/>
        <w:rPr>
          <w:rFonts w:ascii="宋体" w:hAnsi="宋体"/>
          <w:color w:val="000000"/>
          <w:sz w:val="24"/>
        </w:rPr>
      </w:pPr>
    </w:p>
    <w:p w:rsidR="00A407C0" w:rsidRDefault="00A407C0">
      <w:pPr>
        <w:snapToGrid w:val="0"/>
        <w:spacing w:line="520" w:lineRule="exact"/>
        <w:ind w:firstLineChars="200" w:firstLine="480"/>
        <w:rPr>
          <w:rFonts w:ascii="宋体" w:hAnsi="宋体"/>
          <w:color w:val="000000"/>
          <w:sz w:val="24"/>
        </w:rPr>
      </w:pPr>
    </w:p>
    <w:p w:rsidR="00A407C0" w:rsidRDefault="00A407C0">
      <w:pPr>
        <w:snapToGrid w:val="0"/>
        <w:spacing w:line="520" w:lineRule="exact"/>
        <w:ind w:firstLineChars="200" w:firstLine="480"/>
        <w:rPr>
          <w:rFonts w:ascii="宋体" w:hAnsi="宋体"/>
          <w:color w:val="000000"/>
          <w:sz w:val="24"/>
        </w:rPr>
      </w:pPr>
    </w:p>
    <w:p w:rsidR="00A407C0" w:rsidRDefault="00A407C0">
      <w:pPr>
        <w:snapToGrid w:val="0"/>
        <w:spacing w:line="520" w:lineRule="exact"/>
        <w:ind w:firstLineChars="200" w:firstLine="480"/>
        <w:rPr>
          <w:rFonts w:ascii="宋体" w:hAnsi="宋体"/>
          <w:color w:val="000000"/>
          <w:sz w:val="24"/>
        </w:rPr>
      </w:pPr>
    </w:p>
    <w:p w:rsidR="00A407C0" w:rsidRDefault="00A407C0">
      <w:pPr>
        <w:snapToGrid w:val="0"/>
        <w:spacing w:line="520" w:lineRule="exact"/>
        <w:ind w:firstLineChars="200" w:firstLine="480"/>
        <w:rPr>
          <w:rFonts w:ascii="宋体" w:hAnsi="宋体"/>
          <w:color w:val="000000"/>
          <w:sz w:val="24"/>
        </w:rPr>
      </w:pPr>
    </w:p>
    <w:p w:rsidR="00A407C0" w:rsidRDefault="00A407C0">
      <w:pPr>
        <w:snapToGrid w:val="0"/>
        <w:spacing w:line="520" w:lineRule="exact"/>
        <w:ind w:firstLineChars="200" w:firstLine="480"/>
        <w:rPr>
          <w:rFonts w:ascii="宋体" w:hAnsi="宋体"/>
          <w:color w:val="000000"/>
          <w:sz w:val="24"/>
        </w:rPr>
      </w:pPr>
    </w:p>
    <w:p w:rsidR="00A407C0" w:rsidRDefault="00A407C0">
      <w:pPr>
        <w:snapToGrid w:val="0"/>
        <w:spacing w:line="520" w:lineRule="exact"/>
        <w:ind w:firstLineChars="200" w:firstLine="480"/>
        <w:rPr>
          <w:rFonts w:ascii="宋体" w:hAnsi="宋体"/>
          <w:color w:val="000000"/>
          <w:sz w:val="24"/>
        </w:rPr>
      </w:pPr>
    </w:p>
    <w:p w:rsidR="00A407C0" w:rsidRDefault="00A407C0">
      <w:pPr>
        <w:snapToGrid w:val="0"/>
        <w:spacing w:line="520" w:lineRule="exact"/>
        <w:ind w:firstLineChars="200" w:firstLine="480"/>
        <w:rPr>
          <w:rFonts w:ascii="宋体" w:hAnsi="宋体"/>
          <w:color w:val="000000"/>
          <w:sz w:val="24"/>
        </w:rPr>
      </w:pPr>
    </w:p>
    <w:p w:rsidR="00A407C0" w:rsidRDefault="00A407C0">
      <w:pPr>
        <w:snapToGrid w:val="0"/>
        <w:spacing w:line="520" w:lineRule="exact"/>
        <w:ind w:firstLineChars="200" w:firstLine="480"/>
        <w:rPr>
          <w:rFonts w:ascii="宋体" w:hAnsi="宋体"/>
          <w:color w:val="000000"/>
          <w:sz w:val="24"/>
        </w:rPr>
      </w:pPr>
    </w:p>
    <w:p w:rsidR="00A407C0" w:rsidRDefault="00A407C0">
      <w:pPr>
        <w:snapToGrid w:val="0"/>
        <w:spacing w:line="520" w:lineRule="exact"/>
        <w:ind w:firstLineChars="200" w:firstLine="480"/>
        <w:rPr>
          <w:rFonts w:ascii="宋体" w:hAnsi="宋体"/>
          <w:color w:val="000000"/>
          <w:sz w:val="24"/>
        </w:rPr>
      </w:pPr>
    </w:p>
    <w:p w:rsidR="00A407C0" w:rsidRDefault="0042005C">
      <w:pPr>
        <w:pStyle w:val="10"/>
        <w:spacing w:before="0" w:after="0"/>
        <w:jc w:val="center"/>
        <w:rPr>
          <w:sz w:val="32"/>
          <w:szCs w:val="32"/>
        </w:rPr>
      </w:pPr>
      <w:bookmarkStart w:id="30" w:name="_Toc385657448"/>
      <w:bookmarkStart w:id="31" w:name="_Toc396833707"/>
      <w:r>
        <w:rPr>
          <w:rFonts w:hint="eastAsia"/>
          <w:sz w:val="32"/>
          <w:szCs w:val="32"/>
        </w:rPr>
        <w:lastRenderedPageBreak/>
        <w:t>第三章</w:t>
      </w:r>
      <w:bookmarkEnd w:id="30"/>
      <w:bookmarkEnd w:id="31"/>
      <w:r>
        <w:rPr>
          <w:rFonts w:hint="eastAsia"/>
          <w:sz w:val="32"/>
          <w:szCs w:val="32"/>
        </w:rPr>
        <w:t>技术要求</w:t>
      </w:r>
    </w:p>
    <w:p w:rsidR="00A407C0" w:rsidRDefault="0042005C">
      <w:pPr>
        <w:spacing w:line="520" w:lineRule="exact"/>
        <w:ind w:firstLineChars="195" w:firstLine="470"/>
        <w:rPr>
          <w:rFonts w:ascii="新宋体" w:eastAsia="新宋体" w:hAnsi="新宋体"/>
          <w:b/>
          <w:sz w:val="24"/>
        </w:rPr>
      </w:pPr>
      <w:bookmarkStart w:id="32" w:name="_Toc385657449"/>
      <w:bookmarkStart w:id="33" w:name="_Toc396833708"/>
      <w:r>
        <w:rPr>
          <w:rFonts w:ascii="新宋体" w:eastAsia="新宋体" w:hAnsi="新宋体" w:hint="eastAsia"/>
          <w:b/>
          <w:sz w:val="24"/>
        </w:rPr>
        <w:t>技术要求：</w:t>
      </w:r>
    </w:p>
    <w:p w:rsidR="00A407C0" w:rsidRDefault="0042005C">
      <w:pPr>
        <w:spacing w:line="520" w:lineRule="exact"/>
        <w:ind w:firstLineChars="195" w:firstLine="470"/>
        <w:rPr>
          <w:rFonts w:ascii="新宋体" w:eastAsia="新宋体" w:hAnsi="新宋体"/>
          <w:b/>
          <w:bCs/>
          <w:sz w:val="24"/>
        </w:rPr>
      </w:pPr>
      <w:r>
        <w:rPr>
          <w:rFonts w:ascii="新宋体" w:eastAsia="新宋体" w:hAnsi="新宋体" w:hint="eastAsia"/>
          <w:b/>
          <w:sz w:val="24"/>
        </w:rPr>
        <w:t>1、</w:t>
      </w:r>
      <w:r>
        <w:rPr>
          <w:rFonts w:ascii="新宋体" w:eastAsia="新宋体" w:hAnsi="新宋体" w:hint="eastAsia"/>
          <w:bCs/>
          <w:sz w:val="24"/>
        </w:rPr>
        <w:t>设备保养维护：</w:t>
      </w:r>
      <w:r>
        <w:rPr>
          <w:rFonts w:ascii="新宋体" w:eastAsia="新宋体" w:hAnsi="新宋体" w:hint="eastAsia"/>
          <w:sz w:val="24"/>
        </w:rPr>
        <w:t>定期检查渗滤液处理系统设备、药水等是否能达标运行，如有缺失、损坏及时补充、修复确保设备正常达标运行；</w:t>
      </w:r>
    </w:p>
    <w:p w:rsidR="00A407C0" w:rsidRDefault="0042005C">
      <w:pPr>
        <w:spacing w:before="40" w:line="520" w:lineRule="exact"/>
        <w:ind w:firstLineChars="200" w:firstLine="480"/>
        <w:rPr>
          <w:rFonts w:ascii="新宋体" w:eastAsia="新宋体" w:hAnsi="新宋体"/>
          <w:sz w:val="24"/>
        </w:rPr>
      </w:pPr>
      <w:r>
        <w:rPr>
          <w:rFonts w:ascii="新宋体" w:eastAsia="新宋体" w:hAnsi="新宋体" w:hint="eastAsia"/>
          <w:sz w:val="24"/>
        </w:rPr>
        <w:t>2、定期性能检测：每月不少于2次并做好台帐记录。</w:t>
      </w:r>
    </w:p>
    <w:p w:rsidR="00A407C0" w:rsidRDefault="0042005C">
      <w:pPr>
        <w:spacing w:before="40" w:line="520" w:lineRule="exact"/>
        <w:ind w:firstLineChars="200" w:firstLine="480"/>
        <w:rPr>
          <w:rFonts w:ascii="新宋体" w:eastAsia="新宋体" w:hAnsi="新宋体"/>
          <w:sz w:val="24"/>
        </w:rPr>
      </w:pPr>
      <w:r>
        <w:rPr>
          <w:rFonts w:ascii="新宋体" w:eastAsia="新宋体" w:hAnsi="新宋体" w:hint="eastAsia"/>
          <w:bCs/>
          <w:sz w:val="24"/>
        </w:rPr>
        <w:t>3、</w:t>
      </w:r>
      <w:r>
        <w:rPr>
          <w:rFonts w:ascii="新宋体" w:eastAsia="新宋体" w:hAnsi="新宋体" w:hint="eastAsia"/>
          <w:sz w:val="24"/>
        </w:rPr>
        <w:t>维修、维保服务：设施、设备运行过程中需要更换、维修、维护及保养的零部件、配件。</w:t>
      </w:r>
      <w:r>
        <w:rPr>
          <w:rFonts w:ascii="新宋体" w:eastAsia="新宋体" w:hAnsi="新宋体" w:cs="Helvetica" w:hint="eastAsia"/>
          <w:color w:val="000000"/>
          <w:kern w:val="0"/>
          <w:sz w:val="24"/>
        </w:rPr>
        <w:t>通过调整和更换配件，使设备达到正常达标工作状态。</w:t>
      </w:r>
    </w:p>
    <w:p w:rsidR="00A407C0" w:rsidRDefault="0042005C">
      <w:pPr>
        <w:spacing w:before="40" w:line="520" w:lineRule="exact"/>
        <w:ind w:firstLineChars="200" w:firstLine="482"/>
        <w:jc w:val="left"/>
        <w:rPr>
          <w:rFonts w:ascii="新宋体" w:eastAsia="新宋体" w:hAnsi="新宋体"/>
          <w:sz w:val="24"/>
        </w:rPr>
      </w:pPr>
      <w:r>
        <w:rPr>
          <w:rFonts w:ascii="新宋体" w:eastAsia="新宋体" w:hAnsi="新宋体" w:hint="eastAsia"/>
          <w:b/>
          <w:bCs/>
          <w:sz w:val="24"/>
        </w:rPr>
        <w:t>4、</w:t>
      </w:r>
      <w:r>
        <w:rPr>
          <w:rFonts w:ascii="新宋体" w:eastAsia="新宋体" w:hAnsi="新宋体" w:hint="eastAsia"/>
          <w:sz w:val="24"/>
        </w:rPr>
        <w:t>技术咨询和培训：</w:t>
      </w:r>
      <w:r>
        <w:rPr>
          <w:rFonts w:ascii="新宋体" w:eastAsia="新宋体" w:hAnsi="新宋体" w:cs="Helvetica" w:hint="eastAsia"/>
          <w:color w:val="000000"/>
          <w:kern w:val="0"/>
          <w:sz w:val="24"/>
        </w:rPr>
        <w:t>提供专业技术咨询和培训指导。</w:t>
      </w:r>
    </w:p>
    <w:p w:rsidR="00A407C0" w:rsidRDefault="0042005C">
      <w:pPr>
        <w:spacing w:before="40" w:line="520" w:lineRule="exact"/>
        <w:ind w:firstLineChars="200" w:firstLine="482"/>
        <w:jc w:val="left"/>
        <w:rPr>
          <w:rFonts w:ascii="新宋体" w:eastAsia="新宋体" w:hAnsi="新宋体"/>
          <w:kern w:val="0"/>
          <w:sz w:val="24"/>
        </w:rPr>
      </w:pPr>
      <w:r>
        <w:rPr>
          <w:rFonts w:ascii="新宋体" w:eastAsia="新宋体" w:hAnsi="新宋体" w:cs="Helvetica" w:hint="eastAsia"/>
          <w:b/>
          <w:bCs/>
          <w:color w:val="000000"/>
          <w:kern w:val="0"/>
          <w:sz w:val="24"/>
        </w:rPr>
        <w:t>5、</w:t>
      </w:r>
      <w:r>
        <w:rPr>
          <w:rFonts w:ascii="新宋体" w:eastAsia="新宋体" w:hAnsi="新宋体" w:cs="Helvetica" w:hint="eastAsia"/>
          <w:color w:val="000000"/>
          <w:kern w:val="0"/>
          <w:sz w:val="24"/>
        </w:rPr>
        <w:t>综合服务：</w:t>
      </w:r>
      <w:r>
        <w:rPr>
          <w:rFonts w:ascii="新宋体" w:eastAsia="新宋体" w:hAnsi="新宋体" w:hint="eastAsia"/>
          <w:kern w:val="0"/>
          <w:sz w:val="24"/>
        </w:rPr>
        <w:t>必须建立设备专门的维护档案，用户可随时查询维修、维护情况。</w:t>
      </w:r>
    </w:p>
    <w:p w:rsidR="00A407C0" w:rsidRDefault="00A407C0">
      <w:pPr>
        <w:pStyle w:val="10"/>
        <w:tabs>
          <w:tab w:val="left" w:pos="3600"/>
        </w:tabs>
        <w:jc w:val="center"/>
        <w:rPr>
          <w:sz w:val="32"/>
          <w:szCs w:val="32"/>
        </w:rPr>
      </w:pPr>
    </w:p>
    <w:p w:rsidR="00A407C0" w:rsidRDefault="00A407C0">
      <w:pPr>
        <w:pStyle w:val="10"/>
        <w:tabs>
          <w:tab w:val="left" w:pos="3600"/>
        </w:tabs>
        <w:jc w:val="left"/>
        <w:rPr>
          <w:sz w:val="32"/>
          <w:szCs w:val="32"/>
        </w:rPr>
      </w:pPr>
    </w:p>
    <w:p w:rsidR="00A407C0" w:rsidRDefault="00A407C0"/>
    <w:p w:rsidR="00A407C0" w:rsidRDefault="00A407C0"/>
    <w:p w:rsidR="00A407C0" w:rsidRDefault="00A407C0"/>
    <w:p w:rsidR="00A407C0" w:rsidRDefault="00A407C0"/>
    <w:p w:rsidR="00A407C0" w:rsidRDefault="00A407C0">
      <w:pPr>
        <w:pStyle w:val="10"/>
        <w:tabs>
          <w:tab w:val="left" w:pos="3600"/>
        </w:tabs>
        <w:jc w:val="left"/>
        <w:rPr>
          <w:sz w:val="32"/>
          <w:szCs w:val="32"/>
        </w:rPr>
      </w:pPr>
    </w:p>
    <w:p w:rsidR="00A407C0" w:rsidRDefault="00A407C0"/>
    <w:p w:rsidR="00A407C0" w:rsidRDefault="00A407C0"/>
    <w:p w:rsidR="00A407C0" w:rsidRDefault="0042005C">
      <w:pPr>
        <w:pStyle w:val="10"/>
        <w:tabs>
          <w:tab w:val="left" w:pos="3600"/>
        </w:tabs>
        <w:jc w:val="center"/>
        <w:rPr>
          <w:sz w:val="32"/>
          <w:szCs w:val="32"/>
        </w:rPr>
      </w:pPr>
      <w:r>
        <w:rPr>
          <w:rFonts w:hint="eastAsia"/>
          <w:sz w:val="32"/>
          <w:szCs w:val="32"/>
        </w:rPr>
        <w:lastRenderedPageBreak/>
        <w:t>第四章</w:t>
      </w:r>
      <w:r>
        <w:rPr>
          <w:rFonts w:hint="eastAsia"/>
          <w:sz w:val="32"/>
          <w:szCs w:val="32"/>
        </w:rPr>
        <w:t xml:space="preserve"> </w:t>
      </w:r>
      <w:r>
        <w:rPr>
          <w:rFonts w:hint="eastAsia"/>
          <w:sz w:val="32"/>
          <w:szCs w:val="32"/>
        </w:rPr>
        <w:t>投标文件格式</w:t>
      </w:r>
      <w:bookmarkEnd w:id="32"/>
      <w:bookmarkEnd w:id="33"/>
    </w:p>
    <w:p w:rsidR="00A407C0" w:rsidRDefault="0042005C">
      <w:pPr>
        <w:pStyle w:val="10"/>
        <w:rPr>
          <w:rFonts w:ascii="仿宋" w:hAnsi="仿宋"/>
          <w:sz w:val="24"/>
        </w:rPr>
      </w:pPr>
      <w:r>
        <w:rPr>
          <w:rFonts w:ascii="仿宋" w:hAnsi="仿宋" w:hint="eastAsia"/>
          <w:sz w:val="24"/>
        </w:rPr>
        <w:t>投标文件的组成应满足并包括投标须知及第三章的技术要求。</w:t>
      </w:r>
      <w:bookmarkStart w:id="34" w:name="_Toc22955063"/>
      <w:bookmarkStart w:id="35" w:name="_Toc79664974"/>
      <w:bookmarkStart w:id="36" w:name="_Toc127689786"/>
      <w:bookmarkStart w:id="37" w:name="_Toc341880183"/>
      <w:bookmarkStart w:id="38" w:name="_Toc358635883"/>
      <w:bookmarkStart w:id="39" w:name="_Toc392498199"/>
    </w:p>
    <w:p w:rsidR="00A407C0" w:rsidRDefault="0042005C">
      <w:pPr>
        <w:pStyle w:val="10"/>
        <w:numPr>
          <w:ilvl w:val="0"/>
          <w:numId w:val="2"/>
        </w:numPr>
        <w:rPr>
          <w:rFonts w:ascii="宋体" w:hAnsi="宋体"/>
          <w:b w:val="0"/>
          <w:color w:val="000000"/>
          <w:sz w:val="24"/>
        </w:rPr>
      </w:pPr>
      <w:r>
        <w:rPr>
          <w:rFonts w:ascii="宋体" w:hAnsi="宋体" w:hint="eastAsia"/>
          <w:b w:val="0"/>
          <w:color w:val="000000"/>
          <w:sz w:val="24"/>
        </w:rPr>
        <w:t>资格后审原件包：</w:t>
      </w:r>
    </w:p>
    <w:p w:rsidR="00A407C0" w:rsidRDefault="0042005C">
      <w:pPr>
        <w:widowControl/>
        <w:shd w:val="clear" w:color="auto" w:fill="F7FBFF"/>
        <w:spacing w:line="360" w:lineRule="auto"/>
        <w:jc w:val="left"/>
        <w:rPr>
          <w:rFonts w:ascii="新宋体" w:eastAsia="新宋体" w:hAnsi="新宋体" w:cs="新宋体"/>
          <w:sz w:val="24"/>
        </w:rPr>
      </w:pPr>
      <w:r>
        <w:rPr>
          <w:rFonts w:ascii="新宋体" w:eastAsia="新宋体" w:hAnsi="新宋体" w:cs="新宋体" w:hint="eastAsia"/>
          <w:sz w:val="24"/>
        </w:rPr>
        <w:t>1）、</w:t>
      </w:r>
      <w:r w:rsidR="00BC6986">
        <w:rPr>
          <w:rFonts w:ascii="宋体" w:hAnsi="宋体" w:hint="eastAsia"/>
          <w:color w:val="000000"/>
          <w:szCs w:val="21"/>
        </w:rPr>
        <w:t>投标单位须提供相同或类似本项目托管运营业绩3份合同原件，对方对运营效果及服务的评价，对方负责人联系电话。</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2）、投标人必须提供营业执照(</w:t>
      </w:r>
      <w:r w:rsidR="005974B3">
        <w:rPr>
          <w:rFonts w:ascii="新宋体" w:eastAsia="新宋体" w:hAnsi="新宋体" w:cs="新宋体" w:hint="eastAsia"/>
          <w:sz w:val="24"/>
        </w:rPr>
        <w:t>经营范围：生活污水、工业污水处理</w:t>
      </w:r>
      <w:r>
        <w:rPr>
          <w:rFonts w:ascii="新宋体" w:eastAsia="新宋体" w:hAnsi="新宋体" w:cs="新宋体" w:hint="eastAsia"/>
          <w:sz w:val="24"/>
        </w:rPr>
        <w:t>)、税务登记和企业组织机构代码证副本。</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3）、投标人的法人授权委托书和授权代理人身份证（授权代理人由法定代表本人担任的，仅须提供法定代表人本人身份证）。</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4）、投标人具有良好的资金、财务状况，提供近2013年和2014年或2014年和2015年度的经审计事务所审计的财务报告。</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5)、投标人近三年内在运营活动中没有违法记录、具有履行合同的经济实力，报名时提供就本项目检察机关出具的《行贿犯罪档案查询结果告知函》。</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 xml:space="preserve">6)、项目负责人应具有相应的工程设计、调试及运营管理经验，并提供相关专业中级及以上职称证书。   </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7)、法律法规规定的其它条件。</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8)、本项目不接受联合体投标。</w:t>
      </w:r>
    </w:p>
    <w:p w:rsidR="00A407C0" w:rsidRDefault="0042005C">
      <w:pPr>
        <w:widowControl/>
        <w:spacing w:line="400" w:lineRule="exact"/>
        <w:jc w:val="left"/>
        <w:rPr>
          <w:rFonts w:ascii="宋体" w:hAnsi="宋体" w:cs="仿宋_GB2312"/>
          <w:color w:val="000000"/>
          <w:kern w:val="0"/>
          <w:sz w:val="24"/>
        </w:rPr>
      </w:pPr>
      <w:r>
        <w:rPr>
          <w:rFonts w:ascii="宋体" w:hAnsi="宋体" w:cs="仿宋_GB2312" w:hint="eastAsia"/>
          <w:color w:val="000000"/>
          <w:kern w:val="0"/>
          <w:sz w:val="24"/>
        </w:rPr>
        <w:t>9）、</w:t>
      </w:r>
      <w:r>
        <w:rPr>
          <w:rFonts w:ascii="宋体" w:hAnsi="宋体" w:cs="仿宋_GB2312"/>
          <w:color w:val="000000"/>
          <w:kern w:val="0"/>
          <w:sz w:val="24"/>
        </w:rPr>
        <w:t>投标申请人提供的投标文件中的内容没有失实或者弄虚作假， 若提供虚假材料的，投标保证金一律没收，记不良行为一次并网上公示</w:t>
      </w:r>
      <w:r>
        <w:rPr>
          <w:rFonts w:ascii="宋体" w:hAnsi="宋体" w:cs="仿宋_GB2312" w:hint="eastAsia"/>
          <w:color w:val="000000"/>
          <w:kern w:val="0"/>
          <w:sz w:val="24"/>
        </w:rPr>
        <w:t>。</w:t>
      </w:r>
    </w:p>
    <w:p w:rsidR="00A407C0" w:rsidRDefault="00A407C0"/>
    <w:p w:rsidR="00A407C0" w:rsidRDefault="0042005C">
      <w:pPr>
        <w:widowControl/>
        <w:spacing w:line="520" w:lineRule="exact"/>
        <w:ind w:firstLineChars="100" w:firstLine="241"/>
        <w:jc w:val="left"/>
        <w:rPr>
          <w:rFonts w:ascii="BJUOWV+SimSun" w:hAnsi="BJUOWV+SimSun" w:cs="宋体"/>
          <w:b/>
          <w:kern w:val="0"/>
          <w:sz w:val="24"/>
        </w:rPr>
      </w:pPr>
      <w:r>
        <w:rPr>
          <w:rFonts w:ascii="BJUOWV+SimSun" w:hAnsi="BJUOWV+SimSun" w:cs="宋体"/>
          <w:b/>
          <w:kern w:val="0"/>
          <w:sz w:val="24"/>
        </w:rPr>
        <w:t>特别提醒：</w:t>
      </w:r>
      <w:r>
        <w:rPr>
          <w:rFonts w:ascii="BJUOWV+SimSun" w:hAnsi="BJUOWV+SimSun" w:cs="宋体"/>
          <w:b/>
          <w:kern w:val="0"/>
          <w:sz w:val="24"/>
        </w:rPr>
        <w:t xml:space="preserve"> </w:t>
      </w:r>
      <w:r>
        <w:rPr>
          <w:rFonts w:ascii="BJUOWV+SimSun" w:hAnsi="BJUOWV+SimSun" w:cs="宋体"/>
          <w:b/>
          <w:kern w:val="0"/>
          <w:sz w:val="24"/>
        </w:rPr>
        <w:t>请各投标人携带所有资格材料原件供评审小组资格审查。</w:t>
      </w:r>
      <w:r>
        <w:rPr>
          <w:rFonts w:ascii="BJUOWV+SimSun" w:hAnsi="BJUOWV+SimSun" w:cs="宋体"/>
          <w:b/>
          <w:kern w:val="0"/>
          <w:sz w:val="24"/>
        </w:rPr>
        <w:t xml:space="preserve"> </w:t>
      </w:r>
      <w:r>
        <w:rPr>
          <w:rFonts w:ascii="BJUOWV+SimSun" w:hAnsi="BJUOWV+SimSun" w:cs="宋体"/>
          <w:b/>
          <w:kern w:val="0"/>
          <w:sz w:val="24"/>
        </w:rPr>
        <w:t>因携带原件不全，由此引起的后果由投标人自负。</w:t>
      </w:r>
    </w:p>
    <w:p w:rsidR="00A407C0" w:rsidRDefault="0042005C">
      <w:pPr>
        <w:snapToGrid w:val="0"/>
        <w:spacing w:line="440" w:lineRule="exact"/>
        <w:ind w:firstLineChars="200" w:firstLine="482"/>
        <w:rPr>
          <w:rFonts w:ascii="宋体" w:hAnsi="宋体"/>
          <w:b/>
          <w:sz w:val="24"/>
        </w:rPr>
      </w:pPr>
      <w:r>
        <w:rPr>
          <w:rFonts w:ascii="宋体" w:hAnsi="宋体" w:hint="eastAsia"/>
          <w:b/>
          <w:sz w:val="24"/>
        </w:rPr>
        <w:t>2. 资格审查资料包：</w:t>
      </w:r>
    </w:p>
    <w:p w:rsidR="00A407C0" w:rsidRDefault="0042005C">
      <w:pPr>
        <w:pStyle w:val="22"/>
        <w:spacing w:after="0" w:line="440" w:lineRule="exact"/>
        <w:ind w:firstLineChars="200" w:firstLine="480"/>
        <w:rPr>
          <w:rFonts w:ascii="宋体" w:hAnsi="宋体"/>
          <w:sz w:val="24"/>
        </w:rPr>
      </w:pPr>
      <w:r>
        <w:rPr>
          <w:rFonts w:ascii="宋体" w:hAnsi="宋体" w:hint="eastAsia"/>
          <w:sz w:val="24"/>
        </w:rPr>
        <w:t>资格后审原件所含内容的所有复印件，排序装订成册，编写材料目录和页码。</w:t>
      </w:r>
    </w:p>
    <w:p w:rsidR="00A407C0" w:rsidRDefault="0042005C">
      <w:pPr>
        <w:pStyle w:val="22"/>
        <w:spacing w:after="0" w:line="440" w:lineRule="exact"/>
        <w:ind w:firstLineChars="200" w:firstLine="482"/>
        <w:rPr>
          <w:rFonts w:ascii="宋体" w:hAnsi="宋体"/>
          <w:b/>
          <w:bCs/>
          <w:color w:val="000000"/>
          <w:kern w:val="0"/>
          <w:sz w:val="24"/>
        </w:rPr>
      </w:pPr>
      <w:r>
        <w:rPr>
          <w:rFonts w:ascii="宋体" w:hAnsi="宋体" w:hint="eastAsia"/>
          <w:b/>
          <w:sz w:val="24"/>
        </w:rPr>
        <w:t>3.</w:t>
      </w:r>
      <w:r>
        <w:rPr>
          <w:rFonts w:ascii="宋体" w:hAnsi="宋体" w:hint="eastAsia"/>
          <w:b/>
          <w:bCs/>
          <w:color w:val="000000"/>
          <w:kern w:val="0"/>
          <w:sz w:val="24"/>
        </w:rPr>
        <w:t>商务标部分</w:t>
      </w:r>
      <w:r>
        <w:rPr>
          <w:rFonts w:ascii="宋体" w:hAnsi="宋体" w:hint="eastAsia"/>
          <w:b/>
          <w:sz w:val="24"/>
        </w:rPr>
        <w:t>（包括但不限于以下内容）</w:t>
      </w:r>
      <w:r>
        <w:rPr>
          <w:rFonts w:ascii="宋体" w:hAnsi="宋体" w:hint="eastAsia"/>
          <w:b/>
          <w:bCs/>
          <w:color w:val="000000"/>
          <w:kern w:val="0"/>
          <w:sz w:val="24"/>
        </w:rPr>
        <w:t>:</w:t>
      </w:r>
    </w:p>
    <w:p w:rsidR="00A407C0" w:rsidRDefault="0042005C">
      <w:pPr>
        <w:spacing w:line="520" w:lineRule="exact"/>
        <w:ind w:firstLineChars="200" w:firstLine="480"/>
        <w:rPr>
          <w:rFonts w:ascii="仿宋" w:hAnsi="仿宋"/>
          <w:sz w:val="24"/>
        </w:rPr>
      </w:pPr>
      <w:r>
        <w:rPr>
          <w:rFonts w:ascii="仿宋" w:hAnsi="仿宋" w:hint="eastAsia"/>
          <w:sz w:val="24"/>
        </w:rPr>
        <w:t>（</w:t>
      </w:r>
      <w:r>
        <w:rPr>
          <w:rFonts w:ascii="仿宋" w:hAnsi="仿宋" w:hint="eastAsia"/>
          <w:sz w:val="24"/>
        </w:rPr>
        <w:t>1</w:t>
      </w:r>
      <w:r>
        <w:rPr>
          <w:rFonts w:ascii="仿宋" w:hAnsi="仿宋" w:hint="eastAsia"/>
          <w:sz w:val="24"/>
        </w:rPr>
        <w:t>）开标一览表</w:t>
      </w:r>
    </w:p>
    <w:p w:rsidR="00A407C0" w:rsidRDefault="0042005C">
      <w:pPr>
        <w:spacing w:line="520" w:lineRule="exact"/>
        <w:ind w:firstLineChars="200" w:firstLine="480"/>
        <w:rPr>
          <w:rFonts w:ascii="仿宋" w:hAnsi="仿宋"/>
          <w:sz w:val="24"/>
        </w:rPr>
      </w:pPr>
      <w:r>
        <w:rPr>
          <w:rFonts w:ascii="仿宋" w:hAnsi="仿宋" w:hint="eastAsia"/>
          <w:sz w:val="24"/>
        </w:rPr>
        <w:t>（</w:t>
      </w:r>
      <w:r>
        <w:rPr>
          <w:rFonts w:ascii="仿宋" w:hAnsi="仿宋" w:hint="eastAsia"/>
          <w:sz w:val="24"/>
        </w:rPr>
        <w:t>2</w:t>
      </w:r>
      <w:r>
        <w:rPr>
          <w:rFonts w:ascii="仿宋" w:hAnsi="仿宋" w:hint="eastAsia"/>
          <w:sz w:val="24"/>
        </w:rPr>
        <w:t>）法定代表资格证明</w:t>
      </w:r>
    </w:p>
    <w:p w:rsidR="00A407C0" w:rsidRDefault="0042005C">
      <w:pPr>
        <w:spacing w:line="520" w:lineRule="exact"/>
        <w:ind w:firstLineChars="200" w:firstLine="480"/>
        <w:rPr>
          <w:rFonts w:ascii="仿宋" w:hAnsi="仿宋"/>
          <w:sz w:val="24"/>
        </w:rPr>
      </w:pPr>
      <w:r>
        <w:rPr>
          <w:rFonts w:ascii="仿宋" w:hAnsi="仿宋" w:hint="eastAsia"/>
          <w:sz w:val="24"/>
        </w:rPr>
        <w:lastRenderedPageBreak/>
        <w:t>（</w:t>
      </w:r>
      <w:r>
        <w:rPr>
          <w:rFonts w:ascii="仿宋" w:hAnsi="仿宋" w:hint="eastAsia"/>
          <w:sz w:val="24"/>
        </w:rPr>
        <w:t>3</w:t>
      </w:r>
      <w:r>
        <w:rPr>
          <w:rFonts w:ascii="仿宋" w:hAnsi="仿宋" w:hint="eastAsia"/>
          <w:sz w:val="24"/>
        </w:rPr>
        <w:t>）法人代表授权委托书</w:t>
      </w:r>
    </w:p>
    <w:p w:rsidR="00A407C0" w:rsidRDefault="0042005C">
      <w:pPr>
        <w:spacing w:line="520" w:lineRule="exact"/>
        <w:ind w:firstLineChars="200" w:firstLine="480"/>
        <w:rPr>
          <w:rFonts w:ascii="仿宋" w:hAnsi="仿宋"/>
          <w:sz w:val="24"/>
        </w:rPr>
      </w:pPr>
      <w:r>
        <w:rPr>
          <w:rFonts w:ascii="仿宋" w:hAnsi="仿宋" w:hint="eastAsia"/>
          <w:sz w:val="24"/>
        </w:rPr>
        <w:t>（</w:t>
      </w:r>
      <w:r>
        <w:rPr>
          <w:rFonts w:ascii="仿宋" w:hAnsi="仿宋" w:hint="eastAsia"/>
          <w:sz w:val="24"/>
        </w:rPr>
        <w:t>4</w:t>
      </w:r>
      <w:r>
        <w:rPr>
          <w:rFonts w:ascii="仿宋" w:hAnsi="仿宋" w:hint="eastAsia"/>
          <w:sz w:val="24"/>
        </w:rPr>
        <w:t>）售后服务表</w:t>
      </w:r>
    </w:p>
    <w:p w:rsidR="00A407C0" w:rsidRDefault="0042005C">
      <w:pPr>
        <w:spacing w:line="520" w:lineRule="exact"/>
        <w:ind w:firstLineChars="200" w:firstLine="480"/>
        <w:rPr>
          <w:rFonts w:ascii="仿宋" w:hAnsi="仿宋"/>
          <w:sz w:val="24"/>
        </w:rPr>
      </w:pPr>
      <w:r>
        <w:rPr>
          <w:rFonts w:ascii="仿宋" w:hAnsi="仿宋" w:hint="eastAsia"/>
          <w:sz w:val="24"/>
        </w:rPr>
        <w:t>（</w:t>
      </w:r>
      <w:r>
        <w:rPr>
          <w:rFonts w:ascii="仿宋" w:hAnsi="仿宋" w:hint="eastAsia"/>
          <w:sz w:val="24"/>
        </w:rPr>
        <w:t>5</w:t>
      </w:r>
      <w:r>
        <w:rPr>
          <w:rFonts w:ascii="仿宋" w:hAnsi="仿宋" w:hint="eastAsia"/>
          <w:sz w:val="24"/>
        </w:rPr>
        <w:t>）文件要求的其他相关文件、投标人认为适宜的其他资料</w:t>
      </w: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A407C0">
      <w:pPr>
        <w:spacing w:line="440" w:lineRule="exact"/>
        <w:ind w:firstLineChars="200" w:firstLine="480"/>
        <w:rPr>
          <w:rFonts w:ascii="仿宋" w:hAnsi="仿宋"/>
          <w:sz w:val="24"/>
        </w:rPr>
      </w:pPr>
    </w:p>
    <w:p w:rsidR="00A407C0" w:rsidRDefault="0042005C">
      <w:pPr>
        <w:keepNext/>
        <w:keepLines/>
        <w:spacing w:before="260" w:after="260" w:line="500" w:lineRule="exact"/>
        <w:jc w:val="center"/>
        <w:outlineLvl w:val="1"/>
        <w:rPr>
          <w:rFonts w:ascii="仿宋" w:hAnsi="仿宋"/>
          <w:b/>
          <w:sz w:val="44"/>
          <w:szCs w:val="44"/>
        </w:rPr>
      </w:pPr>
      <w:r>
        <w:rPr>
          <w:rFonts w:ascii="仿宋" w:hAnsi="仿宋" w:hint="eastAsia"/>
          <w:b/>
          <w:sz w:val="44"/>
          <w:szCs w:val="44"/>
        </w:rPr>
        <w:lastRenderedPageBreak/>
        <w:t>南通市通州区农村转运站渗滤液处理系统维保、运行服务外包项目</w:t>
      </w:r>
    </w:p>
    <w:p w:rsidR="00A407C0" w:rsidRDefault="00A407C0">
      <w:pPr>
        <w:overflowPunct w:val="0"/>
        <w:autoSpaceDE w:val="0"/>
        <w:autoSpaceDN w:val="0"/>
        <w:adjustRightInd w:val="0"/>
        <w:ind w:left="-794" w:right="-794"/>
        <w:jc w:val="center"/>
        <w:rPr>
          <w:rFonts w:ascii="仿宋" w:hAnsi="仿宋"/>
          <w:b/>
          <w:kern w:val="0"/>
          <w:sz w:val="44"/>
          <w:szCs w:val="44"/>
        </w:rPr>
      </w:pPr>
    </w:p>
    <w:p w:rsidR="00A407C0" w:rsidRDefault="0042005C">
      <w:pPr>
        <w:overflowPunct w:val="0"/>
        <w:autoSpaceDE w:val="0"/>
        <w:autoSpaceDN w:val="0"/>
        <w:adjustRightInd w:val="0"/>
        <w:ind w:left="-794" w:right="-794"/>
        <w:rPr>
          <w:rFonts w:ascii="仿宋" w:hAnsi="仿宋"/>
          <w:b/>
          <w:kern w:val="0"/>
          <w:sz w:val="32"/>
          <w:szCs w:val="32"/>
        </w:rPr>
      </w:pPr>
      <w:r>
        <w:rPr>
          <w:rFonts w:ascii="仿宋" w:hAnsi="仿宋" w:hint="eastAsia"/>
          <w:b/>
          <w:kern w:val="0"/>
          <w:sz w:val="32"/>
          <w:szCs w:val="32"/>
        </w:rPr>
        <w:t xml:space="preserve">        </w:t>
      </w:r>
    </w:p>
    <w:p w:rsidR="00A407C0" w:rsidRDefault="00A407C0">
      <w:pPr>
        <w:overflowPunct w:val="0"/>
        <w:autoSpaceDE w:val="0"/>
        <w:autoSpaceDN w:val="0"/>
        <w:adjustRightInd w:val="0"/>
        <w:ind w:left="-794" w:right="-794"/>
        <w:rPr>
          <w:rFonts w:ascii="仿宋" w:hAnsi="仿宋"/>
          <w:b/>
          <w:kern w:val="0"/>
          <w:sz w:val="32"/>
          <w:szCs w:val="32"/>
        </w:rPr>
      </w:pPr>
    </w:p>
    <w:p w:rsidR="00A407C0" w:rsidRDefault="0042005C">
      <w:pPr>
        <w:overflowPunct w:val="0"/>
        <w:autoSpaceDE w:val="0"/>
        <w:autoSpaceDN w:val="0"/>
        <w:adjustRightInd w:val="0"/>
        <w:ind w:left="-794" w:right="-794"/>
        <w:jc w:val="center"/>
        <w:rPr>
          <w:rFonts w:ascii="仿宋" w:hAnsi="仿宋"/>
          <w:b/>
          <w:kern w:val="0"/>
          <w:sz w:val="72"/>
          <w:szCs w:val="72"/>
        </w:rPr>
      </w:pPr>
      <w:r>
        <w:rPr>
          <w:rFonts w:ascii="仿宋" w:hAnsi="仿宋" w:hint="eastAsia"/>
          <w:b/>
          <w:kern w:val="0"/>
          <w:sz w:val="72"/>
          <w:szCs w:val="72"/>
        </w:rPr>
        <w:t>资格后审原件包</w:t>
      </w:r>
    </w:p>
    <w:p w:rsidR="00A407C0" w:rsidRDefault="0042005C">
      <w:pPr>
        <w:overflowPunct w:val="0"/>
        <w:autoSpaceDE w:val="0"/>
        <w:autoSpaceDN w:val="0"/>
        <w:adjustRightInd w:val="0"/>
        <w:ind w:left="-794" w:right="-794"/>
        <w:jc w:val="center"/>
        <w:rPr>
          <w:rFonts w:ascii="仿宋" w:hAnsi="仿宋"/>
          <w:b/>
          <w:bCs/>
          <w:kern w:val="0"/>
          <w:sz w:val="72"/>
          <w:szCs w:val="72"/>
        </w:rPr>
      </w:pPr>
      <w:r>
        <w:rPr>
          <w:rFonts w:ascii="仿宋" w:hAnsi="仿宋" w:hint="eastAsia"/>
          <w:b/>
          <w:bCs/>
          <w:kern w:val="0"/>
          <w:sz w:val="72"/>
          <w:szCs w:val="72"/>
        </w:rPr>
        <w:t>(</w:t>
      </w:r>
      <w:r>
        <w:rPr>
          <w:rFonts w:ascii="仿宋" w:hAnsi="仿宋" w:hint="eastAsia"/>
          <w:b/>
          <w:bCs/>
          <w:kern w:val="0"/>
          <w:sz w:val="72"/>
          <w:szCs w:val="72"/>
        </w:rPr>
        <w:t>第一册</w:t>
      </w:r>
      <w:r>
        <w:rPr>
          <w:rFonts w:ascii="仿宋" w:hAnsi="仿宋" w:hint="eastAsia"/>
          <w:b/>
          <w:bCs/>
          <w:kern w:val="0"/>
          <w:sz w:val="72"/>
          <w:szCs w:val="72"/>
        </w:rPr>
        <w:t>)</w:t>
      </w:r>
    </w:p>
    <w:p w:rsidR="00A407C0" w:rsidRDefault="00A407C0">
      <w:pPr>
        <w:overflowPunct w:val="0"/>
        <w:autoSpaceDE w:val="0"/>
        <w:autoSpaceDN w:val="0"/>
        <w:adjustRightInd w:val="0"/>
        <w:ind w:left="-794" w:right="-794"/>
        <w:jc w:val="center"/>
        <w:rPr>
          <w:rFonts w:ascii="仿宋" w:hAnsi="仿宋"/>
          <w:b/>
          <w:bCs/>
          <w:kern w:val="0"/>
          <w:sz w:val="72"/>
          <w:szCs w:val="72"/>
        </w:rPr>
      </w:pPr>
    </w:p>
    <w:p w:rsidR="00A407C0" w:rsidRDefault="00A407C0">
      <w:pPr>
        <w:overflowPunct w:val="0"/>
        <w:autoSpaceDE w:val="0"/>
        <w:autoSpaceDN w:val="0"/>
        <w:adjustRightInd w:val="0"/>
        <w:ind w:left="-794" w:right="-794"/>
        <w:jc w:val="center"/>
        <w:rPr>
          <w:rFonts w:ascii="仿宋" w:hAnsi="仿宋"/>
          <w:b/>
          <w:bCs/>
          <w:kern w:val="0"/>
          <w:sz w:val="72"/>
          <w:szCs w:val="72"/>
        </w:rPr>
      </w:pPr>
    </w:p>
    <w:p w:rsidR="00A407C0" w:rsidRDefault="00A407C0">
      <w:pPr>
        <w:overflowPunct w:val="0"/>
        <w:autoSpaceDE w:val="0"/>
        <w:autoSpaceDN w:val="0"/>
        <w:adjustRightInd w:val="0"/>
        <w:ind w:left="-794" w:right="-794"/>
        <w:jc w:val="center"/>
        <w:rPr>
          <w:rFonts w:ascii="仿宋" w:hAnsi="仿宋"/>
          <w:b/>
          <w:bCs/>
          <w:kern w:val="0"/>
          <w:sz w:val="72"/>
          <w:szCs w:val="72"/>
        </w:rPr>
      </w:pPr>
    </w:p>
    <w:p w:rsidR="00A407C0" w:rsidRDefault="0042005C">
      <w:pPr>
        <w:overflowPunct w:val="0"/>
        <w:autoSpaceDE w:val="0"/>
        <w:autoSpaceDN w:val="0"/>
        <w:adjustRightInd w:val="0"/>
        <w:ind w:leftChars="-257" w:left="-540" w:right="-794" w:firstLineChars="642" w:firstLine="2062"/>
        <w:rPr>
          <w:rFonts w:ascii="仿宋" w:hAnsi="仿宋"/>
          <w:b/>
          <w:kern w:val="0"/>
          <w:sz w:val="32"/>
          <w:szCs w:val="32"/>
        </w:rPr>
      </w:pPr>
      <w:r>
        <w:rPr>
          <w:rFonts w:ascii="仿宋" w:hAnsi="仿宋" w:hint="eastAsia"/>
          <w:b/>
          <w:kern w:val="0"/>
          <w:sz w:val="32"/>
          <w:szCs w:val="32"/>
        </w:rPr>
        <w:t>投</w:t>
      </w:r>
      <w:r>
        <w:rPr>
          <w:rFonts w:ascii="仿宋" w:hAnsi="仿宋" w:hint="eastAsia"/>
          <w:b/>
          <w:kern w:val="0"/>
          <w:sz w:val="32"/>
          <w:szCs w:val="32"/>
        </w:rPr>
        <w:t xml:space="preserve">   </w:t>
      </w:r>
      <w:r>
        <w:rPr>
          <w:rFonts w:ascii="仿宋" w:hAnsi="仿宋" w:hint="eastAsia"/>
          <w:b/>
          <w:kern w:val="0"/>
          <w:sz w:val="32"/>
          <w:szCs w:val="32"/>
        </w:rPr>
        <w:t>标</w:t>
      </w:r>
      <w:r>
        <w:rPr>
          <w:rFonts w:ascii="仿宋" w:hAnsi="仿宋" w:hint="eastAsia"/>
          <w:b/>
          <w:kern w:val="0"/>
          <w:sz w:val="32"/>
          <w:szCs w:val="32"/>
        </w:rPr>
        <w:t xml:space="preserve">   </w:t>
      </w:r>
      <w:r>
        <w:rPr>
          <w:rFonts w:ascii="仿宋" w:hAnsi="仿宋" w:hint="eastAsia"/>
          <w:b/>
          <w:kern w:val="0"/>
          <w:sz w:val="32"/>
          <w:szCs w:val="32"/>
        </w:rPr>
        <w:t>人</w:t>
      </w:r>
      <w:r>
        <w:rPr>
          <w:rFonts w:ascii="仿宋" w:hAnsi="仿宋" w:hint="eastAsia"/>
          <w:b/>
          <w:kern w:val="0"/>
          <w:sz w:val="32"/>
          <w:szCs w:val="32"/>
        </w:rPr>
        <w:t>:</w:t>
      </w:r>
      <w:r>
        <w:rPr>
          <w:rFonts w:ascii="仿宋" w:hAnsi="仿宋" w:hint="eastAsia"/>
          <w:b/>
          <w:kern w:val="0"/>
          <w:sz w:val="32"/>
          <w:szCs w:val="32"/>
          <w:u w:val="single"/>
        </w:rPr>
        <w:t xml:space="preserve">           (</w:t>
      </w:r>
      <w:r>
        <w:rPr>
          <w:rFonts w:ascii="仿宋" w:hAnsi="仿宋" w:hint="eastAsia"/>
          <w:b/>
          <w:kern w:val="0"/>
          <w:sz w:val="32"/>
          <w:szCs w:val="32"/>
          <w:u w:val="single"/>
        </w:rPr>
        <w:t>盖公章</w:t>
      </w:r>
      <w:r>
        <w:rPr>
          <w:rFonts w:ascii="仿宋" w:hAnsi="仿宋" w:hint="eastAsia"/>
          <w:b/>
          <w:kern w:val="0"/>
          <w:sz w:val="32"/>
          <w:szCs w:val="32"/>
          <w:u w:val="single"/>
        </w:rPr>
        <w:t xml:space="preserve">)       </w:t>
      </w:r>
    </w:p>
    <w:p w:rsidR="00A407C0" w:rsidRDefault="0042005C">
      <w:pPr>
        <w:overflowPunct w:val="0"/>
        <w:autoSpaceDE w:val="0"/>
        <w:autoSpaceDN w:val="0"/>
        <w:adjustRightInd w:val="0"/>
        <w:ind w:leftChars="-257" w:left="-540" w:right="-794" w:firstLineChars="642" w:firstLine="2062"/>
        <w:rPr>
          <w:rFonts w:ascii="仿宋" w:hAnsi="仿宋"/>
          <w:b/>
          <w:kern w:val="0"/>
          <w:sz w:val="32"/>
          <w:szCs w:val="32"/>
          <w:u w:val="single"/>
        </w:rPr>
      </w:pPr>
      <w:r>
        <w:rPr>
          <w:rFonts w:ascii="仿宋" w:hAnsi="仿宋" w:hint="eastAsia"/>
          <w:b/>
          <w:kern w:val="0"/>
          <w:sz w:val="32"/>
          <w:szCs w:val="32"/>
        </w:rPr>
        <w:t>法定代表人</w:t>
      </w:r>
      <w:r>
        <w:rPr>
          <w:rFonts w:ascii="仿宋" w:hAnsi="仿宋" w:hint="eastAsia"/>
          <w:b/>
          <w:kern w:val="0"/>
          <w:sz w:val="32"/>
          <w:szCs w:val="32"/>
        </w:rPr>
        <w:t>:</w:t>
      </w:r>
      <w:r>
        <w:rPr>
          <w:rFonts w:ascii="仿宋" w:hAnsi="仿宋" w:hint="eastAsia"/>
          <w:b/>
          <w:kern w:val="0"/>
          <w:sz w:val="32"/>
          <w:szCs w:val="32"/>
          <w:u w:val="single"/>
        </w:rPr>
        <w:t xml:space="preserve">                           </w:t>
      </w:r>
    </w:p>
    <w:p w:rsidR="00A407C0" w:rsidRDefault="0042005C">
      <w:pPr>
        <w:overflowPunct w:val="0"/>
        <w:autoSpaceDE w:val="0"/>
        <w:autoSpaceDN w:val="0"/>
        <w:adjustRightInd w:val="0"/>
        <w:ind w:right="-794" w:firstLineChars="445" w:firstLine="1430"/>
        <w:rPr>
          <w:rFonts w:ascii="仿宋" w:hAnsi="仿宋"/>
          <w:b/>
          <w:kern w:val="0"/>
          <w:sz w:val="32"/>
          <w:szCs w:val="32"/>
          <w:u w:val="single"/>
        </w:rPr>
      </w:pPr>
      <w:r>
        <w:rPr>
          <w:rFonts w:ascii="仿宋" w:hAnsi="仿宋" w:hint="eastAsia"/>
          <w:b/>
          <w:kern w:val="0"/>
          <w:sz w:val="32"/>
          <w:szCs w:val="32"/>
        </w:rPr>
        <w:t>法人授权代表</w:t>
      </w:r>
      <w:r>
        <w:rPr>
          <w:rFonts w:ascii="仿宋" w:hAnsi="仿宋" w:hint="eastAsia"/>
          <w:b/>
          <w:spacing w:val="30"/>
          <w:kern w:val="0"/>
          <w:sz w:val="32"/>
          <w:szCs w:val="32"/>
        </w:rPr>
        <w:t>:</w:t>
      </w:r>
      <w:r>
        <w:rPr>
          <w:rFonts w:ascii="仿宋" w:hAnsi="仿宋" w:hint="eastAsia"/>
          <w:b/>
          <w:kern w:val="0"/>
          <w:sz w:val="32"/>
          <w:szCs w:val="32"/>
          <w:u w:val="single"/>
        </w:rPr>
        <w:t xml:space="preserve">     (</w:t>
      </w:r>
      <w:r>
        <w:rPr>
          <w:rFonts w:ascii="仿宋" w:hAnsi="仿宋" w:hint="eastAsia"/>
          <w:b/>
          <w:kern w:val="0"/>
          <w:sz w:val="32"/>
          <w:szCs w:val="32"/>
          <w:u w:val="single"/>
        </w:rPr>
        <w:t>签字或盖章</w:t>
      </w:r>
      <w:r>
        <w:rPr>
          <w:rFonts w:ascii="仿宋" w:hAnsi="仿宋" w:hint="eastAsia"/>
          <w:b/>
          <w:kern w:val="0"/>
          <w:sz w:val="32"/>
          <w:szCs w:val="32"/>
          <w:u w:val="single"/>
        </w:rPr>
        <w:t xml:space="preserve">)         </w:t>
      </w:r>
    </w:p>
    <w:p w:rsidR="00A407C0" w:rsidRDefault="0042005C">
      <w:pPr>
        <w:overflowPunct w:val="0"/>
        <w:autoSpaceDE w:val="0"/>
        <w:autoSpaceDN w:val="0"/>
        <w:adjustRightInd w:val="0"/>
        <w:ind w:leftChars="-257" w:left="-540" w:right="-794" w:firstLineChars="687" w:firstLine="2207"/>
        <w:rPr>
          <w:rFonts w:ascii="仿宋" w:hAnsi="仿宋"/>
          <w:b/>
          <w:kern w:val="0"/>
          <w:sz w:val="32"/>
          <w:szCs w:val="32"/>
        </w:rPr>
      </w:pPr>
      <w:r>
        <w:rPr>
          <w:rFonts w:ascii="仿宋" w:hAnsi="仿宋" w:hint="eastAsia"/>
          <w:b/>
          <w:kern w:val="0"/>
          <w:sz w:val="32"/>
          <w:szCs w:val="32"/>
        </w:rPr>
        <w:t>日</w:t>
      </w:r>
      <w:r>
        <w:rPr>
          <w:rFonts w:ascii="仿宋" w:hAnsi="仿宋" w:hint="eastAsia"/>
          <w:b/>
          <w:kern w:val="0"/>
          <w:sz w:val="32"/>
          <w:szCs w:val="32"/>
        </w:rPr>
        <w:t xml:space="preserve">        </w:t>
      </w:r>
      <w:r>
        <w:rPr>
          <w:rFonts w:ascii="仿宋" w:hAnsi="仿宋" w:hint="eastAsia"/>
          <w:b/>
          <w:kern w:val="0"/>
          <w:sz w:val="32"/>
          <w:szCs w:val="32"/>
        </w:rPr>
        <w:t>期</w:t>
      </w:r>
      <w:r>
        <w:rPr>
          <w:rFonts w:ascii="仿宋" w:hAnsi="仿宋" w:hint="eastAsia"/>
          <w:b/>
          <w:kern w:val="0"/>
          <w:sz w:val="32"/>
          <w:szCs w:val="32"/>
        </w:rPr>
        <w:t>:</w:t>
      </w:r>
      <w:r>
        <w:rPr>
          <w:rFonts w:ascii="仿宋" w:hAnsi="仿宋" w:hint="eastAsia"/>
          <w:b/>
          <w:kern w:val="0"/>
          <w:sz w:val="32"/>
          <w:szCs w:val="32"/>
          <w:u w:val="single"/>
        </w:rPr>
        <w:t xml:space="preserve">        </w:t>
      </w:r>
      <w:r>
        <w:rPr>
          <w:rFonts w:ascii="仿宋" w:hAnsi="仿宋" w:hint="eastAsia"/>
          <w:b/>
          <w:kern w:val="0"/>
          <w:sz w:val="32"/>
          <w:szCs w:val="32"/>
        </w:rPr>
        <w:t>年</w:t>
      </w:r>
      <w:r>
        <w:rPr>
          <w:rFonts w:ascii="仿宋" w:hAnsi="仿宋" w:hint="eastAsia"/>
          <w:b/>
          <w:kern w:val="0"/>
          <w:sz w:val="32"/>
          <w:szCs w:val="32"/>
          <w:u w:val="single"/>
        </w:rPr>
        <w:t xml:space="preserve">  </w:t>
      </w:r>
      <w:r>
        <w:rPr>
          <w:rFonts w:ascii="仿宋" w:hAnsi="仿宋" w:hint="eastAsia"/>
          <w:b/>
          <w:kern w:val="0"/>
          <w:sz w:val="32"/>
          <w:szCs w:val="32"/>
          <w:u w:val="single"/>
        </w:rPr>
        <w:t xml:space="preserve">　</w:t>
      </w:r>
      <w:r>
        <w:rPr>
          <w:rFonts w:ascii="仿宋" w:hAnsi="仿宋" w:hint="eastAsia"/>
          <w:b/>
          <w:kern w:val="0"/>
          <w:sz w:val="32"/>
          <w:szCs w:val="32"/>
          <w:u w:val="single"/>
        </w:rPr>
        <w:t xml:space="preserve"> </w:t>
      </w:r>
      <w:r>
        <w:rPr>
          <w:rFonts w:ascii="仿宋" w:hAnsi="仿宋" w:hint="eastAsia"/>
          <w:b/>
          <w:kern w:val="0"/>
          <w:sz w:val="32"/>
          <w:szCs w:val="32"/>
        </w:rPr>
        <w:t>月</w:t>
      </w:r>
      <w:r>
        <w:rPr>
          <w:rFonts w:ascii="仿宋" w:hAnsi="仿宋" w:hint="eastAsia"/>
          <w:b/>
          <w:kern w:val="0"/>
          <w:sz w:val="32"/>
          <w:szCs w:val="32"/>
          <w:u w:val="single"/>
        </w:rPr>
        <w:t xml:space="preserve"> </w:t>
      </w:r>
      <w:r>
        <w:rPr>
          <w:rFonts w:ascii="仿宋" w:hAnsi="仿宋" w:hint="eastAsia"/>
          <w:b/>
          <w:kern w:val="0"/>
          <w:sz w:val="32"/>
          <w:szCs w:val="32"/>
          <w:u w:val="single"/>
        </w:rPr>
        <w:t xml:space="preserve">　</w:t>
      </w:r>
      <w:r>
        <w:rPr>
          <w:rFonts w:ascii="仿宋" w:hAnsi="仿宋" w:hint="eastAsia"/>
          <w:b/>
          <w:kern w:val="0"/>
          <w:sz w:val="32"/>
          <w:szCs w:val="32"/>
          <w:u w:val="single"/>
        </w:rPr>
        <w:t xml:space="preserve"> </w:t>
      </w:r>
      <w:r>
        <w:rPr>
          <w:rFonts w:ascii="仿宋" w:hAnsi="仿宋" w:hint="eastAsia"/>
          <w:b/>
          <w:kern w:val="0"/>
          <w:sz w:val="32"/>
          <w:szCs w:val="32"/>
        </w:rPr>
        <w:t>日</w:t>
      </w:r>
      <w:r>
        <w:rPr>
          <w:rFonts w:ascii="仿宋" w:hAnsi="仿宋" w:hint="eastAsia"/>
          <w:b/>
          <w:kern w:val="0"/>
          <w:sz w:val="32"/>
          <w:szCs w:val="32"/>
        </w:rPr>
        <w:t xml:space="preserve"> </w:t>
      </w:r>
    </w:p>
    <w:p w:rsidR="00A407C0" w:rsidRDefault="00A407C0">
      <w:pPr>
        <w:overflowPunct w:val="0"/>
        <w:autoSpaceDE w:val="0"/>
        <w:autoSpaceDN w:val="0"/>
        <w:adjustRightInd w:val="0"/>
        <w:ind w:leftChars="-257" w:left="-540" w:right="-794" w:firstLineChars="687" w:firstLine="2207"/>
        <w:rPr>
          <w:rFonts w:ascii="仿宋" w:hAnsi="仿宋"/>
          <w:b/>
          <w:kern w:val="0"/>
          <w:sz w:val="32"/>
          <w:szCs w:val="32"/>
        </w:rPr>
      </w:pPr>
    </w:p>
    <w:p w:rsidR="00A407C0" w:rsidRDefault="00A407C0">
      <w:pPr>
        <w:overflowPunct w:val="0"/>
        <w:autoSpaceDE w:val="0"/>
        <w:autoSpaceDN w:val="0"/>
        <w:adjustRightInd w:val="0"/>
        <w:ind w:leftChars="-257" w:left="-540" w:right="-794" w:firstLineChars="687" w:firstLine="2207"/>
        <w:rPr>
          <w:rFonts w:ascii="仿宋" w:hAnsi="仿宋"/>
          <w:b/>
          <w:kern w:val="0"/>
          <w:sz w:val="32"/>
          <w:szCs w:val="32"/>
        </w:rPr>
      </w:pPr>
    </w:p>
    <w:p w:rsidR="00A407C0" w:rsidRDefault="0042005C">
      <w:pPr>
        <w:widowControl/>
        <w:spacing w:line="520" w:lineRule="exact"/>
        <w:ind w:left="225"/>
        <w:jc w:val="center"/>
        <w:rPr>
          <w:b/>
          <w:kern w:val="0"/>
          <w:sz w:val="32"/>
          <w:szCs w:val="32"/>
        </w:rPr>
      </w:pPr>
      <w:r>
        <w:rPr>
          <w:rFonts w:hint="eastAsia"/>
          <w:b/>
          <w:kern w:val="0"/>
          <w:sz w:val="32"/>
          <w:szCs w:val="32"/>
        </w:rPr>
        <w:lastRenderedPageBreak/>
        <w:t>目</w:t>
      </w:r>
      <w:r>
        <w:rPr>
          <w:rFonts w:hint="eastAsia"/>
          <w:b/>
          <w:kern w:val="0"/>
          <w:sz w:val="32"/>
          <w:szCs w:val="32"/>
        </w:rPr>
        <w:t xml:space="preserve"> </w:t>
      </w:r>
      <w:r>
        <w:rPr>
          <w:rFonts w:hint="eastAsia"/>
          <w:b/>
          <w:kern w:val="0"/>
          <w:sz w:val="32"/>
          <w:szCs w:val="32"/>
        </w:rPr>
        <w:t>录</w:t>
      </w:r>
    </w:p>
    <w:p w:rsidR="00A407C0" w:rsidRDefault="00A407C0">
      <w:pPr>
        <w:widowControl/>
        <w:spacing w:line="520" w:lineRule="exact"/>
        <w:ind w:left="225"/>
        <w:jc w:val="center"/>
        <w:rPr>
          <w:b/>
          <w:kern w:val="0"/>
          <w:sz w:val="32"/>
          <w:szCs w:val="32"/>
        </w:rPr>
      </w:pPr>
    </w:p>
    <w:p w:rsidR="00A407C0" w:rsidRDefault="0042005C">
      <w:pPr>
        <w:widowControl/>
        <w:shd w:val="clear" w:color="auto" w:fill="F7FBFF"/>
        <w:spacing w:line="360" w:lineRule="auto"/>
        <w:jc w:val="left"/>
        <w:rPr>
          <w:rFonts w:ascii="新宋体" w:eastAsia="新宋体" w:hAnsi="新宋体" w:cs="新宋体"/>
          <w:sz w:val="24"/>
        </w:rPr>
      </w:pPr>
      <w:r>
        <w:rPr>
          <w:rFonts w:ascii="新宋体" w:eastAsia="新宋体" w:hAnsi="新宋体" w:cs="新宋体" w:hint="eastAsia"/>
          <w:sz w:val="24"/>
        </w:rPr>
        <w:t>1）</w:t>
      </w:r>
      <w:r>
        <w:rPr>
          <w:rFonts w:ascii="宋体" w:hAnsi="宋体" w:cs="新宋体" w:hint="eastAsia"/>
          <w:color w:val="000000"/>
          <w:kern w:val="0"/>
          <w:szCs w:val="21"/>
        </w:rPr>
        <w:t>、</w:t>
      </w:r>
      <w:r w:rsidR="00BC6986">
        <w:rPr>
          <w:rFonts w:ascii="宋体" w:hAnsi="宋体" w:hint="eastAsia"/>
          <w:color w:val="000000"/>
          <w:szCs w:val="21"/>
        </w:rPr>
        <w:t>投标单位须提供相同或类似本项目托管运营业绩3份合同原件，对方对运营效果及服务的评价，对方负责人联系电话。</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2）、投标人必须提供营业执照(</w:t>
      </w:r>
      <w:r w:rsidR="005974B3">
        <w:rPr>
          <w:rFonts w:ascii="新宋体" w:eastAsia="新宋体" w:hAnsi="新宋体" w:cs="新宋体" w:hint="eastAsia"/>
          <w:sz w:val="24"/>
        </w:rPr>
        <w:t>经营范围：生活污水、工业污水处理</w:t>
      </w:r>
      <w:r>
        <w:rPr>
          <w:rFonts w:ascii="新宋体" w:eastAsia="新宋体" w:hAnsi="新宋体" w:cs="新宋体" w:hint="eastAsia"/>
          <w:sz w:val="24"/>
        </w:rPr>
        <w:t>)税务登记和企业组织机构代码证副本。</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3）、投标人的法人授权委托书和授权代理人身份证（授权代理人由法定代表本人担任的，仅须提供法定代表人本人身份证）。</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4）、投标人具有良好的资金、财务状况，提供近2013年和2014年或2014年和2015年度的经审计事务所审计的财务报告。</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5)、投标人近三年内在运营活动中没有违法记录、具有履行合同的经济实力，报名时提供就本项目检察机关出具的《行贿犯罪档案查询结果告知函》。</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 xml:space="preserve">6)、项目负责人应具有相应的工程设计、调试及运营管理经验，并提供相关专业中级及以上职称证书。   </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7)、法律法规规定的其它条件。</w:t>
      </w:r>
    </w:p>
    <w:p w:rsidR="00A407C0" w:rsidRDefault="0042005C">
      <w:pPr>
        <w:spacing w:line="360" w:lineRule="auto"/>
        <w:ind w:right="3"/>
        <w:jc w:val="left"/>
        <w:rPr>
          <w:rFonts w:ascii="新宋体" w:eastAsia="新宋体" w:hAnsi="新宋体" w:cs="新宋体"/>
          <w:sz w:val="24"/>
        </w:rPr>
      </w:pPr>
      <w:r>
        <w:rPr>
          <w:rFonts w:ascii="新宋体" w:eastAsia="新宋体" w:hAnsi="新宋体" w:cs="新宋体" w:hint="eastAsia"/>
          <w:sz w:val="24"/>
        </w:rPr>
        <w:t>8)、本项目不接受联合体投标。</w:t>
      </w:r>
    </w:p>
    <w:p w:rsidR="00A407C0" w:rsidRDefault="0042005C">
      <w:pPr>
        <w:pStyle w:val="12"/>
        <w:widowControl/>
        <w:spacing w:line="400" w:lineRule="exact"/>
        <w:ind w:firstLineChars="0" w:firstLine="0"/>
        <w:jc w:val="left"/>
        <w:rPr>
          <w:rFonts w:ascii="宋体" w:hAnsi="宋体" w:cs="仿宋_GB2312"/>
          <w:color w:val="000000"/>
          <w:kern w:val="0"/>
          <w:sz w:val="24"/>
          <w:szCs w:val="24"/>
        </w:rPr>
      </w:pPr>
      <w:r>
        <w:rPr>
          <w:rFonts w:ascii="宋体" w:hAnsi="宋体" w:cs="仿宋_GB2312" w:hint="eastAsia"/>
          <w:color w:val="000000"/>
          <w:kern w:val="0"/>
          <w:sz w:val="24"/>
          <w:szCs w:val="24"/>
        </w:rPr>
        <w:t>9）、</w:t>
      </w:r>
      <w:r>
        <w:rPr>
          <w:rFonts w:ascii="宋体" w:hAnsi="宋体" w:cs="仿宋_GB2312"/>
          <w:color w:val="000000"/>
          <w:kern w:val="0"/>
          <w:sz w:val="24"/>
          <w:szCs w:val="24"/>
        </w:rPr>
        <w:t>投标申请人提供的投标文件中的内容没有失实或者弄虚作假， 若提供虚假材料的，投标保证金一律没收，记不良行为一次并网上公示</w:t>
      </w:r>
      <w:r>
        <w:rPr>
          <w:rFonts w:ascii="宋体" w:hAnsi="宋体" w:cs="仿宋_GB2312" w:hint="eastAsia"/>
          <w:color w:val="000000"/>
          <w:kern w:val="0"/>
          <w:sz w:val="24"/>
          <w:szCs w:val="24"/>
        </w:rPr>
        <w:t>。</w:t>
      </w:r>
    </w:p>
    <w:p w:rsidR="00A407C0" w:rsidRDefault="00A407C0">
      <w:pPr>
        <w:overflowPunct w:val="0"/>
        <w:autoSpaceDE w:val="0"/>
        <w:autoSpaceDN w:val="0"/>
        <w:adjustRightInd w:val="0"/>
        <w:ind w:leftChars="-257" w:left="-540" w:right="-794" w:firstLineChars="687" w:firstLine="1448"/>
        <w:rPr>
          <w:rFonts w:ascii="仿宋" w:hAnsi="仿宋"/>
          <w:b/>
          <w:kern w:val="0"/>
          <w:szCs w:val="28"/>
        </w:rPr>
      </w:pPr>
    </w:p>
    <w:p w:rsidR="00A407C0" w:rsidRDefault="00A407C0">
      <w:pPr>
        <w:overflowPunct w:val="0"/>
        <w:autoSpaceDE w:val="0"/>
        <w:autoSpaceDN w:val="0"/>
        <w:adjustRightInd w:val="0"/>
        <w:ind w:leftChars="-257" w:left="-540" w:right="-794" w:firstLineChars="687" w:firstLine="1448"/>
        <w:rPr>
          <w:rFonts w:ascii="仿宋" w:hAnsi="仿宋"/>
          <w:b/>
          <w:kern w:val="0"/>
          <w:szCs w:val="28"/>
        </w:rPr>
      </w:pPr>
    </w:p>
    <w:p w:rsidR="00A407C0" w:rsidRDefault="00A407C0">
      <w:pPr>
        <w:overflowPunct w:val="0"/>
        <w:autoSpaceDE w:val="0"/>
        <w:autoSpaceDN w:val="0"/>
        <w:adjustRightInd w:val="0"/>
        <w:ind w:leftChars="-257" w:left="-540" w:right="-794" w:firstLineChars="687" w:firstLine="1448"/>
        <w:rPr>
          <w:rFonts w:ascii="仿宋" w:hAnsi="仿宋"/>
          <w:b/>
          <w:kern w:val="0"/>
          <w:szCs w:val="28"/>
        </w:rPr>
      </w:pPr>
    </w:p>
    <w:p w:rsidR="00A407C0" w:rsidRDefault="00A407C0">
      <w:pPr>
        <w:overflowPunct w:val="0"/>
        <w:autoSpaceDE w:val="0"/>
        <w:autoSpaceDN w:val="0"/>
        <w:adjustRightInd w:val="0"/>
        <w:ind w:leftChars="-257" w:left="-540" w:right="-794" w:firstLineChars="687" w:firstLine="1448"/>
        <w:rPr>
          <w:rFonts w:ascii="仿宋" w:hAnsi="仿宋"/>
          <w:b/>
          <w:kern w:val="0"/>
          <w:szCs w:val="28"/>
        </w:rPr>
      </w:pPr>
    </w:p>
    <w:p w:rsidR="00A407C0" w:rsidRDefault="00A407C0">
      <w:pPr>
        <w:overflowPunct w:val="0"/>
        <w:autoSpaceDE w:val="0"/>
        <w:autoSpaceDN w:val="0"/>
        <w:adjustRightInd w:val="0"/>
        <w:ind w:leftChars="-257" w:left="-540" w:right="-794" w:firstLineChars="687" w:firstLine="1448"/>
        <w:rPr>
          <w:rFonts w:ascii="仿宋" w:hAnsi="仿宋"/>
          <w:b/>
          <w:kern w:val="0"/>
          <w:szCs w:val="28"/>
        </w:rPr>
      </w:pPr>
    </w:p>
    <w:p w:rsidR="00A407C0" w:rsidRDefault="00A407C0">
      <w:pPr>
        <w:overflowPunct w:val="0"/>
        <w:autoSpaceDE w:val="0"/>
        <w:autoSpaceDN w:val="0"/>
        <w:adjustRightInd w:val="0"/>
        <w:ind w:leftChars="-257" w:left="-540" w:right="-794" w:firstLineChars="687" w:firstLine="1448"/>
        <w:rPr>
          <w:rFonts w:ascii="仿宋" w:hAnsi="仿宋"/>
          <w:b/>
          <w:kern w:val="0"/>
          <w:szCs w:val="28"/>
        </w:rPr>
      </w:pPr>
    </w:p>
    <w:p w:rsidR="00A407C0" w:rsidRDefault="00A407C0">
      <w:pPr>
        <w:overflowPunct w:val="0"/>
        <w:autoSpaceDE w:val="0"/>
        <w:autoSpaceDN w:val="0"/>
        <w:adjustRightInd w:val="0"/>
        <w:ind w:leftChars="-257" w:left="-540" w:right="-794" w:firstLineChars="687" w:firstLine="1448"/>
        <w:rPr>
          <w:rFonts w:ascii="仿宋" w:hAnsi="仿宋"/>
          <w:b/>
          <w:kern w:val="0"/>
          <w:szCs w:val="28"/>
        </w:rPr>
      </w:pPr>
    </w:p>
    <w:p w:rsidR="00A407C0" w:rsidRDefault="00A407C0">
      <w:pPr>
        <w:overflowPunct w:val="0"/>
        <w:autoSpaceDE w:val="0"/>
        <w:autoSpaceDN w:val="0"/>
        <w:adjustRightInd w:val="0"/>
        <w:ind w:leftChars="-257" w:left="-540" w:right="-794" w:firstLineChars="687" w:firstLine="1448"/>
        <w:rPr>
          <w:rFonts w:ascii="仿宋" w:hAnsi="仿宋"/>
          <w:b/>
          <w:kern w:val="0"/>
          <w:szCs w:val="28"/>
        </w:rPr>
      </w:pPr>
    </w:p>
    <w:p w:rsidR="00A407C0" w:rsidRDefault="00A407C0">
      <w:pPr>
        <w:overflowPunct w:val="0"/>
        <w:autoSpaceDE w:val="0"/>
        <w:autoSpaceDN w:val="0"/>
        <w:adjustRightInd w:val="0"/>
        <w:ind w:leftChars="-257" w:left="-540" w:right="-794" w:firstLineChars="687" w:firstLine="1448"/>
        <w:rPr>
          <w:rFonts w:ascii="仿宋" w:hAnsi="仿宋"/>
          <w:b/>
          <w:kern w:val="0"/>
          <w:szCs w:val="28"/>
        </w:rPr>
      </w:pPr>
    </w:p>
    <w:p w:rsidR="00A407C0" w:rsidRDefault="00A407C0">
      <w:pPr>
        <w:overflowPunct w:val="0"/>
        <w:autoSpaceDE w:val="0"/>
        <w:autoSpaceDN w:val="0"/>
        <w:adjustRightInd w:val="0"/>
        <w:ind w:right="-794"/>
        <w:rPr>
          <w:rFonts w:ascii="仿宋" w:hAnsi="仿宋"/>
          <w:b/>
          <w:kern w:val="0"/>
          <w:szCs w:val="28"/>
        </w:rPr>
      </w:pPr>
    </w:p>
    <w:p w:rsidR="00A407C0" w:rsidRDefault="00A407C0">
      <w:pPr>
        <w:overflowPunct w:val="0"/>
        <w:autoSpaceDE w:val="0"/>
        <w:autoSpaceDN w:val="0"/>
        <w:adjustRightInd w:val="0"/>
        <w:ind w:right="-794"/>
        <w:rPr>
          <w:rFonts w:ascii="仿宋" w:hAnsi="仿宋"/>
          <w:b/>
          <w:kern w:val="0"/>
          <w:szCs w:val="28"/>
        </w:rPr>
      </w:pPr>
    </w:p>
    <w:p w:rsidR="00A407C0" w:rsidRDefault="0042005C">
      <w:pPr>
        <w:keepNext/>
        <w:keepLines/>
        <w:spacing w:before="260" w:after="260" w:line="500" w:lineRule="exact"/>
        <w:jc w:val="center"/>
        <w:outlineLvl w:val="1"/>
        <w:rPr>
          <w:rFonts w:ascii="仿宋" w:hAnsi="仿宋"/>
          <w:b/>
          <w:sz w:val="44"/>
          <w:szCs w:val="44"/>
        </w:rPr>
      </w:pPr>
      <w:r>
        <w:rPr>
          <w:rFonts w:ascii="仿宋" w:hAnsi="仿宋" w:hint="eastAsia"/>
          <w:b/>
          <w:sz w:val="44"/>
          <w:szCs w:val="44"/>
        </w:rPr>
        <w:t>南通市通州区农村转运站渗滤液处理系统维保、运行服务外包项目</w:t>
      </w:r>
    </w:p>
    <w:p w:rsidR="00A407C0" w:rsidRDefault="00A407C0">
      <w:pPr>
        <w:overflowPunct w:val="0"/>
        <w:autoSpaceDE w:val="0"/>
        <w:autoSpaceDN w:val="0"/>
        <w:adjustRightInd w:val="0"/>
        <w:ind w:left="-794" w:right="-794"/>
        <w:jc w:val="center"/>
        <w:rPr>
          <w:rFonts w:ascii="仿宋" w:hAnsi="仿宋"/>
          <w:b/>
          <w:kern w:val="0"/>
          <w:sz w:val="44"/>
          <w:szCs w:val="44"/>
        </w:rPr>
      </w:pPr>
    </w:p>
    <w:p w:rsidR="00A407C0" w:rsidRDefault="00A407C0">
      <w:pPr>
        <w:overflowPunct w:val="0"/>
        <w:autoSpaceDE w:val="0"/>
        <w:autoSpaceDN w:val="0"/>
        <w:adjustRightInd w:val="0"/>
        <w:ind w:right="-794"/>
        <w:rPr>
          <w:rFonts w:ascii="仿宋" w:hAnsi="仿宋"/>
          <w:b/>
          <w:kern w:val="0"/>
          <w:sz w:val="44"/>
          <w:szCs w:val="44"/>
        </w:rPr>
      </w:pPr>
    </w:p>
    <w:p w:rsidR="00A407C0" w:rsidRDefault="0042005C">
      <w:pPr>
        <w:overflowPunct w:val="0"/>
        <w:autoSpaceDE w:val="0"/>
        <w:autoSpaceDN w:val="0"/>
        <w:adjustRightInd w:val="0"/>
        <w:ind w:left="-794" w:right="-794"/>
        <w:rPr>
          <w:rFonts w:ascii="仿宋" w:hAnsi="仿宋"/>
          <w:b/>
          <w:kern w:val="0"/>
          <w:sz w:val="32"/>
          <w:szCs w:val="32"/>
          <w:u w:val="single"/>
        </w:rPr>
      </w:pPr>
      <w:r>
        <w:rPr>
          <w:rFonts w:ascii="仿宋" w:hAnsi="仿宋" w:hint="eastAsia"/>
          <w:b/>
          <w:kern w:val="0"/>
          <w:sz w:val="32"/>
          <w:szCs w:val="32"/>
        </w:rPr>
        <w:t xml:space="preserve">         </w:t>
      </w:r>
    </w:p>
    <w:p w:rsidR="00A407C0" w:rsidRDefault="0042005C">
      <w:pPr>
        <w:overflowPunct w:val="0"/>
        <w:autoSpaceDE w:val="0"/>
        <w:autoSpaceDN w:val="0"/>
        <w:adjustRightInd w:val="0"/>
        <w:ind w:left="-794" w:right="-794"/>
        <w:jc w:val="center"/>
        <w:rPr>
          <w:rFonts w:ascii="仿宋" w:hAnsi="仿宋"/>
          <w:b/>
          <w:kern w:val="0"/>
          <w:sz w:val="72"/>
          <w:szCs w:val="72"/>
        </w:rPr>
      </w:pPr>
      <w:r>
        <w:rPr>
          <w:rFonts w:ascii="仿宋" w:hAnsi="仿宋" w:hint="eastAsia"/>
          <w:b/>
          <w:kern w:val="0"/>
          <w:sz w:val="72"/>
          <w:szCs w:val="72"/>
        </w:rPr>
        <w:t>资格审查材料包</w:t>
      </w:r>
      <w:bookmarkStart w:id="40" w:name="_GoBack"/>
      <w:bookmarkEnd w:id="40"/>
    </w:p>
    <w:p w:rsidR="00A407C0" w:rsidRDefault="00A407C0">
      <w:pPr>
        <w:overflowPunct w:val="0"/>
        <w:autoSpaceDE w:val="0"/>
        <w:autoSpaceDN w:val="0"/>
        <w:adjustRightInd w:val="0"/>
        <w:ind w:left="-794" w:right="-794"/>
        <w:jc w:val="center"/>
        <w:rPr>
          <w:rFonts w:ascii="仿宋" w:hAnsi="仿宋"/>
          <w:b/>
          <w:kern w:val="0"/>
          <w:sz w:val="72"/>
          <w:szCs w:val="72"/>
        </w:rPr>
      </w:pPr>
    </w:p>
    <w:p w:rsidR="00A407C0" w:rsidRDefault="0042005C">
      <w:pPr>
        <w:overflowPunct w:val="0"/>
        <w:autoSpaceDE w:val="0"/>
        <w:autoSpaceDN w:val="0"/>
        <w:adjustRightInd w:val="0"/>
        <w:ind w:left="-794" w:right="-794"/>
        <w:jc w:val="center"/>
        <w:rPr>
          <w:rFonts w:ascii="仿宋" w:hAnsi="仿宋"/>
          <w:b/>
          <w:bCs/>
          <w:kern w:val="0"/>
          <w:sz w:val="72"/>
          <w:szCs w:val="72"/>
        </w:rPr>
      </w:pPr>
      <w:r>
        <w:rPr>
          <w:rFonts w:ascii="仿宋" w:hAnsi="仿宋" w:hint="eastAsia"/>
          <w:b/>
          <w:bCs/>
          <w:kern w:val="0"/>
          <w:sz w:val="72"/>
          <w:szCs w:val="72"/>
        </w:rPr>
        <w:t>(</w:t>
      </w:r>
      <w:r>
        <w:rPr>
          <w:rFonts w:ascii="仿宋" w:hAnsi="仿宋" w:hint="eastAsia"/>
          <w:b/>
          <w:bCs/>
          <w:kern w:val="0"/>
          <w:sz w:val="72"/>
          <w:szCs w:val="72"/>
        </w:rPr>
        <w:t>第二册</w:t>
      </w:r>
      <w:r>
        <w:rPr>
          <w:rFonts w:ascii="仿宋" w:hAnsi="仿宋" w:hint="eastAsia"/>
          <w:b/>
          <w:bCs/>
          <w:kern w:val="0"/>
          <w:sz w:val="72"/>
          <w:szCs w:val="72"/>
        </w:rPr>
        <w:t>)</w:t>
      </w:r>
    </w:p>
    <w:p w:rsidR="00A407C0" w:rsidRDefault="00A407C0">
      <w:pPr>
        <w:overflowPunct w:val="0"/>
        <w:autoSpaceDE w:val="0"/>
        <w:autoSpaceDN w:val="0"/>
        <w:adjustRightInd w:val="0"/>
        <w:ind w:left="-794" w:right="-794"/>
        <w:jc w:val="center"/>
        <w:rPr>
          <w:rFonts w:ascii="仿宋" w:hAnsi="仿宋"/>
          <w:kern w:val="0"/>
          <w:sz w:val="32"/>
          <w:szCs w:val="32"/>
        </w:rPr>
      </w:pPr>
    </w:p>
    <w:p w:rsidR="00A407C0" w:rsidRDefault="00A407C0">
      <w:pPr>
        <w:overflowPunct w:val="0"/>
        <w:autoSpaceDE w:val="0"/>
        <w:autoSpaceDN w:val="0"/>
        <w:adjustRightInd w:val="0"/>
        <w:ind w:right="-794"/>
        <w:rPr>
          <w:rFonts w:ascii="仿宋" w:hAnsi="仿宋"/>
          <w:b/>
          <w:kern w:val="0"/>
          <w:sz w:val="32"/>
          <w:szCs w:val="32"/>
          <w:u w:val="single"/>
        </w:rPr>
      </w:pPr>
    </w:p>
    <w:p w:rsidR="00A407C0" w:rsidRDefault="0042005C">
      <w:pPr>
        <w:overflowPunct w:val="0"/>
        <w:autoSpaceDE w:val="0"/>
        <w:autoSpaceDN w:val="0"/>
        <w:adjustRightInd w:val="0"/>
        <w:ind w:leftChars="-257" w:left="-540" w:right="-794" w:firstLineChars="642" w:firstLine="2062"/>
        <w:rPr>
          <w:rFonts w:ascii="仿宋" w:hAnsi="仿宋"/>
          <w:b/>
          <w:kern w:val="0"/>
          <w:sz w:val="32"/>
          <w:szCs w:val="32"/>
        </w:rPr>
      </w:pPr>
      <w:r>
        <w:rPr>
          <w:rFonts w:ascii="仿宋" w:hAnsi="仿宋" w:hint="eastAsia"/>
          <w:b/>
          <w:kern w:val="0"/>
          <w:sz w:val="32"/>
          <w:szCs w:val="32"/>
        </w:rPr>
        <w:t>投</w:t>
      </w:r>
      <w:r>
        <w:rPr>
          <w:rFonts w:ascii="仿宋" w:hAnsi="仿宋" w:hint="eastAsia"/>
          <w:b/>
          <w:kern w:val="0"/>
          <w:sz w:val="32"/>
          <w:szCs w:val="32"/>
        </w:rPr>
        <w:t xml:space="preserve">   </w:t>
      </w:r>
      <w:r>
        <w:rPr>
          <w:rFonts w:ascii="仿宋" w:hAnsi="仿宋" w:hint="eastAsia"/>
          <w:b/>
          <w:kern w:val="0"/>
          <w:sz w:val="32"/>
          <w:szCs w:val="32"/>
        </w:rPr>
        <w:t>标</w:t>
      </w:r>
      <w:r>
        <w:rPr>
          <w:rFonts w:ascii="仿宋" w:hAnsi="仿宋" w:hint="eastAsia"/>
          <w:b/>
          <w:kern w:val="0"/>
          <w:sz w:val="32"/>
          <w:szCs w:val="32"/>
        </w:rPr>
        <w:t xml:space="preserve">   </w:t>
      </w:r>
      <w:r>
        <w:rPr>
          <w:rFonts w:ascii="仿宋" w:hAnsi="仿宋" w:hint="eastAsia"/>
          <w:b/>
          <w:kern w:val="0"/>
          <w:sz w:val="32"/>
          <w:szCs w:val="32"/>
        </w:rPr>
        <w:t>人</w:t>
      </w:r>
      <w:r>
        <w:rPr>
          <w:rFonts w:ascii="仿宋" w:hAnsi="仿宋" w:hint="eastAsia"/>
          <w:b/>
          <w:kern w:val="0"/>
          <w:sz w:val="32"/>
          <w:szCs w:val="32"/>
        </w:rPr>
        <w:t>:</w:t>
      </w:r>
      <w:r>
        <w:rPr>
          <w:rFonts w:ascii="仿宋" w:hAnsi="仿宋" w:hint="eastAsia"/>
          <w:b/>
          <w:kern w:val="0"/>
          <w:sz w:val="32"/>
          <w:szCs w:val="32"/>
          <w:u w:val="single"/>
        </w:rPr>
        <w:t xml:space="preserve">           (</w:t>
      </w:r>
      <w:r>
        <w:rPr>
          <w:rFonts w:ascii="仿宋" w:hAnsi="仿宋" w:hint="eastAsia"/>
          <w:b/>
          <w:kern w:val="0"/>
          <w:sz w:val="32"/>
          <w:szCs w:val="32"/>
          <w:u w:val="single"/>
        </w:rPr>
        <w:t>盖公章</w:t>
      </w:r>
      <w:r>
        <w:rPr>
          <w:rFonts w:ascii="仿宋" w:hAnsi="仿宋" w:hint="eastAsia"/>
          <w:b/>
          <w:kern w:val="0"/>
          <w:sz w:val="32"/>
          <w:szCs w:val="32"/>
          <w:u w:val="single"/>
        </w:rPr>
        <w:t xml:space="preserve">)       </w:t>
      </w:r>
    </w:p>
    <w:p w:rsidR="00A407C0" w:rsidRDefault="00A407C0">
      <w:pPr>
        <w:overflowPunct w:val="0"/>
        <w:autoSpaceDE w:val="0"/>
        <w:autoSpaceDN w:val="0"/>
        <w:adjustRightInd w:val="0"/>
        <w:ind w:leftChars="-257" w:left="-540" w:right="-794" w:firstLineChars="642" w:firstLine="2062"/>
        <w:rPr>
          <w:rFonts w:ascii="仿宋" w:hAnsi="仿宋"/>
          <w:b/>
          <w:kern w:val="0"/>
          <w:sz w:val="32"/>
          <w:szCs w:val="32"/>
        </w:rPr>
      </w:pPr>
    </w:p>
    <w:p w:rsidR="00A407C0" w:rsidRDefault="0042005C">
      <w:pPr>
        <w:overflowPunct w:val="0"/>
        <w:autoSpaceDE w:val="0"/>
        <w:autoSpaceDN w:val="0"/>
        <w:adjustRightInd w:val="0"/>
        <w:ind w:leftChars="-257" w:left="-540" w:right="-794" w:firstLineChars="642" w:firstLine="2062"/>
        <w:rPr>
          <w:rFonts w:ascii="仿宋" w:hAnsi="仿宋"/>
          <w:b/>
          <w:kern w:val="0"/>
          <w:sz w:val="32"/>
          <w:szCs w:val="32"/>
          <w:u w:val="single"/>
        </w:rPr>
      </w:pPr>
      <w:r>
        <w:rPr>
          <w:rFonts w:ascii="仿宋" w:hAnsi="仿宋" w:hint="eastAsia"/>
          <w:b/>
          <w:kern w:val="0"/>
          <w:sz w:val="32"/>
          <w:szCs w:val="32"/>
        </w:rPr>
        <w:t>法定代表人</w:t>
      </w:r>
      <w:r>
        <w:rPr>
          <w:rFonts w:ascii="仿宋" w:hAnsi="仿宋" w:hint="eastAsia"/>
          <w:b/>
          <w:kern w:val="0"/>
          <w:sz w:val="32"/>
          <w:szCs w:val="32"/>
        </w:rPr>
        <w:t>:</w:t>
      </w:r>
      <w:r>
        <w:rPr>
          <w:rFonts w:ascii="仿宋" w:hAnsi="仿宋" w:hint="eastAsia"/>
          <w:b/>
          <w:kern w:val="0"/>
          <w:sz w:val="32"/>
          <w:szCs w:val="32"/>
          <w:u w:val="single"/>
        </w:rPr>
        <w:t xml:space="preserve">                           </w:t>
      </w:r>
    </w:p>
    <w:p w:rsidR="00A407C0" w:rsidRDefault="00A407C0">
      <w:pPr>
        <w:overflowPunct w:val="0"/>
        <w:autoSpaceDE w:val="0"/>
        <w:autoSpaceDN w:val="0"/>
        <w:adjustRightInd w:val="0"/>
        <w:ind w:leftChars="-257" w:left="-540" w:right="-794" w:firstLineChars="642" w:firstLine="2062"/>
        <w:rPr>
          <w:rFonts w:ascii="仿宋" w:hAnsi="仿宋"/>
          <w:b/>
          <w:kern w:val="0"/>
          <w:sz w:val="32"/>
          <w:szCs w:val="32"/>
          <w:u w:val="single"/>
        </w:rPr>
      </w:pPr>
    </w:p>
    <w:p w:rsidR="00A407C0" w:rsidRDefault="0042005C">
      <w:pPr>
        <w:overflowPunct w:val="0"/>
        <w:autoSpaceDE w:val="0"/>
        <w:autoSpaceDN w:val="0"/>
        <w:adjustRightInd w:val="0"/>
        <w:ind w:right="-794" w:firstLineChars="445" w:firstLine="1430"/>
        <w:rPr>
          <w:rFonts w:ascii="仿宋" w:hAnsi="仿宋"/>
          <w:b/>
          <w:kern w:val="0"/>
          <w:sz w:val="32"/>
          <w:szCs w:val="32"/>
          <w:u w:val="single"/>
        </w:rPr>
      </w:pPr>
      <w:r>
        <w:rPr>
          <w:rFonts w:ascii="仿宋" w:hAnsi="仿宋" w:hint="eastAsia"/>
          <w:b/>
          <w:kern w:val="0"/>
          <w:sz w:val="32"/>
          <w:szCs w:val="32"/>
        </w:rPr>
        <w:t>法人授权代表</w:t>
      </w:r>
      <w:r>
        <w:rPr>
          <w:rFonts w:ascii="仿宋" w:hAnsi="仿宋" w:hint="eastAsia"/>
          <w:b/>
          <w:spacing w:val="30"/>
          <w:kern w:val="0"/>
          <w:sz w:val="32"/>
          <w:szCs w:val="32"/>
        </w:rPr>
        <w:t>:</w:t>
      </w:r>
      <w:r>
        <w:rPr>
          <w:rFonts w:ascii="仿宋" w:hAnsi="仿宋" w:hint="eastAsia"/>
          <w:b/>
          <w:kern w:val="0"/>
          <w:sz w:val="32"/>
          <w:szCs w:val="32"/>
          <w:u w:val="single"/>
        </w:rPr>
        <w:t xml:space="preserve">     (</w:t>
      </w:r>
      <w:r>
        <w:rPr>
          <w:rFonts w:ascii="仿宋" w:hAnsi="仿宋" w:hint="eastAsia"/>
          <w:b/>
          <w:kern w:val="0"/>
          <w:sz w:val="32"/>
          <w:szCs w:val="32"/>
          <w:u w:val="single"/>
        </w:rPr>
        <w:t>签字或盖章</w:t>
      </w:r>
      <w:r>
        <w:rPr>
          <w:rFonts w:ascii="仿宋" w:hAnsi="仿宋" w:hint="eastAsia"/>
          <w:b/>
          <w:kern w:val="0"/>
          <w:sz w:val="32"/>
          <w:szCs w:val="32"/>
          <w:u w:val="single"/>
        </w:rPr>
        <w:t xml:space="preserve">)         </w:t>
      </w:r>
    </w:p>
    <w:p w:rsidR="00A407C0" w:rsidRDefault="00A407C0">
      <w:pPr>
        <w:overflowPunct w:val="0"/>
        <w:autoSpaceDE w:val="0"/>
        <w:autoSpaceDN w:val="0"/>
        <w:adjustRightInd w:val="0"/>
        <w:ind w:left="-794" w:right="-794" w:firstLine="1204"/>
        <w:rPr>
          <w:rFonts w:ascii="仿宋" w:hAnsi="仿宋"/>
          <w:b/>
          <w:kern w:val="0"/>
          <w:sz w:val="32"/>
          <w:szCs w:val="32"/>
        </w:rPr>
      </w:pPr>
    </w:p>
    <w:p w:rsidR="00A407C0" w:rsidRDefault="0042005C">
      <w:pPr>
        <w:overflowPunct w:val="0"/>
        <w:autoSpaceDE w:val="0"/>
        <w:autoSpaceDN w:val="0"/>
        <w:adjustRightInd w:val="0"/>
        <w:ind w:leftChars="-257" w:left="-540" w:right="-794" w:firstLineChars="687" w:firstLine="2207"/>
        <w:rPr>
          <w:rFonts w:ascii="仿宋" w:hAnsi="仿宋"/>
          <w:b/>
          <w:kern w:val="0"/>
          <w:sz w:val="32"/>
          <w:szCs w:val="32"/>
        </w:rPr>
      </w:pPr>
      <w:r>
        <w:rPr>
          <w:rFonts w:ascii="仿宋" w:hAnsi="仿宋" w:hint="eastAsia"/>
          <w:b/>
          <w:kern w:val="0"/>
          <w:sz w:val="32"/>
          <w:szCs w:val="32"/>
        </w:rPr>
        <w:t>日</w:t>
      </w:r>
      <w:r>
        <w:rPr>
          <w:rFonts w:ascii="仿宋" w:hAnsi="仿宋" w:hint="eastAsia"/>
          <w:b/>
          <w:kern w:val="0"/>
          <w:sz w:val="32"/>
          <w:szCs w:val="32"/>
        </w:rPr>
        <w:t xml:space="preserve">        </w:t>
      </w:r>
      <w:r>
        <w:rPr>
          <w:rFonts w:ascii="仿宋" w:hAnsi="仿宋" w:hint="eastAsia"/>
          <w:b/>
          <w:kern w:val="0"/>
          <w:sz w:val="32"/>
          <w:szCs w:val="32"/>
        </w:rPr>
        <w:t>期</w:t>
      </w:r>
      <w:r>
        <w:rPr>
          <w:rFonts w:ascii="仿宋" w:hAnsi="仿宋" w:hint="eastAsia"/>
          <w:b/>
          <w:kern w:val="0"/>
          <w:sz w:val="32"/>
          <w:szCs w:val="32"/>
        </w:rPr>
        <w:t>:</w:t>
      </w:r>
      <w:r>
        <w:rPr>
          <w:rFonts w:ascii="仿宋" w:hAnsi="仿宋" w:hint="eastAsia"/>
          <w:b/>
          <w:kern w:val="0"/>
          <w:sz w:val="32"/>
          <w:szCs w:val="32"/>
          <w:u w:val="single"/>
        </w:rPr>
        <w:t xml:space="preserve">        </w:t>
      </w:r>
      <w:r>
        <w:rPr>
          <w:rFonts w:ascii="仿宋" w:hAnsi="仿宋" w:hint="eastAsia"/>
          <w:b/>
          <w:kern w:val="0"/>
          <w:sz w:val="32"/>
          <w:szCs w:val="32"/>
        </w:rPr>
        <w:t>年</w:t>
      </w:r>
      <w:r>
        <w:rPr>
          <w:rFonts w:ascii="仿宋" w:hAnsi="仿宋" w:hint="eastAsia"/>
          <w:b/>
          <w:kern w:val="0"/>
          <w:sz w:val="32"/>
          <w:szCs w:val="32"/>
          <w:u w:val="single"/>
        </w:rPr>
        <w:t xml:space="preserve">  </w:t>
      </w:r>
      <w:r>
        <w:rPr>
          <w:rFonts w:ascii="仿宋" w:hAnsi="仿宋" w:hint="eastAsia"/>
          <w:b/>
          <w:kern w:val="0"/>
          <w:sz w:val="32"/>
          <w:szCs w:val="32"/>
          <w:u w:val="single"/>
        </w:rPr>
        <w:t xml:space="preserve">　</w:t>
      </w:r>
      <w:r>
        <w:rPr>
          <w:rFonts w:ascii="仿宋" w:hAnsi="仿宋" w:hint="eastAsia"/>
          <w:b/>
          <w:kern w:val="0"/>
          <w:sz w:val="32"/>
          <w:szCs w:val="32"/>
          <w:u w:val="single"/>
        </w:rPr>
        <w:t xml:space="preserve"> </w:t>
      </w:r>
      <w:r>
        <w:rPr>
          <w:rFonts w:ascii="仿宋" w:hAnsi="仿宋" w:hint="eastAsia"/>
          <w:b/>
          <w:kern w:val="0"/>
          <w:sz w:val="32"/>
          <w:szCs w:val="32"/>
        </w:rPr>
        <w:t>月</w:t>
      </w:r>
      <w:r>
        <w:rPr>
          <w:rFonts w:ascii="仿宋" w:hAnsi="仿宋" w:hint="eastAsia"/>
          <w:b/>
          <w:kern w:val="0"/>
          <w:sz w:val="32"/>
          <w:szCs w:val="32"/>
          <w:u w:val="single"/>
        </w:rPr>
        <w:t xml:space="preserve"> </w:t>
      </w:r>
      <w:r>
        <w:rPr>
          <w:rFonts w:ascii="仿宋" w:hAnsi="仿宋" w:hint="eastAsia"/>
          <w:b/>
          <w:kern w:val="0"/>
          <w:sz w:val="32"/>
          <w:szCs w:val="32"/>
          <w:u w:val="single"/>
        </w:rPr>
        <w:t xml:space="preserve">　</w:t>
      </w:r>
      <w:r>
        <w:rPr>
          <w:rFonts w:ascii="仿宋" w:hAnsi="仿宋" w:hint="eastAsia"/>
          <w:b/>
          <w:kern w:val="0"/>
          <w:sz w:val="32"/>
          <w:szCs w:val="32"/>
          <w:u w:val="single"/>
        </w:rPr>
        <w:t xml:space="preserve"> </w:t>
      </w:r>
      <w:r>
        <w:rPr>
          <w:rFonts w:ascii="仿宋" w:hAnsi="仿宋" w:hint="eastAsia"/>
          <w:b/>
          <w:kern w:val="0"/>
          <w:sz w:val="32"/>
          <w:szCs w:val="32"/>
        </w:rPr>
        <w:t>日</w:t>
      </w:r>
      <w:r>
        <w:rPr>
          <w:rFonts w:ascii="仿宋" w:hAnsi="仿宋" w:hint="eastAsia"/>
          <w:b/>
          <w:kern w:val="0"/>
          <w:sz w:val="32"/>
          <w:szCs w:val="32"/>
        </w:rPr>
        <w:t xml:space="preserve"> </w:t>
      </w:r>
    </w:p>
    <w:p w:rsidR="00A407C0" w:rsidRDefault="0042005C">
      <w:pPr>
        <w:widowControl/>
        <w:spacing w:line="520" w:lineRule="exact"/>
        <w:ind w:left="225"/>
        <w:jc w:val="center"/>
        <w:rPr>
          <w:b/>
          <w:kern w:val="0"/>
          <w:sz w:val="32"/>
          <w:szCs w:val="32"/>
        </w:rPr>
      </w:pPr>
      <w:r>
        <w:rPr>
          <w:rFonts w:hint="eastAsia"/>
          <w:b/>
          <w:kern w:val="0"/>
          <w:sz w:val="32"/>
          <w:szCs w:val="32"/>
        </w:rPr>
        <w:lastRenderedPageBreak/>
        <w:t>目</w:t>
      </w:r>
      <w:r>
        <w:rPr>
          <w:rFonts w:hint="eastAsia"/>
          <w:b/>
          <w:kern w:val="0"/>
          <w:sz w:val="32"/>
          <w:szCs w:val="32"/>
        </w:rPr>
        <w:t xml:space="preserve"> </w:t>
      </w:r>
      <w:r>
        <w:rPr>
          <w:rFonts w:hint="eastAsia"/>
          <w:b/>
          <w:kern w:val="0"/>
          <w:sz w:val="32"/>
          <w:szCs w:val="32"/>
        </w:rPr>
        <w:t>录</w:t>
      </w:r>
    </w:p>
    <w:p w:rsidR="00A407C0" w:rsidRDefault="00A407C0">
      <w:pPr>
        <w:widowControl/>
        <w:spacing w:line="520" w:lineRule="exact"/>
        <w:ind w:left="225"/>
        <w:jc w:val="center"/>
        <w:rPr>
          <w:b/>
          <w:kern w:val="0"/>
          <w:sz w:val="32"/>
          <w:szCs w:val="32"/>
        </w:rPr>
      </w:pPr>
    </w:p>
    <w:p w:rsidR="00A407C0" w:rsidRDefault="00A407C0">
      <w:pPr>
        <w:pStyle w:val="22"/>
        <w:spacing w:after="0" w:line="520" w:lineRule="exact"/>
        <w:ind w:firstLineChars="200" w:firstLine="480"/>
        <w:rPr>
          <w:rFonts w:ascii="宋体" w:hAnsi="宋体"/>
          <w:sz w:val="24"/>
        </w:rPr>
      </w:pPr>
    </w:p>
    <w:p w:rsidR="00A407C0" w:rsidRDefault="00A407C0">
      <w:pPr>
        <w:pStyle w:val="22"/>
        <w:spacing w:after="0" w:line="520" w:lineRule="exact"/>
        <w:ind w:firstLineChars="200" w:firstLine="480"/>
        <w:rPr>
          <w:rFonts w:ascii="宋体" w:hAnsi="宋体"/>
          <w:sz w:val="24"/>
        </w:rPr>
      </w:pPr>
    </w:p>
    <w:p w:rsidR="00A407C0" w:rsidRDefault="00A407C0">
      <w:pPr>
        <w:pStyle w:val="22"/>
        <w:spacing w:after="0" w:line="520" w:lineRule="exact"/>
        <w:ind w:firstLineChars="200" w:firstLine="480"/>
        <w:rPr>
          <w:rFonts w:ascii="宋体" w:hAnsi="宋体"/>
          <w:sz w:val="24"/>
        </w:rPr>
      </w:pPr>
    </w:p>
    <w:p w:rsidR="00A407C0" w:rsidRDefault="0042005C">
      <w:pPr>
        <w:pStyle w:val="22"/>
        <w:spacing w:after="0" w:line="520" w:lineRule="exact"/>
        <w:ind w:firstLineChars="200" w:firstLine="480"/>
        <w:rPr>
          <w:rFonts w:ascii="宋体" w:hAnsi="宋体"/>
          <w:sz w:val="24"/>
        </w:rPr>
      </w:pPr>
      <w:r>
        <w:rPr>
          <w:rFonts w:ascii="宋体" w:hAnsi="宋体" w:hint="eastAsia"/>
          <w:sz w:val="24"/>
        </w:rPr>
        <w:t>资格后审原件所含内容的所有复印件，排序装订成册，编写材料目录和页码。</w:t>
      </w:r>
    </w:p>
    <w:p w:rsidR="00A407C0" w:rsidRDefault="00A407C0">
      <w:pPr>
        <w:pStyle w:val="22"/>
        <w:spacing w:after="0" w:line="520" w:lineRule="exact"/>
        <w:ind w:firstLineChars="200" w:firstLine="480"/>
        <w:rPr>
          <w:rFonts w:ascii="宋体" w:hAnsi="宋体"/>
          <w:sz w:val="24"/>
        </w:rPr>
      </w:pPr>
    </w:p>
    <w:p w:rsidR="00A407C0" w:rsidRDefault="00A407C0">
      <w:pPr>
        <w:pStyle w:val="22"/>
        <w:spacing w:after="0" w:line="520" w:lineRule="exact"/>
        <w:ind w:firstLineChars="200" w:firstLine="480"/>
        <w:rPr>
          <w:rFonts w:ascii="宋体" w:hAnsi="宋体"/>
          <w:sz w:val="24"/>
        </w:rPr>
      </w:pPr>
    </w:p>
    <w:p w:rsidR="00A407C0" w:rsidRDefault="00A407C0">
      <w:pPr>
        <w:pStyle w:val="22"/>
        <w:spacing w:after="0" w:line="520" w:lineRule="exact"/>
        <w:ind w:firstLineChars="200" w:firstLine="480"/>
        <w:rPr>
          <w:rFonts w:ascii="宋体" w:hAnsi="宋体"/>
          <w:sz w:val="24"/>
        </w:rPr>
      </w:pPr>
    </w:p>
    <w:p w:rsidR="00A407C0" w:rsidRDefault="00A407C0">
      <w:pPr>
        <w:pStyle w:val="22"/>
        <w:spacing w:after="0" w:line="520" w:lineRule="exact"/>
        <w:ind w:firstLineChars="200" w:firstLine="480"/>
        <w:rPr>
          <w:rFonts w:ascii="宋体" w:hAnsi="宋体"/>
          <w:sz w:val="24"/>
        </w:rPr>
      </w:pPr>
    </w:p>
    <w:p w:rsidR="00A407C0" w:rsidRDefault="00A407C0">
      <w:pPr>
        <w:pStyle w:val="22"/>
        <w:spacing w:after="0" w:line="520" w:lineRule="exact"/>
        <w:ind w:firstLineChars="200" w:firstLine="480"/>
        <w:rPr>
          <w:rFonts w:ascii="宋体" w:hAnsi="宋体"/>
          <w:sz w:val="24"/>
        </w:rPr>
      </w:pPr>
    </w:p>
    <w:p w:rsidR="00A407C0" w:rsidRDefault="00A407C0">
      <w:pPr>
        <w:pStyle w:val="22"/>
        <w:spacing w:after="0" w:line="520" w:lineRule="exact"/>
        <w:ind w:firstLineChars="200" w:firstLine="480"/>
        <w:rPr>
          <w:rFonts w:ascii="宋体" w:hAnsi="宋体"/>
          <w:sz w:val="24"/>
        </w:rPr>
      </w:pPr>
    </w:p>
    <w:p w:rsidR="00A407C0" w:rsidRDefault="00A407C0">
      <w:pPr>
        <w:pStyle w:val="22"/>
        <w:spacing w:after="0" w:line="520" w:lineRule="exact"/>
        <w:ind w:firstLineChars="200" w:firstLine="480"/>
        <w:rPr>
          <w:rFonts w:ascii="宋体" w:hAnsi="宋体"/>
          <w:sz w:val="24"/>
        </w:rPr>
      </w:pPr>
    </w:p>
    <w:bookmarkEnd w:id="34"/>
    <w:bookmarkEnd w:id="35"/>
    <w:bookmarkEnd w:id="36"/>
    <w:bookmarkEnd w:id="37"/>
    <w:bookmarkEnd w:id="38"/>
    <w:bookmarkEnd w:id="39"/>
    <w:p w:rsidR="00A407C0" w:rsidRDefault="00A407C0">
      <w:pPr>
        <w:spacing w:line="360" w:lineRule="auto"/>
        <w:rPr>
          <w:rFonts w:ascii="宋体" w:hAnsi="宋体"/>
          <w:b/>
          <w:color w:val="000000"/>
          <w:sz w:val="32"/>
          <w:szCs w:val="32"/>
        </w:rPr>
      </w:pPr>
    </w:p>
    <w:p w:rsidR="00A407C0" w:rsidRDefault="00A407C0">
      <w:pPr>
        <w:spacing w:line="360" w:lineRule="auto"/>
        <w:rPr>
          <w:rFonts w:ascii="宋体" w:hAnsi="宋体"/>
          <w:b/>
          <w:color w:val="000000"/>
          <w:sz w:val="32"/>
          <w:szCs w:val="32"/>
        </w:rPr>
      </w:pPr>
    </w:p>
    <w:p w:rsidR="00A407C0" w:rsidRDefault="00A407C0">
      <w:pPr>
        <w:spacing w:line="360" w:lineRule="auto"/>
        <w:rPr>
          <w:rFonts w:ascii="宋体" w:hAnsi="宋体"/>
          <w:b/>
          <w:color w:val="000000"/>
          <w:sz w:val="32"/>
          <w:szCs w:val="32"/>
        </w:rPr>
      </w:pPr>
    </w:p>
    <w:p w:rsidR="00A407C0" w:rsidRDefault="00A407C0">
      <w:pPr>
        <w:spacing w:line="360" w:lineRule="auto"/>
        <w:rPr>
          <w:rFonts w:ascii="宋体" w:hAnsi="宋体"/>
          <w:b/>
          <w:color w:val="000000"/>
          <w:sz w:val="32"/>
          <w:szCs w:val="32"/>
        </w:rPr>
      </w:pPr>
    </w:p>
    <w:p w:rsidR="00A407C0" w:rsidRDefault="00A407C0">
      <w:pPr>
        <w:spacing w:line="360" w:lineRule="auto"/>
        <w:rPr>
          <w:rFonts w:ascii="宋体" w:hAnsi="宋体"/>
          <w:b/>
          <w:color w:val="000000"/>
          <w:sz w:val="32"/>
          <w:szCs w:val="32"/>
        </w:rPr>
      </w:pPr>
    </w:p>
    <w:p w:rsidR="00A407C0" w:rsidRDefault="00A407C0">
      <w:pPr>
        <w:spacing w:line="360" w:lineRule="auto"/>
        <w:rPr>
          <w:rFonts w:ascii="宋体" w:hAnsi="宋体"/>
          <w:b/>
          <w:color w:val="000000"/>
          <w:sz w:val="32"/>
          <w:szCs w:val="32"/>
        </w:rPr>
      </w:pPr>
    </w:p>
    <w:p w:rsidR="00A407C0" w:rsidRDefault="00A407C0">
      <w:pPr>
        <w:spacing w:line="360" w:lineRule="auto"/>
        <w:rPr>
          <w:rFonts w:ascii="宋体" w:hAnsi="宋体"/>
          <w:b/>
          <w:color w:val="000000"/>
          <w:sz w:val="32"/>
          <w:szCs w:val="32"/>
        </w:rPr>
      </w:pPr>
    </w:p>
    <w:p w:rsidR="00A407C0" w:rsidRDefault="00A407C0">
      <w:pPr>
        <w:spacing w:line="360" w:lineRule="auto"/>
        <w:rPr>
          <w:rFonts w:ascii="宋体" w:hAnsi="宋体"/>
          <w:b/>
          <w:color w:val="000000"/>
          <w:sz w:val="32"/>
          <w:szCs w:val="32"/>
        </w:rPr>
      </w:pPr>
    </w:p>
    <w:p w:rsidR="00A407C0" w:rsidRDefault="00A407C0">
      <w:pPr>
        <w:spacing w:line="360" w:lineRule="auto"/>
        <w:rPr>
          <w:rFonts w:ascii="宋体" w:hAnsi="宋体"/>
          <w:b/>
          <w:color w:val="000000"/>
          <w:sz w:val="32"/>
          <w:szCs w:val="32"/>
        </w:rPr>
      </w:pPr>
    </w:p>
    <w:p w:rsidR="00A407C0" w:rsidRDefault="00A407C0">
      <w:pPr>
        <w:spacing w:line="360" w:lineRule="auto"/>
        <w:rPr>
          <w:rFonts w:ascii="宋体" w:hAnsi="宋体"/>
          <w:b/>
          <w:color w:val="000000"/>
          <w:sz w:val="32"/>
          <w:szCs w:val="32"/>
        </w:rPr>
      </w:pPr>
    </w:p>
    <w:p w:rsidR="00A407C0" w:rsidRDefault="00A407C0">
      <w:pPr>
        <w:spacing w:line="360" w:lineRule="auto"/>
        <w:rPr>
          <w:rFonts w:ascii="宋体" w:hAnsi="宋体"/>
          <w:b/>
          <w:color w:val="000000"/>
          <w:sz w:val="32"/>
          <w:szCs w:val="32"/>
        </w:rPr>
      </w:pPr>
    </w:p>
    <w:p w:rsidR="00A407C0" w:rsidRDefault="00A407C0">
      <w:pPr>
        <w:spacing w:line="360" w:lineRule="auto"/>
        <w:rPr>
          <w:rFonts w:ascii="宋体" w:hAnsi="宋体"/>
          <w:b/>
          <w:color w:val="000000"/>
          <w:sz w:val="32"/>
          <w:szCs w:val="32"/>
        </w:rPr>
      </w:pPr>
    </w:p>
    <w:p w:rsidR="00A407C0" w:rsidRDefault="00A407C0">
      <w:pPr>
        <w:keepNext/>
        <w:keepLines/>
        <w:spacing w:before="260" w:after="260" w:line="500" w:lineRule="exact"/>
        <w:jc w:val="center"/>
        <w:outlineLvl w:val="1"/>
        <w:rPr>
          <w:rFonts w:ascii="仿宋" w:hAnsi="仿宋"/>
          <w:b/>
          <w:sz w:val="32"/>
          <w:szCs w:val="20"/>
        </w:rPr>
      </w:pPr>
    </w:p>
    <w:p w:rsidR="00A407C0" w:rsidRDefault="0042005C">
      <w:pPr>
        <w:keepNext/>
        <w:keepLines/>
        <w:spacing w:before="260" w:after="260" w:line="500" w:lineRule="exact"/>
        <w:jc w:val="center"/>
        <w:outlineLvl w:val="1"/>
        <w:rPr>
          <w:rFonts w:ascii="仿宋" w:hAnsi="仿宋"/>
          <w:b/>
          <w:sz w:val="44"/>
          <w:szCs w:val="44"/>
        </w:rPr>
      </w:pPr>
      <w:r>
        <w:rPr>
          <w:rFonts w:ascii="仿宋" w:hAnsi="仿宋" w:hint="eastAsia"/>
          <w:b/>
          <w:sz w:val="44"/>
          <w:szCs w:val="44"/>
        </w:rPr>
        <w:t>南通市通州区农村转运站渗滤液处理系统维保、运行服务外包项目</w:t>
      </w:r>
    </w:p>
    <w:p w:rsidR="00A407C0" w:rsidRDefault="00A407C0">
      <w:pPr>
        <w:overflowPunct w:val="0"/>
        <w:autoSpaceDE w:val="0"/>
        <w:autoSpaceDN w:val="0"/>
        <w:adjustRightInd w:val="0"/>
        <w:ind w:left="-794" w:right="-794"/>
        <w:jc w:val="center"/>
        <w:rPr>
          <w:rFonts w:ascii="仿宋" w:hAnsi="仿宋"/>
          <w:b/>
          <w:kern w:val="0"/>
          <w:sz w:val="44"/>
          <w:szCs w:val="44"/>
        </w:rPr>
      </w:pPr>
    </w:p>
    <w:p w:rsidR="00A407C0" w:rsidRDefault="0042005C">
      <w:pPr>
        <w:overflowPunct w:val="0"/>
        <w:autoSpaceDE w:val="0"/>
        <w:autoSpaceDN w:val="0"/>
        <w:adjustRightInd w:val="0"/>
        <w:ind w:left="-794" w:right="-794"/>
        <w:rPr>
          <w:rFonts w:ascii="仿宋" w:hAnsi="仿宋"/>
          <w:b/>
          <w:kern w:val="0"/>
          <w:sz w:val="32"/>
          <w:szCs w:val="32"/>
          <w:u w:val="single"/>
        </w:rPr>
      </w:pPr>
      <w:r>
        <w:rPr>
          <w:rFonts w:ascii="仿宋" w:hAnsi="仿宋" w:hint="eastAsia"/>
          <w:b/>
          <w:kern w:val="0"/>
          <w:sz w:val="32"/>
          <w:szCs w:val="32"/>
        </w:rPr>
        <w:t xml:space="preserve">         </w:t>
      </w:r>
    </w:p>
    <w:p w:rsidR="00A407C0" w:rsidRDefault="0042005C">
      <w:pPr>
        <w:overflowPunct w:val="0"/>
        <w:autoSpaceDE w:val="0"/>
        <w:autoSpaceDN w:val="0"/>
        <w:adjustRightInd w:val="0"/>
        <w:ind w:left="-794" w:right="-794"/>
        <w:jc w:val="center"/>
        <w:rPr>
          <w:rFonts w:ascii="仿宋" w:hAnsi="仿宋"/>
          <w:b/>
          <w:kern w:val="0"/>
          <w:sz w:val="72"/>
          <w:szCs w:val="72"/>
        </w:rPr>
      </w:pPr>
      <w:r>
        <w:rPr>
          <w:rFonts w:ascii="仿宋" w:hAnsi="仿宋" w:hint="eastAsia"/>
          <w:b/>
          <w:kern w:val="0"/>
          <w:sz w:val="72"/>
          <w:szCs w:val="72"/>
        </w:rPr>
        <w:t>商务标</w:t>
      </w:r>
    </w:p>
    <w:p w:rsidR="00A407C0" w:rsidRDefault="0042005C">
      <w:pPr>
        <w:overflowPunct w:val="0"/>
        <w:autoSpaceDE w:val="0"/>
        <w:autoSpaceDN w:val="0"/>
        <w:adjustRightInd w:val="0"/>
        <w:ind w:left="-794" w:right="-794"/>
        <w:jc w:val="center"/>
        <w:rPr>
          <w:rFonts w:ascii="仿宋" w:hAnsi="仿宋"/>
          <w:b/>
          <w:bCs/>
          <w:kern w:val="0"/>
          <w:sz w:val="72"/>
          <w:szCs w:val="72"/>
        </w:rPr>
      </w:pPr>
      <w:r>
        <w:rPr>
          <w:rFonts w:ascii="仿宋" w:hAnsi="仿宋" w:hint="eastAsia"/>
          <w:b/>
          <w:bCs/>
          <w:kern w:val="0"/>
          <w:sz w:val="72"/>
          <w:szCs w:val="72"/>
        </w:rPr>
        <w:t>(</w:t>
      </w:r>
      <w:r>
        <w:rPr>
          <w:rFonts w:ascii="仿宋" w:hAnsi="仿宋" w:hint="eastAsia"/>
          <w:b/>
          <w:bCs/>
          <w:kern w:val="0"/>
          <w:sz w:val="72"/>
          <w:szCs w:val="72"/>
        </w:rPr>
        <w:t>第三册</w:t>
      </w:r>
      <w:r>
        <w:rPr>
          <w:rFonts w:ascii="仿宋" w:hAnsi="仿宋" w:hint="eastAsia"/>
          <w:b/>
          <w:bCs/>
          <w:kern w:val="0"/>
          <w:sz w:val="72"/>
          <w:szCs w:val="72"/>
        </w:rPr>
        <w:t>)</w:t>
      </w:r>
    </w:p>
    <w:p w:rsidR="00A407C0" w:rsidRDefault="00A407C0">
      <w:pPr>
        <w:overflowPunct w:val="0"/>
        <w:autoSpaceDE w:val="0"/>
        <w:autoSpaceDN w:val="0"/>
        <w:adjustRightInd w:val="0"/>
        <w:ind w:left="-794" w:right="-794"/>
        <w:jc w:val="center"/>
        <w:rPr>
          <w:rFonts w:ascii="仿宋" w:hAnsi="仿宋"/>
          <w:kern w:val="0"/>
          <w:sz w:val="32"/>
          <w:szCs w:val="32"/>
        </w:rPr>
      </w:pPr>
    </w:p>
    <w:p w:rsidR="00A407C0" w:rsidRDefault="00A407C0">
      <w:pPr>
        <w:overflowPunct w:val="0"/>
        <w:autoSpaceDE w:val="0"/>
        <w:autoSpaceDN w:val="0"/>
        <w:adjustRightInd w:val="0"/>
        <w:ind w:right="-794"/>
        <w:rPr>
          <w:rFonts w:ascii="仿宋" w:hAnsi="仿宋"/>
          <w:b/>
          <w:kern w:val="0"/>
          <w:sz w:val="32"/>
          <w:szCs w:val="32"/>
          <w:u w:val="single"/>
        </w:rPr>
      </w:pPr>
    </w:p>
    <w:p w:rsidR="00A407C0" w:rsidRDefault="0042005C">
      <w:pPr>
        <w:overflowPunct w:val="0"/>
        <w:autoSpaceDE w:val="0"/>
        <w:autoSpaceDN w:val="0"/>
        <w:adjustRightInd w:val="0"/>
        <w:ind w:leftChars="-257" w:left="-540" w:right="-794" w:firstLineChars="642" w:firstLine="2062"/>
        <w:rPr>
          <w:rFonts w:ascii="仿宋" w:hAnsi="仿宋"/>
          <w:b/>
          <w:kern w:val="0"/>
          <w:sz w:val="32"/>
          <w:szCs w:val="32"/>
        </w:rPr>
      </w:pPr>
      <w:r>
        <w:rPr>
          <w:rFonts w:ascii="仿宋" w:hAnsi="仿宋" w:hint="eastAsia"/>
          <w:b/>
          <w:kern w:val="0"/>
          <w:sz w:val="32"/>
          <w:szCs w:val="32"/>
        </w:rPr>
        <w:t>投</w:t>
      </w:r>
      <w:r>
        <w:rPr>
          <w:rFonts w:ascii="仿宋" w:hAnsi="仿宋" w:hint="eastAsia"/>
          <w:b/>
          <w:kern w:val="0"/>
          <w:sz w:val="32"/>
          <w:szCs w:val="32"/>
        </w:rPr>
        <w:t xml:space="preserve">   </w:t>
      </w:r>
      <w:r>
        <w:rPr>
          <w:rFonts w:ascii="仿宋" w:hAnsi="仿宋" w:hint="eastAsia"/>
          <w:b/>
          <w:kern w:val="0"/>
          <w:sz w:val="32"/>
          <w:szCs w:val="32"/>
        </w:rPr>
        <w:t>标</w:t>
      </w:r>
      <w:r>
        <w:rPr>
          <w:rFonts w:ascii="仿宋" w:hAnsi="仿宋" w:hint="eastAsia"/>
          <w:b/>
          <w:kern w:val="0"/>
          <w:sz w:val="32"/>
          <w:szCs w:val="32"/>
        </w:rPr>
        <w:t xml:space="preserve">   </w:t>
      </w:r>
      <w:r>
        <w:rPr>
          <w:rFonts w:ascii="仿宋" w:hAnsi="仿宋" w:hint="eastAsia"/>
          <w:b/>
          <w:kern w:val="0"/>
          <w:sz w:val="32"/>
          <w:szCs w:val="32"/>
        </w:rPr>
        <w:t>人</w:t>
      </w:r>
      <w:r>
        <w:rPr>
          <w:rFonts w:ascii="仿宋" w:hAnsi="仿宋" w:hint="eastAsia"/>
          <w:b/>
          <w:kern w:val="0"/>
          <w:sz w:val="32"/>
          <w:szCs w:val="32"/>
        </w:rPr>
        <w:t>:</w:t>
      </w:r>
      <w:r>
        <w:rPr>
          <w:rFonts w:ascii="仿宋" w:hAnsi="仿宋" w:hint="eastAsia"/>
          <w:b/>
          <w:kern w:val="0"/>
          <w:sz w:val="32"/>
          <w:szCs w:val="32"/>
          <w:u w:val="single"/>
        </w:rPr>
        <w:t xml:space="preserve">           (</w:t>
      </w:r>
      <w:r>
        <w:rPr>
          <w:rFonts w:ascii="仿宋" w:hAnsi="仿宋" w:hint="eastAsia"/>
          <w:b/>
          <w:kern w:val="0"/>
          <w:sz w:val="32"/>
          <w:szCs w:val="32"/>
          <w:u w:val="single"/>
        </w:rPr>
        <w:t>盖公章</w:t>
      </w:r>
      <w:r>
        <w:rPr>
          <w:rFonts w:ascii="仿宋" w:hAnsi="仿宋" w:hint="eastAsia"/>
          <w:b/>
          <w:kern w:val="0"/>
          <w:sz w:val="32"/>
          <w:szCs w:val="32"/>
          <w:u w:val="single"/>
        </w:rPr>
        <w:t xml:space="preserve">)       </w:t>
      </w:r>
    </w:p>
    <w:p w:rsidR="00A407C0" w:rsidRDefault="00A407C0">
      <w:pPr>
        <w:overflowPunct w:val="0"/>
        <w:autoSpaceDE w:val="0"/>
        <w:autoSpaceDN w:val="0"/>
        <w:adjustRightInd w:val="0"/>
        <w:ind w:leftChars="-257" w:left="-540" w:right="-794" w:firstLineChars="642" w:firstLine="2062"/>
        <w:rPr>
          <w:rFonts w:ascii="仿宋" w:hAnsi="仿宋"/>
          <w:b/>
          <w:kern w:val="0"/>
          <w:sz w:val="32"/>
          <w:szCs w:val="32"/>
        </w:rPr>
      </w:pPr>
    </w:p>
    <w:p w:rsidR="00A407C0" w:rsidRDefault="0042005C">
      <w:pPr>
        <w:overflowPunct w:val="0"/>
        <w:autoSpaceDE w:val="0"/>
        <w:autoSpaceDN w:val="0"/>
        <w:adjustRightInd w:val="0"/>
        <w:ind w:leftChars="-257" w:left="-540" w:right="-794" w:firstLineChars="642" w:firstLine="2062"/>
        <w:rPr>
          <w:rFonts w:ascii="仿宋" w:hAnsi="仿宋"/>
          <w:b/>
          <w:kern w:val="0"/>
          <w:sz w:val="32"/>
          <w:szCs w:val="32"/>
          <w:u w:val="single"/>
        </w:rPr>
      </w:pPr>
      <w:r>
        <w:rPr>
          <w:rFonts w:ascii="仿宋" w:hAnsi="仿宋" w:hint="eastAsia"/>
          <w:b/>
          <w:kern w:val="0"/>
          <w:sz w:val="32"/>
          <w:szCs w:val="32"/>
        </w:rPr>
        <w:t>法定代表人</w:t>
      </w:r>
      <w:r>
        <w:rPr>
          <w:rFonts w:ascii="仿宋" w:hAnsi="仿宋" w:hint="eastAsia"/>
          <w:b/>
          <w:kern w:val="0"/>
          <w:sz w:val="32"/>
          <w:szCs w:val="32"/>
        </w:rPr>
        <w:t>:</w:t>
      </w:r>
      <w:r>
        <w:rPr>
          <w:rFonts w:ascii="仿宋" w:hAnsi="仿宋" w:hint="eastAsia"/>
          <w:b/>
          <w:kern w:val="0"/>
          <w:sz w:val="32"/>
          <w:szCs w:val="32"/>
          <w:u w:val="single"/>
        </w:rPr>
        <w:t xml:space="preserve">                           </w:t>
      </w:r>
    </w:p>
    <w:p w:rsidR="00A407C0" w:rsidRDefault="00A407C0">
      <w:pPr>
        <w:overflowPunct w:val="0"/>
        <w:autoSpaceDE w:val="0"/>
        <w:autoSpaceDN w:val="0"/>
        <w:adjustRightInd w:val="0"/>
        <w:ind w:leftChars="-257" w:left="-540" w:right="-794" w:firstLineChars="642" w:firstLine="2062"/>
        <w:rPr>
          <w:rFonts w:ascii="仿宋" w:hAnsi="仿宋"/>
          <w:b/>
          <w:kern w:val="0"/>
          <w:sz w:val="32"/>
          <w:szCs w:val="32"/>
          <w:u w:val="single"/>
        </w:rPr>
      </w:pPr>
    </w:p>
    <w:p w:rsidR="00A407C0" w:rsidRDefault="0042005C">
      <w:pPr>
        <w:overflowPunct w:val="0"/>
        <w:autoSpaceDE w:val="0"/>
        <w:autoSpaceDN w:val="0"/>
        <w:adjustRightInd w:val="0"/>
        <w:ind w:right="-794" w:firstLineChars="445" w:firstLine="1430"/>
        <w:rPr>
          <w:rFonts w:ascii="仿宋" w:hAnsi="仿宋"/>
          <w:b/>
          <w:kern w:val="0"/>
          <w:sz w:val="32"/>
          <w:szCs w:val="32"/>
          <w:u w:val="single"/>
        </w:rPr>
      </w:pPr>
      <w:r>
        <w:rPr>
          <w:rFonts w:ascii="仿宋" w:hAnsi="仿宋" w:hint="eastAsia"/>
          <w:b/>
          <w:kern w:val="0"/>
          <w:sz w:val="32"/>
          <w:szCs w:val="32"/>
        </w:rPr>
        <w:t>法人授权代表</w:t>
      </w:r>
      <w:r>
        <w:rPr>
          <w:rFonts w:ascii="仿宋" w:hAnsi="仿宋" w:hint="eastAsia"/>
          <w:b/>
          <w:spacing w:val="30"/>
          <w:kern w:val="0"/>
          <w:sz w:val="32"/>
          <w:szCs w:val="32"/>
        </w:rPr>
        <w:t>:</w:t>
      </w:r>
      <w:r>
        <w:rPr>
          <w:rFonts w:ascii="仿宋" w:hAnsi="仿宋" w:hint="eastAsia"/>
          <w:b/>
          <w:kern w:val="0"/>
          <w:sz w:val="32"/>
          <w:szCs w:val="32"/>
          <w:u w:val="single"/>
        </w:rPr>
        <w:t xml:space="preserve">     (</w:t>
      </w:r>
      <w:r>
        <w:rPr>
          <w:rFonts w:ascii="仿宋" w:hAnsi="仿宋" w:hint="eastAsia"/>
          <w:b/>
          <w:kern w:val="0"/>
          <w:sz w:val="32"/>
          <w:szCs w:val="32"/>
          <w:u w:val="single"/>
        </w:rPr>
        <w:t>签字或盖章</w:t>
      </w:r>
      <w:r>
        <w:rPr>
          <w:rFonts w:ascii="仿宋" w:hAnsi="仿宋" w:hint="eastAsia"/>
          <w:b/>
          <w:kern w:val="0"/>
          <w:sz w:val="32"/>
          <w:szCs w:val="32"/>
          <w:u w:val="single"/>
        </w:rPr>
        <w:t xml:space="preserve">)         </w:t>
      </w:r>
    </w:p>
    <w:p w:rsidR="00A407C0" w:rsidRDefault="00A407C0">
      <w:pPr>
        <w:overflowPunct w:val="0"/>
        <w:autoSpaceDE w:val="0"/>
        <w:autoSpaceDN w:val="0"/>
        <w:adjustRightInd w:val="0"/>
        <w:ind w:left="-794" w:right="-794" w:firstLine="1204"/>
        <w:rPr>
          <w:rFonts w:ascii="仿宋" w:hAnsi="仿宋"/>
          <w:b/>
          <w:kern w:val="0"/>
          <w:sz w:val="32"/>
          <w:szCs w:val="32"/>
        </w:rPr>
      </w:pPr>
    </w:p>
    <w:p w:rsidR="00A407C0" w:rsidRDefault="0042005C">
      <w:pPr>
        <w:overflowPunct w:val="0"/>
        <w:autoSpaceDE w:val="0"/>
        <w:autoSpaceDN w:val="0"/>
        <w:adjustRightInd w:val="0"/>
        <w:ind w:leftChars="-257" w:left="-540" w:right="-794" w:firstLineChars="687" w:firstLine="2207"/>
        <w:rPr>
          <w:rFonts w:ascii="仿宋" w:hAnsi="仿宋"/>
          <w:b/>
          <w:kern w:val="0"/>
          <w:sz w:val="32"/>
          <w:szCs w:val="32"/>
        </w:rPr>
      </w:pPr>
      <w:r>
        <w:rPr>
          <w:rFonts w:ascii="仿宋" w:hAnsi="仿宋" w:hint="eastAsia"/>
          <w:b/>
          <w:kern w:val="0"/>
          <w:sz w:val="32"/>
          <w:szCs w:val="32"/>
        </w:rPr>
        <w:t>日</w:t>
      </w:r>
      <w:r>
        <w:rPr>
          <w:rFonts w:ascii="仿宋" w:hAnsi="仿宋" w:hint="eastAsia"/>
          <w:b/>
          <w:kern w:val="0"/>
          <w:sz w:val="32"/>
          <w:szCs w:val="32"/>
        </w:rPr>
        <w:t xml:space="preserve">        </w:t>
      </w:r>
      <w:r>
        <w:rPr>
          <w:rFonts w:ascii="仿宋" w:hAnsi="仿宋" w:hint="eastAsia"/>
          <w:b/>
          <w:kern w:val="0"/>
          <w:sz w:val="32"/>
          <w:szCs w:val="32"/>
        </w:rPr>
        <w:t>期</w:t>
      </w:r>
      <w:r>
        <w:rPr>
          <w:rFonts w:ascii="仿宋" w:hAnsi="仿宋" w:hint="eastAsia"/>
          <w:b/>
          <w:kern w:val="0"/>
          <w:sz w:val="32"/>
          <w:szCs w:val="32"/>
        </w:rPr>
        <w:t>:</w:t>
      </w:r>
      <w:r>
        <w:rPr>
          <w:rFonts w:ascii="仿宋" w:hAnsi="仿宋" w:hint="eastAsia"/>
          <w:b/>
          <w:kern w:val="0"/>
          <w:sz w:val="32"/>
          <w:szCs w:val="32"/>
          <w:u w:val="single"/>
        </w:rPr>
        <w:t xml:space="preserve">        </w:t>
      </w:r>
      <w:r>
        <w:rPr>
          <w:rFonts w:ascii="仿宋" w:hAnsi="仿宋" w:hint="eastAsia"/>
          <w:b/>
          <w:kern w:val="0"/>
          <w:sz w:val="32"/>
          <w:szCs w:val="32"/>
        </w:rPr>
        <w:t>年</w:t>
      </w:r>
      <w:r>
        <w:rPr>
          <w:rFonts w:ascii="仿宋" w:hAnsi="仿宋" w:hint="eastAsia"/>
          <w:b/>
          <w:kern w:val="0"/>
          <w:sz w:val="32"/>
          <w:szCs w:val="32"/>
          <w:u w:val="single"/>
        </w:rPr>
        <w:t xml:space="preserve">  </w:t>
      </w:r>
      <w:r>
        <w:rPr>
          <w:rFonts w:ascii="仿宋" w:hAnsi="仿宋" w:hint="eastAsia"/>
          <w:b/>
          <w:kern w:val="0"/>
          <w:sz w:val="32"/>
          <w:szCs w:val="32"/>
          <w:u w:val="single"/>
        </w:rPr>
        <w:t xml:space="preserve">　</w:t>
      </w:r>
      <w:r>
        <w:rPr>
          <w:rFonts w:ascii="仿宋" w:hAnsi="仿宋" w:hint="eastAsia"/>
          <w:b/>
          <w:kern w:val="0"/>
          <w:sz w:val="32"/>
          <w:szCs w:val="32"/>
          <w:u w:val="single"/>
        </w:rPr>
        <w:t xml:space="preserve"> </w:t>
      </w:r>
      <w:r>
        <w:rPr>
          <w:rFonts w:ascii="仿宋" w:hAnsi="仿宋" w:hint="eastAsia"/>
          <w:b/>
          <w:kern w:val="0"/>
          <w:sz w:val="32"/>
          <w:szCs w:val="32"/>
        </w:rPr>
        <w:t>月</w:t>
      </w:r>
      <w:r>
        <w:rPr>
          <w:rFonts w:ascii="仿宋" w:hAnsi="仿宋" w:hint="eastAsia"/>
          <w:b/>
          <w:kern w:val="0"/>
          <w:sz w:val="32"/>
          <w:szCs w:val="32"/>
          <w:u w:val="single"/>
        </w:rPr>
        <w:t xml:space="preserve"> </w:t>
      </w:r>
      <w:r>
        <w:rPr>
          <w:rFonts w:ascii="仿宋" w:hAnsi="仿宋" w:hint="eastAsia"/>
          <w:b/>
          <w:kern w:val="0"/>
          <w:sz w:val="32"/>
          <w:szCs w:val="32"/>
          <w:u w:val="single"/>
        </w:rPr>
        <w:t xml:space="preserve">　</w:t>
      </w:r>
      <w:r>
        <w:rPr>
          <w:rFonts w:ascii="仿宋" w:hAnsi="仿宋" w:hint="eastAsia"/>
          <w:b/>
          <w:kern w:val="0"/>
          <w:sz w:val="32"/>
          <w:szCs w:val="32"/>
          <w:u w:val="single"/>
        </w:rPr>
        <w:t xml:space="preserve"> </w:t>
      </w:r>
      <w:r>
        <w:rPr>
          <w:rFonts w:ascii="仿宋" w:hAnsi="仿宋" w:hint="eastAsia"/>
          <w:b/>
          <w:kern w:val="0"/>
          <w:sz w:val="32"/>
          <w:szCs w:val="32"/>
        </w:rPr>
        <w:t>日</w:t>
      </w:r>
      <w:r>
        <w:rPr>
          <w:rFonts w:ascii="仿宋" w:hAnsi="仿宋" w:hint="eastAsia"/>
          <w:b/>
          <w:kern w:val="0"/>
          <w:sz w:val="32"/>
          <w:szCs w:val="32"/>
        </w:rPr>
        <w:t xml:space="preserve"> </w:t>
      </w:r>
    </w:p>
    <w:p w:rsidR="00A407C0" w:rsidRDefault="00A407C0">
      <w:pPr>
        <w:overflowPunct w:val="0"/>
        <w:autoSpaceDE w:val="0"/>
        <w:autoSpaceDN w:val="0"/>
        <w:adjustRightInd w:val="0"/>
        <w:ind w:leftChars="-257" w:left="-540" w:right="-794" w:firstLineChars="687" w:firstLine="1448"/>
        <w:rPr>
          <w:rFonts w:ascii="仿宋" w:hAnsi="仿宋"/>
          <w:b/>
          <w:kern w:val="0"/>
          <w:szCs w:val="28"/>
        </w:rPr>
      </w:pPr>
    </w:p>
    <w:p w:rsidR="00A407C0" w:rsidRDefault="00A407C0">
      <w:pPr>
        <w:overflowPunct w:val="0"/>
        <w:autoSpaceDE w:val="0"/>
        <w:autoSpaceDN w:val="0"/>
        <w:adjustRightInd w:val="0"/>
        <w:ind w:leftChars="-257" w:left="-540" w:right="-794" w:firstLineChars="687" w:firstLine="1448"/>
        <w:rPr>
          <w:rFonts w:ascii="仿宋" w:hAnsi="仿宋"/>
          <w:b/>
          <w:kern w:val="0"/>
          <w:szCs w:val="28"/>
        </w:rPr>
      </w:pPr>
    </w:p>
    <w:p w:rsidR="00A407C0" w:rsidRDefault="00A407C0">
      <w:pPr>
        <w:keepNext/>
        <w:keepLines/>
        <w:spacing w:before="260" w:after="260" w:line="416" w:lineRule="auto"/>
        <w:outlineLvl w:val="2"/>
        <w:rPr>
          <w:rFonts w:ascii="仿宋" w:hAnsi="仿宋"/>
          <w:b/>
          <w:bCs/>
          <w:kern w:val="0"/>
          <w:szCs w:val="28"/>
        </w:rPr>
        <w:sectPr w:rsidR="00A407C0">
          <w:footerReference w:type="default" r:id="rId8"/>
          <w:footerReference w:type="first" r:id="rId9"/>
          <w:pgSz w:w="11906" w:h="16838"/>
          <w:pgMar w:top="1134" w:right="1134" w:bottom="1134" w:left="1134" w:header="851" w:footer="992" w:gutter="0"/>
          <w:cols w:space="425"/>
          <w:titlePg/>
          <w:docGrid w:type="lines" w:linePitch="312"/>
        </w:sectPr>
      </w:pPr>
    </w:p>
    <w:p w:rsidR="00A407C0" w:rsidRDefault="0042005C">
      <w:pPr>
        <w:keepNext/>
        <w:keepLines/>
        <w:spacing w:before="260" w:after="260" w:line="416" w:lineRule="auto"/>
        <w:jc w:val="center"/>
        <w:outlineLvl w:val="2"/>
        <w:rPr>
          <w:rFonts w:ascii="仿宋" w:hAnsi="仿宋"/>
          <w:b/>
          <w:bCs/>
          <w:kern w:val="0"/>
          <w:sz w:val="32"/>
          <w:szCs w:val="32"/>
        </w:rPr>
      </w:pPr>
      <w:bookmarkStart w:id="41" w:name="_Toc396833717"/>
      <w:r>
        <w:rPr>
          <w:rFonts w:ascii="仿宋" w:hAnsi="仿宋" w:hint="eastAsia"/>
          <w:b/>
          <w:bCs/>
          <w:kern w:val="0"/>
          <w:sz w:val="32"/>
          <w:szCs w:val="32"/>
        </w:rPr>
        <w:lastRenderedPageBreak/>
        <w:t>开标一览表</w:t>
      </w:r>
      <w:bookmarkEnd w:id="41"/>
    </w:p>
    <w:tbl>
      <w:tblPr>
        <w:tblW w:w="9036"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6"/>
        <w:gridCol w:w="7210"/>
      </w:tblGrid>
      <w:tr w:rsidR="00A407C0">
        <w:trPr>
          <w:trHeight w:val="894"/>
          <w:jc w:val="center"/>
        </w:trPr>
        <w:tc>
          <w:tcPr>
            <w:tcW w:w="1826" w:type="dxa"/>
            <w:vAlign w:val="center"/>
          </w:tcPr>
          <w:p w:rsidR="00A407C0" w:rsidRDefault="0042005C">
            <w:pPr>
              <w:spacing w:line="520" w:lineRule="exact"/>
              <w:jc w:val="center"/>
              <w:rPr>
                <w:rFonts w:ascii="仿宋" w:hAnsi="仿宋"/>
                <w:sz w:val="24"/>
              </w:rPr>
            </w:pPr>
            <w:r>
              <w:rPr>
                <w:rFonts w:ascii="仿宋" w:hAnsi="仿宋" w:hint="eastAsia"/>
                <w:sz w:val="24"/>
              </w:rPr>
              <w:t>招标项目</w:t>
            </w:r>
          </w:p>
          <w:p w:rsidR="00A407C0" w:rsidRDefault="0042005C">
            <w:pPr>
              <w:spacing w:line="520" w:lineRule="exact"/>
              <w:jc w:val="center"/>
              <w:rPr>
                <w:rFonts w:ascii="仿宋" w:hAnsi="仿宋"/>
                <w:sz w:val="24"/>
              </w:rPr>
            </w:pPr>
            <w:r>
              <w:rPr>
                <w:rFonts w:ascii="仿宋" w:hAnsi="仿宋" w:hint="eastAsia"/>
                <w:sz w:val="24"/>
              </w:rPr>
              <w:t>名称</w:t>
            </w:r>
          </w:p>
        </w:tc>
        <w:tc>
          <w:tcPr>
            <w:tcW w:w="7210" w:type="dxa"/>
            <w:vAlign w:val="center"/>
          </w:tcPr>
          <w:p w:rsidR="00A407C0" w:rsidRDefault="00A407C0">
            <w:pPr>
              <w:spacing w:line="520" w:lineRule="exact"/>
              <w:jc w:val="center"/>
              <w:rPr>
                <w:rFonts w:ascii="仿宋" w:hAnsi="仿宋"/>
                <w:sz w:val="24"/>
              </w:rPr>
            </w:pPr>
          </w:p>
        </w:tc>
      </w:tr>
      <w:tr w:rsidR="00A407C0">
        <w:trPr>
          <w:trHeight w:val="894"/>
          <w:jc w:val="center"/>
        </w:trPr>
        <w:tc>
          <w:tcPr>
            <w:tcW w:w="1826" w:type="dxa"/>
            <w:vAlign w:val="center"/>
          </w:tcPr>
          <w:p w:rsidR="00A407C0" w:rsidRDefault="0042005C">
            <w:pPr>
              <w:spacing w:line="520" w:lineRule="exact"/>
              <w:jc w:val="center"/>
              <w:rPr>
                <w:rFonts w:ascii="仿宋" w:hAnsi="仿宋"/>
                <w:sz w:val="24"/>
              </w:rPr>
            </w:pPr>
            <w:r>
              <w:rPr>
                <w:rFonts w:ascii="仿宋" w:hAnsi="仿宋" w:hint="eastAsia"/>
                <w:sz w:val="24"/>
              </w:rPr>
              <w:t>投标人全称</w:t>
            </w:r>
          </w:p>
        </w:tc>
        <w:tc>
          <w:tcPr>
            <w:tcW w:w="7210" w:type="dxa"/>
            <w:vAlign w:val="center"/>
          </w:tcPr>
          <w:p w:rsidR="00A407C0" w:rsidRDefault="00A407C0">
            <w:pPr>
              <w:spacing w:line="520" w:lineRule="exact"/>
              <w:jc w:val="center"/>
              <w:rPr>
                <w:rFonts w:ascii="仿宋" w:hAnsi="仿宋"/>
                <w:sz w:val="24"/>
              </w:rPr>
            </w:pPr>
          </w:p>
        </w:tc>
      </w:tr>
      <w:tr w:rsidR="00A407C0">
        <w:trPr>
          <w:cantSplit/>
          <w:trHeight w:val="870"/>
          <w:jc w:val="center"/>
        </w:trPr>
        <w:tc>
          <w:tcPr>
            <w:tcW w:w="1826" w:type="dxa"/>
            <w:tcBorders>
              <w:bottom w:val="single" w:sz="4" w:space="0" w:color="auto"/>
            </w:tcBorders>
            <w:vAlign w:val="center"/>
          </w:tcPr>
          <w:p w:rsidR="00A407C0" w:rsidRDefault="0042005C">
            <w:pPr>
              <w:spacing w:line="520" w:lineRule="exact"/>
              <w:jc w:val="center"/>
              <w:rPr>
                <w:rFonts w:ascii="仿宋" w:hAnsi="仿宋"/>
                <w:sz w:val="24"/>
              </w:rPr>
            </w:pPr>
            <w:r>
              <w:rPr>
                <w:rFonts w:ascii="仿宋" w:hAnsi="仿宋" w:hint="eastAsia"/>
                <w:sz w:val="24"/>
              </w:rPr>
              <w:t>投标</w:t>
            </w:r>
          </w:p>
          <w:p w:rsidR="00A407C0" w:rsidRDefault="0042005C">
            <w:pPr>
              <w:spacing w:line="520" w:lineRule="exact"/>
              <w:jc w:val="center"/>
              <w:rPr>
                <w:rFonts w:ascii="仿宋" w:hAnsi="仿宋"/>
                <w:sz w:val="24"/>
              </w:rPr>
            </w:pPr>
            <w:r>
              <w:rPr>
                <w:rFonts w:ascii="仿宋" w:hAnsi="仿宋" w:hint="eastAsia"/>
                <w:sz w:val="24"/>
              </w:rPr>
              <w:t>总报价</w:t>
            </w:r>
          </w:p>
        </w:tc>
        <w:tc>
          <w:tcPr>
            <w:tcW w:w="7210" w:type="dxa"/>
            <w:tcBorders>
              <w:bottom w:val="single" w:sz="4" w:space="0" w:color="auto"/>
            </w:tcBorders>
            <w:vAlign w:val="center"/>
          </w:tcPr>
          <w:p w:rsidR="00A407C0" w:rsidRDefault="0042005C">
            <w:pPr>
              <w:spacing w:line="520" w:lineRule="exact"/>
              <w:rPr>
                <w:rFonts w:ascii="仿宋" w:hAnsi="仿宋"/>
                <w:sz w:val="24"/>
                <w:u w:val="single"/>
              </w:rPr>
            </w:pPr>
            <w:r>
              <w:rPr>
                <w:rFonts w:ascii="仿宋" w:hAnsi="仿宋" w:hint="eastAsia"/>
                <w:sz w:val="24"/>
                <w:u w:val="single"/>
              </w:rPr>
              <w:t xml:space="preserve">                           </w:t>
            </w:r>
            <w:r>
              <w:rPr>
                <w:rFonts w:ascii="仿宋" w:hAnsi="仿宋" w:hint="eastAsia"/>
                <w:sz w:val="24"/>
              </w:rPr>
              <w:t>元（小写人民币）</w:t>
            </w:r>
          </w:p>
          <w:p w:rsidR="00A407C0" w:rsidRDefault="0042005C">
            <w:pPr>
              <w:spacing w:line="520" w:lineRule="exact"/>
              <w:rPr>
                <w:rFonts w:ascii="仿宋" w:hAnsi="仿宋"/>
                <w:sz w:val="24"/>
                <w:u w:val="single"/>
              </w:rPr>
            </w:pPr>
            <w:r>
              <w:rPr>
                <w:rFonts w:ascii="仿宋" w:hAnsi="仿宋" w:hint="eastAsia"/>
                <w:sz w:val="24"/>
                <w:u w:val="single"/>
              </w:rPr>
              <w:t xml:space="preserve">                           </w:t>
            </w:r>
            <w:r>
              <w:rPr>
                <w:rFonts w:ascii="仿宋" w:hAnsi="仿宋" w:hint="eastAsia"/>
                <w:sz w:val="24"/>
              </w:rPr>
              <w:t>元（大写人民币）</w:t>
            </w:r>
          </w:p>
        </w:tc>
      </w:tr>
      <w:tr w:rsidR="00A407C0">
        <w:trPr>
          <w:cantSplit/>
          <w:trHeight w:val="810"/>
          <w:jc w:val="center"/>
        </w:trPr>
        <w:tc>
          <w:tcPr>
            <w:tcW w:w="1826" w:type="dxa"/>
            <w:tcBorders>
              <w:bottom w:val="single" w:sz="4" w:space="0" w:color="auto"/>
            </w:tcBorders>
            <w:vAlign w:val="center"/>
          </w:tcPr>
          <w:p w:rsidR="00A407C0" w:rsidRDefault="0042005C">
            <w:pPr>
              <w:spacing w:line="520" w:lineRule="exact"/>
              <w:jc w:val="center"/>
              <w:rPr>
                <w:rFonts w:ascii="仿宋" w:hAnsi="仿宋"/>
                <w:sz w:val="24"/>
              </w:rPr>
            </w:pPr>
            <w:r>
              <w:rPr>
                <w:rFonts w:ascii="仿宋" w:hAnsi="仿宋" w:hint="eastAsia"/>
                <w:sz w:val="24"/>
              </w:rPr>
              <w:t>供货</w:t>
            </w:r>
          </w:p>
          <w:p w:rsidR="00A407C0" w:rsidRDefault="0042005C">
            <w:pPr>
              <w:spacing w:line="520" w:lineRule="exact"/>
              <w:jc w:val="center"/>
              <w:rPr>
                <w:rFonts w:ascii="仿宋" w:hAnsi="仿宋"/>
                <w:sz w:val="24"/>
              </w:rPr>
            </w:pPr>
            <w:r>
              <w:rPr>
                <w:rFonts w:ascii="仿宋" w:hAnsi="仿宋" w:hint="eastAsia"/>
                <w:sz w:val="24"/>
              </w:rPr>
              <w:t>时间</w:t>
            </w:r>
          </w:p>
        </w:tc>
        <w:tc>
          <w:tcPr>
            <w:tcW w:w="7210" w:type="dxa"/>
            <w:tcBorders>
              <w:bottom w:val="single" w:sz="4" w:space="0" w:color="auto"/>
            </w:tcBorders>
            <w:vAlign w:val="center"/>
          </w:tcPr>
          <w:p w:rsidR="00A407C0" w:rsidRDefault="00A407C0">
            <w:pPr>
              <w:spacing w:line="520" w:lineRule="exact"/>
              <w:rPr>
                <w:rFonts w:ascii="仿宋" w:hAnsi="仿宋"/>
                <w:sz w:val="24"/>
                <w:u w:val="single"/>
              </w:rPr>
            </w:pPr>
          </w:p>
        </w:tc>
      </w:tr>
      <w:tr w:rsidR="00A407C0">
        <w:trPr>
          <w:cantSplit/>
          <w:trHeight w:val="810"/>
          <w:jc w:val="center"/>
        </w:trPr>
        <w:tc>
          <w:tcPr>
            <w:tcW w:w="1826" w:type="dxa"/>
            <w:tcBorders>
              <w:bottom w:val="single" w:sz="4" w:space="0" w:color="auto"/>
            </w:tcBorders>
            <w:vAlign w:val="center"/>
          </w:tcPr>
          <w:p w:rsidR="00A407C0" w:rsidRDefault="0042005C">
            <w:pPr>
              <w:spacing w:line="520" w:lineRule="exact"/>
              <w:jc w:val="center"/>
              <w:rPr>
                <w:rFonts w:ascii="仿宋" w:hAnsi="仿宋"/>
                <w:sz w:val="24"/>
              </w:rPr>
            </w:pPr>
            <w:r>
              <w:rPr>
                <w:rFonts w:ascii="仿宋" w:hAnsi="仿宋" w:hint="eastAsia"/>
                <w:sz w:val="24"/>
              </w:rPr>
              <w:t xml:space="preserve"> </w:t>
            </w:r>
            <w:r>
              <w:rPr>
                <w:rFonts w:ascii="仿宋" w:hAnsi="仿宋" w:hint="eastAsia"/>
                <w:sz w:val="24"/>
              </w:rPr>
              <w:t>质量要求</w:t>
            </w:r>
          </w:p>
        </w:tc>
        <w:tc>
          <w:tcPr>
            <w:tcW w:w="7210" w:type="dxa"/>
            <w:tcBorders>
              <w:bottom w:val="single" w:sz="4" w:space="0" w:color="auto"/>
            </w:tcBorders>
            <w:vAlign w:val="center"/>
          </w:tcPr>
          <w:p w:rsidR="00A407C0" w:rsidRDefault="00A407C0">
            <w:pPr>
              <w:spacing w:line="520" w:lineRule="exact"/>
              <w:rPr>
                <w:rFonts w:ascii="仿宋" w:hAnsi="仿宋"/>
                <w:sz w:val="24"/>
              </w:rPr>
            </w:pPr>
          </w:p>
        </w:tc>
      </w:tr>
      <w:tr w:rsidR="00A407C0">
        <w:trPr>
          <w:trHeight w:val="1448"/>
          <w:jc w:val="center"/>
        </w:trPr>
        <w:tc>
          <w:tcPr>
            <w:tcW w:w="1826" w:type="dxa"/>
            <w:tcBorders>
              <w:bottom w:val="single" w:sz="4" w:space="0" w:color="auto"/>
            </w:tcBorders>
          </w:tcPr>
          <w:p w:rsidR="00A407C0" w:rsidRDefault="00A407C0">
            <w:pPr>
              <w:spacing w:line="520" w:lineRule="exact"/>
              <w:ind w:firstLineChars="600" w:firstLine="1440"/>
              <w:jc w:val="center"/>
              <w:rPr>
                <w:rFonts w:ascii="仿宋" w:hAnsi="仿宋"/>
                <w:sz w:val="24"/>
              </w:rPr>
            </w:pPr>
          </w:p>
          <w:p w:rsidR="00A407C0" w:rsidRDefault="0042005C">
            <w:pPr>
              <w:spacing w:line="520" w:lineRule="exact"/>
              <w:jc w:val="center"/>
              <w:rPr>
                <w:rFonts w:ascii="仿宋" w:hAnsi="仿宋"/>
                <w:sz w:val="24"/>
              </w:rPr>
            </w:pPr>
            <w:r>
              <w:rPr>
                <w:rFonts w:ascii="仿宋" w:hAnsi="仿宋" w:hint="eastAsia"/>
                <w:sz w:val="24"/>
              </w:rPr>
              <w:t>备</w:t>
            </w:r>
            <w:r>
              <w:rPr>
                <w:rFonts w:ascii="仿宋" w:hAnsi="仿宋" w:hint="eastAsia"/>
                <w:sz w:val="24"/>
              </w:rPr>
              <w:t xml:space="preserve"> </w:t>
            </w:r>
            <w:r>
              <w:rPr>
                <w:rFonts w:ascii="仿宋" w:hAnsi="仿宋" w:hint="eastAsia"/>
                <w:sz w:val="24"/>
              </w:rPr>
              <w:t>注</w:t>
            </w:r>
          </w:p>
        </w:tc>
        <w:tc>
          <w:tcPr>
            <w:tcW w:w="7210" w:type="dxa"/>
            <w:tcBorders>
              <w:bottom w:val="single" w:sz="4" w:space="0" w:color="auto"/>
            </w:tcBorders>
            <w:vAlign w:val="center"/>
          </w:tcPr>
          <w:p w:rsidR="00A407C0" w:rsidRDefault="00A407C0">
            <w:pPr>
              <w:spacing w:line="520" w:lineRule="exact"/>
              <w:rPr>
                <w:rFonts w:ascii="仿宋" w:hAnsi="仿宋"/>
                <w:sz w:val="24"/>
              </w:rPr>
            </w:pPr>
          </w:p>
        </w:tc>
      </w:tr>
    </w:tbl>
    <w:p w:rsidR="00A407C0" w:rsidRDefault="00A407C0">
      <w:pPr>
        <w:spacing w:line="520" w:lineRule="exact"/>
        <w:jc w:val="center"/>
        <w:rPr>
          <w:rFonts w:ascii="仿宋" w:hAnsi="仿宋"/>
          <w:sz w:val="24"/>
        </w:rPr>
      </w:pPr>
    </w:p>
    <w:p w:rsidR="00A407C0" w:rsidRDefault="00A407C0">
      <w:pPr>
        <w:spacing w:line="520" w:lineRule="exact"/>
        <w:rPr>
          <w:rFonts w:ascii="仿宋" w:hAnsi="仿宋"/>
          <w:sz w:val="24"/>
        </w:rPr>
      </w:pPr>
    </w:p>
    <w:p w:rsidR="00A407C0" w:rsidRDefault="0042005C">
      <w:pPr>
        <w:spacing w:line="520" w:lineRule="exact"/>
        <w:ind w:firstLineChars="100" w:firstLine="240"/>
        <w:rPr>
          <w:rFonts w:ascii="仿宋" w:hAnsi="仿宋"/>
          <w:sz w:val="24"/>
          <w:u w:val="single"/>
        </w:rPr>
      </w:pPr>
      <w:r>
        <w:rPr>
          <w:rFonts w:ascii="仿宋" w:hAnsi="仿宋" w:hint="eastAsia"/>
          <w:sz w:val="24"/>
        </w:rPr>
        <w:t>投标人（盖章）：</w:t>
      </w:r>
      <w:r>
        <w:rPr>
          <w:rFonts w:ascii="仿宋" w:hAnsi="仿宋" w:hint="eastAsia"/>
          <w:sz w:val="24"/>
          <w:u w:val="single"/>
        </w:rPr>
        <w:t xml:space="preserve">              </w:t>
      </w:r>
      <w:r>
        <w:rPr>
          <w:rFonts w:ascii="仿宋" w:hAnsi="仿宋" w:hint="eastAsia"/>
          <w:sz w:val="24"/>
        </w:rPr>
        <w:t>法人授权代表（签章）：</w:t>
      </w:r>
      <w:r>
        <w:rPr>
          <w:rFonts w:ascii="仿宋" w:hAnsi="仿宋" w:hint="eastAsia"/>
          <w:sz w:val="24"/>
          <w:u w:val="single"/>
        </w:rPr>
        <w:t xml:space="preserve">            </w:t>
      </w:r>
    </w:p>
    <w:p w:rsidR="00A407C0" w:rsidRDefault="0042005C">
      <w:pPr>
        <w:spacing w:line="520" w:lineRule="exact"/>
        <w:ind w:firstLineChars="100" w:firstLine="240"/>
        <w:rPr>
          <w:rFonts w:ascii="仿宋" w:hAnsi="仿宋"/>
          <w:sz w:val="24"/>
          <w:u w:val="single"/>
        </w:rPr>
      </w:pPr>
      <w:r>
        <w:rPr>
          <w:rFonts w:ascii="仿宋" w:hAnsi="仿宋" w:hint="eastAsia"/>
          <w:sz w:val="24"/>
        </w:rPr>
        <w:t>日期：</w:t>
      </w:r>
      <w:r>
        <w:rPr>
          <w:rFonts w:ascii="仿宋" w:hAnsi="仿宋" w:hint="eastAsia"/>
          <w:sz w:val="24"/>
          <w:u w:val="single"/>
        </w:rPr>
        <w:t xml:space="preserve">               </w:t>
      </w:r>
    </w:p>
    <w:p w:rsidR="00A407C0" w:rsidRDefault="0042005C">
      <w:pPr>
        <w:spacing w:line="520" w:lineRule="exact"/>
        <w:rPr>
          <w:rFonts w:ascii="仿宋" w:hAnsi="仿宋"/>
        </w:rPr>
      </w:pPr>
      <w:r>
        <w:rPr>
          <w:rFonts w:ascii="仿宋" w:hAnsi="仿宋"/>
        </w:rPr>
        <w:br w:type="page"/>
      </w:r>
    </w:p>
    <w:p w:rsidR="00A407C0" w:rsidRDefault="0042005C">
      <w:pPr>
        <w:keepNext/>
        <w:keepLines/>
        <w:spacing w:before="260" w:after="260" w:line="416" w:lineRule="auto"/>
        <w:jc w:val="center"/>
        <w:outlineLvl w:val="2"/>
        <w:rPr>
          <w:rFonts w:ascii="仿宋" w:hAnsi="仿宋"/>
          <w:b/>
          <w:bCs/>
          <w:sz w:val="32"/>
          <w:szCs w:val="32"/>
        </w:rPr>
      </w:pPr>
      <w:bookmarkStart w:id="42" w:name="_Toc396833718"/>
      <w:r>
        <w:rPr>
          <w:rFonts w:ascii="仿宋" w:hAnsi="仿宋" w:hint="eastAsia"/>
          <w:b/>
          <w:bCs/>
          <w:sz w:val="32"/>
          <w:szCs w:val="32"/>
        </w:rPr>
        <w:t>法定代表资格证明书</w:t>
      </w:r>
      <w:bookmarkEnd w:id="42"/>
    </w:p>
    <w:p w:rsidR="00A407C0" w:rsidRDefault="00A407C0">
      <w:pPr>
        <w:overflowPunct w:val="0"/>
        <w:autoSpaceDE w:val="0"/>
        <w:autoSpaceDN w:val="0"/>
        <w:adjustRightInd w:val="0"/>
        <w:ind w:left="-794" w:right="-794" w:firstLine="1302"/>
        <w:jc w:val="left"/>
        <w:rPr>
          <w:rFonts w:ascii="仿宋" w:hAnsi="仿宋"/>
          <w:kern w:val="0"/>
          <w:sz w:val="24"/>
        </w:rPr>
      </w:pPr>
    </w:p>
    <w:p w:rsidR="00A407C0" w:rsidRDefault="0042005C">
      <w:pPr>
        <w:overflowPunct w:val="0"/>
        <w:autoSpaceDE w:val="0"/>
        <w:autoSpaceDN w:val="0"/>
        <w:spacing w:line="360" w:lineRule="auto"/>
        <w:ind w:right="-794"/>
        <w:rPr>
          <w:rFonts w:ascii="仿宋" w:hAnsi="仿宋"/>
          <w:kern w:val="0"/>
          <w:sz w:val="24"/>
        </w:rPr>
      </w:pPr>
      <w:r>
        <w:rPr>
          <w:rFonts w:ascii="仿宋" w:hAnsi="仿宋" w:hint="eastAsia"/>
          <w:kern w:val="0"/>
          <w:sz w:val="24"/>
        </w:rPr>
        <w:t>采购项目名称：</w:t>
      </w:r>
      <w:r>
        <w:rPr>
          <w:rFonts w:ascii="仿宋" w:hAnsi="仿宋" w:hint="eastAsia"/>
          <w:kern w:val="0"/>
          <w:sz w:val="24"/>
          <w:u w:val="single"/>
        </w:rPr>
        <w:t xml:space="preserve">                                  </w:t>
      </w:r>
    </w:p>
    <w:p w:rsidR="00A407C0" w:rsidRDefault="00A407C0">
      <w:pPr>
        <w:overflowPunct w:val="0"/>
        <w:autoSpaceDE w:val="0"/>
        <w:autoSpaceDN w:val="0"/>
        <w:spacing w:line="360" w:lineRule="auto"/>
        <w:ind w:right="-794"/>
        <w:rPr>
          <w:rFonts w:ascii="仿宋" w:hAnsi="仿宋"/>
          <w:kern w:val="0"/>
          <w:sz w:val="24"/>
        </w:rPr>
      </w:pPr>
    </w:p>
    <w:p w:rsidR="00A407C0" w:rsidRDefault="0042005C">
      <w:pPr>
        <w:overflowPunct w:val="0"/>
        <w:autoSpaceDE w:val="0"/>
        <w:autoSpaceDN w:val="0"/>
        <w:spacing w:line="360" w:lineRule="auto"/>
        <w:ind w:right="-794"/>
        <w:rPr>
          <w:rFonts w:ascii="仿宋" w:hAnsi="仿宋"/>
          <w:kern w:val="0"/>
          <w:sz w:val="24"/>
        </w:rPr>
      </w:pPr>
      <w:r>
        <w:rPr>
          <w:rFonts w:ascii="仿宋" w:hAnsi="仿宋" w:hint="eastAsia"/>
          <w:kern w:val="0"/>
          <w:sz w:val="24"/>
        </w:rPr>
        <w:t>致：</w:t>
      </w:r>
      <w:r>
        <w:rPr>
          <w:rFonts w:ascii="仿宋" w:hAnsi="仿宋" w:hint="eastAsia"/>
          <w:kern w:val="0"/>
          <w:sz w:val="24"/>
          <w:u w:val="single"/>
        </w:rPr>
        <w:t xml:space="preserve">                     </w:t>
      </w:r>
      <w:r>
        <w:rPr>
          <w:rFonts w:ascii="仿宋" w:hAnsi="仿宋" w:hint="eastAsia"/>
          <w:kern w:val="0"/>
          <w:sz w:val="24"/>
        </w:rPr>
        <w:t>（采购人名称）：</w:t>
      </w:r>
    </w:p>
    <w:p w:rsidR="00A407C0" w:rsidRDefault="0042005C">
      <w:pPr>
        <w:overflowPunct w:val="0"/>
        <w:autoSpaceDE w:val="0"/>
        <w:autoSpaceDN w:val="0"/>
        <w:spacing w:line="360" w:lineRule="auto"/>
        <w:ind w:right="-794"/>
        <w:rPr>
          <w:rFonts w:ascii="仿宋" w:hAnsi="仿宋"/>
          <w:kern w:val="0"/>
          <w:sz w:val="24"/>
          <w:u w:val="single"/>
        </w:rPr>
      </w:pPr>
      <w:r>
        <w:rPr>
          <w:rFonts w:ascii="仿宋" w:hAnsi="仿宋" w:hint="eastAsia"/>
          <w:kern w:val="0"/>
          <w:sz w:val="24"/>
        </w:rPr>
        <w:t xml:space="preserve"> </w:t>
      </w:r>
      <w:r>
        <w:rPr>
          <w:rFonts w:ascii="仿宋" w:hAnsi="仿宋" w:hint="eastAsia"/>
          <w:kern w:val="0"/>
          <w:sz w:val="24"/>
          <w:u w:val="single"/>
        </w:rPr>
        <w:t xml:space="preserve">       </w:t>
      </w:r>
      <w:r>
        <w:rPr>
          <w:rFonts w:ascii="仿宋" w:hAnsi="仿宋" w:hint="eastAsia"/>
          <w:kern w:val="0"/>
          <w:sz w:val="24"/>
        </w:rPr>
        <w:t>（法定代表人姓名）在</w:t>
      </w:r>
      <w:r>
        <w:rPr>
          <w:rFonts w:ascii="仿宋" w:hAnsi="仿宋" w:hint="eastAsia"/>
          <w:kern w:val="0"/>
          <w:sz w:val="24"/>
        </w:rPr>
        <w:t xml:space="preserve"> </w:t>
      </w:r>
      <w:r>
        <w:rPr>
          <w:rFonts w:ascii="仿宋" w:hAnsi="仿宋" w:hint="eastAsia"/>
          <w:kern w:val="0"/>
          <w:sz w:val="24"/>
          <w:u w:val="single"/>
        </w:rPr>
        <w:t xml:space="preserve">                      </w:t>
      </w:r>
      <w:r>
        <w:rPr>
          <w:rFonts w:ascii="仿宋" w:hAnsi="仿宋" w:hint="eastAsia"/>
          <w:kern w:val="0"/>
          <w:sz w:val="24"/>
        </w:rPr>
        <w:t>（投标人名称）任</w:t>
      </w:r>
      <w:r>
        <w:rPr>
          <w:rFonts w:ascii="仿宋" w:hAnsi="仿宋" w:hint="eastAsia"/>
          <w:kern w:val="0"/>
          <w:sz w:val="24"/>
        </w:rPr>
        <w:t xml:space="preserve"> </w:t>
      </w:r>
      <w:r>
        <w:rPr>
          <w:rFonts w:ascii="仿宋" w:hAnsi="仿宋" w:hint="eastAsia"/>
          <w:kern w:val="0"/>
          <w:sz w:val="24"/>
          <w:u w:val="single"/>
        </w:rPr>
        <w:t xml:space="preserve">          </w:t>
      </w:r>
    </w:p>
    <w:p w:rsidR="00A407C0" w:rsidRDefault="0042005C">
      <w:pPr>
        <w:overflowPunct w:val="0"/>
        <w:autoSpaceDE w:val="0"/>
        <w:autoSpaceDN w:val="0"/>
        <w:spacing w:line="360" w:lineRule="auto"/>
        <w:ind w:right="-794"/>
        <w:rPr>
          <w:rFonts w:ascii="仿宋" w:hAnsi="仿宋"/>
          <w:kern w:val="0"/>
          <w:sz w:val="24"/>
        </w:rPr>
      </w:pPr>
      <w:r>
        <w:rPr>
          <w:rFonts w:ascii="仿宋" w:hAnsi="仿宋" w:hint="eastAsia"/>
          <w:kern w:val="0"/>
          <w:sz w:val="24"/>
        </w:rPr>
        <w:t>（职务名称）职务，是（投标人名称）</w:t>
      </w:r>
      <w:r>
        <w:rPr>
          <w:rFonts w:ascii="仿宋" w:hAnsi="仿宋" w:hint="eastAsia"/>
          <w:kern w:val="0"/>
          <w:sz w:val="24"/>
          <w:u w:val="single"/>
        </w:rPr>
        <w:t xml:space="preserve">              </w:t>
      </w:r>
      <w:r>
        <w:rPr>
          <w:rFonts w:ascii="仿宋" w:hAnsi="仿宋" w:hint="eastAsia"/>
          <w:kern w:val="0"/>
          <w:sz w:val="24"/>
        </w:rPr>
        <w:t>的法定代表人。</w:t>
      </w:r>
    </w:p>
    <w:p w:rsidR="00A407C0" w:rsidRDefault="00A407C0">
      <w:pPr>
        <w:overflowPunct w:val="0"/>
        <w:autoSpaceDE w:val="0"/>
        <w:autoSpaceDN w:val="0"/>
        <w:spacing w:line="360" w:lineRule="auto"/>
        <w:ind w:leftChars="-147" w:left="-309" w:right="-132"/>
        <w:rPr>
          <w:rFonts w:ascii="仿宋" w:hAnsi="仿宋"/>
          <w:kern w:val="0"/>
          <w:sz w:val="24"/>
        </w:rPr>
      </w:pPr>
    </w:p>
    <w:p w:rsidR="00A407C0" w:rsidRDefault="0042005C">
      <w:pPr>
        <w:overflowPunct w:val="0"/>
        <w:autoSpaceDE w:val="0"/>
        <w:autoSpaceDN w:val="0"/>
        <w:spacing w:line="360" w:lineRule="auto"/>
        <w:ind w:right="-794"/>
        <w:rPr>
          <w:rFonts w:ascii="仿宋" w:hAnsi="仿宋"/>
          <w:kern w:val="0"/>
          <w:sz w:val="24"/>
        </w:rPr>
      </w:pPr>
      <w:r>
        <w:rPr>
          <w:rFonts w:ascii="仿宋" w:hAnsi="仿宋" w:hint="eastAsia"/>
          <w:kern w:val="0"/>
          <w:sz w:val="24"/>
        </w:rPr>
        <w:t>特此证明。</w:t>
      </w:r>
    </w:p>
    <w:p w:rsidR="00A407C0" w:rsidRDefault="00A407C0">
      <w:pPr>
        <w:overflowPunct w:val="0"/>
        <w:autoSpaceDE w:val="0"/>
        <w:autoSpaceDN w:val="0"/>
        <w:spacing w:line="360" w:lineRule="auto"/>
        <w:ind w:right="-794"/>
        <w:rPr>
          <w:rFonts w:ascii="仿宋" w:hAnsi="仿宋"/>
          <w:kern w:val="0"/>
          <w:sz w:val="24"/>
        </w:rPr>
      </w:pPr>
    </w:p>
    <w:p w:rsidR="00A407C0" w:rsidRDefault="00A407C0">
      <w:pPr>
        <w:overflowPunct w:val="0"/>
        <w:autoSpaceDE w:val="0"/>
        <w:autoSpaceDN w:val="0"/>
        <w:spacing w:line="360" w:lineRule="auto"/>
        <w:ind w:right="-794"/>
        <w:rPr>
          <w:rFonts w:ascii="仿宋" w:hAnsi="仿宋"/>
          <w:kern w:val="0"/>
          <w:sz w:val="24"/>
        </w:rPr>
      </w:pPr>
    </w:p>
    <w:p w:rsidR="00A407C0" w:rsidRDefault="0042005C">
      <w:pPr>
        <w:overflowPunct w:val="0"/>
        <w:autoSpaceDE w:val="0"/>
        <w:autoSpaceDN w:val="0"/>
        <w:spacing w:line="360" w:lineRule="auto"/>
        <w:ind w:right="-794"/>
        <w:rPr>
          <w:rFonts w:ascii="仿宋" w:hAnsi="仿宋"/>
          <w:kern w:val="0"/>
          <w:sz w:val="24"/>
        </w:rPr>
      </w:pPr>
      <w:r>
        <w:rPr>
          <w:rFonts w:ascii="仿宋" w:hAnsi="仿宋" w:hint="eastAsia"/>
          <w:kern w:val="0"/>
          <w:sz w:val="24"/>
        </w:rPr>
        <w:t>投标人：</w:t>
      </w:r>
      <w:r>
        <w:rPr>
          <w:rFonts w:ascii="仿宋" w:hAnsi="仿宋" w:hint="eastAsia"/>
          <w:kern w:val="0"/>
          <w:sz w:val="24"/>
          <w:u w:val="single"/>
        </w:rPr>
        <w:t xml:space="preserve">                   </w:t>
      </w:r>
      <w:r>
        <w:rPr>
          <w:rFonts w:ascii="仿宋" w:hAnsi="仿宋" w:hint="eastAsia"/>
          <w:kern w:val="0"/>
          <w:sz w:val="24"/>
          <w:u w:val="single"/>
        </w:rPr>
        <w:t>（盖章）</w:t>
      </w:r>
    </w:p>
    <w:p w:rsidR="00A407C0" w:rsidRDefault="0042005C">
      <w:pPr>
        <w:overflowPunct w:val="0"/>
        <w:autoSpaceDE w:val="0"/>
        <w:autoSpaceDN w:val="0"/>
        <w:spacing w:line="360" w:lineRule="auto"/>
        <w:ind w:right="-794"/>
        <w:rPr>
          <w:rFonts w:ascii="仿宋" w:hAnsi="仿宋"/>
          <w:kern w:val="0"/>
          <w:sz w:val="24"/>
        </w:rPr>
      </w:pPr>
      <w:r>
        <w:rPr>
          <w:rFonts w:ascii="仿宋" w:hAnsi="仿宋" w:hint="eastAsia"/>
          <w:kern w:val="0"/>
          <w:sz w:val="24"/>
        </w:rPr>
        <w:t>日期：</w:t>
      </w:r>
      <w:r>
        <w:rPr>
          <w:rFonts w:ascii="仿宋" w:hAnsi="仿宋" w:hint="eastAsia"/>
          <w:kern w:val="0"/>
          <w:sz w:val="24"/>
          <w:u w:val="single"/>
        </w:rPr>
        <w:t xml:space="preserve">         </w:t>
      </w:r>
      <w:r>
        <w:rPr>
          <w:rFonts w:ascii="仿宋" w:hAnsi="仿宋" w:hint="eastAsia"/>
          <w:kern w:val="0"/>
          <w:sz w:val="24"/>
        </w:rPr>
        <w:t xml:space="preserve"> </w:t>
      </w:r>
      <w:r>
        <w:rPr>
          <w:rFonts w:ascii="仿宋" w:hAnsi="仿宋" w:hint="eastAsia"/>
          <w:kern w:val="0"/>
          <w:sz w:val="24"/>
        </w:rPr>
        <w:t>年</w:t>
      </w:r>
      <w:r>
        <w:rPr>
          <w:rFonts w:ascii="仿宋" w:hAnsi="仿宋" w:hint="eastAsia"/>
          <w:kern w:val="0"/>
          <w:sz w:val="24"/>
          <w:u w:val="single"/>
        </w:rPr>
        <w:t xml:space="preserve">    </w:t>
      </w:r>
      <w:r>
        <w:rPr>
          <w:rFonts w:ascii="仿宋" w:hAnsi="仿宋" w:hint="eastAsia"/>
          <w:kern w:val="0"/>
          <w:sz w:val="24"/>
        </w:rPr>
        <w:t>月</w:t>
      </w:r>
      <w:r>
        <w:rPr>
          <w:rFonts w:ascii="仿宋" w:hAnsi="仿宋" w:hint="eastAsia"/>
          <w:kern w:val="0"/>
          <w:sz w:val="24"/>
          <w:u w:val="single"/>
        </w:rPr>
        <w:t xml:space="preserve">    </w:t>
      </w:r>
      <w:r>
        <w:rPr>
          <w:rFonts w:ascii="仿宋" w:hAnsi="仿宋" w:hint="eastAsia"/>
          <w:kern w:val="0"/>
          <w:sz w:val="24"/>
        </w:rPr>
        <w:t>日</w:t>
      </w:r>
    </w:p>
    <w:p w:rsidR="00A407C0" w:rsidRDefault="00A407C0">
      <w:pPr>
        <w:overflowPunct w:val="0"/>
        <w:autoSpaceDE w:val="0"/>
        <w:autoSpaceDN w:val="0"/>
        <w:spacing w:line="360" w:lineRule="auto"/>
        <w:ind w:right="-794"/>
        <w:rPr>
          <w:rFonts w:ascii="仿宋" w:hAnsi="仿宋"/>
          <w:kern w:val="0"/>
          <w:sz w:val="24"/>
        </w:rPr>
      </w:pPr>
    </w:p>
    <w:p w:rsidR="00A407C0" w:rsidRDefault="00A407C0">
      <w:pPr>
        <w:overflowPunct w:val="0"/>
        <w:autoSpaceDE w:val="0"/>
        <w:autoSpaceDN w:val="0"/>
        <w:spacing w:line="360" w:lineRule="auto"/>
        <w:ind w:right="-794"/>
        <w:rPr>
          <w:rFonts w:ascii="仿宋" w:hAnsi="仿宋"/>
          <w:kern w:val="0"/>
          <w:sz w:val="24"/>
        </w:rPr>
      </w:pPr>
    </w:p>
    <w:p w:rsidR="00A407C0" w:rsidRDefault="0042005C">
      <w:pPr>
        <w:tabs>
          <w:tab w:val="left" w:pos="6300"/>
        </w:tabs>
        <w:snapToGrid w:val="0"/>
        <w:spacing w:line="500" w:lineRule="exact"/>
        <w:ind w:firstLineChars="50" w:firstLine="120"/>
        <w:rPr>
          <w:rFonts w:ascii="仿宋" w:hAnsi="仿宋"/>
          <w:kern w:val="0"/>
          <w:sz w:val="24"/>
        </w:rPr>
      </w:pPr>
      <w:r>
        <w:rPr>
          <w:rFonts w:ascii="仿宋" w:hAnsi="仿宋" w:hint="eastAsia"/>
          <w:kern w:val="0"/>
          <w:sz w:val="24"/>
        </w:rPr>
        <w:t>（附：法定代表人身份证复印件）</w:t>
      </w:r>
    </w:p>
    <w:p w:rsidR="00A407C0" w:rsidRDefault="00A407C0">
      <w:pPr>
        <w:overflowPunct w:val="0"/>
        <w:autoSpaceDE w:val="0"/>
        <w:autoSpaceDN w:val="0"/>
        <w:spacing w:line="360" w:lineRule="auto"/>
        <w:ind w:right="-794"/>
        <w:rPr>
          <w:rFonts w:ascii="仿宋" w:hAnsi="仿宋"/>
          <w:kern w:val="0"/>
          <w:sz w:val="24"/>
        </w:rPr>
      </w:pPr>
    </w:p>
    <w:p w:rsidR="00A407C0" w:rsidRDefault="00A407C0">
      <w:pPr>
        <w:overflowPunct w:val="0"/>
        <w:autoSpaceDE w:val="0"/>
        <w:autoSpaceDN w:val="0"/>
        <w:spacing w:line="360" w:lineRule="auto"/>
        <w:ind w:leftChars="-378" w:left="-794" w:right="-794" w:firstLineChars="1465" w:firstLine="3516"/>
        <w:rPr>
          <w:rFonts w:ascii="仿宋" w:hAnsi="仿宋"/>
          <w:kern w:val="0"/>
          <w:sz w:val="24"/>
        </w:rPr>
      </w:pPr>
    </w:p>
    <w:p w:rsidR="00A407C0" w:rsidRDefault="00A407C0">
      <w:pPr>
        <w:keepNext/>
        <w:keepLines/>
        <w:spacing w:before="260" w:after="260" w:line="416" w:lineRule="auto"/>
        <w:jc w:val="center"/>
        <w:outlineLvl w:val="2"/>
        <w:rPr>
          <w:rFonts w:ascii="仿宋" w:hAnsi="仿宋"/>
          <w:b/>
          <w:bCs/>
          <w:kern w:val="0"/>
          <w:szCs w:val="28"/>
        </w:rPr>
        <w:sectPr w:rsidR="00A407C0">
          <w:pgSz w:w="11906" w:h="16838"/>
          <w:pgMar w:top="1134" w:right="1134" w:bottom="1134" w:left="1134" w:header="851" w:footer="992" w:gutter="0"/>
          <w:cols w:space="425"/>
          <w:titlePg/>
          <w:docGrid w:type="lines" w:linePitch="312"/>
        </w:sectPr>
      </w:pPr>
    </w:p>
    <w:p w:rsidR="00A407C0" w:rsidRDefault="0042005C">
      <w:pPr>
        <w:keepNext/>
        <w:keepLines/>
        <w:spacing w:before="260" w:after="260" w:line="416" w:lineRule="auto"/>
        <w:jc w:val="center"/>
        <w:outlineLvl w:val="2"/>
        <w:rPr>
          <w:rFonts w:ascii="仿宋" w:hAnsi="仿宋"/>
          <w:b/>
          <w:bCs/>
          <w:kern w:val="0"/>
          <w:sz w:val="32"/>
          <w:szCs w:val="32"/>
        </w:rPr>
      </w:pPr>
      <w:bookmarkStart w:id="43" w:name="_Toc396833719"/>
      <w:r>
        <w:rPr>
          <w:rFonts w:ascii="仿宋" w:hAnsi="仿宋" w:hint="eastAsia"/>
          <w:b/>
          <w:bCs/>
          <w:kern w:val="0"/>
          <w:sz w:val="32"/>
          <w:szCs w:val="32"/>
        </w:rPr>
        <w:lastRenderedPageBreak/>
        <w:t>法定代表人授权委托书</w:t>
      </w:r>
      <w:bookmarkEnd w:id="43"/>
    </w:p>
    <w:p w:rsidR="00A407C0" w:rsidRDefault="00A407C0">
      <w:pPr>
        <w:ind w:firstLine="420"/>
        <w:rPr>
          <w:rFonts w:ascii="仿宋" w:hAnsi="仿宋"/>
          <w:sz w:val="14"/>
          <w:szCs w:val="20"/>
        </w:rPr>
      </w:pPr>
    </w:p>
    <w:p w:rsidR="00A407C0" w:rsidRDefault="0042005C">
      <w:pPr>
        <w:overflowPunct w:val="0"/>
        <w:autoSpaceDE w:val="0"/>
        <w:autoSpaceDN w:val="0"/>
        <w:adjustRightInd w:val="0"/>
        <w:spacing w:line="360" w:lineRule="auto"/>
        <w:ind w:right="-794"/>
        <w:jc w:val="left"/>
        <w:rPr>
          <w:rFonts w:ascii="仿宋" w:hAnsi="仿宋"/>
          <w:kern w:val="0"/>
          <w:sz w:val="24"/>
        </w:rPr>
      </w:pPr>
      <w:r>
        <w:rPr>
          <w:rFonts w:ascii="仿宋" w:hAnsi="仿宋" w:hint="eastAsia"/>
          <w:kern w:val="0"/>
          <w:sz w:val="24"/>
        </w:rPr>
        <w:t>致</w:t>
      </w:r>
      <w:r>
        <w:rPr>
          <w:rFonts w:ascii="仿宋" w:hAnsi="仿宋" w:hint="eastAsia"/>
          <w:kern w:val="0"/>
          <w:sz w:val="24"/>
          <w:u w:val="single"/>
        </w:rPr>
        <w:t>：</w:t>
      </w:r>
      <w:r>
        <w:rPr>
          <w:rFonts w:ascii="仿宋" w:hAnsi="仿宋" w:hint="eastAsia"/>
          <w:kern w:val="0"/>
          <w:sz w:val="24"/>
          <w:u w:val="single"/>
        </w:rPr>
        <w:t xml:space="preserve">                     </w:t>
      </w:r>
      <w:r>
        <w:rPr>
          <w:rFonts w:ascii="仿宋" w:hAnsi="仿宋" w:hint="eastAsia"/>
          <w:kern w:val="0"/>
          <w:sz w:val="24"/>
        </w:rPr>
        <w:t>（采购人名称）：</w:t>
      </w:r>
    </w:p>
    <w:p w:rsidR="00A407C0" w:rsidRDefault="0042005C">
      <w:pPr>
        <w:overflowPunct w:val="0"/>
        <w:autoSpaceDE w:val="0"/>
        <w:autoSpaceDN w:val="0"/>
        <w:adjustRightInd w:val="0"/>
        <w:spacing w:line="360" w:lineRule="auto"/>
        <w:ind w:right="-794"/>
        <w:jc w:val="left"/>
        <w:rPr>
          <w:rFonts w:ascii="仿宋" w:hAnsi="仿宋"/>
          <w:kern w:val="0"/>
          <w:sz w:val="24"/>
        </w:rPr>
      </w:pPr>
      <w:r>
        <w:rPr>
          <w:rFonts w:ascii="仿宋" w:hAnsi="仿宋" w:hint="eastAsia"/>
          <w:kern w:val="0"/>
          <w:sz w:val="24"/>
        </w:rPr>
        <w:t xml:space="preserve"> </w:t>
      </w:r>
      <w:r>
        <w:rPr>
          <w:rFonts w:ascii="仿宋" w:hAnsi="仿宋" w:hint="eastAsia"/>
          <w:kern w:val="0"/>
          <w:sz w:val="24"/>
          <w:u w:val="single"/>
        </w:rPr>
        <w:t xml:space="preserve">            </w:t>
      </w:r>
      <w:r>
        <w:rPr>
          <w:rFonts w:ascii="仿宋" w:hAnsi="仿宋" w:hint="eastAsia"/>
          <w:kern w:val="0"/>
          <w:sz w:val="24"/>
        </w:rPr>
        <w:t>（投标人法定代表人名称）是</w:t>
      </w:r>
      <w:r>
        <w:rPr>
          <w:rFonts w:ascii="仿宋" w:hAnsi="仿宋" w:hint="eastAsia"/>
          <w:kern w:val="0"/>
          <w:sz w:val="24"/>
          <w:u w:val="single"/>
        </w:rPr>
        <w:t xml:space="preserve">                    </w:t>
      </w:r>
      <w:r>
        <w:rPr>
          <w:rFonts w:ascii="仿宋" w:hAnsi="仿宋" w:hint="eastAsia"/>
          <w:kern w:val="0"/>
          <w:sz w:val="24"/>
        </w:rPr>
        <w:t>（投标人名称）的法定代表人，特授权</w:t>
      </w:r>
      <w:r>
        <w:rPr>
          <w:rFonts w:ascii="仿宋" w:hAnsi="仿宋" w:hint="eastAsia"/>
          <w:kern w:val="0"/>
          <w:sz w:val="24"/>
          <w:u w:val="single"/>
        </w:rPr>
        <w:t xml:space="preserve">          </w:t>
      </w:r>
      <w:r>
        <w:rPr>
          <w:rFonts w:ascii="仿宋" w:hAnsi="仿宋" w:hint="eastAsia"/>
          <w:kern w:val="0"/>
          <w:sz w:val="24"/>
        </w:rPr>
        <w:t>（被授权人姓名及身份证代码）代表我单位全权办理上述项目的投标、谈判、签约等具体工作，并签署全部有关文件、协议及合同。</w:t>
      </w:r>
    </w:p>
    <w:p w:rsidR="00A407C0" w:rsidRDefault="0042005C">
      <w:pPr>
        <w:overflowPunct w:val="0"/>
        <w:autoSpaceDE w:val="0"/>
        <w:autoSpaceDN w:val="0"/>
        <w:adjustRightInd w:val="0"/>
        <w:spacing w:line="360" w:lineRule="auto"/>
        <w:ind w:right="-794"/>
        <w:jc w:val="left"/>
        <w:rPr>
          <w:rFonts w:ascii="仿宋" w:hAnsi="仿宋"/>
          <w:kern w:val="0"/>
          <w:sz w:val="24"/>
        </w:rPr>
      </w:pPr>
      <w:r>
        <w:rPr>
          <w:rFonts w:ascii="仿宋" w:hAnsi="仿宋" w:hint="eastAsia"/>
          <w:kern w:val="0"/>
          <w:sz w:val="24"/>
        </w:rPr>
        <w:t>我单位对被授权人的签名负全部责任。</w:t>
      </w:r>
    </w:p>
    <w:p w:rsidR="00A407C0" w:rsidRDefault="00A407C0">
      <w:pPr>
        <w:overflowPunct w:val="0"/>
        <w:autoSpaceDE w:val="0"/>
        <w:autoSpaceDN w:val="0"/>
        <w:adjustRightInd w:val="0"/>
        <w:spacing w:line="360" w:lineRule="auto"/>
        <w:ind w:right="-794"/>
        <w:jc w:val="left"/>
        <w:rPr>
          <w:rFonts w:ascii="仿宋" w:hAnsi="仿宋"/>
          <w:kern w:val="0"/>
          <w:sz w:val="24"/>
        </w:rPr>
      </w:pPr>
    </w:p>
    <w:p w:rsidR="00A407C0" w:rsidRDefault="0042005C">
      <w:pPr>
        <w:overflowPunct w:val="0"/>
        <w:autoSpaceDE w:val="0"/>
        <w:autoSpaceDN w:val="0"/>
        <w:adjustRightInd w:val="0"/>
        <w:spacing w:line="360" w:lineRule="auto"/>
        <w:ind w:right="-794"/>
        <w:jc w:val="left"/>
        <w:rPr>
          <w:rFonts w:ascii="仿宋" w:hAnsi="仿宋"/>
          <w:kern w:val="0"/>
          <w:sz w:val="24"/>
        </w:rPr>
      </w:pPr>
      <w:r>
        <w:rPr>
          <w:rFonts w:ascii="仿宋" w:hAnsi="仿宋" w:hint="eastAsia"/>
          <w:kern w:val="0"/>
          <w:sz w:val="24"/>
        </w:rPr>
        <w:t>在撤消授权的书面通知以前，本授权书一直有效。被授权人在授权书有效期内签署的所有文件不因授权的撤消而失效。</w:t>
      </w:r>
    </w:p>
    <w:p w:rsidR="00A407C0" w:rsidRDefault="00A407C0">
      <w:pPr>
        <w:overflowPunct w:val="0"/>
        <w:autoSpaceDE w:val="0"/>
        <w:autoSpaceDN w:val="0"/>
        <w:adjustRightInd w:val="0"/>
        <w:spacing w:line="360" w:lineRule="auto"/>
        <w:ind w:left="-794" w:right="-794" w:firstLine="658"/>
        <w:jc w:val="left"/>
        <w:rPr>
          <w:rFonts w:ascii="仿宋" w:hAnsi="仿宋"/>
          <w:kern w:val="0"/>
          <w:sz w:val="24"/>
        </w:rPr>
      </w:pPr>
    </w:p>
    <w:p w:rsidR="00A407C0" w:rsidRDefault="00A407C0">
      <w:pPr>
        <w:overflowPunct w:val="0"/>
        <w:autoSpaceDE w:val="0"/>
        <w:autoSpaceDN w:val="0"/>
        <w:adjustRightInd w:val="0"/>
        <w:spacing w:line="360" w:lineRule="auto"/>
        <w:ind w:left="-794" w:right="-794" w:firstLine="658"/>
        <w:jc w:val="left"/>
        <w:rPr>
          <w:rFonts w:ascii="仿宋" w:hAnsi="仿宋"/>
          <w:kern w:val="0"/>
          <w:sz w:val="24"/>
        </w:rPr>
      </w:pPr>
    </w:p>
    <w:p w:rsidR="00A407C0" w:rsidRDefault="0042005C">
      <w:pPr>
        <w:overflowPunct w:val="0"/>
        <w:autoSpaceDE w:val="0"/>
        <w:autoSpaceDN w:val="0"/>
        <w:adjustRightInd w:val="0"/>
        <w:spacing w:line="360" w:lineRule="auto"/>
        <w:ind w:left="-794" w:right="-794" w:firstLine="658"/>
        <w:jc w:val="left"/>
        <w:rPr>
          <w:rFonts w:ascii="仿宋" w:hAnsi="仿宋"/>
          <w:kern w:val="0"/>
          <w:sz w:val="24"/>
        </w:rPr>
      </w:pPr>
      <w:r>
        <w:rPr>
          <w:rFonts w:ascii="仿宋" w:hAnsi="仿宋" w:hint="eastAsia"/>
          <w:kern w:val="0"/>
          <w:sz w:val="24"/>
        </w:rPr>
        <w:t>法人授权代理：</w:t>
      </w:r>
      <w:r>
        <w:rPr>
          <w:rFonts w:ascii="仿宋" w:hAnsi="仿宋" w:hint="eastAsia"/>
          <w:kern w:val="0"/>
          <w:sz w:val="24"/>
          <w:u w:val="single"/>
        </w:rPr>
        <w:t xml:space="preserve">          </w:t>
      </w:r>
      <w:r>
        <w:rPr>
          <w:rFonts w:ascii="仿宋" w:hAnsi="仿宋" w:hint="eastAsia"/>
          <w:kern w:val="0"/>
          <w:sz w:val="24"/>
        </w:rPr>
        <w:t>性别：</w:t>
      </w:r>
      <w:r>
        <w:rPr>
          <w:rFonts w:ascii="仿宋" w:hAnsi="仿宋" w:hint="eastAsia"/>
          <w:kern w:val="0"/>
          <w:sz w:val="24"/>
          <w:u w:val="single"/>
        </w:rPr>
        <w:t xml:space="preserve">      </w:t>
      </w:r>
      <w:r>
        <w:rPr>
          <w:rFonts w:ascii="仿宋" w:hAnsi="仿宋" w:hint="eastAsia"/>
          <w:kern w:val="0"/>
          <w:sz w:val="24"/>
        </w:rPr>
        <w:t>年龄：</w:t>
      </w:r>
      <w:r>
        <w:rPr>
          <w:rFonts w:ascii="仿宋" w:hAnsi="仿宋" w:hint="eastAsia"/>
          <w:kern w:val="0"/>
          <w:sz w:val="24"/>
          <w:u w:val="single"/>
        </w:rPr>
        <w:t xml:space="preserve">     </w:t>
      </w:r>
      <w:r>
        <w:rPr>
          <w:rFonts w:ascii="仿宋" w:hAnsi="仿宋" w:hint="eastAsia"/>
          <w:kern w:val="0"/>
          <w:sz w:val="24"/>
        </w:rPr>
        <w:t xml:space="preserve">    </w:t>
      </w:r>
    </w:p>
    <w:p w:rsidR="00A407C0" w:rsidRDefault="0042005C">
      <w:pPr>
        <w:overflowPunct w:val="0"/>
        <w:autoSpaceDE w:val="0"/>
        <w:autoSpaceDN w:val="0"/>
        <w:adjustRightInd w:val="0"/>
        <w:spacing w:line="360" w:lineRule="auto"/>
        <w:ind w:left="-794" w:right="-794" w:firstLine="658"/>
        <w:jc w:val="left"/>
        <w:rPr>
          <w:rFonts w:ascii="仿宋" w:hAnsi="仿宋"/>
          <w:kern w:val="0"/>
          <w:sz w:val="24"/>
        </w:rPr>
      </w:pPr>
      <w:r>
        <w:rPr>
          <w:rFonts w:ascii="仿宋" w:hAnsi="仿宋" w:hint="eastAsia"/>
          <w:kern w:val="0"/>
          <w:sz w:val="24"/>
        </w:rPr>
        <w:t>身份证号码：</w:t>
      </w:r>
      <w:r>
        <w:rPr>
          <w:rFonts w:ascii="仿宋" w:hAnsi="仿宋" w:hint="eastAsia"/>
          <w:kern w:val="0"/>
          <w:sz w:val="24"/>
          <w:u w:val="single"/>
        </w:rPr>
        <w:t xml:space="preserve">                      </w:t>
      </w:r>
      <w:r>
        <w:rPr>
          <w:rFonts w:ascii="仿宋" w:hAnsi="仿宋" w:hint="eastAsia"/>
          <w:kern w:val="0"/>
          <w:sz w:val="24"/>
        </w:rPr>
        <w:t xml:space="preserve">  </w:t>
      </w:r>
      <w:r>
        <w:rPr>
          <w:rFonts w:ascii="仿宋" w:hAnsi="仿宋" w:hint="eastAsia"/>
          <w:kern w:val="0"/>
          <w:sz w:val="24"/>
        </w:rPr>
        <w:t>职务：</w:t>
      </w:r>
      <w:r>
        <w:rPr>
          <w:rFonts w:ascii="仿宋" w:hAnsi="仿宋" w:hint="eastAsia"/>
          <w:kern w:val="0"/>
          <w:sz w:val="24"/>
          <w:u w:val="single"/>
        </w:rPr>
        <w:t xml:space="preserve">       </w:t>
      </w:r>
      <w:r>
        <w:rPr>
          <w:rFonts w:ascii="仿宋" w:hAnsi="仿宋" w:hint="eastAsia"/>
          <w:kern w:val="0"/>
          <w:sz w:val="24"/>
        </w:rPr>
        <w:t xml:space="preserve"> </w:t>
      </w:r>
    </w:p>
    <w:p w:rsidR="00A407C0" w:rsidRDefault="0042005C">
      <w:pPr>
        <w:overflowPunct w:val="0"/>
        <w:autoSpaceDE w:val="0"/>
        <w:autoSpaceDN w:val="0"/>
        <w:adjustRightInd w:val="0"/>
        <w:spacing w:line="360" w:lineRule="auto"/>
        <w:ind w:left="-794" w:right="-794" w:firstLine="658"/>
        <w:jc w:val="left"/>
        <w:rPr>
          <w:rFonts w:ascii="仿宋" w:hAnsi="仿宋"/>
          <w:kern w:val="0"/>
          <w:sz w:val="24"/>
          <w:u w:val="single"/>
        </w:rPr>
      </w:pPr>
      <w:r>
        <w:rPr>
          <w:rFonts w:ascii="仿宋" w:hAnsi="仿宋" w:hint="eastAsia"/>
          <w:kern w:val="0"/>
          <w:sz w:val="24"/>
        </w:rPr>
        <w:t>投标人：</w:t>
      </w:r>
      <w:r>
        <w:rPr>
          <w:rFonts w:ascii="仿宋" w:hAnsi="仿宋" w:hint="eastAsia"/>
          <w:kern w:val="0"/>
          <w:sz w:val="24"/>
          <w:u w:val="single"/>
        </w:rPr>
        <w:t xml:space="preserve">                       </w:t>
      </w:r>
      <w:r>
        <w:rPr>
          <w:rFonts w:ascii="仿宋" w:hAnsi="仿宋" w:hint="eastAsia"/>
          <w:kern w:val="0"/>
          <w:sz w:val="24"/>
          <w:u w:val="single"/>
        </w:rPr>
        <w:t>（盖章）</w:t>
      </w:r>
    </w:p>
    <w:p w:rsidR="00A407C0" w:rsidRDefault="0042005C">
      <w:pPr>
        <w:overflowPunct w:val="0"/>
        <w:autoSpaceDE w:val="0"/>
        <w:autoSpaceDN w:val="0"/>
        <w:adjustRightInd w:val="0"/>
        <w:spacing w:line="360" w:lineRule="auto"/>
        <w:ind w:left="-794" w:right="-794" w:firstLine="658"/>
        <w:jc w:val="left"/>
        <w:rPr>
          <w:rFonts w:ascii="仿宋" w:hAnsi="仿宋"/>
          <w:kern w:val="0"/>
          <w:sz w:val="24"/>
          <w:u w:val="single"/>
        </w:rPr>
      </w:pPr>
      <w:r>
        <w:rPr>
          <w:rFonts w:ascii="仿宋" w:hAnsi="仿宋" w:hint="eastAsia"/>
          <w:kern w:val="0"/>
          <w:sz w:val="24"/>
        </w:rPr>
        <w:t>法定代表人：</w:t>
      </w:r>
      <w:r>
        <w:rPr>
          <w:rFonts w:ascii="仿宋" w:hAnsi="仿宋" w:hint="eastAsia"/>
          <w:kern w:val="0"/>
          <w:sz w:val="24"/>
          <w:u w:val="single"/>
        </w:rPr>
        <w:t xml:space="preserve">                 </w:t>
      </w:r>
      <w:r>
        <w:rPr>
          <w:rFonts w:ascii="仿宋" w:hAnsi="仿宋" w:hint="eastAsia"/>
          <w:kern w:val="0"/>
          <w:sz w:val="24"/>
          <w:u w:val="single"/>
        </w:rPr>
        <w:t>（签字盖章）</w:t>
      </w:r>
    </w:p>
    <w:p w:rsidR="00A407C0" w:rsidRDefault="0042005C">
      <w:pPr>
        <w:overflowPunct w:val="0"/>
        <w:autoSpaceDE w:val="0"/>
        <w:autoSpaceDN w:val="0"/>
        <w:adjustRightInd w:val="0"/>
        <w:spacing w:line="360" w:lineRule="auto"/>
        <w:ind w:left="-794" w:right="-794" w:firstLine="658"/>
        <w:jc w:val="left"/>
        <w:rPr>
          <w:rFonts w:ascii="仿宋" w:hAnsi="仿宋"/>
          <w:kern w:val="0"/>
          <w:sz w:val="24"/>
        </w:rPr>
      </w:pPr>
      <w:r>
        <w:rPr>
          <w:rFonts w:ascii="仿宋" w:hAnsi="仿宋" w:hint="eastAsia"/>
          <w:kern w:val="0"/>
          <w:sz w:val="24"/>
        </w:rPr>
        <w:t>授权委托日期：</w:t>
      </w:r>
      <w:r>
        <w:rPr>
          <w:rFonts w:ascii="仿宋" w:hAnsi="仿宋" w:hint="eastAsia"/>
          <w:kern w:val="0"/>
          <w:sz w:val="24"/>
          <w:u w:val="single"/>
        </w:rPr>
        <w:t xml:space="preserve">          </w:t>
      </w:r>
      <w:r>
        <w:rPr>
          <w:rFonts w:ascii="仿宋" w:hAnsi="仿宋" w:hint="eastAsia"/>
          <w:kern w:val="0"/>
          <w:sz w:val="24"/>
        </w:rPr>
        <w:t xml:space="preserve"> </w:t>
      </w:r>
      <w:r>
        <w:rPr>
          <w:rFonts w:ascii="仿宋" w:hAnsi="仿宋" w:hint="eastAsia"/>
          <w:kern w:val="0"/>
          <w:sz w:val="24"/>
        </w:rPr>
        <w:t>年</w:t>
      </w:r>
      <w:r>
        <w:rPr>
          <w:rFonts w:ascii="仿宋" w:hAnsi="仿宋" w:hint="eastAsia"/>
          <w:kern w:val="0"/>
          <w:sz w:val="24"/>
          <w:u w:val="single"/>
        </w:rPr>
        <w:t xml:space="preserve">   </w:t>
      </w:r>
      <w:r>
        <w:rPr>
          <w:rFonts w:ascii="仿宋" w:hAnsi="仿宋" w:hint="eastAsia"/>
          <w:kern w:val="0"/>
          <w:sz w:val="24"/>
        </w:rPr>
        <w:t>月</w:t>
      </w:r>
      <w:r>
        <w:rPr>
          <w:rFonts w:ascii="仿宋" w:hAnsi="仿宋" w:hint="eastAsia"/>
          <w:kern w:val="0"/>
          <w:sz w:val="24"/>
          <w:u w:val="single"/>
        </w:rPr>
        <w:t xml:space="preserve">   </w:t>
      </w:r>
      <w:r>
        <w:rPr>
          <w:rFonts w:ascii="仿宋" w:hAnsi="仿宋" w:hint="eastAsia"/>
          <w:kern w:val="0"/>
          <w:sz w:val="24"/>
        </w:rPr>
        <w:t>日</w:t>
      </w:r>
    </w:p>
    <w:p w:rsidR="00A407C0" w:rsidRDefault="00A407C0">
      <w:pPr>
        <w:overflowPunct w:val="0"/>
        <w:autoSpaceDE w:val="0"/>
        <w:autoSpaceDN w:val="0"/>
        <w:adjustRightInd w:val="0"/>
        <w:spacing w:line="360" w:lineRule="auto"/>
        <w:ind w:left="-794" w:right="-794" w:firstLine="658"/>
        <w:jc w:val="left"/>
        <w:rPr>
          <w:rFonts w:ascii="仿宋" w:hAnsi="仿宋"/>
          <w:kern w:val="0"/>
          <w:sz w:val="24"/>
        </w:rPr>
      </w:pPr>
    </w:p>
    <w:p w:rsidR="00A407C0" w:rsidRDefault="0042005C">
      <w:pPr>
        <w:tabs>
          <w:tab w:val="left" w:pos="6300"/>
        </w:tabs>
        <w:snapToGrid w:val="0"/>
        <w:spacing w:line="500" w:lineRule="exact"/>
        <w:rPr>
          <w:rFonts w:ascii="仿宋" w:hAnsi="仿宋"/>
          <w:kern w:val="0"/>
          <w:sz w:val="24"/>
        </w:rPr>
      </w:pPr>
      <w:r>
        <w:rPr>
          <w:rFonts w:ascii="仿宋" w:hAnsi="仿宋" w:hint="eastAsia"/>
          <w:kern w:val="0"/>
          <w:sz w:val="24"/>
        </w:rPr>
        <w:t>（附：被授权人身份证复印件）</w:t>
      </w:r>
    </w:p>
    <w:p w:rsidR="00A407C0" w:rsidRDefault="00A407C0">
      <w:pPr>
        <w:rPr>
          <w:rFonts w:ascii="仿宋" w:hAnsi="仿宋"/>
        </w:rPr>
      </w:pPr>
    </w:p>
    <w:p w:rsidR="00A407C0" w:rsidRDefault="00A407C0">
      <w:pPr>
        <w:rPr>
          <w:rFonts w:ascii="仿宋" w:hAnsi="仿宋"/>
        </w:rPr>
      </w:pPr>
    </w:p>
    <w:p w:rsidR="00A407C0" w:rsidRDefault="00A407C0">
      <w:pPr>
        <w:rPr>
          <w:rFonts w:ascii="仿宋" w:hAnsi="仿宋"/>
        </w:rPr>
      </w:pPr>
    </w:p>
    <w:p w:rsidR="00A407C0" w:rsidRDefault="00A407C0">
      <w:pPr>
        <w:rPr>
          <w:rFonts w:ascii="仿宋" w:hAnsi="仿宋"/>
        </w:rPr>
      </w:pPr>
    </w:p>
    <w:p w:rsidR="00A407C0" w:rsidRDefault="00A407C0">
      <w:pPr>
        <w:rPr>
          <w:rFonts w:ascii="仿宋" w:hAnsi="仿宋"/>
        </w:rPr>
      </w:pPr>
    </w:p>
    <w:p w:rsidR="00A407C0" w:rsidRDefault="0042005C">
      <w:pPr>
        <w:rPr>
          <w:rFonts w:ascii="仿宋" w:hAnsi="仿宋"/>
        </w:rPr>
      </w:pPr>
      <w:r>
        <w:rPr>
          <w:rFonts w:ascii="仿宋" w:hAnsi="仿宋" w:hint="eastAsia"/>
        </w:rPr>
        <w:t xml:space="preserve">                                        </w:t>
      </w:r>
    </w:p>
    <w:p w:rsidR="00A407C0" w:rsidRDefault="00A407C0">
      <w:pPr>
        <w:rPr>
          <w:rFonts w:ascii="仿宋" w:hAnsi="仿宋"/>
        </w:rPr>
      </w:pPr>
    </w:p>
    <w:p w:rsidR="00A407C0" w:rsidRDefault="00A407C0">
      <w:pPr>
        <w:rPr>
          <w:rFonts w:ascii="仿宋" w:hAnsi="仿宋"/>
        </w:rPr>
      </w:pPr>
    </w:p>
    <w:p w:rsidR="00A407C0" w:rsidRDefault="0042005C">
      <w:pPr>
        <w:jc w:val="center"/>
        <w:rPr>
          <w:rFonts w:ascii="仿宋" w:hAnsi="仿宋"/>
          <w:sz w:val="24"/>
        </w:rPr>
      </w:pPr>
      <w:r>
        <w:rPr>
          <w:rFonts w:ascii="仿宋" w:hAnsi="仿宋" w:hint="eastAsia"/>
          <w:sz w:val="24"/>
        </w:rPr>
        <w:t>售后服务表（格式自拟</w:t>
      </w:r>
      <w:r>
        <w:rPr>
          <w:rFonts w:ascii="仿宋" w:hAnsi="仿宋"/>
          <w:sz w:val="24"/>
        </w:rPr>
        <w:t>）</w:t>
      </w:r>
    </w:p>
    <w:p w:rsidR="00A407C0" w:rsidRDefault="00A407C0">
      <w:pPr>
        <w:jc w:val="center"/>
        <w:rPr>
          <w:rFonts w:ascii="仿宋" w:hAnsi="仿宋"/>
          <w:sz w:val="24"/>
        </w:rPr>
      </w:pPr>
    </w:p>
    <w:p w:rsidR="00A407C0" w:rsidRDefault="00A407C0">
      <w:pPr>
        <w:jc w:val="center"/>
        <w:rPr>
          <w:rFonts w:ascii="仿宋" w:hAnsi="仿宋"/>
          <w:sz w:val="24"/>
        </w:rPr>
      </w:pPr>
    </w:p>
    <w:p w:rsidR="00A407C0" w:rsidRDefault="0042005C">
      <w:pPr>
        <w:jc w:val="center"/>
        <w:rPr>
          <w:rFonts w:ascii="仿宋" w:hAnsi="仿宋"/>
          <w:sz w:val="24"/>
        </w:rPr>
      </w:pPr>
      <w:r>
        <w:rPr>
          <w:rFonts w:ascii="仿宋" w:hAnsi="仿宋" w:hint="eastAsia"/>
          <w:sz w:val="24"/>
        </w:rPr>
        <w:t>承诺书（格式自拟</w:t>
      </w:r>
      <w:r>
        <w:rPr>
          <w:rFonts w:ascii="仿宋" w:hAnsi="仿宋"/>
          <w:sz w:val="24"/>
        </w:rPr>
        <w:t>）</w:t>
      </w:r>
    </w:p>
    <w:p w:rsidR="00A407C0" w:rsidRDefault="00A407C0">
      <w:pPr>
        <w:rPr>
          <w:ins w:id="44" w:author="Windows 用户" w:date="2014-07-06T16:51:00Z"/>
          <w:rFonts w:ascii="仿宋" w:hAnsi="仿宋"/>
          <w:sz w:val="24"/>
        </w:rPr>
        <w:sectPr w:rsidR="00A407C0">
          <w:pgSz w:w="11906" w:h="16838"/>
          <w:pgMar w:top="1134" w:right="1134" w:bottom="1134" w:left="1134" w:header="851" w:footer="992" w:gutter="0"/>
          <w:cols w:space="425"/>
          <w:titlePg/>
          <w:docGrid w:type="lines" w:linePitch="312"/>
        </w:sectPr>
      </w:pPr>
    </w:p>
    <w:p w:rsidR="00A407C0" w:rsidRDefault="0042005C">
      <w:pPr>
        <w:widowControl/>
        <w:tabs>
          <w:tab w:val="left" w:pos="0"/>
          <w:tab w:val="left" w:pos="993"/>
          <w:tab w:val="left" w:pos="1134"/>
        </w:tabs>
        <w:adjustRightInd w:val="0"/>
        <w:snapToGrid w:val="0"/>
        <w:spacing w:line="400" w:lineRule="exact"/>
        <w:ind w:firstLineChars="150" w:firstLine="480"/>
        <w:jc w:val="center"/>
        <w:rPr>
          <w:sz w:val="32"/>
          <w:szCs w:val="32"/>
        </w:rPr>
      </w:pPr>
      <w:bookmarkStart w:id="45" w:name="_Toc385657458"/>
      <w:r>
        <w:rPr>
          <w:rFonts w:cs="Arial" w:hint="eastAsia"/>
          <w:color w:val="000000"/>
          <w:sz w:val="32"/>
          <w:szCs w:val="32"/>
        </w:rPr>
        <w:lastRenderedPageBreak/>
        <w:t>第五章</w:t>
      </w:r>
      <w:r>
        <w:rPr>
          <w:rFonts w:cs="Arial" w:hint="eastAsia"/>
          <w:color w:val="000000"/>
          <w:sz w:val="32"/>
          <w:szCs w:val="32"/>
        </w:rPr>
        <w:t xml:space="preserve">  </w:t>
      </w:r>
      <w:r>
        <w:rPr>
          <w:rFonts w:hint="eastAsia"/>
          <w:sz w:val="32"/>
          <w:szCs w:val="32"/>
        </w:rPr>
        <w:t>评标方法和程序</w:t>
      </w:r>
      <w:bookmarkEnd w:id="45"/>
    </w:p>
    <w:p w:rsidR="00A407C0" w:rsidRDefault="00A407C0"/>
    <w:p w:rsidR="00A407C0" w:rsidRDefault="0042005C">
      <w:pPr>
        <w:pStyle w:val="2"/>
        <w:numPr>
          <w:ilvl w:val="0"/>
          <w:numId w:val="3"/>
        </w:numPr>
        <w:adjustRightInd/>
        <w:spacing w:line="400" w:lineRule="exact"/>
        <w:ind w:rightChars="100" w:right="210"/>
        <w:jc w:val="both"/>
        <w:textAlignment w:val="auto"/>
        <w:rPr>
          <w:sz w:val="24"/>
        </w:rPr>
      </w:pPr>
      <w:bookmarkStart w:id="46" w:name="_Toc358633669"/>
      <w:bookmarkStart w:id="47" w:name="_Toc358637059"/>
      <w:bookmarkStart w:id="48" w:name="_Toc392498221"/>
      <w:bookmarkStart w:id="49" w:name="_Toc393207967"/>
      <w:bookmarkStart w:id="50" w:name="_Toc396833722"/>
      <w:r>
        <w:rPr>
          <w:rFonts w:hint="eastAsia"/>
          <w:sz w:val="24"/>
        </w:rPr>
        <w:t>评标定标原则</w:t>
      </w:r>
      <w:bookmarkEnd w:id="46"/>
      <w:bookmarkEnd w:id="47"/>
      <w:bookmarkEnd w:id="48"/>
      <w:bookmarkEnd w:id="49"/>
      <w:bookmarkEnd w:id="50"/>
    </w:p>
    <w:p w:rsidR="00A407C0" w:rsidRDefault="0042005C">
      <w:pPr>
        <w:adjustRightInd w:val="0"/>
        <w:spacing w:line="500" w:lineRule="exact"/>
        <w:ind w:firstLine="482"/>
        <w:rPr>
          <w:rFonts w:ascii="宋体" w:hAnsi="宋体"/>
          <w:sz w:val="24"/>
        </w:rPr>
      </w:pPr>
      <w:r>
        <w:rPr>
          <w:rFonts w:ascii="宋体" w:hAnsi="宋体" w:hint="eastAsia"/>
          <w:sz w:val="24"/>
        </w:rPr>
        <w:t>根据《中华人民共和国政府采购法》及有关规定，坚持公平、公正、科学、择优的原则，反对不正当竞争。</w:t>
      </w:r>
    </w:p>
    <w:p w:rsidR="00A407C0" w:rsidRDefault="00A407C0">
      <w:pPr>
        <w:adjustRightInd w:val="0"/>
        <w:spacing w:line="400" w:lineRule="exact"/>
        <w:ind w:firstLine="480"/>
        <w:rPr>
          <w:rFonts w:ascii="宋体" w:hAnsi="宋体"/>
          <w:sz w:val="24"/>
        </w:rPr>
      </w:pPr>
    </w:p>
    <w:p w:rsidR="00A407C0" w:rsidRDefault="0042005C">
      <w:pPr>
        <w:pStyle w:val="2"/>
        <w:numPr>
          <w:ilvl w:val="0"/>
          <w:numId w:val="3"/>
        </w:numPr>
        <w:adjustRightInd/>
        <w:spacing w:line="400" w:lineRule="exact"/>
        <w:ind w:rightChars="100" w:right="210"/>
        <w:jc w:val="both"/>
        <w:textAlignment w:val="auto"/>
        <w:rPr>
          <w:sz w:val="24"/>
        </w:rPr>
      </w:pPr>
      <w:bookmarkStart w:id="51" w:name="_Toc341880207"/>
      <w:bookmarkStart w:id="52" w:name="_Toc358633670"/>
      <w:bookmarkStart w:id="53" w:name="_Toc358637060"/>
      <w:bookmarkStart w:id="54" w:name="_Toc392498222"/>
      <w:bookmarkStart w:id="55" w:name="_Toc393207968"/>
      <w:bookmarkStart w:id="56" w:name="_Toc396833723"/>
      <w:r>
        <w:rPr>
          <w:rFonts w:hint="eastAsia"/>
          <w:sz w:val="24"/>
        </w:rPr>
        <w:t>评标组织</w:t>
      </w:r>
      <w:bookmarkEnd w:id="51"/>
      <w:bookmarkEnd w:id="52"/>
      <w:bookmarkEnd w:id="53"/>
      <w:bookmarkEnd w:id="54"/>
      <w:bookmarkEnd w:id="55"/>
      <w:bookmarkEnd w:id="56"/>
    </w:p>
    <w:p w:rsidR="00A407C0" w:rsidRDefault="0042005C">
      <w:pPr>
        <w:adjustRightInd w:val="0"/>
        <w:spacing w:line="520" w:lineRule="exact"/>
        <w:ind w:firstLine="480"/>
        <w:rPr>
          <w:rFonts w:ascii="宋体" w:hAnsi="宋体"/>
          <w:sz w:val="24"/>
        </w:rPr>
      </w:pPr>
      <w:r>
        <w:rPr>
          <w:rFonts w:ascii="宋体" w:hAnsi="宋体" w:hint="eastAsia"/>
          <w:sz w:val="24"/>
        </w:rPr>
        <w:t>评标专家由依法组建的评标委员会负责，评标委员会由采购单位代表和从评标专家库中随机抽取的有关技术、经济等方面的专家组成，成员人数为3人以上单数，其中技术、经济等方面的专家不少于成员总数的三分之二，与投标单位有利害关系的专家不能担任评委。</w:t>
      </w:r>
    </w:p>
    <w:p w:rsidR="00A407C0" w:rsidRDefault="0042005C">
      <w:pPr>
        <w:widowControl/>
        <w:tabs>
          <w:tab w:val="left" w:pos="0"/>
          <w:tab w:val="left" w:pos="993"/>
          <w:tab w:val="left" w:pos="1134"/>
        </w:tabs>
        <w:adjustRightInd w:val="0"/>
        <w:snapToGrid w:val="0"/>
        <w:spacing w:line="520" w:lineRule="exact"/>
        <w:ind w:firstLineChars="150" w:firstLine="360"/>
        <w:rPr>
          <w:rFonts w:ascii="@宋体" w:hAnsi="@宋体" w:cs="Courier New"/>
          <w:sz w:val="24"/>
        </w:rPr>
      </w:pPr>
      <w:r>
        <w:rPr>
          <w:rFonts w:ascii="仿宋_GB2312" w:hAnsi="仿宋_GB2312" w:cs="仿宋_GB2312" w:hint="eastAsia"/>
          <w:bCs/>
          <w:sz w:val="24"/>
        </w:rPr>
        <w:t>（一）评标程序</w:t>
      </w:r>
    </w:p>
    <w:p w:rsidR="00A407C0" w:rsidRDefault="0042005C">
      <w:pPr>
        <w:widowControl/>
        <w:tabs>
          <w:tab w:val="left" w:pos="0"/>
          <w:tab w:val="left" w:pos="993"/>
          <w:tab w:val="left" w:pos="1134"/>
        </w:tabs>
        <w:adjustRightInd w:val="0"/>
        <w:snapToGrid w:val="0"/>
        <w:spacing w:line="520" w:lineRule="exact"/>
        <w:ind w:firstLineChars="200" w:firstLine="480"/>
        <w:rPr>
          <w:rFonts w:ascii="@宋体" w:hAnsi="@宋体" w:cs="Courier New"/>
          <w:sz w:val="24"/>
        </w:rPr>
      </w:pPr>
      <w:r>
        <w:rPr>
          <w:rFonts w:ascii="仿宋_GB2312" w:hAnsi="仿宋_GB2312" w:cs="仿宋_GB2312" w:hint="eastAsia"/>
          <w:bCs/>
          <w:sz w:val="24"/>
        </w:rPr>
        <w:t>1</w:t>
      </w:r>
      <w:r>
        <w:rPr>
          <w:rFonts w:ascii="仿宋_GB2312" w:hAnsi="仿宋_GB2312" w:cs="仿宋_GB2312" w:hint="eastAsia"/>
          <w:bCs/>
          <w:sz w:val="24"/>
        </w:rPr>
        <w:t>资格符合性评审——</w:t>
      </w:r>
      <w:r>
        <w:rPr>
          <w:rFonts w:ascii="仿宋_GB2312" w:hAnsi="仿宋_GB2312" w:cs="仿宋_GB2312" w:hint="eastAsia"/>
          <w:bCs/>
          <w:sz w:val="24"/>
        </w:rPr>
        <w:t>2</w:t>
      </w:r>
      <w:r>
        <w:rPr>
          <w:rFonts w:ascii="仿宋_GB2312" w:hAnsi="仿宋_GB2312" w:cs="仿宋_GB2312" w:hint="eastAsia"/>
          <w:bCs/>
          <w:sz w:val="24"/>
        </w:rPr>
        <w:t>商务标评审——</w:t>
      </w:r>
      <w:r>
        <w:rPr>
          <w:rFonts w:ascii="仿宋_GB2312" w:hAnsi="仿宋_GB2312" w:cs="仿宋_GB2312" w:hint="eastAsia"/>
          <w:bCs/>
          <w:sz w:val="24"/>
        </w:rPr>
        <w:t>3</w:t>
      </w:r>
      <w:r>
        <w:rPr>
          <w:rFonts w:ascii="仿宋_GB2312" w:hAnsi="仿宋_GB2312" w:cs="仿宋_GB2312" w:hint="eastAsia"/>
          <w:bCs/>
          <w:sz w:val="24"/>
        </w:rPr>
        <w:t>确定中标候选人。</w:t>
      </w:r>
    </w:p>
    <w:p w:rsidR="00A407C0" w:rsidRDefault="0042005C">
      <w:pPr>
        <w:spacing w:line="520" w:lineRule="exact"/>
        <w:rPr>
          <w:rFonts w:ascii="仿宋_GB2312" w:eastAsia="Courier New" w:hAnsi="仿宋_GB2312" w:cs="仿宋_GB2312"/>
          <w:bCs/>
          <w:sz w:val="24"/>
        </w:rPr>
      </w:pPr>
      <w:r>
        <w:rPr>
          <w:rFonts w:ascii="仿宋_GB2312" w:hAnsi="仿宋_GB2312" w:cs="仿宋_GB2312" w:hint="eastAsia"/>
          <w:bCs/>
          <w:sz w:val="24"/>
        </w:rPr>
        <w:t xml:space="preserve">　</w:t>
      </w:r>
      <w:r>
        <w:rPr>
          <w:rFonts w:ascii="仿宋_GB2312" w:hAnsi="仿宋_GB2312" w:cs="仿宋_GB2312" w:hint="eastAsia"/>
          <w:bCs/>
          <w:sz w:val="24"/>
        </w:rPr>
        <w:t xml:space="preserve"> </w:t>
      </w:r>
      <w:r>
        <w:rPr>
          <w:rFonts w:ascii="仿宋_GB2312" w:hAnsi="仿宋_GB2312" w:cs="仿宋_GB2312" w:hint="eastAsia"/>
          <w:bCs/>
          <w:sz w:val="24"/>
        </w:rPr>
        <w:t>（二）资格审查程序及办法</w:t>
      </w:r>
    </w:p>
    <w:p w:rsidR="00A407C0" w:rsidRDefault="0042005C">
      <w:pPr>
        <w:spacing w:line="520" w:lineRule="exact"/>
        <w:ind w:firstLineChars="200" w:firstLine="480"/>
        <w:rPr>
          <w:rFonts w:ascii="仿宋_GB2312" w:eastAsia="Courier New" w:hAnsi="仿宋_GB2312" w:cs="仿宋_GB2312"/>
          <w:bCs/>
          <w:sz w:val="24"/>
        </w:rPr>
      </w:pPr>
      <w:r>
        <w:rPr>
          <w:rFonts w:ascii="仿宋_GB2312" w:eastAsia="Courier New" w:hAnsi="仿宋_GB2312" w:cs="仿宋_GB2312" w:hint="eastAsia"/>
          <w:bCs/>
          <w:sz w:val="24"/>
        </w:rPr>
        <w:t>投标人全部进入资格审查，由本工程评标委员会根据参加资格审查的投标人递交的资格证明文件，并按照本工程招标文件《资格审查标准》对投标人的资格进行审查。</w:t>
      </w:r>
    </w:p>
    <w:p w:rsidR="00A407C0" w:rsidRDefault="0042005C">
      <w:pPr>
        <w:widowControl/>
        <w:tabs>
          <w:tab w:val="left" w:pos="0"/>
          <w:tab w:val="left" w:pos="993"/>
          <w:tab w:val="left" w:pos="1134"/>
        </w:tabs>
        <w:adjustRightInd w:val="0"/>
        <w:snapToGrid w:val="0"/>
        <w:spacing w:line="520" w:lineRule="exact"/>
        <w:ind w:firstLineChars="200" w:firstLine="480"/>
        <w:rPr>
          <w:rFonts w:ascii="仿宋_GB2312" w:eastAsia="Courier New" w:hAnsi="仿宋_GB2312" w:cs="仿宋_GB2312"/>
          <w:bCs/>
          <w:sz w:val="24"/>
        </w:rPr>
      </w:pPr>
      <w:r>
        <w:rPr>
          <w:rFonts w:ascii="仿宋_GB2312" w:hAnsi="仿宋_GB2312" w:cs="仿宋_GB2312" w:hint="eastAsia"/>
          <w:bCs/>
          <w:sz w:val="24"/>
        </w:rPr>
        <w:t>本次资格审查采用合格制，各投标人资格审查通过后方能进入商务标评审。</w:t>
      </w:r>
    </w:p>
    <w:p w:rsidR="00A407C0" w:rsidRDefault="0042005C">
      <w:pPr>
        <w:widowControl/>
        <w:tabs>
          <w:tab w:val="left" w:pos="0"/>
          <w:tab w:val="left" w:pos="993"/>
          <w:tab w:val="left" w:pos="1134"/>
        </w:tabs>
        <w:adjustRightInd w:val="0"/>
        <w:snapToGrid w:val="0"/>
        <w:spacing w:line="440" w:lineRule="exact"/>
        <w:ind w:firstLineChars="200" w:firstLine="480"/>
        <w:rPr>
          <w:rFonts w:ascii="仿宋_GB2312" w:hAnsi="仿宋_GB2312" w:cs="仿宋_GB2312"/>
          <w:bCs/>
          <w:sz w:val="24"/>
        </w:rPr>
      </w:pPr>
      <w:r>
        <w:rPr>
          <w:rFonts w:ascii="仿宋_GB2312" w:hAnsi="仿宋_GB2312" w:cs="仿宋_GB2312" w:hint="eastAsia"/>
          <w:bCs/>
          <w:sz w:val="24"/>
        </w:rPr>
        <w:t>资格审查必要合格条件标准如下：</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93"/>
        <w:gridCol w:w="2172"/>
        <w:gridCol w:w="3686"/>
        <w:gridCol w:w="2171"/>
      </w:tblGrid>
      <w:tr w:rsidR="00A407C0">
        <w:trPr>
          <w:trHeight w:val="574"/>
          <w:jc w:val="center"/>
        </w:trPr>
        <w:tc>
          <w:tcPr>
            <w:tcW w:w="493" w:type="dxa"/>
            <w:tcBorders>
              <w:top w:val="single" w:sz="12" w:space="0" w:color="auto"/>
              <w:left w:val="single" w:sz="12" w:space="0" w:color="auto"/>
              <w:bottom w:val="single" w:sz="4" w:space="0" w:color="auto"/>
              <w:right w:val="single" w:sz="4" w:space="0" w:color="auto"/>
            </w:tcBorders>
            <w:vAlign w:val="center"/>
          </w:tcPr>
          <w:p w:rsidR="00A407C0" w:rsidRDefault="0042005C">
            <w:pPr>
              <w:widowControl/>
              <w:spacing w:line="400" w:lineRule="exact"/>
              <w:jc w:val="center"/>
              <w:rPr>
                <w:rFonts w:ascii="@宋体" w:hAnsi="@宋体" w:cs="Courier New"/>
                <w:sz w:val="23"/>
                <w:szCs w:val="23"/>
              </w:rPr>
            </w:pPr>
            <w:r>
              <w:rPr>
                <w:rFonts w:ascii="Tahoma" w:eastAsia="Tahoma" w:hAnsi="Courier New" w:cs="Courier New" w:hint="eastAsia"/>
                <w:sz w:val="23"/>
                <w:szCs w:val="23"/>
              </w:rPr>
              <w:t>序号</w:t>
            </w:r>
          </w:p>
        </w:tc>
        <w:tc>
          <w:tcPr>
            <w:tcW w:w="2172" w:type="dxa"/>
            <w:tcBorders>
              <w:top w:val="single" w:sz="12" w:space="0" w:color="auto"/>
              <w:left w:val="single" w:sz="4" w:space="0" w:color="auto"/>
              <w:bottom w:val="single" w:sz="4" w:space="0" w:color="auto"/>
              <w:right w:val="single" w:sz="4" w:space="0" w:color="auto"/>
            </w:tcBorders>
            <w:vAlign w:val="center"/>
          </w:tcPr>
          <w:p w:rsidR="00A407C0" w:rsidRDefault="0042005C">
            <w:pPr>
              <w:widowControl/>
              <w:spacing w:line="400" w:lineRule="exact"/>
              <w:jc w:val="center"/>
              <w:rPr>
                <w:rFonts w:ascii="@宋体" w:hAnsi="@宋体" w:cs="Courier New"/>
                <w:sz w:val="23"/>
                <w:szCs w:val="23"/>
              </w:rPr>
            </w:pPr>
            <w:r>
              <w:rPr>
                <w:rFonts w:ascii="Tahoma" w:eastAsia="Tahoma" w:hAnsi="Courier New" w:cs="Courier New" w:hint="eastAsia"/>
                <w:sz w:val="23"/>
                <w:szCs w:val="23"/>
              </w:rPr>
              <w:t>项目内容</w:t>
            </w:r>
          </w:p>
        </w:tc>
        <w:tc>
          <w:tcPr>
            <w:tcW w:w="3686" w:type="dxa"/>
            <w:tcBorders>
              <w:top w:val="single" w:sz="12" w:space="0" w:color="auto"/>
              <w:left w:val="single" w:sz="4" w:space="0" w:color="auto"/>
              <w:bottom w:val="single" w:sz="4" w:space="0" w:color="auto"/>
              <w:right w:val="single" w:sz="4" w:space="0" w:color="auto"/>
            </w:tcBorders>
            <w:vAlign w:val="center"/>
          </w:tcPr>
          <w:p w:rsidR="00A407C0" w:rsidRDefault="0042005C">
            <w:pPr>
              <w:widowControl/>
              <w:spacing w:line="400" w:lineRule="exact"/>
              <w:jc w:val="center"/>
              <w:rPr>
                <w:rFonts w:ascii="@宋体" w:hAnsi="@宋体" w:cs="Courier New"/>
                <w:sz w:val="23"/>
                <w:szCs w:val="23"/>
              </w:rPr>
            </w:pPr>
            <w:r>
              <w:rPr>
                <w:rFonts w:ascii="Tahoma" w:eastAsia="Tahoma" w:hAnsi="Courier New" w:cs="Courier New" w:hint="eastAsia"/>
                <w:sz w:val="23"/>
                <w:szCs w:val="23"/>
              </w:rPr>
              <w:t>合格条件</w:t>
            </w:r>
          </w:p>
        </w:tc>
        <w:tc>
          <w:tcPr>
            <w:tcW w:w="2171" w:type="dxa"/>
            <w:tcBorders>
              <w:top w:val="single" w:sz="12" w:space="0" w:color="auto"/>
              <w:left w:val="single" w:sz="4" w:space="0" w:color="auto"/>
              <w:bottom w:val="single" w:sz="4" w:space="0" w:color="auto"/>
              <w:right w:val="single" w:sz="12" w:space="0" w:color="auto"/>
            </w:tcBorders>
            <w:vAlign w:val="center"/>
          </w:tcPr>
          <w:p w:rsidR="00A407C0" w:rsidRDefault="0042005C">
            <w:pPr>
              <w:widowControl/>
              <w:spacing w:line="400" w:lineRule="exact"/>
              <w:jc w:val="center"/>
              <w:rPr>
                <w:rFonts w:ascii="@宋体" w:hAnsi="@宋体" w:cs="Courier New"/>
                <w:sz w:val="23"/>
                <w:szCs w:val="23"/>
              </w:rPr>
            </w:pPr>
            <w:r>
              <w:rPr>
                <w:rFonts w:ascii="Tahoma" w:eastAsia="Tahoma" w:hAnsi="Courier New" w:cs="Courier New" w:hint="eastAsia"/>
                <w:sz w:val="23"/>
                <w:szCs w:val="23"/>
              </w:rPr>
              <w:t>投标申请人具备</w:t>
            </w:r>
          </w:p>
          <w:p w:rsidR="00A407C0" w:rsidRDefault="0042005C">
            <w:pPr>
              <w:widowControl/>
              <w:spacing w:line="400" w:lineRule="exact"/>
              <w:jc w:val="center"/>
              <w:rPr>
                <w:rFonts w:ascii="@宋体" w:hAnsi="@宋体" w:cs="Courier New"/>
                <w:sz w:val="23"/>
                <w:szCs w:val="23"/>
              </w:rPr>
            </w:pPr>
            <w:r>
              <w:rPr>
                <w:rFonts w:ascii="Tahoma" w:eastAsia="Tahoma" w:hAnsi="Courier New" w:cs="Courier New" w:hint="eastAsia"/>
                <w:sz w:val="23"/>
                <w:szCs w:val="23"/>
              </w:rPr>
              <w:t>的条件或说明</w:t>
            </w:r>
          </w:p>
        </w:tc>
      </w:tr>
      <w:tr w:rsidR="00A407C0">
        <w:trPr>
          <w:trHeight w:val="613"/>
          <w:jc w:val="center"/>
        </w:trPr>
        <w:tc>
          <w:tcPr>
            <w:tcW w:w="493" w:type="dxa"/>
            <w:tcBorders>
              <w:top w:val="single" w:sz="4" w:space="0" w:color="auto"/>
              <w:left w:val="single" w:sz="12" w:space="0" w:color="auto"/>
              <w:bottom w:val="single" w:sz="4" w:space="0" w:color="auto"/>
              <w:right w:val="single" w:sz="4" w:space="0" w:color="auto"/>
            </w:tcBorders>
            <w:vAlign w:val="center"/>
          </w:tcPr>
          <w:p w:rsidR="00A407C0" w:rsidRDefault="0042005C">
            <w:pPr>
              <w:widowControl/>
              <w:spacing w:line="400" w:lineRule="exact"/>
              <w:jc w:val="center"/>
              <w:rPr>
                <w:rFonts w:ascii="@宋体" w:hAnsi="@宋体" w:cs="Courier New"/>
                <w:sz w:val="23"/>
                <w:szCs w:val="23"/>
              </w:rPr>
            </w:pPr>
            <w:r>
              <w:rPr>
                <w:rFonts w:ascii="Tahoma" w:eastAsia="Tahoma" w:hAnsi="Courier New" w:cs="Courier New" w:hint="eastAsia"/>
                <w:sz w:val="23"/>
                <w:szCs w:val="23"/>
              </w:rPr>
              <w:t>1</w:t>
            </w:r>
          </w:p>
        </w:tc>
        <w:tc>
          <w:tcPr>
            <w:tcW w:w="2172" w:type="dxa"/>
            <w:tcBorders>
              <w:top w:val="single" w:sz="4" w:space="0" w:color="auto"/>
              <w:left w:val="single" w:sz="4" w:space="0" w:color="auto"/>
              <w:bottom w:val="single" w:sz="4" w:space="0" w:color="auto"/>
              <w:right w:val="single" w:sz="4" w:space="0" w:color="auto"/>
            </w:tcBorders>
            <w:vAlign w:val="center"/>
          </w:tcPr>
          <w:p w:rsidR="00A407C0" w:rsidRDefault="0042005C">
            <w:pPr>
              <w:widowControl/>
              <w:spacing w:line="400" w:lineRule="exact"/>
              <w:rPr>
                <w:rFonts w:ascii="@宋体" w:hAnsi="@宋体" w:cs="Courier New"/>
                <w:sz w:val="23"/>
                <w:szCs w:val="23"/>
              </w:rPr>
            </w:pPr>
            <w:r>
              <w:rPr>
                <w:rFonts w:hint="eastAsia"/>
                <w:sz w:val="23"/>
                <w:szCs w:val="23"/>
              </w:rPr>
              <w:t>营业执照</w:t>
            </w:r>
          </w:p>
        </w:tc>
        <w:tc>
          <w:tcPr>
            <w:tcW w:w="3686" w:type="dxa"/>
            <w:tcBorders>
              <w:top w:val="single" w:sz="4" w:space="0" w:color="auto"/>
              <w:left w:val="single" w:sz="4" w:space="0" w:color="auto"/>
              <w:bottom w:val="single" w:sz="4" w:space="0" w:color="auto"/>
              <w:right w:val="single" w:sz="4" w:space="0" w:color="auto"/>
            </w:tcBorders>
            <w:vAlign w:val="center"/>
          </w:tcPr>
          <w:p w:rsidR="00A407C0" w:rsidRDefault="0042005C" w:rsidP="00503C21">
            <w:pPr>
              <w:spacing w:line="360" w:lineRule="auto"/>
              <w:ind w:right="3"/>
              <w:jc w:val="left"/>
              <w:rPr>
                <w:rFonts w:ascii="新宋体" w:eastAsia="新宋体" w:hAnsi="新宋体" w:cs="新宋体"/>
                <w:szCs w:val="21"/>
              </w:rPr>
            </w:pPr>
            <w:r>
              <w:rPr>
                <w:rFonts w:ascii="宋体" w:hAnsi="宋体" w:cs="宋体" w:hint="eastAsia"/>
                <w:szCs w:val="21"/>
              </w:rPr>
              <w:t>工商行政管理部门颁发的</w:t>
            </w:r>
            <w:r>
              <w:rPr>
                <w:rFonts w:ascii="Tahoma" w:hAnsi="Courier New" w:cs="Courier New" w:hint="eastAsia"/>
                <w:szCs w:val="21"/>
              </w:rPr>
              <w:t>有效</w:t>
            </w:r>
            <w:r>
              <w:rPr>
                <w:rFonts w:ascii="宋体" w:hAnsi="宋体" w:cs="宋体" w:hint="eastAsia"/>
                <w:szCs w:val="21"/>
              </w:rPr>
              <w:t>法人营业执照</w:t>
            </w:r>
            <w:r>
              <w:rPr>
                <w:rFonts w:ascii="新宋体" w:eastAsia="新宋体" w:hAnsi="新宋体" w:cs="新宋体" w:hint="eastAsia"/>
                <w:szCs w:val="21"/>
              </w:rPr>
              <w:t>(</w:t>
            </w:r>
            <w:r w:rsidR="005974B3">
              <w:rPr>
                <w:rFonts w:ascii="新宋体" w:eastAsia="新宋体" w:hAnsi="新宋体" w:cs="新宋体" w:hint="eastAsia"/>
                <w:szCs w:val="21"/>
              </w:rPr>
              <w:t>经营范围：生活污水、工业污水处理</w:t>
            </w:r>
            <w:r w:rsidR="00503C21">
              <w:rPr>
                <w:rFonts w:ascii="新宋体" w:eastAsia="新宋体" w:hAnsi="新宋体" w:cs="新宋体" w:hint="eastAsia"/>
                <w:szCs w:val="21"/>
              </w:rPr>
              <w:t>)</w:t>
            </w:r>
          </w:p>
        </w:tc>
        <w:tc>
          <w:tcPr>
            <w:tcW w:w="2171" w:type="dxa"/>
            <w:tcBorders>
              <w:top w:val="single" w:sz="4" w:space="0" w:color="auto"/>
              <w:left w:val="single" w:sz="4" w:space="0" w:color="auto"/>
              <w:bottom w:val="single" w:sz="4" w:space="0" w:color="auto"/>
              <w:right w:val="single" w:sz="12" w:space="0" w:color="auto"/>
            </w:tcBorders>
            <w:vAlign w:val="center"/>
          </w:tcPr>
          <w:p w:rsidR="00A407C0" w:rsidRDefault="0042005C">
            <w:pPr>
              <w:widowControl/>
              <w:spacing w:line="400" w:lineRule="exact"/>
              <w:rPr>
                <w:rFonts w:ascii="@宋体" w:hAnsi="@宋体" w:cs="Courier New"/>
                <w:sz w:val="23"/>
                <w:szCs w:val="23"/>
              </w:rPr>
            </w:pPr>
            <w:r>
              <w:rPr>
                <w:rFonts w:ascii="@宋体" w:hAnsi="@宋体" w:cs="Courier New" w:hint="eastAsia"/>
                <w:sz w:val="23"/>
                <w:szCs w:val="23"/>
              </w:rPr>
              <w:t>真实有效</w:t>
            </w:r>
          </w:p>
        </w:tc>
      </w:tr>
      <w:tr w:rsidR="00A407C0">
        <w:trPr>
          <w:cantSplit/>
          <w:trHeight w:val="615"/>
          <w:jc w:val="center"/>
        </w:trPr>
        <w:tc>
          <w:tcPr>
            <w:tcW w:w="493" w:type="dxa"/>
            <w:tcBorders>
              <w:top w:val="single" w:sz="4" w:space="0" w:color="auto"/>
              <w:left w:val="single" w:sz="12" w:space="0" w:color="auto"/>
              <w:bottom w:val="single" w:sz="4" w:space="0" w:color="auto"/>
              <w:right w:val="single" w:sz="4" w:space="0" w:color="auto"/>
            </w:tcBorders>
            <w:vAlign w:val="center"/>
          </w:tcPr>
          <w:p w:rsidR="00A407C0" w:rsidRDefault="0042005C">
            <w:pPr>
              <w:widowControl/>
              <w:spacing w:line="400" w:lineRule="exact"/>
              <w:jc w:val="center"/>
              <w:rPr>
                <w:rFonts w:ascii="@宋体" w:hAnsi="@宋体" w:cs="Courier New"/>
                <w:sz w:val="23"/>
                <w:szCs w:val="23"/>
              </w:rPr>
            </w:pPr>
            <w:r>
              <w:rPr>
                <w:rFonts w:ascii="Tahoma" w:eastAsia="Tahoma" w:hAnsi="Courier New" w:cs="Courier New" w:hint="eastAsia"/>
                <w:sz w:val="23"/>
                <w:szCs w:val="23"/>
              </w:rPr>
              <w:t>2</w:t>
            </w:r>
          </w:p>
        </w:tc>
        <w:tc>
          <w:tcPr>
            <w:tcW w:w="2172" w:type="dxa"/>
            <w:tcBorders>
              <w:top w:val="single" w:sz="4" w:space="0" w:color="auto"/>
              <w:left w:val="single" w:sz="4" w:space="0" w:color="auto"/>
              <w:bottom w:val="single" w:sz="4" w:space="0" w:color="auto"/>
              <w:right w:val="single" w:sz="4" w:space="0" w:color="auto"/>
            </w:tcBorders>
            <w:vAlign w:val="center"/>
          </w:tcPr>
          <w:p w:rsidR="00A407C0" w:rsidRDefault="0042005C">
            <w:pPr>
              <w:widowControl/>
              <w:spacing w:line="400" w:lineRule="exact"/>
              <w:rPr>
                <w:rFonts w:ascii="@宋体" w:hAnsi="@宋体" w:cs="Courier New"/>
                <w:sz w:val="23"/>
                <w:szCs w:val="23"/>
              </w:rPr>
            </w:pPr>
            <w:r>
              <w:rPr>
                <w:rFonts w:hint="eastAsia"/>
                <w:sz w:val="23"/>
                <w:szCs w:val="23"/>
              </w:rPr>
              <w:t>税务登记证</w:t>
            </w:r>
          </w:p>
        </w:tc>
        <w:tc>
          <w:tcPr>
            <w:tcW w:w="3686" w:type="dxa"/>
            <w:tcBorders>
              <w:top w:val="single" w:sz="4" w:space="0" w:color="auto"/>
              <w:left w:val="single" w:sz="4" w:space="0" w:color="auto"/>
              <w:bottom w:val="single" w:sz="4" w:space="0" w:color="auto"/>
              <w:right w:val="single" w:sz="4" w:space="0" w:color="auto"/>
            </w:tcBorders>
            <w:vAlign w:val="center"/>
          </w:tcPr>
          <w:p w:rsidR="00A407C0" w:rsidRDefault="0042005C">
            <w:pPr>
              <w:widowControl/>
              <w:spacing w:line="400" w:lineRule="exact"/>
              <w:rPr>
                <w:rFonts w:ascii="@宋体" w:hAnsi="@宋体" w:cs="Courier New"/>
                <w:sz w:val="23"/>
                <w:szCs w:val="23"/>
              </w:rPr>
            </w:pPr>
            <w:r>
              <w:rPr>
                <w:rFonts w:ascii="@宋体" w:hAnsi="@宋体" w:cs="Courier New" w:hint="eastAsia"/>
                <w:sz w:val="23"/>
                <w:szCs w:val="23"/>
              </w:rPr>
              <w:t xml:space="preserve"> </w:t>
            </w:r>
          </w:p>
        </w:tc>
        <w:tc>
          <w:tcPr>
            <w:tcW w:w="2171" w:type="dxa"/>
            <w:tcBorders>
              <w:top w:val="single" w:sz="4" w:space="0" w:color="auto"/>
              <w:left w:val="single" w:sz="4" w:space="0" w:color="auto"/>
              <w:bottom w:val="single" w:sz="4" w:space="0" w:color="auto"/>
              <w:right w:val="single" w:sz="12" w:space="0" w:color="auto"/>
            </w:tcBorders>
            <w:vAlign w:val="center"/>
          </w:tcPr>
          <w:p w:rsidR="00A407C0" w:rsidRDefault="0042005C">
            <w:pPr>
              <w:widowControl/>
              <w:spacing w:line="400" w:lineRule="exact"/>
              <w:rPr>
                <w:rFonts w:ascii="@宋体" w:hAnsi="@宋体" w:cs="Courier New"/>
                <w:sz w:val="23"/>
                <w:szCs w:val="23"/>
              </w:rPr>
            </w:pPr>
            <w:r>
              <w:rPr>
                <w:rFonts w:ascii="@宋体" w:hAnsi="@宋体" w:cs="Courier New" w:hint="eastAsia"/>
                <w:sz w:val="23"/>
                <w:szCs w:val="23"/>
              </w:rPr>
              <w:t>真实有效</w:t>
            </w:r>
          </w:p>
        </w:tc>
      </w:tr>
      <w:tr w:rsidR="00A407C0">
        <w:trPr>
          <w:cantSplit/>
          <w:trHeight w:val="667"/>
          <w:jc w:val="center"/>
        </w:trPr>
        <w:tc>
          <w:tcPr>
            <w:tcW w:w="493" w:type="dxa"/>
            <w:tcBorders>
              <w:top w:val="single" w:sz="4" w:space="0" w:color="auto"/>
              <w:left w:val="single" w:sz="12" w:space="0" w:color="auto"/>
              <w:bottom w:val="single" w:sz="4" w:space="0" w:color="auto"/>
              <w:right w:val="single" w:sz="4" w:space="0" w:color="auto"/>
            </w:tcBorders>
            <w:vAlign w:val="center"/>
          </w:tcPr>
          <w:p w:rsidR="00A407C0" w:rsidRDefault="0042005C">
            <w:pPr>
              <w:widowControl/>
              <w:spacing w:line="400" w:lineRule="exact"/>
              <w:jc w:val="center"/>
              <w:rPr>
                <w:rFonts w:ascii="@宋体" w:hAnsi="@宋体" w:cs="Courier New"/>
                <w:sz w:val="23"/>
                <w:szCs w:val="23"/>
              </w:rPr>
            </w:pPr>
            <w:r>
              <w:rPr>
                <w:rFonts w:ascii="Tahoma" w:eastAsia="Tahoma" w:hAnsi="Courier New" w:cs="Courier New" w:hint="eastAsia"/>
                <w:sz w:val="23"/>
                <w:szCs w:val="23"/>
              </w:rPr>
              <w:t>3</w:t>
            </w:r>
          </w:p>
        </w:tc>
        <w:tc>
          <w:tcPr>
            <w:tcW w:w="2172" w:type="dxa"/>
            <w:tcBorders>
              <w:top w:val="single" w:sz="4" w:space="0" w:color="auto"/>
              <w:left w:val="single" w:sz="4" w:space="0" w:color="auto"/>
              <w:bottom w:val="single" w:sz="4" w:space="0" w:color="auto"/>
              <w:right w:val="single" w:sz="4" w:space="0" w:color="auto"/>
            </w:tcBorders>
            <w:vAlign w:val="center"/>
          </w:tcPr>
          <w:p w:rsidR="00A407C0" w:rsidRDefault="0042005C">
            <w:pPr>
              <w:widowControl/>
              <w:spacing w:line="400" w:lineRule="exact"/>
              <w:rPr>
                <w:rFonts w:ascii="@宋体" w:hAnsi="@宋体" w:cs="Courier New"/>
                <w:sz w:val="23"/>
                <w:szCs w:val="23"/>
              </w:rPr>
            </w:pPr>
            <w:r>
              <w:rPr>
                <w:rFonts w:ascii="宋体" w:hAnsi="宋体" w:hint="eastAsia"/>
                <w:sz w:val="24"/>
              </w:rPr>
              <w:t>组织机构代码证</w:t>
            </w:r>
          </w:p>
        </w:tc>
        <w:tc>
          <w:tcPr>
            <w:tcW w:w="3686" w:type="dxa"/>
            <w:tcBorders>
              <w:top w:val="single" w:sz="4" w:space="0" w:color="auto"/>
              <w:left w:val="single" w:sz="4" w:space="0" w:color="auto"/>
              <w:bottom w:val="single" w:sz="4" w:space="0" w:color="auto"/>
              <w:right w:val="single" w:sz="4" w:space="0" w:color="auto"/>
            </w:tcBorders>
            <w:vAlign w:val="center"/>
          </w:tcPr>
          <w:p w:rsidR="00A407C0" w:rsidRDefault="00A407C0">
            <w:pPr>
              <w:widowControl/>
              <w:spacing w:line="400" w:lineRule="exact"/>
              <w:rPr>
                <w:rFonts w:ascii="@宋体" w:hAnsi="@宋体" w:cs="Courier New"/>
                <w:sz w:val="23"/>
                <w:szCs w:val="23"/>
              </w:rPr>
            </w:pPr>
          </w:p>
        </w:tc>
        <w:tc>
          <w:tcPr>
            <w:tcW w:w="2171" w:type="dxa"/>
            <w:tcBorders>
              <w:top w:val="single" w:sz="4" w:space="0" w:color="auto"/>
              <w:left w:val="single" w:sz="4" w:space="0" w:color="auto"/>
              <w:bottom w:val="single" w:sz="4" w:space="0" w:color="auto"/>
              <w:right w:val="single" w:sz="12" w:space="0" w:color="auto"/>
            </w:tcBorders>
            <w:vAlign w:val="center"/>
          </w:tcPr>
          <w:p w:rsidR="00A407C0" w:rsidRDefault="0042005C">
            <w:pPr>
              <w:widowControl/>
              <w:spacing w:line="400" w:lineRule="exact"/>
              <w:rPr>
                <w:rFonts w:ascii="@宋体" w:hAnsi="@宋体" w:cs="Courier New"/>
                <w:sz w:val="23"/>
                <w:szCs w:val="23"/>
              </w:rPr>
            </w:pPr>
            <w:r>
              <w:rPr>
                <w:rFonts w:ascii="@宋体" w:hAnsi="@宋体" w:cs="Courier New" w:hint="eastAsia"/>
                <w:sz w:val="23"/>
                <w:szCs w:val="23"/>
              </w:rPr>
              <w:t>真实有效</w:t>
            </w:r>
          </w:p>
        </w:tc>
      </w:tr>
      <w:tr w:rsidR="00A407C0">
        <w:trPr>
          <w:cantSplit/>
          <w:trHeight w:val="667"/>
          <w:jc w:val="center"/>
        </w:trPr>
        <w:tc>
          <w:tcPr>
            <w:tcW w:w="493" w:type="dxa"/>
            <w:tcBorders>
              <w:top w:val="single" w:sz="4" w:space="0" w:color="auto"/>
              <w:left w:val="single" w:sz="12" w:space="0" w:color="auto"/>
              <w:bottom w:val="single" w:sz="4" w:space="0" w:color="auto"/>
              <w:right w:val="single" w:sz="4" w:space="0" w:color="auto"/>
            </w:tcBorders>
            <w:vAlign w:val="center"/>
          </w:tcPr>
          <w:p w:rsidR="00A407C0" w:rsidRDefault="0042005C">
            <w:pPr>
              <w:widowControl/>
              <w:spacing w:line="400" w:lineRule="exact"/>
              <w:jc w:val="center"/>
              <w:rPr>
                <w:rFonts w:ascii="@宋体" w:hAnsi="@宋体" w:cs="Courier New"/>
                <w:sz w:val="23"/>
                <w:szCs w:val="23"/>
              </w:rPr>
            </w:pPr>
            <w:r>
              <w:rPr>
                <w:rFonts w:ascii="Tahoma" w:hAnsi="Courier New" w:cs="Courier New" w:hint="eastAsia"/>
                <w:sz w:val="23"/>
                <w:szCs w:val="23"/>
              </w:rPr>
              <w:lastRenderedPageBreak/>
              <w:t>4</w:t>
            </w:r>
          </w:p>
        </w:tc>
        <w:tc>
          <w:tcPr>
            <w:tcW w:w="2172" w:type="dxa"/>
            <w:tcBorders>
              <w:top w:val="single" w:sz="4" w:space="0" w:color="auto"/>
              <w:left w:val="single" w:sz="4" w:space="0" w:color="auto"/>
              <w:bottom w:val="single" w:sz="4" w:space="0" w:color="auto"/>
              <w:right w:val="single" w:sz="4" w:space="0" w:color="auto"/>
            </w:tcBorders>
            <w:vAlign w:val="center"/>
          </w:tcPr>
          <w:p w:rsidR="00A407C0" w:rsidRPr="003D70F7" w:rsidRDefault="0042005C">
            <w:pPr>
              <w:widowControl/>
              <w:spacing w:line="400" w:lineRule="exact"/>
              <w:rPr>
                <w:rFonts w:asciiTheme="minorEastAsia" w:eastAsiaTheme="minorEastAsia" w:hAnsiTheme="minorEastAsia" w:cs="Courier New"/>
                <w:sz w:val="24"/>
              </w:rPr>
            </w:pPr>
            <w:r w:rsidRPr="003D70F7">
              <w:rPr>
                <w:rFonts w:asciiTheme="minorEastAsia" w:eastAsiaTheme="minorEastAsia" w:hAnsiTheme="minorEastAsia" w:hint="eastAsia"/>
                <w:color w:val="000000"/>
                <w:sz w:val="24"/>
              </w:rPr>
              <w:t>拟派的授权委托人及项目负责人为投标企业正式人员</w:t>
            </w:r>
          </w:p>
        </w:tc>
        <w:tc>
          <w:tcPr>
            <w:tcW w:w="3686" w:type="dxa"/>
            <w:tcBorders>
              <w:top w:val="single" w:sz="4" w:space="0" w:color="auto"/>
              <w:left w:val="single" w:sz="4" w:space="0" w:color="auto"/>
              <w:bottom w:val="single" w:sz="4" w:space="0" w:color="auto"/>
              <w:right w:val="single" w:sz="4" w:space="0" w:color="auto"/>
            </w:tcBorders>
            <w:vAlign w:val="center"/>
          </w:tcPr>
          <w:p w:rsidR="00A407C0" w:rsidRPr="003D70F7" w:rsidRDefault="0042005C">
            <w:pPr>
              <w:widowControl/>
              <w:spacing w:line="280" w:lineRule="exact"/>
              <w:jc w:val="left"/>
              <w:rPr>
                <w:rFonts w:asciiTheme="minorEastAsia" w:eastAsiaTheme="minorEastAsia" w:hAnsiTheme="minorEastAsia" w:cs="宋体"/>
                <w:color w:val="000000"/>
                <w:kern w:val="0"/>
                <w:sz w:val="24"/>
              </w:rPr>
            </w:pPr>
            <w:r w:rsidRPr="003D70F7">
              <w:rPr>
                <w:rFonts w:asciiTheme="minorEastAsia" w:eastAsiaTheme="minorEastAsia" w:hAnsiTheme="minorEastAsia" w:cs="宋体" w:hint="eastAsia"/>
                <w:color w:val="000000"/>
                <w:kern w:val="0"/>
                <w:sz w:val="24"/>
              </w:rPr>
              <w:t>①投标企业与</w:t>
            </w:r>
            <w:r w:rsidRPr="003D70F7">
              <w:rPr>
                <w:rFonts w:asciiTheme="minorEastAsia" w:eastAsiaTheme="minorEastAsia" w:hAnsiTheme="minorEastAsia" w:hint="eastAsia"/>
                <w:color w:val="000000"/>
                <w:sz w:val="24"/>
              </w:rPr>
              <w:t>授权委托人及项目负责人</w:t>
            </w:r>
            <w:r w:rsidRPr="003D70F7">
              <w:rPr>
                <w:rFonts w:asciiTheme="minorEastAsia" w:eastAsiaTheme="minorEastAsia" w:hAnsiTheme="minorEastAsia" w:cs="宋体" w:hint="eastAsia"/>
                <w:color w:val="000000"/>
                <w:kern w:val="0"/>
                <w:sz w:val="24"/>
              </w:rPr>
              <w:t>双方签订的有效劳动合同书；</w:t>
            </w:r>
          </w:p>
          <w:p w:rsidR="00A407C0" w:rsidRPr="003D70F7" w:rsidRDefault="0042005C">
            <w:pPr>
              <w:widowControl/>
              <w:spacing w:line="400" w:lineRule="exact"/>
              <w:rPr>
                <w:rFonts w:asciiTheme="minorEastAsia" w:eastAsiaTheme="minorEastAsia" w:hAnsiTheme="minorEastAsia" w:cs="Courier New"/>
                <w:sz w:val="24"/>
              </w:rPr>
            </w:pPr>
            <w:r w:rsidRPr="003D70F7">
              <w:rPr>
                <w:rFonts w:asciiTheme="minorEastAsia" w:eastAsiaTheme="minorEastAsia" w:hAnsiTheme="minorEastAsia" w:cs="宋体" w:hint="eastAsia"/>
                <w:color w:val="000000"/>
                <w:kern w:val="0"/>
                <w:sz w:val="24"/>
              </w:rPr>
              <w:t>②投标企业所在地社保机构出具的由企业为拟派</w:t>
            </w:r>
            <w:r w:rsidRPr="003D70F7">
              <w:rPr>
                <w:rFonts w:asciiTheme="minorEastAsia" w:eastAsiaTheme="minorEastAsia" w:hAnsiTheme="minorEastAsia" w:hint="eastAsia"/>
                <w:color w:val="000000"/>
                <w:sz w:val="24"/>
              </w:rPr>
              <w:t>授权委托人及项目负责人、</w:t>
            </w:r>
            <w:r w:rsidRPr="003D70F7">
              <w:rPr>
                <w:rFonts w:asciiTheme="minorEastAsia" w:eastAsiaTheme="minorEastAsia" w:hAnsiTheme="minorEastAsia" w:cs="宋体" w:hint="eastAsia"/>
                <w:color w:val="000000"/>
                <w:kern w:val="0"/>
                <w:sz w:val="24"/>
              </w:rPr>
              <w:t>缴纳的近三个月的（投标截止之日前）养老保险缴费证明。</w:t>
            </w:r>
          </w:p>
        </w:tc>
        <w:tc>
          <w:tcPr>
            <w:tcW w:w="2171" w:type="dxa"/>
            <w:tcBorders>
              <w:top w:val="single" w:sz="4" w:space="0" w:color="auto"/>
              <w:left w:val="single" w:sz="4" w:space="0" w:color="auto"/>
              <w:bottom w:val="single" w:sz="4" w:space="0" w:color="auto"/>
              <w:right w:val="single" w:sz="12" w:space="0" w:color="auto"/>
            </w:tcBorders>
            <w:vAlign w:val="center"/>
          </w:tcPr>
          <w:p w:rsidR="00A407C0" w:rsidRDefault="0042005C">
            <w:pPr>
              <w:widowControl/>
              <w:spacing w:line="280" w:lineRule="exact"/>
              <w:jc w:val="left"/>
              <w:rPr>
                <w:rFonts w:ascii="宋体" w:hAnsi="宋体" w:cs="宋体"/>
                <w:color w:val="000000"/>
                <w:kern w:val="0"/>
                <w:sz w:val="22"/>
                <w:szCs w:val="22"/>
              </w:rPr>
            </w:pPr>
            <w:r>
              <w:rPr>
                <w:rFonts w:ascii="宋体" w:hAnsi="宋体" w:cs="宋体" w:hint="eastAsia"/>
                <w:color w:val="000000"/>
                <w:kern w:val="0"/>
                <w:sz w:val="22"/>
                <w:szCs w:val="22"/>
              </w:rPr>
              <w:t>①劳动合同书；</w:t>
            </w:r>
          </w:p>
          <w:p w:rsidR="00A407C0" w:rsidRDefault="0042005C">
            <w:pPr>
              <w:widowControl/>
              <w:spacing w:line="400" w:lineRule="exact"/>
              <w:rPr>
                <w:rFonts w:ascii="@宋体" w:hAnsi="@宋体" w:cs="Courier New"/>
                <w:sz w:val="22"/>
                <w:szCs w:val="22"/>
              </w:rPr>
            </w:pPr>
            <w:r>
              <w:rPr>
                <w:rFonts w:ascii="宋体" w:hAnsi="宋体" w:cs="宋体" w:hint="eastAsia"/>
                <w:color w:val="000000"/>
                <w:kern w:val="0"/>
                <w:sz w:val="22"/>
                <w:szCs w:val="22"/>
              </w:rPr>
              <w:t>②</w:t>
            </w:r>
            <w:r>
              <w:rPr>
                <w:rFonts w:ascii="宋体" w:hAnsi="宋体" w:cs="宋体" w:hint="eastAsia"/>
                <w:b/>
                <w:color w:val="000000"/>
                <w:kern w:val="0"/>
                <w:sz w:val="22"/>
                <w:szCs w:val="22"/>
              </w:rPr>
              <w:t>养老保险缴费证明。</w:t>
            </w:r>
          </w:p>
        </w:tc>
      </w:tr>
      <w:tr w:rsidR="00A407C0">
        <w:trPr>
          <w:cantSplit/>
          <w:trHeight w:val="667"/>
          <w:jc w:val="center"/>
        </w:trPr>
        <w:tc>
          <w:tcPr>
            <w:tcW w:w="493" w:type="dxa"/>
            <w:tcBorders>
              <w:top w:val="single" w:sz="4" w:space="0" w:color="auto"/>
              <w:left w:val="single" w:sz="12" w:space="0" w:color="auto"/>
              <w:bottom w:val="single" w:sz="4" w:space="0" w:color="auto"/>
              <w:right w:val="single" w:sz="4" w:space="0" w:color="auto"/>
            </w:tcBorders>
            <w:vAlign w:val="center"/>
          </w:tcPr>
          <w:p w:rsidR="00A407C0" w:rsidRDefault="0042005C">
            <w:pPr>
              <w:widowControl/>
              <w:spacing w:line="400" w:lineRule="exact"/>
              <w:jc w:val="center"/>
              <w:rPr>
                <w:rFonts w:ascii="Tahoma" w:hAnsi="Courier New" w:cs="Courier New"/>
                <w:sz w:val="23"/>
                <w:szCs w:val="23"/>
              </w:rPr>
            </w:pPr>
            <w:r>
              <w:rPr>
                <w:rFonts w:ascii="Tahoma" w:hAnsi="Courier New" w:cs="Courier New" w:hint="eastAsia"/>
                <w:sz w:val="23"/>
                <w:szCs w:val="23"/>
              </w:rPr>
              <w:t>5</w:t>
            </w:r>
          </w:p>
        </w:tc>
        <w:tc>
          <w:tcPr>
            <w:tcW w:w="2172" w:type="dxa"/>
            <w:tcBorders>
              <w:top w:val="single" w:sz="4" w:space="0" w:color="auto"/>
              <w:left w:val="single" w:sz="4" w:space="0" w:color="auto"/>
              <w:bottom w:val="single" w:sz="4" w:space="0" w:color="auto"/>
              <w:right w:val="single" w:sz="4" w:space="0" w:color="auto"/>
            </w:tcBorders>
            <w:vAlign w:val="center"/>
          </w:tcPr>
          <w:p w:rsidR="00A407C0" w:rsidRPr="003D70F7" w:rsidRDefault="0042005C">
            <w:pPr>
              <w:widowControl/>
              <w:spacing w:line="400" w:lineRule="exact"/>
              <w:rPr>
                <w:rFonts w:asciiTheme="minorEastAsia" w:eastAsiaTheme="minorEastAsia" w:hAnsiTheme="minorEastAsia"/>
                <w:color w:val="000000"/>
                <w:sz w:val="24"/>
              </w:rPr>
            </w:pPr>
            <w:r w:rsidRPr="003D70F7">
              <w:rPr>
                <w:rFonts w:asciiTheme="minorEastAsia" w:eastAsiaTheme="minorEastAsia" w:hAnsiTheme="minorEastAsia" w:hint="eastAsia"/>
                <w:color w:val="000000"/>
                <w:sz w:val="24"/>
              </w:rPr>
              <w:t>业绩要求</w:t>
            </w:r>
          </w:p>
        </w:tc>
        <w:tc>
          <w:tcPr>
            <w:tcW w:w="3686" w:type="dxa"/>
            <w:tcBorders>
              <w:top w:val="single" w:sz="4" w:space="0" w:color="auto"/>
              <w:left w:val="single" w:sz="4" w:space="0" w:color="auto"/>
              <w:bottom w:val="single" w:sz="4" w:space="0" w:color="auto"/>
              <w:right w:val="single" w:sz="4" w:space="0" w:color="auto"/>
            </w:tcBorders>
            <w:vAlign w:val="center"/>
          </w:tcPr>
          <w:p w:rsidR="00A407C0" w:rsidRPr="003D70F7" w:rsidRDefault="00BC6986">
            <w:pPr>
              <w:widowControl/>
              <w:shd w:val="clear" w:color="auto" w:fill="F7FBFF"/>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hint="eastAsia"/>
                <w:color w:val="000000"/>
                <w:sz w:val="24"/>
              </w:rPr>
              <w:t>投标单位须提供相同或类似本项目托管运营业绩3份合同原件，对方对运营效果及服务的评价，对方负责人联系电话。</w:t>
            </w:r>
          </w:p>
        </w:tc>
        <w:tc>
          <w:tcPr>
            <w:tcW w:w="2171" w:type="dxa"/>
            <w:tcBorders>
              <w:top w:val="single" w:sz="4" w:space="0" w:color="auto"/>
              <w:left w:val="single" w:sz="4" w:space="0" w:color="auto"/>
              <w:bottom w:val="single" w:sz="4" w:space="0" w:color="auto"/>
              <w:right w:val="single" w:sz="12" w:space="0" w:color="auto"/>
            </w:tcBorders>
            <w:vAlign w:val="center"/>
          </w:tcPr>
          <w:p w:rsidR="00A407C0" w:rsidRDefault="0042005C">
            <w:pPr>
              <w:widowControl/>
              <w:spacing w:line="280" w:lineRule="exact"/>
              <w:jc w:val="left"/>
              <w:rPr>
                <w:rFonts w:ascii="宋体" w:hAnsi="宋体" w:cs="宋体"/>
                <w:color w:val="000000"/>
                <w:kern w:val="0"/>
                <w:sz w:val="22"/>
                <w:szCs w:val="22"/>
              </w:rPr>
            </w:pPr>
            <w:r>
              <w:rPr>
                <w:rFonts w:ascii="@宋体" w:hAnsi="@宋体" w:cs="Courier New" w:hint="eastAsia"/>
                <w:sz w:val="23"/>
                <w:szCs w:val="23"/>
              </w:rPr>
              <w:t>真实有效</w:t>
            </w:r>
          </w:p>
        </w:tc>
      </w:tr>
      <w:tr w:rsidR="00A407C0">
        <w:trPr>
          <w:cantSplit/>
          <w:trHeight w:val="667"/>
          <w:jc w:val="center"/>
        </w:trPr>
        <w:tc>
          <w:tcPr>
            <w:tcW w:w="493" w:type="dxa"/>
            <w:tcBorders>
              <w:top w:val="single" w:sz="4" w:space="0" w:color="auto"/>
              <w:left w:val="single" w:sz="12" w:space="0" w:color="auto"/>
              <w:bottom w:val="single" w:sz="4" w:space="0" w:color="auto"/>
              <w:right w:val="single" w:sz="4" w:space="0" w:color="auto"/>
            </w:tcBorders>
            <w:vAlign w:val="center"/>
          </w:tcPr>
          <w:p w:rsidR="00A407C0" w:rsidRDefault="0042005C">
            <w:pPr>
              <w:widowControl/>
              <w:spacing w:line="400" w:lineRule="exact"/>
              <w:jc w:val="center"/>
              <w:rPr>
                <w:rFonts w:ascii="Tahoma" w:hAnsi="Courier New" w:cs="Courier New"/>
                <w:sz w:val="23"/>
                <w:szCs w:val="23"/>
              </w:rPr>
            </w:pPr>
            <w:r>
              <w:rPr>
                <w:rFonts w:ascii="Tahoma" w:hAnsi="Courier New" w:cs="Courier New" w:hint="eastAsia"/>
                <w:sz w:val="23"/>
                <w:szCs w:val="23"/>
              </w:rPr>
              <w:t>6</w:t>
            </w:r>
          </w:p>
        </w:tc>
        <w:tc>
          <w:tcPr>
            <w:tcW w:w="2172" w:type="dxa"/>
            <w:tcBorders>
              <w:top w:val="single" w:sz="4" w:space="0" w:color="auto"/>
              <w:left w:val="single" w:sz="4" w:space="0" w:color="auto"/>
              <w:bottom w:val="single" w:sz="4" w:space="0" w:color="auto"/>
              <w:right w:val="single" w:sz="4" w:space="0" w:color="auto"/>
            </w:tcBorders>
            <w:vAlign w:val="center"/>
          </w:tcPr>
          <w:p w:rsidR="00A407C0" w:rsidRPr="003D70F7" w:rsidRDefault="0042005C">
            <w:pPr>
              <w:widowControl/>
              <w:spacing w:line="400" w:lineRule="exact"/>
              <w:rPr>
                <w:rFonts w:asciiTheme="minorEastAsia" w:eastAsiaTheme="minorEastAsia" w:hAnsiTheme="minorEastAsia"/>
                <w:color w:val="000000"/>
                <w:sz w:val="24"/>
              </w:rPr>
            </w:pPr>
            <w:r w:rsidRPr="003D70F7">
              <w:rPr>
                <w:rFonts w:asciiTheme="minorEastAsia" w:eastAsiaTheme="minorEastAsia" w:hAnsiTheme="minorEastAsia" w:cs="新宋体" w:hint="eastAsia"/>
                <w:sz w:val="24"/>
              </w:rPr>
              <w:t>项目负责人要求</w:t>
            </w:r>
          </w:p>
        </w:tc>
        <w:tc>
          <w:tcPr>
            <w:tcW w:w="3686" w:type="dxa"/>
            <w:tcBorders>
              <w:top w:val="single" w:sz="4" w:space="0" w:color="auto"/>
              <w:left w:val="single" w:sz="4" w:space="0" w:color="auto"/>
              <w:bottom w:val="single" w:sz="4" w:space="0" w:color="auto"/>
              <w:right w:val="single" w:sz="4" w:space="0" w:color="auto"/>
            </w:tcBorders>
            <w:vAlign w:val="center"/>
          </w:tcPr>
          <w:p w:rsidR="00A407C0" w:rsidRPr="003D70F7" w:rsidRDefault="0042005C">
            <w:pPr>
              <w:widowControl/>
              <w:spacing w:line="280" w:lineRule="exact"/>
              <w:jc w:val="left"/>
              <w:rPr>
                <w:rFonts w:asciiTheme="minorEastAsia" w:eastAsiaTheme="minorEastAsia" w:hAnsiTheme="minorEastAsia" w:cs="宋体"/>
                <w:color w:val="000000"/>
                <w:kern w:val="0"/>
                <w:sz w:val="24"/>
              </w:rPr>
            </w:pPr>
            <w:r w:rsidRPr="003D70F7">
              <w:rPr>
                <w:rFonts w:asciiTheme="minorEastAsia" w:eastAsiaTheme="minorEastAsia" w:hAnsiTheme="minorEastAsia" w:cs="新宋体" w:hint="eastAsia"/>
                <w:sz w:val="24"/>
              </w:rPr>
              <w:t xml:space="preserve">具有相应的工程设计、调试及运营管理经验，并提供相关专业中级及以上职称证书。  </w:t>
            </w:r>
          </w:p>
        </w:tc>
        <w:tc>
          <w:tcPr>
            <w:tcW w:w="2171" w:type="dxa"/>
            <w:tcBorders>
              <w:top w:val="single" w:sz="4" w:space="0" w:color="auto"/>
              <w:left w:val="single" w:sz="4" w:space="0" w:color="auto"/>
              <w:bottom w:val="single" w:sz="4" w:space="0" w:color="auto"/>
              <w:right w:val="single" w:sz="12" w:space="0" w:color="auto"/>
            </w:tcBorders>
            <w:vAlign w:val="center"/>
          </w:tcPr>
          <w:p w:rsidR="00A407C0" w:rsidRDefault="0042005C">
            <w:pPr>
              <w:widowControl/>
              <w:spacing w:line="280" w:lineRule="exact"/>
              <w:jc w:val="left"/>
              <w:rPr>
                <w:rFonts w:ascii="宋体" w:hAnsi="宋体" w:cs="宋体"/>
                <w:color w:val="000000"/>
                <w:kern w:val="0"/>
                <w:sz w:val="22"/>
                <w:szCs w:val="22"/>
              </w:rPr>
            </w:pPr>
            <w:r>
              <w:rPr>
                <w:rFonts w:ascii="@宋体" w:hAnsi="@宋体" w:cs="Courier New" w:hint="eastAsia"/>
                <w:sz w:val="23"/>
                <w:szCs w:val="23"/>
              </w:rPr>
              <w:t>真实有效</w:t>
            </w:r>
          </w:p>
        </w:tc>
      </w:tr>
      <w:tr w:rsidR="00A407C0">
        <w:trPr>
          <w:cantSplit/>
          <w:trHeight w:val="749"/>
          <w:jc w:val="center"/>
        </w:trPr>
        <w:tc>
          <w:tcPr>
            <w:tcW w:w="493" w:type="dxa"/>
            <w:tcBorders>
              <w:top w:val="single" w:sz="4" w:space="0" w:color="auto"/>
              <w:left w:val="single" w:sz="12" w:space="0" w:color="auto"/>
              <w:bottom w:val="single" w:sz="4" w:space="0" w:color="auto"/>
              <w:right w:val="single" w:sz="4" w:space="0" w:color="auto"/>
            </w:tcBorders>
            <w:vAlign w:val="center"/>
          </w:tcPr>
          <w:p w:rsidR="00A407C0" w:rsidRDefault="0042005C">
            <w:pPr>
              <w:widowControl/>
              <w:spacing w:line="400" w:lineRule="exact"/>
              <w:jc w:val="center"/>
              <w:rPr>
                <w:rFonts w:ascii="@宋体" w:hAnsi="@宋体" w:cs="Courier New"/>
                <w:sz w:val="23"/>
                <w:szCs w:val="23"/>
              </w:rPr>
            </w:pPr>
            <w:r>
              <w:rPr>
                <w:rFonts w:ascii="Courier New" w:hAnsi="Courier New" w:cs="Courier New" w:hint="eastAsia"/>
                <w:sz w:val="23"/>
                <w:szCs w:val="23"/>
              </w:rPr>
              <w:t>7</w:t>
            </w:r>
          </w:p>
        </w:tc>
        <w:tc>
          <w:tcPr>
            <w:tcW w:w="2172" w:type="dxa"/>
            <w:tcBorders>
              <w:top w:val="single" w:sz="4" w:space="0" w:color="auto"/>
              <w:left w:val="single" w:sz="4" w:space="0" w:color="auto"/>
              <w:bottom w:val="single" w:sz="4" w:space="0" w:color="auto"/>
              <w:right w:val="single" w:sz="4" w:space="0" w:color="auto"/>
            </w:tcBorders>
            <w:vAlign w:val="center"/>
          </w:tcPr>
          <w:p w:rsidR="00A407C0" w:rsidRPr="003D70F7" w:rsidRDefault="0042005C">
            <w:pPr>
              <w:widowControl/>
              <w:spacing w:line="400" w:lineRule="exact"/>
              <w:rPr>
                <w:rFonts w:asciiTheme="minorEastAsia" w:eastAsiaTheme="minorEastAsia" w:hAnsiTheme="minorEastAsia" w:cs="Courier New"/>
                <w:sz w:val="24"/>
              </w:rPr>
            </w:pPr>
            <w:r w:rsidRPr="003D70F7">
              <w:rPr>
                <w:rFonts w:asciiTheme="minorEastAsia" w:eastAsiaTheme="minorEastAsia" w:hAnsiTheme="minorEastAsia" w:hint="eastAsia"/>
                <w:sz w:val="24"/>
              </w:rPr>
              <w:t>法定代表人的授权委托书</w:t>
            </w:r>
          </w:p>
        </w:tc>
        <w:tc>
          <w:tcPr>
            <w:tcW w:w="3686" w:type="dxa"/>
            <w:tcBorders>
              <w:top w:val="single" w:sz="4" w:space="0" w:color="auto"/>
              <w:left w:val="single" w:sz="4" w:space="0" w:color="auto"/>
              <w:bottom w:val="single" w:sz="4" w:space="0" w:color="auto"/>
              <w:right w:val="single" w:sz="4" w:space="0" w:color="auto"/>
            </w:tcBorders>
            <w:vAlign w:val="center"/>
          </w:tcPr>
          <w:p w:rsidR="00A407C0" w:rsidRPr="003D70F7" w:rsidRDefault="0042005C">
            <w:pPr>
              <w:widowControl/>
              <w:spacing w:line="400" w:lineRule="exact"/>
              <w:rPr>
                <w:rFonts w:asciiTheme="minorEastAsia" w:eastAsiaTheme="minorEastAsia" w:hAnsiTheme="minorEastAsia" w:cs="Courier New"/>
                <w:sz w:val="24"/>
              </w:rPr>
            </w:pPr>
            <w:r w:rsidRPr="003D70F7">
              <w:rPr>
                <w:rFonts w:asciiTheme="minorEastAsia" w:eastAsiaTheme="minorEastAsia" w:hAnsiTheme="minorEastAsia" w:cs="Courier New" w:hint="eastAsia"/>
                <w:sz w:val="24"/>
              </w:rPr>
              <w:t>必须是盖单位法人章及单位公章的原件，法人授权委托书必须有效。</w:t>
            </w:r>
          </w:p>
        </w:tc>
        <w:tc>
          <w:tcPr>
            <w:tcW w:w="2171" w:type="dxa"/>
            <w:tcBorders>
              <w:top w:val="single" w:sz="4" w:space="0" w:color="auto"/>
              <w:left w:val="single" w:sz="4" w:space="0" w:color="auto"/>
              <w:bottom w:val="single" w:sz="4" w:space="0" w:color="auto"/>
              <w:right w:val="single" w:sz="12" w:space="0" w:color="auto"/>
            </w:tcBorders>
            <w:vAlign w:val="center"/>
          </w:tcPr>
          <w:p w:rsidR="00A407C0" w:rsidRDefault="0042005C">
            <w:pPr>
              <w:widowControl/>
              <w:spacing w:line="400" w:lineRule="exact"/>
              <w:rPr>
                <w:rFonts w:ascii="@宋体" w:hAnsi="@宋体" w:cs="Courier New"/>
                <w:sz w:val="23"/>
                <w:szCs w:val="23"/>
              </w:rPr>
            </w:pPr>
            <w:r>
              <w:rPr>
                <w:rFonts w:ascii="Tahoma" w:eastAsia="Tahoma" w:hAnsi="Courier New" w:cs="Courier New" w:hint="eastAsia"/>
                <w:sz w:val="23"/>
                <w:szCs w:val="23"/>
              </w:rPr>
              <w:t>需提供</w:t>
            </w:r>
            <w:r>
              <w:rPr>
                <w:rFonts w:ascii="Tahoma" w:hAnsi="Courier New" w:cs="Courier New" w:hint="eastAsia"/>
                <w:sz w:val="23"/>
                <w:szCs w:val="23"/>
              </w:rPr>
              <w:t>授权委托书</w:t>
            </w:r>
            <w:r>
              <w:rPr>
                <w:rFonts w:ascii="Tahoma" w:eastAsia="Tahoma" w:hAnsi="Courier New" w:cs="Courier New" w:hint="eastAsia"/>
                <w:sz w:val="23"/>
                <w:szCs w:val="23"/>
              </w:rPr>
              <w:t>原件</w:t>
            </w:r>
          </w:p>
        </w:tc>
      </w:tr>
      <w:tr w:rsidR="00A407C0">
        <w:trPr>
          <w:cantSplit/>
          <w:trHeight w:val="990"/>
          <w:jc w:val="center"/>
        </w:trPr>
        <w:tc>
          <w:tcPr>
            <w:tcW w:w="493" w:type="dxa"/>
            <w:tcBorders>
              <w:top w:val="single" w:sz="4" w:space="0" w:color="auto"/>
              <w:left w:val="single" w:sz="12" w:space="0" w:color="auto"/>
              <w:bottom w:val="single" w:sz="12" w:space="0" w:color="auto"/>
              <w:right w:val="single" w:sz="4" w:space="0" w:color="auto"/>
            </w:tcBorders>
            <w:vAlign w:val="center"/>
          </w:tcPr>
          <w:p w:rsidR="00A407C0" w:rsidRDefault="0042005C">
            <w:pPr>
              <w:widowControl/>
              <w:spacing w:line="400" w:lineRule="exact"/>
              <w:jc w:val="center"/>
              <w:rPr>
                <w:rFonts w:ascii="@宋体" w:hAnsi="@宋体" w:cs="Courier New"/>
                <w:sz w:val="23"/>
                <w:szCs w:val="23"/>
              </w:rPr>
            </w:pPr>
            <w:r>
              <w:rPr>
                <w:rFonts w:ascii="Tahoma" w:hAnsi="Courier New" w:cs="Courier New" w:hint="eastAsia"/>
                <w:sz w:val="23"/>
                <w:szCs w:val="23"/>
              </w:rPr>
              <w:t>8</w:t>
            </w:r>
          </w:p>
        </w:tc>
        <w:tc>
          <w:tcPr>
            <w:tcW w:w="8029" w:type="dxa"/>
            <w:gridSpan w:val="3"/>
            <w:tcBorders>
              <w:top w:val="single" w:sz="4" w:space="0" w:color="auto"/>
              <w:left w:val="single" w:sz="4" w:space="0" w:color="auto"/>
              <w:bottom w:val="single" w:sz="12" w:space="0" w:color="auto"/>
              <w:right w:val="single" w:sz="12" w:space="0" w:color="auto"/>
            </w:tcBorders>
            <w:vAlign w:val="center"/>
          </w:tcPr>
          <w:p w:rsidR="00A407C0" w:rsidRDefault="0042005C">
            <w:pPr>
              <w:widowControl/>
              <w:spacing w:line="400" w:lineRule="exact"/>
              <w:rPr>
                <w:rFonts w:ascii="Tahoma" w:hAnsi="Courier New" w:cs="Courier New"/>
                <w:sz w:val="23"/>
                <w:szCs w:val="23"/>
              </w:rPr>
            </w:pPr>
            <w:r>
              <w:rPr>
                <w:rFonts w:ascii="Tahoma" w:eastAsia="Tahoma" w:hAnsi="Courier New" w:cs="Courier New" w:hint="eastAsia"/>
                <w:sz w:val="23"/>
                <w:szCs w:val="23"/>
              </w:rPr>
              <w:t>备注：</w:t>
            </w:r>
          </w:p>
          <w:p w:rsidR="00A407C0" w:rsidRDefault="0042005C">
            <w:pPr>
              <w:widowControl/>
              <w:spacing w:line="400" w:lineRule="exact"/>
              <w:rPr>
                <w:rFonts w:ascii="Tahoma" w:eastAsia="Tahoma" w:hAnsi="Courier New" w:cs="Courier New"/>
                <w:sz w:val="23"/>
                <w:szCs w:val="23"/>
              </w:rPr>
            </w:pPr>
            <w:r>
              <w:rPr>
                <w:rFonts w:ascii="Tahoma" w:eastAsia="Tahoma" w:hAnsi="Courier New" w:cs="Courier New" w:hint="eastAsia"/>
                <w:sz w:val="23"/>
                <w:szCs w:val="23"/>
              </w:rPr>
              <w:t>1、提供所有复印件的原件查验，否则，资格审查不通过。</w:t>
            </w:r>
          </w:p>
          <w:p w:rsidR="00A407C0" w:rsidRDefault="0042005C">
            <w:pPr>
              <w:widowControl/>
              <w:spacing w:line="400" w:lineRule="exact"/>
              <w:rPr>
                <w:rFonts w:ascii="Tahoma" w:hAnsi="Courier New" w:cs="Courier New"/>
                <w:sz w:val="23"/>
                <w:szCs w:val="23"/>
              </w:rPr>
            </w:pPr>
            <w:r>
              <w:rPr>
                <w:rFonts w:ascii="Tahoma" w:eastAsia="Tahoma" w:hAnsi="Courier New" w:cs="Courier New" w:hint="eastAsia"/>
                <w:sz w:val="23"/>
                <w:szCs w:val="23"/>
              </w:rPr>
              <w:t>2</w:t>
            </w:r>
            <w:r>
              <w:rPr>
                <w:rFonts w:ascii="宋体" w:hAnsi="宋体" w:cs="宋体" w:hint="eastAsia"/>
                <w:sz w:val="23"/>
                <w:szCs w:val="23"/>
              </w:rPr>
              <w:t>、</w:t>
            </w:r>
            <w:r>
              <w:rPr>
                <w:rFonts w:ascii="宋体" w:hAnsi="宋体" w:cs="宋体" w:hint="eastAsia"/>
                <w:sz w:val="23"/>
                <w:szCs w:val="23"/>
                <w:highlight w:val="yellow"/>
              </w:rPr>
              <w:t>上述（</w:t>
            </w:r>
            <w:r>
              <w:rPr>
                <w:rFonts w:ascii="Tahoma" w:eastAsia="Tahoma" w:hAnsi="Courier New" w:cs="Courier New" w:hint="eastAsia"/>
                <w:sz w:val="23"/>
                <w:szCs w:val="23"/>
                <w:highlight w:val="yellow"/>
              </w:rPr>
              <w:t>1</w:t>
            </w:r>
            <w:r>
              <w:rPr>
                <w:rFonts w:ascii="宋体" w:hAnsi="宋体" w:cs="宋体" w:hint="eastAsia"/>
                <w:sz w:val="23"/>
                <w:szCs w:val="23"/>
                <w:highlight w:val="yellow"/>
              </w:rPr>
              <w:t>）</w:t>
            </w:r>
            <w:r>
              <w:rPr>
                <w:rFonts w:ascii="Tahoma" w:eastAsia="Tahoma" w:hAnsi="Tahoma" w:cs="Tahoma"/>
                <w:sz w:val="23"/>
                <w:szCs w:val="23"/>
                <w:highlight w:val="yellow"/>
              </w:rPr>
              <w:t>—</w:t>
            </w:r>
            <w:r>
              <w:rPr>
                <w:rFonts w:ascii="宋体" w:hAnsi="宋体" w:cs="宋体" w:hint="eastAsia"/>
                <w:sz w:val="23"/>
                <w:szCs w:val="23"/>
                <w:highlight w:val="yellow"/>
              </w:rPr>
              <w:t>（</w:t>
            </w:r>
            <w:r>
              <w:rPr>
                <w:rFonts w:ascii="Tahoma" w:hAnsi="Courier New" w:cs="Courier New" w:hint="eastAsia"/>
                <w:sz w:val="23"/>
                <w:szCs w:val="23"/>
                <w:highlight w:val="yellow"/>
              </w:rPr>
              <w:t>7</w:t>
            </w:r>
            <w:r>
              <w:rPr>
                <w:rFonts w:ascii="宋体" w:hAnsi="宋体" w:cs="宋体" w:hint="eastAsia"/>
                <w:sz w:val="23"/>
                <w:szCs w:val="23"/>
                <w:highlight w:val="yellow"/>
              </w:rPr>
              <w:t>）中任何一条不符合要求，则资格审查不通过。</w:t>
            </w:r>
          </w:p>
        </w:tc>
      </w:tr>
    </w:tbl>
    <w:p w:rsidR="00A407C0" w:rsidRDefault="00A407C0">
      <w:pPr>
        <w:spacing w:line="500" w:lineRule="exact"/>
        <w:rPr>
          <w:rFonts w:ascii="仿宋" w:hAnsi="仿宋"/>
          <w:sz w:val="24"/>
        </w:rPr>
      </w:pPr>
    </w:p>
    <w:p w:rsidR="00A407C0" w:rsidRDefault="0042005C">
      <w:pPr>
        <w:pStyle w:val="2"/>
        <w:numPr>
          <w:ilvl w:val="0"/>
          <w:numId w:val="3"/>
        </w:numPr>
        <w:adjustRightInd/>
        <w:spacing w:line="400" w:lineRule="exact"/>
        <w:ind w:rightChars="100" w:right="210"/>
        <w:jc w:val="both"/>
        <w:textAlignment w:val="auto"/>
        <w:rPr>
          <w:sz w:val="24"/>
        </w:rPr>
      </w:pPr>
      <w:bookmarkStart w:id="57" w:name="_Toc396833724"/>
      <w:r>
        <w:rPr>
          <w:rFonts w:hint="eastAsia"/>
          <w:sz w:val="24"/>
        </w:rPr>
        <w:t>商务标评审</w:t>
      </w:r>
      <w:bookmarkEnd w:id="57"/>
    </w:p>
    <w:p w:rsidR="00A407C0" w:rsidRDefault="0042005C">
      <w:pPr>
        <w:pStyle w:val="22"/>
        <w:spacing w:after="0" w:line="520" w:lineRule="exact"/>
        <w:ind w:firstLineChars="200" w:firstLine="482"/>
        <w:rPr>
          <w:rFonts w:ascii="宋体" w:hAnsi="宋体"/>
          <w:b/>
          <w:bCs/>
          <w:color w:val="000000"/>
          <w:kern w:val="0"/>
          <w:sz w:val="24"/>
        </w:rPr>
      </w:pPr>
      <w:r>
        <w:rPr>
          <w:rFonts w:ascii="宋体" w:hAnsi="宋体" w:hint="eastAsia"/>
          <w:b/>
          <w:bCs/>
          <w:color w:val="000000"/>
          <w:kern w:val="0"/>
          <w:sz w:val="24"/>
        </w:rPr>
        <w:t xml:space="preserve">商务标评审内容:  </w:t>
      </w:r>
    </w:p>
    <w:p w:rsidR="00A407C0" w:rsidRDefault="0042005C">
      <w:pPr>
        <w:spacing w:line="520" w:lineRule="exact"/>
        <w:ind w:firstLineChars="200" w:firstLine="480"/>
        <w:rPr>
          <w:rFonts w:ascii="仿宋" w:hAnsi="仿宋"/>
          <w:sz w:val="24"/>
        </w:rPr>
      </w:pPr>
      <w:r>
        <w:rPr>
          <w:rFonts w:ascii="仿宋" w:hAnsi="仿宋" w:hint="eastAsia"/>
          <w:sz w:val="24"/>
        </w:rPr>
        <w:t>（</w:t>
      </w:r>
      <w:r>
        <w:rPr>
          <w:rFonts w:ascii="仿宋" w:hAnsi="仿宋" w:hint="eastAsia"/>
          <w:sz w:val="24"/>
        </w:rPr>
        <w:t>1</w:t>
      </w:r>
      <w:r>
        <w:rPr>
          <w:rFonts w:ascii="仿宋" w:hAnsi="仿宋" w:hint="eastAsia"/>
          <w:sz w:val="24"/>
        </w:rPr>
        <w:t>）开标一览表</w:t>
      </w:r>
    </w:p>
    <w:p w:rsidR="00A407C0" w:rsidRDefault="0042005C">
      <w:pPr>
        <w:spacing w:line="520" w:lineRule="exact"/>
        <w:ind w:firstLineChars="200" w:firstLine="480"/>
        <w:rPr>
          <w:rFonts w:ascii="仿宋" w:hAnsi="仿宋"/>
          <w:sz w:val="24"/>
        </w:rPr>
      </w:pPr>
      <w:r>
        <w:rPr>
          <w:rFonts w:ascii="仿宋" w:hAnsi="仿宋" w:hint="eastAsia"/>
          <w:sz w:val="24"/>
        </w:rPr>
        <w:t>（</w:t>
      </w:r>
      <w:r>
        <w:rPr>
          <w:rFonts w:ascii="仿宋" w:hAnsi="仿宋" w:hint="eastAsia"/>
          <w:sz w:val="24"/>
        </w:rPr>
        <w:t>2</w:t>
      </w:r>
      <w:r>
        <w:rPr>
          <w:rFonts w:ascii="仿宋" w:hAnsi="仿宋" w:hint="eastAsia"/>
          <w:sz w:val="24"/>
        </w:rPr>
        <w:t>）法定代表资格证明</w:t>
      </w:r>
    </w:p>
    <w:p w:rsidR="00A407C0" w:rsidRDefault="0042005C">
      <w:pPr>
        <w:spacing w:line="520" w:lineRule="exact"/>
        <w:ind w:firstLineChars="200" w:firstLine="480"/>
        <w:rPr>
          <w:rFonts w:ascii="仿宋" w:hAnsi="仿宋"/>
          <w:sz w:val="24"/>
        </w:rPr>
      </w:pPr>
      <w:r>
        <w:rPr>
          <w:rFonts w:ascii="仿宋" w:hAnsi="仿宋" w:hint="eastAsia"/>
          <w:sz w:val="24"/>
        </w:rPr>
        <w:t>（</w:t>
      </w:r>
      <w:r>
        <w:rPr>
          <w:rFonts w:ascii="仿宋" w:hAnsi="仿宋" w:hint="eastAsia"/>
          <w:sz w:val="24"/>
        </w:rPr>
        <w:t>3</w:t>
      </w:r>
      <w:r>
        <w:rPr>
          <w:rFonts w:ascii="仿宋" w:hAnsi="仿宋" w:hint="eastAsia"/>
          <w:sz w:val="24"/>
        </w:rPr>
        <w:t>）法人代表授权委托书</w:t>
      </w:r>
    </w:p>
    <w:p w:rsidR="00A407C0" w:rsidRDefault="0042005C">
      <w:pPr>
        <w:spacing w:line="520" w:lineRule="exact"/>
        <w:ind w:firstLineChars="200" w:firstLine="480"/>
        <w:rPr>
          <w:rFonts w:ascii="仿宋" w:hAnsi="仿宋"/>
          <w:sz w:val="24"/>
        </w:rPr>
      </w:pPr>
      <w:r>
        <w:rPr>
          <w:rFonts w:ascii="仿宋" w:hAnsi="仿宋" w:hint="eastAsia"/>
          <w:sz w:val="24"/>
        </w:rPr>
        <w:t>（</w:t>
      </w:r>
      <w:r>
        <w:rPr>
          <w:rFonts w:ascii="仿宋" w:hAnsi="仿宋" w:hint="eastAsia"/>
          <w:sz w:val="24"/>
        </w:rPr>
        <w:t>4</w:t>
      </w:r>
      <w:r>
        <w:rPr>
          <w:rFonts w:ascii="仿宋" w:hAnsi="仿宋" w:hint="eastAsia"/>
          <w:sz w:val="24"/>
        </w:rPr>
        <w:t>）售后服务表</w:t>
      </w:r>
    </w:p>
    <w:p w:rsidR="00A407C0" w:rsidRDefault="0042005C">
      <w:pPr>
        <w:spacing w:line="520" w:lineRule="exact"/>
        <w:ind w:firstLineChars="200" w:firstLine="480"/>
        <w:rPr>
          <w:rFonts w:ascii="仿宋" w:hAnsi="仿宋"/>
          <w:sz w:val="24"/>
        </w:rPr>
      </w:pPr>
      <w:r>
        <w:rPr>
          <w:rFonts w:ascii="仿宋" w:hAnsi="仿宋" w:hint="eastAsia"/>
          <w:sz w:val="24"/>
        </w:rPr>
        <w:t>（</w:t>
      </w:r>
      <w:r>
        <w:rPr>
          <w:rFonts w:ascii="仿宋" w:hAnsi="仿宋" w:hint="eastAsia"/>
          <w:sz w:val="24"/>
        </w:rPr>
        <w:t>5</w:t>
      </w:r>
      <w:r>
        <w:rPr>
          <w:rFonts w:ascii="仿宋" w:hAnsi="仿宋" w:hint="eastAsia"/>
          <w:sz w:val="24"/>
        </w:rPr>
        <w:t>）文件要求的其他相关文件、投标人认为适宜的其他资料</w:t>
      </w:r>
    </w:p>
    <w:p w:rsidR="00A407C0" w:rsidRDefault="0042005C">
      <w:pPr>
        <w:pStyle w:val="2"/>
        <w:numPr>
          <w:ilvl w:val="0"/>
          <w:numId w:val="3"/>
        </w:numPr>
        <w:adjustRightInd/>
        <w:spacing w:line="360" w:lineRule="auto"/>
        <w:ind w:rightChars="100" w:right="210"/>
        <w:jc w:val="both"/>
        <w:textAlignment w:val="auto"/>
        <w:rPr>
          <w:sz w:val="24"/>
        </w:rPr>
      </w:pPr>
      <w:r>
        <w:rPr>
          <w:rFonts w:hint="eastAsia"/>
          <w:sz w:val="24"/>
        </w:rPr>
        <w:t>定标</w:t>
      </w:r>
    </w:p>
    <w:p w:rsidR="00A407C0" w:rsidRDefault="0042005C">
      <w:pPr>
        <w:widowControl/>
        <w:spacing w:line="460" w:lineRule="exact"/>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有效报价是指投标人的报价低于招标人设定的招标控制价（最高限价）</w:t>
      </w:r>
      <w:r>
        <w:rPr>
          <w:rFonts w:ascii="宋体" w:hAnsi="宋体" w:cs="宋体" w:hint="eastAsia"/>
          <w:kern w:val="0"/>
          <w:sz w:val="24"/>
        </w:rPr>
        <w:t>。</w:t>
      </w:r>
    </w:p>
    <w:p w:rsidR="00A407C0" w:rsidRDefault="0042005C">
      <w:pPr>
        <w:widowControl/>
        <w:spacing w:line="460" w:lineRule="exact"/>
        <w:ind w:firstLineChars="200" w:firstLine="480"/>
        <w:jc w:val="left"/>
        <w:rPr>
          <w:rFonts w:ascii="宋体" w:hAnsi="宋体" w:cs="宋体"/>
          <w:kern w:val="0"/>
          <w:sz w:val="24"/>
        </w:rPr>
      </w:pPr>
      <w:r>
        <w:rPr>
          <w:rFonts w:ascii="宋体" w:hAnsi="宋体" w:cs="宋体" w:hint="eastAsia"/>
          <w:color w:val="000000"/>
          <w:kern w:val="0"/>
          <w:sz w:val="24"/>
        </w:rPr>
        <w:t>2、各投标人有效报价中的最低价中标</w:t>
      </w:r>
      <w:r>
        <w:rPr>
          <w:rFonts w:ascii="宋体" w:hAnsi="宋体" w:cs="宋体"/>
          <w:kern w:val="0"/>
          <w:sz w:val="24"/>
        </w:rPr>
        <w:t>。</w:t>
      </w:r>
    </w:p>
    <w:p w:rsidR="00A407C0" w:rsidRDefault="00A407C0"/>
    <w:sectPr w:rsidR="00A407C0" w:rsidSect="00A407C0">
      <w:footerReference w:type="default" r:id="rId10"/>
      <w:pgSz w:w="11906" w:h="16838"/>
      <w:pgMar w:top="1418" w:right="1286" w:bottom="1418" w:left="1758" w:header="851" w:footer="992" w:gutter="0"/>
      <w:cols w:space="720"/>
      <w:formProt w:val="0"/>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45A" w:rsidRDefault="00C2445A" w:rsidP="00A407C0">
      <w:r>
        <w:separator/>
      </w:r>
    </w:p>
  </w:endnote>
  <w:endnote w:type="continuationSeparator" w:id="1">
    <w:p w:rsidR="00C2445A" w:rsidRDefault="00C2445A" w:rsidP="00A40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auto"/>
    <w:pitch w:val="default"/>
    <w:sig w:usb0="00000000"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onospace">
    <w:altName w:val="AMGDT"/>
    <w:charset w:val="0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ì.">
    <w:altName w:val="方正兰亭超细黑简体"/>
    <w:charset w:val="86"/>
    <w:family w:val="auto"/>
    <w:pitch w:val="default"/>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NWUDIX+SimSun">
    <w:altName w:val="Times New Roman"/>
    <w:charset w:val="00"/>
    <w:family w:val="auto"/>
    <w:pitch w:val="default"/>
    <w:sig w:usb0="00000000" w:usb1="00000000" w:usb2="00000000" w:usb3="00000000" w:csb0="00040001" w:csb1="00000000"/>
  </w:font>
  <w:font w:name="BJUOWV+SimSun">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C0" w:rsidRDefault="00B77D99">
    <w:pPr>
      <w:pStyle w:val="ac"/>
      <w:jc w:val="right"/>
    </w:pPr>
    <w:r w:rsidRPr="00B77D99">
      <w:fldChar w:fldCharType="begin"/>
    </w:r>
    <w:r w:rsidR="0042005C">
      <w:instrText xml:space="preserve"> PAGE   \* MERGEFORMAT </w:instrText>
    </w:r>
    <w:r w:rsidRPr="00B77D99">
      <w:fldChar w:fldCharType="separate"/>
    </w:r>
    <w:r w:rsidR="00EC2644" w:rsidRPr="00EC2644">
      <w:rPr>
        <w:noProof/>
        <w:lang w:val="zh-CN"/>
      </w:rPr>
      <w:t>5</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C0" w:rsidRDefault="00B77D99">
    <w:pPr>
      <w:pStyle w:val="ac"/>
      <w:jc w:val="right"/>
    </w:pPr>
    <w:r w:rsidRPr="00B77D99">
      <w:fldChar w:fldCharType="begin"/>
    </w:r>
    <w:r w:rsidR="0042005C">
      <w:instrText xml:space="preserve"> PAGE   \* MERGEFORMAT </w:instrText>
    </w:r>
    <w:r w:rsidRPr="00B77D99">
      <w:fldChar w:fldCharType="separate"/>
    </w:r>
    <w:r w:rsidR="00EC2644" w:rsidRPr="00EC2644">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C0" w:rsidRDefault="00B77D99">
    <w:pPr>
      <w:pStyle w:val="ac"/>
      <w:jc w:val="right"/>
    </w:pPr>
    <w:r w:rsidRPr="00B77D99">
      <w:fldChar w:fldCharType="begin"/>
    </w:r>
    <w:r w:rsidR="0042005C">
      <w:instrText xml:space="preserve"> PAGE   \* MERGEFORMAT </w:instrText>
    </w:r>
    <w:r w:rsidRPr="00B77D99">
      <w:fldChar w:fldCharType="separate"/>
    </w:r>
    <w:r w:rsidR="00EC2644" w:rsidRPr="00EC2644">
      <w:rPr>
        <w:noProof/>
        <w:lang w:val="zh-CN"/>
      </w:rPr>
      <w:t>35</w:t>
    </w:r>
    <w:r>
      <w:rPr>
        <w:lang w:val="zh-CN"/>
      </w:rPr>
      <w:fldChar w:fldCharType="end"/>
    </w:r>
  </w:p>
  <w:p w:rsidR="00A407C0" w:rsidRDefault="00A407C0">
    <w:pPr>
      <w:pStyle w:val="ac"/>
      <w:ind w:right="7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45A" w:rsidRDefault="00C2445A" w:rsidP="00A407C0">
      <w:r>
        <w:separator/>
      </w:r>
    </w:p>
  </w:footnote>
  <w:footnote w:type="continuationSeparator" w:id="1">
    <w:p w:rsidR="00C2445A" w:rsidRDefault="00C2445A" w:rsidP="00A407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6663"/>
    <w:multiLevelType w:val="multilevel"/>
    <w:tmpl w:val="05246663"/>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EA04659"/>
    <w:multiLevelType w:val="multilevel"/>
    <w:tmpl w:val="3EA0465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609B5B67"/>
    <w:multiLevelType w:val="multilevel"/>
    <w:tmpl w:val="609B5B67"/>
    <w:lvl w:ilvl="0" w:tentative="1">
      <w:start w:val="1"/>
      <w:numFmt w:val="decimal"/>
      <w:pStyle w:val="1"/>
      <w:lvlText w:val="5.%1"/>
      <w:lvlJc w:val="left"/>
      <w:pPr>
        <w:ind w:left="420" w:hanging="420"/>
      </w:pPr>
      <w:rPr>
        <w:rFonts w:ascii="Times New Roman" w:hAnsi="Times New Roman" w:hint="default"/>
        <w:sz w:val="28"/>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6332"/>
    <w:rsid w:val="00012B83"/>
    <w:rsid w:val="00016BF2"/>
    <w:rsid w:val="00035F45"/>
    <w:rsid w:val="000366EF"/>
    <w:rsid w:val="00045EE5"/>
    <w:rsid w:val="0006728F"/>
    <w:rsid w:val="00091223"/>
    <w:rsid w:val="00097739"/>
    <w:rsid w:val="000C77F6"/>
    <w:rsid w:val="000E0E6C"/>
    <w:rsid w:val="000E7D8C"/>
    <w:rsid w:val="000F1E02"/>
    <w:rsid w:val="00103E24"/>
    <w:rsid w:val="00113C53"/>
    <w:rsid w:val="00125326"/>
    <w:rsid w:val="00125C2A"/>
    <w:rsid w:val="00140414"/>
    <w:rsid w:val="00145392"/>
    <w:rsid w:val="00160883"/>
    <w:rsid w:val="00176AE3"/>
    <w:rsid w:val="001861ED"/>
    <w:rsid w:val="00191091"/>
    <w:rsid w:val="001A2F2D"/>
    <w:rsid w:val="001B215E"/>
    <w:rsid w:val="001C1B8A"/>
    <w:rsid w:val="001C314D"/>
    <w:rsid w:val="001C7382"/>
    <w:rsid w:val="001F64B3"/>
    <w:rsid w:val="00223C63"/>
    <w:rsid w:val="00230C53"/>
    <w:rsid w:val="00252CA8"/>
    <w:rsid w:val="00253913"/>
    <w:rsid w:val="002571B9"/>
    <w:rsid w:val="00260299"/>
    <w:rsid w:val="0026284C"/>
    <w:rsid w:val="00274226"/>
    <w:rsid w:val="0028319E"/>
    <w:rsid w:val="0028349B"/>
    <w:rsid w:val="00292907"/>
    <w:rsid w:val="00296FF9"/>
    <w:rsid w:val="002A1FF4"/>
    <w:rsid w:val="002A6A83"/>
    <w:rsid w:val="002B420E"/>
    <w:rsid w:val="002C14D4"/>
    <w:rsid w:val="002C3872"/>
    <w:rsid w:val="002C6428"/>
    <w:rsid w:val="002E7C73"/>
    <w:rsid w:val="003015F9"/>
    <w:rsid w:val="00313714"/>
    <w:rsid w:val="00321D2A"/>
    <w:rsid w:val="00361D80"/>
    <w:rsid w:val="0038115D"/>
    <w:rsid w:val="0038137B"/>
    <w:rsid w:val="003820E4"/>
    <w:rsid w:val="003828B6"/>
    <w:rsid w:val="0038406D"/>
    <w:rsid w:val="00395531"/>
    <w:rsid w:val="003B2785"/>
    <w:rsid w:val="003B7C40"/>
    <w:rsid w:val="003D0A2F"/>
    <w:rsid w:val="003D70F7"/>
    <w:rsid w:val="00403CFE"/>
    <w:rsid w:val="0040691F"/>
    <w:rsid w:val="00411CA3"/>
    <w:rsid w:val="00411F37"/>
    <w:rsid w:val="004150DC"/>
    <w:rsid w:val="00416150"/>
    <w:rsid w:val="0042005C"/>
    <w:rsid w:val="00425925"/>
    <w:rsid w:val="00425C4F"/>
    <w:rsid w:val="00433DD7"/>
    <w:rsid w:val="00436C80"/>
    <w:rsid w:val="004545C7"/>
    <w:rsid w:val="004559FB"/>
    <w:rsid w:val="00457FE5"/>
    <w:rsid w:val="004609C4"/>
    <w:rsid w:val="004664B9"/>
    <w:rsid w:val="004942B2"/>
    <w:rsid w:val="004A61F1"/>
    <w:rsid w:val="004B0D9F"/>
    <w:rsid w:val="004B7493"/>
    <w:rsid w:val="004C52A3"/>
    <w:rsid w:val="004C6CEC"/>
    <w:rsid w:val="004D08DE"/>
    <w:rsid w:val="004D13C9"/>
    <w:rsid w:val="004D31BB"/>
    <w:rsid w:val="004D75AB"/>
    <w:rsid w:val="004F0442"/>
    <w:rsid w:val="004F2689"/>
    <w:rsid w:val="004F40F9"/>
    <w:rsid w:val="004F5CBC"/>
    <w:rsid w:val="0050348C"/>
    <w:rsid w:val="00503C21"/>
    <w:rsid w:val="00506A5D"/>
    <w:rsid w:val="00516D04"/>
    <w:rsid w:val="00541DAF"/>
    <w:rsid w:val="00544761"/>
    <w:rsid w:val="00572DCF"/>
    <w:rsid w:val="00582417"/>
    <w:rsid w:val="00591DD4"/>
    <w:rsid w:val="005974B3"/>
    <w:rsid w:val="005A4559"/>
    <w:rsid w:val="005A77D4"/>
    <w:rsid w:val="005B02D3"/>
    <w:rsid w:val="005B3AF1"/>
    <w:rsid w:val="005C43B5"/>
    <w:rsid w:val="005C4EBC"/>
    <w:rsid w:val="005C64D5"/>
    <w:rsid w:val="005D4931"/>
    <w:rsid w:val="005E5586"/>
    <w:rsid w:val="00611A29"/>
    <w:rsid w:val="00622A71"/>
    <w:rsid w:val="00625872"/>
    <w:rsid w:val="00630F86"/>
    <w:rsid w:val="0063731C"/>
    <w:rsid w:val="00641E50"/>
    <w:rsid w:val="00651551"/>
    <w:rsid w:val="00682CDB"/>
    <w:rsid w:val="006A2C83"/>
    <w:rsid w:val="006A7143"/>
    <w:rsid w:val="006C1D4A"/>
    <w:rsid w:val="006C5D78"/>
    <w:rsid w:val="006D456E"/>
    <w:rsid w:val="006E6332"/>
    <w:rsid w:val="006F04DD"/>
    <w:rsid w:val="006F0D77"/>
    <w:rsid w:val="006F7724"/>
    <w:rsid w:val="00701742"/>
    <w:rsid w:val="00710C46"/>
    <w:rsid w:val="0072030F"/>
    <w:rsid w:val="00721C98"/>
    <w:rsid w:val="007241B0"/>
    <w:rsid w:val="00735BF9"/>
    <w:rsid w:val="00737763"/>
    <w:rsid w:val="00741690"/>
    <w:rsid w:val="0074466F"/>
    <w:rsid w:val="00755268"/>
    <w:rsid w:val="00760A98"/>
    <w:rsid w:val="007646A0"/>
    <w:rsid w:val="00764CA7"/>
    <w:rsid w:val="007703AA"/>
    <w:rsid w:val="00774FF7"/>
    <w:rsid w:val="00775EFF"/>
    <w:rsid w:val="007761C2"/>
    <w:rsid w:val="00792CDC"/>
    <w:rsid w:val="007A06EE"/>
    <w:rsid w:val="007A19F8"/>
    <w:rsid w:val="007A74D1"/>
    <w:rsid w:val="007B0A83"/>
    <w:rsid w:val="007C4BE1"/>
    <w:rsid w:val="007C63AC"/>
    <w:rsid w:val="007D3F13"/>
    <w:rsid w:val="007D4A7C"/>
    <w:rsid w:val="007D6153"/>
    <w:rsid w:val="007F62E5"/>
    <w:rsid w:val="008218E8"/>
    <w:rsid w:val="00824075"/>
    <w:rsid w:val="008271E6"/>
    <w:rsid w:val="00837C06"/>
    <w:rsid w:val="008476A7"/>
    <w:rsid w:val="00854327"/>
    <w:rsid w:val="00872BEE"/>
    <w:rsid w:val="00884CC0"/>
    <w:rsid w:val="008922A1"/>
    <w:rsid w:val="008A06A9"/>
    <w:rsid w:val="008A1F7A"/>
    <w:rsid w:val="008A335A"/>
    <w:rsid w:val="008B2F31"/>
    <w:rsid w:val="008C4DD0"/>
    <w:rsid w:val="008D120F"/>
    <w:rsid w:val="008D2F0C"/>
    <w:rsid w:val="008D74F3"/>
    <w:rsid w:val="008E2341"/>
    <w:rsid w:val="008E340A"/>
    <w:rsid w:val="008F4C29"/>
    <w:rsid w:val="009015B3"/>
    <w:rsid w:val="00915A05"/>
    <w:rsid w:val="00917CC9"/>
    <w:rsid w:val="00940F7A"/>
    <w:rsid w:val="00951F46"/>
    <w:rsid w:val="009523D9"/>
    <w:rsid w:val="00954B9D"/>
    <w:rsid w:val="00955AB0"/>
    <w:rsid w:val="00967087"/>
    <w:rsid w:val="009832E2"/>
    <w:rsid w:val="009841FB"/>
    <w:rsid w:val="00995577"/>
    <w:rsid w:val="009A0A09"/>
    <w:rsid w:val="009A5D42"/>
    <w:rsid w:val="009B09ED"/>
    <w:rsid w:val="009B1DFD"/>
    <w:rsid w:val="009B37A4"/>
    <w:rsid w:val="009C157B"/>
    <w:rsid w:val="009E54D3"/>
    <w:rsid w:val="009E626A"/>
    <w:rsid w:val="009F6F25"/>
    <w:rsid w:val="009F78ED"/>
    <w:rsid w:val="00A00AF7"/>
    <w:rsid w:val="00A01461"/>
    <w:rsid w:val="00A200A6"/>
    <w:rsid w:val="00A22F46"/>
    <w:rsid w:val="00A23B89"/>
    <w:rsid w:val="00A326DE"/>
    <w:rsid w:val="00A336E7"/>
    <w:rsid w:val="00A404F8"/>
    <w:rsid w:val="00A407C0"/>
    <w:rsid w:val="00A63674"/>
    <w:rsid w:val="00A64FEB"/>
    <w:rsid w:val="00A676CC"/>
    <w:rsid w:val="00A70384"/>
    <w:rsid w:val="00A73B9A"/>
    <w:rsid w:val="00A74A97"/>
    <w:rsid w:val="00A812BC"/>
    <w:rsid w:val="00A91264"/>
    <w:rsid w:val="00A94270"/>
    <w:rsid w:val="00A95094"/>
    <w:rsid w:val="00A97CCB"/>
    <w:rsid w:val="00AB0861"/>
    <w:rsid w:val="00AC3B14"/>
    <w:rsid w:val="00AC50B6"/>
    <w:rsid w:val="00AF34EC"/>
    <w:rsid w:val="00AF796A"/>
    <w:rsid w:val="00AF7F3A"/>
    <w:rsid w:val="00B00A59"/>
    <w:rsid w:val="00B025DE"/>
    <w:rsid w:val="00B264EB"/>
    <w:rsid w:val="00B33E20"/>
    <w:rsid w:val="00B35C7C"/>
    <w:rsid w:val="00B4659A"/>
    <w:rsid w:val="00B70AEB"/>
    <w:rsid w:val="00B744B4"/>
    <w:rsid w:val="00B77D99"/>
    <w:rsid w:val="00BA6A80"/>
    <w:rsid w:val="00BB0082"/>
    <w:rsid w:val="00BC22FB"/>
    <w:rsid w:val="00BC6986"/>
    <w:rsid w:val="00BC76CD"/>
    <w:rsid w:val="00BC7E55"/>
    <w:rsid w:val="00BD18CC"/>
    <w:rsid w:val="00BD49A3"/>
    <w:rsid w:val="00BD6549"/>
    <w:rsid w:val="00C03003"/>
    <w:rsid w:val="00C202F3"/>
    <w:rsid w:val="00C2445A"/>
    <w:rsid w:val="00C27569"/>
    <w:rsid w:val="00C444E9"/>
    <w:rsid w:val="00C44D94"/>
    <w:rsid w:val="00C500C0"/>
    <w:rsid w:val="00C543F3"/>
    <w:rsid w:val="00C61BC5"/>
    <w:rsid w:val="00C7486C"/>
    <w:rsid w:val="00C87287"/>
    <w:rsid w:val="00CA1117"/>
    <w:rsid w:val="00CA3FBA"/>
    <w:rsid w:val="00CB23D2"/>
    <w:rsid w:val="00CB73DA"/>
    <w:rsid w:val="00CC4B30"/>
    <w:rsid w:val="00CD14DD"/>
    <w:rsid w:val="00CD65BE"/>
    <w:rsid w:val="00CD7B9C"/>
    <w:rsid w:val="00CE7DFE"/>
    <w:rsid w:val="00D00223"/>
    <w:rsid w:val="00D17DE3"/>
    <w:rsid w:val="00D268EC"/>
    <w:rsid w:val="00D27462"/>
    <w:rsid w:val="00D35E7F"/>
    <w:rsid w:val="00D360DB"/>
    <w:rsid w:val="00D361F3"/>
    <w:rsid w:val="00D36CCC"/>
    <w:rsid w:val="00D40256"/>
    <w:rsid w:val="00D42E46"/>
    <w:rsid w:val="00D54454"/>
    <w:rsid w:val="00D61AE1"/>
    <w:rsid w:val="00D7467A"/>
    <w:rsid w:val="00D77714"/>
    <w:rsid w:val="00DB06DB"/>
    <w:rsid w:val="00DC1858"/>
    <w:rsid w:val="00DC2150"/>
    <w:rsid w:val="00DD681A"/>
    <w:rsid w:val="00DD756A"/>
    <w:rsid w:val="00DF5B84"/>
    <w:rsid w:val="00DF714B"/>
    <w:rsid w:val="00E0320B"/>
    <w:rsid w:val="00E216BA"/>
    <w:rsid w:val="00E24A91"/>
    <w:rsid w:val="00E31417"/>
    <w:rsid w:val="00E31564"/>
    <w:rsid w:val="00E34FE6"/>
    <w:rsid w:val="00E456A8"/>
    <w:rsid w:val="00E56CA4"/>
    <w:rsid w:val="00E6425D"/>
    <w:rsid w:val="00E64515"/>
    <w:rsid w:val="00E77FDE"/>
    <w:rsid w:val="00E80F24"/>
    <w:rsid w:val="00E82B6F"/>
    <w:rsid w:val="00EA2EA7"/>
    <w:rsid w:val="00EA359B"/>
    <w:rsid w:val="00EB2983"/>
    <w:rsid w:val="00EC2644"/>
    <w:rsid w:val="00EC3290"/>
    <w:rsid w:val="00EC5DAD"/>
    <w:rsid w:val="00EE1FF6"/>
    <w:rsid w:val="00EE735C"/>
    <w:rsid w:val="00EF09BB"/>
    <w:rsid w:val="00EF09FD"/>
    <w:rsid w:val="00F12BB0"/>
    <w:rsid w:val="00F13623"/>
    <w:rsid w:val="00F143AA"/>
    <w:rsid w:val="00F15971"/>
    <w:rsid w:val="00F24259"/>
    <w:rsid w:val="00F26F5C"/>
    <w:rsid w:val="00F34A34"/>
    <w:rsid w:val="00F361B4"/>
    <w:rsid w:val="00F41B09"/>
    <w:rsid w:val="00F5707D"/>
    <w:rsid w:val="00F753B0"/>
    <w:rsid w:val="00F8187A"/>
    <w:rsid w:val="00F86D6A"/>
    <w:rsid w:val="00F92282"/>
    <w:rsid w:val="00F96521"/>
    <w:rsid w:val="00F96560"/>
    <w:rsid w:val="00FA266B"/>
    <w:rsid w:val="00FA51C5"/>
    <w:rsid w:val="00FA591D"/>
    <w:rsid w:val="00FC5230"/>
    <w:rsid w:val="00FC7123"/>
    <w:rsid w:val="00FD0473"/>
    <w:rsid w:val="00FE0FA9"/>
    <w:rsid w:val="14575E2B"/>
    <w:rsid w:val="16E16388"/>
    <w:rsid w:val="17A46B8C"/>
    <w:rsid w:val="242668E8"/>
    <w:rsid w:val="3A611A33"/>
    <w:rsid w:val="48DA07B4"/>
    <w:rsid w:val="4A4476BF"/>
    <w:rsid w:val="4AFA28DF"/>
    <w:rsid w:val="61E22DC5"/>
    <w:rsid w:val="65D47971"/>
    <w:rsid w:val="70D915B9"/>
    <w:rsid w:val="76DC312F"/>
    <w:rsid w:val="7C720F85"/>
    <w:rsid w:val="7F0043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semiHidden="1" w:unhideWhenUsed="1"/>
    <w:lsdException w:name="annotation text"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lsdException w:name="Body Text First Indent" w:semiHidden="1" w:unhideWhenUsed="1"/>
    <w:lsdException w:name="Body Text First Indent 2" w:uiPriority="99" w:unhideWhenUsed="1"/>
    <w:lsdException w:name="Note Heading" w:semiHidden="1" w:unhideWhenUsed="1"/>
    <w:lsdException w:name="Body Text 3" w:semiHidden="1" w:unhideWhenUsed="1"/>
    <w:lsdException w:name="Body Text Indent 2"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9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7C0"/>
    <w:pPr>
      <w:widowControl w:val="0"/>
      <w:jc w:val="both"/>
    </w:pPr>
    <w:rPr>
      <w:kern w:val="2"/>
      <w:sz w:val="21"/>
      <w:szCs w:val="24"/>
    </w:rPr>
  </w:style>
  <w:style w:type="paragraph" w:styleId="10">
    <w:name w:val="heading 1"/>
    <w:basedOn w:val="a"/>
    <w:next w:val="a"/>
    <w:link w:val="1Char"/>
    <w:uiPriority w:val="9"/>
    <w:qFormat/>
    <w:rsid w:val="00A407C0"/>
    <w:pPr>
      <w:keepNext/>
      <w:keepLines/>
      <w:spacing w:before="340" w:after="330" w:line="578" w:lineRule="auto"/>
      <w:outlineLvl w:val="0"/>
    </w:pPr>
    <w:rPr>
      <w:b/>
      <w:kern w:val="44"/>
      <w:sz w:val="44"/>
    </w:rPr>
  </w:style>
  <w:style w:type="paragraph" w:styleId="2">
    <w:name w:val="heading 2"/>
    <w:basedOn w:val="a"/>
    <w:next w:val="a"/>
    <w:link w:val="2Char"/>
    <w:uiPriority w:val="9"/>
    <w:qFormat/>
    <w:rsid w:val="00A407C0"/>
    <w:pPr>
      <w:keepNext/>
      <w:keepLines/>
      <w:overflowPunct w:val="0"/>
      <w:adjustRightInd w:val="0"/>
      <w:jc w:val="left"/>
      <w:textAlignment w:val="baseline"/>
      <w:outlineLvl w:val="1"/>
    </w:pPr>
    <w:rPr>
      <w:rFonts w:ascii="宋体" w:hAnsi="宋体"/>
      <w:b/>
    </w:rPr>
  </w:style>
  <w:style w:type="paragraph" w:styleId="3">
    <w:name w:val="heading 3"/>
    <w:basedOn w:val="a"/>
    <w:next w:val="a"/>
    <w:link w:val="3Char"/>
    <w:uiPriority w:val="9"/>
    <w:qFormat/>
    <w:rsid w:val="00A407C0"/>
    <w:pPr>
      <w:keepNext/>
      <w:keepLines/>
      <w:adjustRightInd w:val="0"/>
      <w:jc w:val="left"/>
      <w:textAlignment w:val="baseline"/>
      <w:outlineLvl w:val="2"/>
    </w:pPr>
    <w:rPr>
      <w:b/>
    </w:rPr>
  </w:style>
  <w:style w:type="paragraph" w:styleId="4">
    <w:name w:val="heading 4"/>
    <w:basedOn w:val="a"/>
    <w:next w:val="a"/>
    <w:link w:val="4Char"/>
    <w:uiPriority w:val="9"/>
    <w:qFormat/>
    <w:rsid w:val="00A407C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qFormat/>
    <w:rsid w:val="00A407C0"/>
    <w:pPr>
      <w:keepNext/>
      <w:keepLines/>
      <w:spacing w:before="280" w:after="290" w:line="376" w:lineRule="auto"/>
      <w:outlineLvl w:val="4"/>
    </w:pPr>
    <w:rPr>
      <w:rFonts w:ascii="Calibri" w:eastAsia="仿宋" w:hAnsi="Calibri"/>
      <w:b/>
      <w:bCs/>
      <w:sz w:val="28"/>
      <w:szCs w:val="28"/>
    </w:rPr>
  </w:style>
  <w:style w:type="paragraph" w:styleId="6">
    <w:name w:val="heading 6"/>
    <w:basedOn w:val="a"/>
    <w:next w:val="a"/>
    <w:link w:val="6Char"/>
    <w:qFormat/>
    <w:rsid w:val="00A407C0"/>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A407C0"/>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A407C0"/>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A407C0"/>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A407C0"/>
    <w:rPr>
      <w:b/>
      <w:bCs/>
    </w:rPr>
  </w:style>
  <w:style w:type="paragraph" w:styleId="a4">
    <w:name w:val="annotation text"/>
    <w:basedOn w:val="a"/>
    <w:link w:val="Char0"/>
    <w:unhideWhenUsed/>
    <w:rsid w:val="00A407C0"/>
    <w:pPr>
      <w:jc w:val="left"/>
    </w:pPr>
  </w:style>
  <w:style w:type="paragraph" w:styleId="70">
    <w:name w:val="toc 7"/>
    <w:basedOn w:val="a"/>
    <w:next w:val="a"/>
    <w:uiPriority w:val="39"/>
    <w:unhideWhenUsed/>
    <w:rsid w:val="00A407C0"/>
    <w:pPr>
      <w:ind w:left="1680"/>
      <w:jc w:val="left"/>
    </w:pPr>
    <w:rPr>
      <w:rFonts w:ascii="Calibri" w:eastAsia="仿宋" w:hAnsi="Calibri"/>
      <w:sz w:val="20"/>
      <w:szCs w:val="20"/>
    </w:rPr>
  </w:style>
  <w:style w:type="paragraph" w:styleId="a5">
    <w:name w:val="Normal Indent"/>
    <w:basedOn w:val="a"/>
    <w:link w:val="Char1"/>
    <w:rsid w:val="00A407C0"/>
    <w:pPr>
      <w:adjustRightInd w:val="0"/>
      <w:spacing w:line="360" w:lineRule="atLeast"/>
      <w:ind w:firstLine="482"/>
      <w:textAlignment w:val="baseline"/>
    </w:pPr>
    <w:rPr>
      <w:kern w:val="0"/>
      <w:sz w:val="24"/>
      <w:lang/>
    </w:rPr>
  </w:style>
  <w:style w:type="paragraph" w:styleId="a6">
    <w:name w:val="Document Map"/>
    <w:basedOn w:val="a"/>
    <w:link w:val="Char2"/>
    <w:uiPriority w:val="99"/>
    <w:semiHidden/>
    <w:rsid w:val="00A407C0"/>
    <w:pPr>
      <w:shd w:val="clear" w:color="auto" w:fill="000080"/>
    </w:pPr>
  </w:style>
  <w:style w:type="paragraph" w:styleId="a7">
    <w:name w:val="Body Text"/>
    <w:basedOn w:val="a"/>
    <w:link w:val="Char3"/>
    <w:rsid w:val="00A407C0"/>
    <w:pPr>
      <w:spacing w:line="360" w:lineRule="auto"/>
    </w:pPr>
    <w:rPr>
      <w:sz w:val="24"/>
    </w:rPr>
  </w:style>
  <w:style w:type="paragraph" w:styleId="a8">
    <w:name w:val="Body Text Indent"/>
    <w:basedOn w:val="a"/>
    <w:link w:val="Char4"/>
    <w:uiPriority w:val="99"/>
    <w:rsid w:val="00A407C0"/>
    <w:pPr>
      <w:spacing w:after="120"/>
      <w:ind w:leftChars="200" w:left="420"/>
    </w:pPr>
  </w:style>
  <w:style w:type="paragraph" w:styleId="50">
    <w:name w:val="toc 5"/>
    <w:basedOn w:val="a"/>
    <w:next w:val="a"/>
    <w:uiPriority w:val="39"/>
    <w:unhideWhenUsed/>
    <w:rsid w:val="00A407C0"/>
    <w:pPr>
      <w:ind w:left="1120"/>
      <w:jc w:val="left"/>
    </w:pPr>
    <w:rPr>
      <w:rFonts w:ascii="Calibri" w:eastAsia="仿宋" w:hAnsi="Calibri"/>
      <w:sz w:val="20"/>
      <w:szCs w:val="20"/>
    </w:rPr>
  </w:style>
  <w:style w:type="paragraph" w:styleId="30">
    <w:name w:val="toc 3"/>
    <w:basedOn w:val="a"/>
    <w:next w:val="a"/>
    <w:uiPriority w:val="39"/>
    <w:unhideWhenUsed/>
    <w:qFormat/>
    <w:rsid w:val="00A407C0"/>
    <w:pPr>
      <w:widowControl/>
      <w:spacing w:after="100" w:line="276" w:lineRule="auto"/>
      <w:ind w:left="440"/>
      <w:jc w:val="left"/>
    </w:pPr>
    <w:rPr>
      <w:rFonts w:ascii="Calibri" w:hAnsi="Calibri"/>
      <w:kern w:val="0"/>
      <w:sz w:val="22"/>
      <w:szCs w:val="22"/>
    </w:rPr>
  </w:style>
  <w:style w:type="paragraph" w:styleId="a9">
    <w:name w:val="Plain Text"/>
    <w:basedOn w:val="a"/>
    <w:link w:val="Char5"/>
    <w:rsid w:val="00A407C0"/>
    <w:rPr>
      <w:rFonts w:ascii="宋体" w:hAnsi="Courier New"/>
      <w:szCs w:val="20"/>
    </w:rPr>
  </w:style>
  <w:style w:type="paragraph" w:styleId="80">
    <w:name w:val="toc 8"/>
    <w:basedOn w:val="a"/>
    <w:next w:val="a"/>
    <w:uiPriority w:val="39"/>
    <w:unhideWhenUsed/>
    <w:rsid w:val="00A407C0"/>
    <w:pPr>
      <w:ind w:left="1960"/>
      <w:jc w:val="left"/>
    </w:pPr>
    <w:rPr>
      <w:rFonts w:ascii="Calibri" w:eastAsia="仿宋" w:hAnsi="Calibri"/>
      <w:sz w:val="20"/>
      <w:szCs w:val="20"/>
    </w:rPr>
  </w:style>
  <w:style w:type="paragraph" w:styleId="aa">
    <w:name w:val="Date"/>
    <w:basedOn w:val="a"/>
    <w:next w:val="a"/>
    <w:link w:val="Char6"/>
    <w:uiPriority w:val="99"/>
    <w:rsid w:val="00A407C0"/>
    <w:rPr>
      <w:rFonts w:ascii="宋体"/>
      <w:sz w:val="24"/>
      <w:szCs w:val="20"/>
    </w:rPr>
  </w:style>
  <w:style w:type="paragraph" w:styleId="ab">
    <w:name w:val="Balloon Text"/>
    <w:basedOn w:val="a"/>
    <w:link w:val="Char7"/>
    <w:uiPriority w:val="99"/>
    <w:semiHidden/>
    <w:rsid w:val="00A407C0"/>
    <w:rPr>
      <w:sz w:val="18"/>
      <w:szCs w:val="18"/>
    </w:rPr>
  </w:style>
  <w:style w:type="paragraph" w:styleId="ac">
    <w:name w:val="footer"/>
    <w:basedOn w:val="a"/>
    <w:link w:val="Char8"/>
    <w:uiPriority w:val="99"/>
    <w:rsid w:val="00A407C0"/>
    <w:pPr>
      <w:tabs>
        <w:tab w:val="center" w:pos="4153"/>
        <w:tab w:val="right" w:pos="8306"/>
      </w:tabs>
      <w:snapToGrid w:val="0"/>
      <w:jc w:val="left"/>
    </w:pPr>
    <w:rPr>
      <w:sz w:val="18"/>
      <w:szCs w:val="18"/>
    </w:rPr>
  </w:style>
  <w:style w:type="paragraph" w:styleId="20">
    <w:name w:val="Body Text First Indent 2"/>
    <w:basedOn w:val="a8"/>
    <w:link w:val="2Char0"/>
    <w:uiPriority w:val="99"/>
    <w:unhideWhenUsed/>
    <w:rsid w:val="00A407C0"/>
    <w:pPr>
      <w:ind w:firstLineChars="200" w:firstLine="420"/>
    </w:pPr>
    <w:rPr>
      <w:rFonts w:ascii="Calibri" w:eastAsia="仿宋" w:hAnsi="Calibri"/>
      <w:sz w:val="28"/>
      <w:szCs w:val="22"/>
    </w:rPr>
  </w:style>
  <w:style w:type="paragraph" w:styleId="ad">
    <w:name w:val="header"/>
    <w:basedOn w:val="a"/>
    <w:link w:val="Char9"/>
    <w:uiPriority w:val="99"/>
    <w:rsid w:val="00A407C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407C0"/>
    <w:pPr>
      <w:spacing w:before="360"/>
      <w:jc w:val="left"/>
    </w:pPr>
    <w:rPr>
      <w:rFonts w:ascii="Arial" w:hAnsi="Arial" w:cs="Arial"/>
      <w:b/>
      <w:bCs/>
      <w:caps/>
      <w:sz w:val="24"/>
    </w:rPr>
  </w:style>
  <w:style w:type="paragraph" w:styleId="40">
    <w:name w:val="toc 4"/>
    <w:basedOn w:val="a"/>
    <w:next w:val="a"/>
    <w:uiPriority w:val="39"/>
    <w:unhideWhenUsed/>
    <w:rsid w:val="00A407C0"/>
    <w:pPr>
      <w:ind w:left="840"/>
      <w:jc w:val="left"/>
    </w:pPr>
    <w:rPr>
      <w:rFonts w:ascii="Calibri" w:eastAsia="仿宋" w:hAnsi="Calibri"/>
      <w:sz w:val="20"/>
      <w:szCs w:val="20"/>
    </w:rPr>
  </w:style>
  <w:style w:type="paragraph" w:styleId="60">
    <w:name w:val="toc 6"/>
    <w:basedOn w:val="a"/>
    <w:next w:val="a"/>
    <w:uiPriority w:val="39"/>
    <w:unhideWhenUsed/>
    <w:rsid w:val="00A407C0"/>
    <w:pPr>
      <w:ind w:left="1400"/>
      <w:jc w:val="left"/>
    </w:pPr>
    <w:rPr>
      <w:rFonts w:ascii="Calibri" w:eastAsia="仿宋" w:hAnsi="Calibri"/>
      <w:sz w:val="20"/>
      <w:szCs w:val="20"/>
    </w:rPr>
  </w:style>
  <w:style w:type="paragraph" w:styleId="31">
    <w:name w:val="Body Text Indent 3"/>
    <w:basedOn w:val="a"/>
    <w:link w:val="3Char0"/>
    <w:rsid w:val="00A407C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21">
    <w:name w:val="toc 2"/>
    <w:basedOn w:val="a"/>
    <w:next w:val="a"/>
    <w:uiPriority w:val="39"/>
    <w:qFormat/>
    <w:rsid w:val="00A407C0"/>
    <w:pPr>
      <w:spacing w:before="240"/>
      <w:jc w:val="left"/>
    </w:pPr>
    <w:rPr>
      <w:b/>
      <w:bCs/>
      <w:sz w:val="20"/>
      <w:szCs w:val="20"/>
    </w:rPr>
  </w:style>
  <w:style w:type="paragraph" w:styleId="90">
    <w:name w:val="toc 9"/>
    <w:basedOn w:val="a"/>
    <w:next w:val="a"/>
    <w:uiPriority w:val="39"/>
    <w:unhideWhenUsed/>
    <w:rsid w:val="00A407C0"/>
    <w:pPr>
      <w:ind w:left="2240"/>
      <w:jc w:val="left"/>
    </w:pPr>
    <w:rPr>
      <w:rFonts w:ascii="Calibri" w:eastAsia="仿宋" w:hAnsi="Calibri"/>
      <w:sz w:val="20"/>
      <w:szCs w:val="20"/>
    </w:rPr>
  </w:style>
  <w:style w:type="paragraph" w:styleId="22">
    <w:name w:val="Body Text 2"/>
    <w:basedOn w:val="a"/>
    <w:link w:val="2Char1"/>
    <w:rsid w:val="00A407C0"/>
    <w:pPr>
      <w:spacing w:after="120" w:line="480" w:lineRule="auto"/>
    </w:pPr>
  </w:style>
  <w:style w:type="paragraph" w:styleId="ae">
    <w:name w:val="Normal (Web)"/>
    <w:basedOn w:val="a"/>
    <w:uiPriority w:val="99"/>
    <w:unhideWhenUsed/>
    <w:rsid w:val="00A407C0"/>
    <w:pPr>
      <w:widowControl/>
      <w:spacing w:before="100" w:beforeAutospacing="1" w:after="100" w:afterAutospacing="1"/>
      <w:jc w:val="left"/>
    </w:pPr>
    <w:rPr>
      <w:rFonts w:ascii="宋体" w:hAnsi="宋体" w:cs="宋体"/>
      <w:kern w:val="0"/>
      <w:sz w:val="24"/>
    </w:rPr>
  </w:style>
  <w:style w:type="paragraph" w:styleId="af">
    <w:name w:val="Title"/>
    <w:basedOn w:val="a"/>
    <w:next w:val="a"/>
    <w:link w:val="Chara"/>
    <w:qFormat/>
    <w:rsid w:val="00A407C0"/>
    <w:pPr>
      <w:spacing w:before="240" w:after="60"/>
      <w:jc w:val="center"/>
      <w:outlineLvl w:val="0"/>
    </w:pPr>
    <w:rPr>
      <w:rFonts w:ascii="Cambria" w:hAnsi="Cambria"/>
      <w:b/>
      <w:bCs/>
      <w:sz w:val="32"/>
      <w:szCs w:val="32"/>
    </w:rPr>
  </w:style>
  <w:style w:type="character" w:styleId="af0">
    <w:name w:val="Strong"/>
    <w:qFormat/>
    <w:rsid w:val="00A407C0"/>
    <w:rPr>
      <w:b/>
      <w:bCs/>
    </w:rPr>
  </w:style>
  <w:style w:type="character" w:styleId="af1">
    <w:name w:val="page number"/>
    <w:basedOn w:val="a0"/>
    <w:rsid w:val="00A407C0"/>
  </w:style>
  <w:style w:type="character" w:styleId="af2">
    <w:name w:val="FollowedHyperlink"/>
    <w:basedOn w:val="a0"/>
    <w:unhideWhenUsed/>
    <w:rsid w:val="00A407C0"/>
    <w:rPr>
      <w:color w:val="333333"/>
      <w:u w:val="none"/>
    </w:rPr>
  </w:style>
  <w:style w:type="character" w:styleId="af3">
    <w:name w:val="Emphasis"/>
    <w:qFormat/>
    <w:rsid w:val="00A407C0"/>
    <w:rPr>
      <w:rFonts w:ascii="Arial" w:hAnsi="Arial"/>
      <w:b/>
      <w:spacing w:val="-10"/>
      <w:sz w:val="18"/>
      <w:lang w:eastAsia="zh-CN"/>
    </w:rPr>
  </w:style>
  <w:style w:type="character" w:styleId="HTML">
    <w:name w:val="HTML Definition"/>
    <w:basedOn w:val="a0"/>
    <w:unhideWhenUsed/>
    <w:rsid w:val="00A407C0"/>
  </w:style>
  <w:style w:type="character" w:styleId="HTML0">
    <w:name w:val="HTML Typewriter"/>
    <w:basedOn w:val="a0"/>
    <w:unhideWhenUsed/>
    <w:rsid w:val="00A407C0"/>
    <w:rPr>
      <w:rFonts w:ascii="monospace" w:eastAsia="monospace" w:hAnsi="monospace" w:cs="monospace"/>
      <w:sz w:val="20"/>
    </w:rPr>
  </w:style>
  <w:style w:type="character" w:styleId="HTML1">
    <w:name w:val="HTML Acronym"/>
    <w:basedOn w:val="a0"/>
    <w:unhideWhenUsed/>
    <w:rsid w:val="00A407C0"/>
    <w:rPr>
      <w:bdr w:val="none" w:sz="0" w:space="0" w:color="auto"/>
    </w:rPr>
  </w:style>
  <w:style w:type="character" w:styleId="HTML2">
    <w:name w:val="HTML Variable"/>
    <w:basedOn w:val="a0"/>
    <w:unhideWhenUsed/>
    <w:rsid w:val="00A407C0"/>
  </w:style>
  <w:style w:type="character" w:styleId="af4">
    <w:name w:val="Hyperlink"/>
    <w:basedOn w:val="a0"/>
    <w:uiPriority w:val="99"/>
    <w:rsid w:val="00A407C0"/>
    <w:rPr>
      <w:color w:val="333333"/>
      <w:u w:val="none"/>
    </w:rPr>
  </w:style>
  <w:style w:type="character" w:styleId="HTML3">
    <w:name w:val="HTML Code"/>
    <w:basedOn w:val="a0"/>
    <w:unhideWhenUsed/>
    <w:rsid w:val="00A407C0"/>
    <w:rPr>
      <w:rFonts w:ascii="monospace" w:eastAsia="monospace" w:hAnsi="monospace" w:cs="monospace" w:hint="default"/>
      <w:sz w:val="20"/>
      <w:bdr w:val="none" w:sz="0" w:space="0" w:color="auto"/>
    </w:rPr>
  </w:style>
  <w:style w:type="character" w:styleId="af5">
    <w:name w:val="annotation reference"/>
    <w:uiPriority w:val="99"/>
    <w:semiHidden/>
    <w:rsid w:val="00A407C0"/>
    <w:rPr>
      <w:sz w:val="21"/>
      <w:szCs w:val="21"/>
    </w:rPr>
  </w:style>
  <w:style w:type="character" w:styleId="HTML4">
    <w:name w:val="HTML Cite"/>
    <w:basedOn w:val="a0"/>
    <w:unhideWhenUsed/>
    <w:rsid w:val="00A407C0"/>
  </w:style>
  <w:style w:type="character" w:styleId="HTML5">
    <w:name w:val="HTML Keyboard"/>
    <w:basedOn w:val="a0"/>
    <w:unhideWhenUsed/>
    <w:rsid w:val="00A407C0"/>
    <w:rPr>
      <w:rFonts w:ascii="monospace" w:eastAsia="monospace" w:hAnsi="monospace" w:cs="monospace" w:hint="default"/>
      <w:sz w:val="20"/>
    </w:rPr>
  </w:style>
  <w:style w:type="character" w:styleId="HTML6">
    <w:name w:val="HTML Sample"/>
    <w:basedOn w:val="a0"/>
    <w:unhideWhenUsed/>
    <w:rsid w:val="00A407C0"/>
    <w:rPr>
      <w:rFonts w:ascii="monospace" w:eastAsia="monospace" w:hAnsi="monospace" w:cs="monospace" w:hint="default"/>
    </w:rPr>
  </w:style>
  <w:style w:type="table" w:styleId="af6">
    <w:name w:val="Table Grid"/>
    <w:basedOn w:val="a1"/>
    <w:uiPriority w:val="99"/>
    <w:rsid w:val="00A407C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CharCharCharChar">
    <w:name w:val="默认段落字体 Para Char Char Char Char"/>
    <w:basedOn w:val="a"/>
    <w:rsid w:val="00A407C0"/>
  </w:style>
  <w:style w:type="paragraph" w:customStyle="1" w:styleId="Style4">
    <w:name w:val="_Style 4"/>
    <w:basedOn w:val="a"/>
    <w:rsid w:val="00A407C0"/>
  </w:style>
  <w:style w:type="paragraph" w:customStyle="1" w:styleId="CharCharChar1Char">
    <w:name w:val="Char Char Char1 Char"/>
    <w:basedOn w:val="a"/>
    <w:rsid w:val="00A407C0"/>
    <w:rPr>
      <w:szCs w:val="20"/>
    </w:rPr>
  </w:style>
  <w:style w:type="paragraph" w:customStyle="1" w:styleId="TOC1">
    <w:name w:val="TOC 标题1"/>
    <w:basedOn w:val="10"/>
    <w:next w:val="a"/>
    <w:uiPriority w:val="39"/>
    <w:qFormat/>
    <w:rsid w:val="00A407C0"/>
    <w:pPr>
      <w:widowControl/>
      <w:spacing w:before="480" w:after="0" w:line="276" w:lineRule="auto"/>
      <w:jc w:val="left"/>
      <w:outlineLvl w:val="9"/>
    </w:pPr>
    <w:rPr>
      <w:rFonts w:ascii="Cambria" w:hAnsi="Cambria"/>
      <w:bCs/>
      <w:color w:val="365F91"/>
      <w:kern w:val="0"/>
      <w:sz w:val="28"/>
      <w:szCs w:val="28"/>
    </w:rPr>
  </w:style>
  <w:style w:type="paragraph" w:customStyle="1" w:styleId="Charb">
    <w:name w:val="Char"/>
    <w:basedOn w:val="a"/>
    <w:rsid w:val="00A407C0"/>
    <w:rPr>
      <w:rFonts w:ascii="Tahoma" w:hAnsi="Tahoma"/>
      <w:sz w:val="24"/>
      <w:szCs w:val="20"/>
    </w:rPr>
  </w:style>
  <w:style w:type="paragraph" w:customStyle="1" w:styleId="af7">
    <w:name w:val="目录"/>
    <w:basedOn w:val="a"/>
    <w:rsid w:val="00A407C0"/>
    <w:pPr>
      <w:widowControl/>
      <w:jc w:val="center"/>
    </w:pPr>
    <w:rPr>
      <w:rFonts w:ascii="宋体"/>
      <w:b/>
      <w:kern w:val="0"/>
      <w:sz w:val="36"/>
      <w:szCs w:val="20"/>
    </w:rPr>
  </w:style>
  <w:style w:type="paragraph" w:customStyle="1" w:styleId="23">
    <w:name w:val="正文缩进2格"/>
    <w:basedOn w:val="a"/>
    <w:link w:val="2CharChar"/>
    <w:rsid w:val="00A407C0"/>
    <w:pPr>
      <w:spacing w:line="600" w:lineRule="exact"/>
      <w:ind w:firstLineChars="206" w:firstLine="206"/>
    </w:pPr>
    <w:rPr>
      <w:rFonts w:ascii="仿宋_GB2312" w:eastAsia="仿宋_GB2312"/>
      <w:sz w:val="31"/>
      <w:szCs w:val="28"/>
      <w:lang/>
    </w:rPr>
  </w:style>
  <w:style w:type="paragraph" w:customStyle="1" w:styleId="12">
    <w:name w:val="列出段落1"/>
    <w:basedOn w:val="a"/>
    <w:uiPriority w:val="34"/>
    <w:qFormat/>
    <w:rsid w:val="00A407C0"/>
    <w:pPr>
      <w:ind w:firstLineChars="200" w:firstLine="420"/>
    </w:pPr>
    <w:rPr>
      <w:rFonts w:ascii="Calibri" w:hAnsi="Calibri"/>
      <w:szCs w:val="22"/>
    </w:rPr>
  </w:style>
  <w:style w:type="paragraph" w:customStyle="1" w:styleId="13">
    <w:name w:val="无间隔1"/>
    <w:link w:val="Charc"/>
    <w:uiPriority w:val="1"/>
    <w:qFormat/>
    <w:rsid w:val="00A407C0"/>
    <w:rPr>
      <w:rFonts w:ascii="Calibri" w:hAnsi="Calibri"/>
      <w:sz w:val="22"/>
      <w:szCs w:val="22"/>
    </w:rPr>
  </w:style>
  <w:style w:type="paragraph" w:customStyle="1" w:styleId="Default">
    <w:name w:val="Default"/>
    <w:rsid w:val="00A407C0"/>
    <w:pPr>
      <w:widowControl w:val="0"/>
      <w:autoSpaceDE w:val="0"/>
      <w:autoSpaceDN w:val="0"/>
      <w:adjustRightInd w:val="0"/>
    </w:pPr>
    <w:rPr>
      <w:rFonts w:ascii="..ì." w:eastAsia="..ì." w:hAnsi="Calibri" w:cs="..ì."/>
      <w:color w:val="000000"/>
      <w:sz w:val="24"/>
      <w:szCs w:val="24"/>
    </w:rPr>
  </w:style>
  <w:style w:type="paragraph" w:customStyle="1" w:styleId="af8">
    <w:name w:val=".."/>
    <w:basedOn w:val="Default"/>
    <w:next w:val="Default"/>
    <w:uiPriority w:val="99"/>
    <w:rsid w:val="00A407C0"/>
    <w:rPr>
      <w:rFonts w:ascii="Arial" w:eastAsia="宋体" w:hAnsi="Arial" w:cs="Arial"/>
      <w:color w:val="auto"/>
    </w:rPr>
  </w:style>
  <w:style w:type="paragraph" w:customStyle="1" w:styleId="1">
    <w:name w:val="样式1"/>
    <w:basedOn w:val="a"/>
    <w:rsid w:val="00A407C0"/>
    <w:pPr>
      <w:numPr>
        <w:numId w:val="1"/>
      </w:numPr>
    </w:pPr>
    <w:rPr>
      <w:rFonts w:ascii="Calibri" w:eastAsia="仿宋" w:hAnsi="Calibri"/>
      <w:sz w:val="28"/>
      <w:szCs w:val="22"/>
    </w:rPr>
  </w:style>
  <w:style w:type="paragraph" w:customStyle="1" w:styleId="af9">
    <w:name w:val="【泰华】正文"/>
    <w:basedOn w:val="a"/>
    <w:link w:val="Char10"/>
    <w:rsid w:val="00A407C0"/>
    <w:pPr>
      <w:widowControl/>
      <w:spacing w:line="360" w:lineRule="auto"/>
      <w:ind w:firstLineChars="200" w:firstLine="480"/>
    </w:pPr>
    <w:rPr>
      <w:rFonts w:ascii="Verdana" w:hAnsi="Verdana"/>
      <w:kern w:val="0"/>
      <w:sz w:val="24"/>
      <w:lang w:eastAsia="en-US"/>
    </w:rPr>
  </w:style>
  <w:style w:type="paragraph" w:customStyle="1" w:styleId="CharCharChar">
    <w:name w:val="Char Char Char"/>
    <w:next w:val="20"/>
    <w:semiHidden/>
    <w:rsid w:val="00A407C0"/>
    <w:pPr>
      <w:snapToGrid w:val="0"/>
      <w:spacing w:line="360" w:lineRule="auto"/>
      <w:ind w:firstLineChars="200" w:firstLine="200"/>
    </w:pPr>
    <w:rPr>
      <w:rFonts w:eastAsia="仿宋_GB2312"/>
      <w:kern w:val="2"/>
      <w:sz w:val="24"/>
      <w:szCs w:val="24"/>
    </w:rPr>
  </w:style>
  <w:style w:type="paragraph" w:customStyle="1" w:styleId="p0">
    <w:name w:val="p0"/>
    <w:basedOn w:val="a"/>
    <w:rsid w:val="00A407C0"/>
    <w:pPr>
      <w:widowControl/>
    </w:pPr>
    <w:rPr>
      <w:rFonts w:ascii="Calibri" w:hAnsi="Calibri" w:cs="宋体"/>
      <w:kern w:val="0"/>
      <w:szCs w:val="21"/>
    </w:rPr>
  </w:style>
  <w:style w:type="paragraph" w:customStyle="1" w:styleId="afa">
    <w:name w:val="_文本正文"/>
    <w:basedOn w:val="a"/>
    <w:link w:val="Chard"/>
    <w:rsid w:val="00A407C0"/>
    <w:pPr>
      <w:tabs>
        <w:tab w:val="left" w:pos="567"/>
      </w:tabs>
      <w:spacing w:before="156" w:line="312" w:lineRule="auto"/>
      <w:ind w:firstLineChars="177" w:firstLine="425"/>
    </w:pPr>
    <w:rPr>
      <w:sz w:val="24"/>
      <w:lang/>
    </w:rPr>
  </w:style>
  <w:style w:type="paragraph" w:customStyle="1" w:styleId="gis">
    <w:name w:val="gis"/>
    <w:basedOn w:val="a"/>
    <w:next w:val="a"/>
    <w:link w:val="gisChar"/>
    <w:rsid w:val="00A407C0"/>
    <w:pPr>
      <w:spacing w:afterLines="50" w:line="300" w:lineRule="auto"/>
      <w:ind w:firstLineChars="200" w:firstLine="200"/>
      <w:jc w:val="left"/>
    </w:pPr>
    <w:rPr>
      <w:sz w:val="24"/>
      <w:lang/>
    </w:rPr>
  </w:style>
  <w:style w:type="paragraph" w:customStyle="1" w:styleId="afb">
    <w:name w:val="样式 表格正文 + 两端对齐"/>
    <w:basedOn w:val="a"/>
    <w:rsid w:val="00A407C0"/>
    <w:pPr>
      <w:spacing w:line="300" w:lineRule="auto"/>
    </w:pPr>
    <w:rPr>
      <w:sz w:val="24"/>
      <w:szCs w:val="20"/>
    </w:rPr>
  </w:style>
  <w:style w:type="paragraph" w:customStyle="1" w:styleId="Char11">
    <w:name w:val="Char1"/>
    <w:basedOn w:val="a"/>
    <w:rsid w:val="00A407C0"/>
    <w:pPr>
      <w:widowControl/>
      <w:spacing w:after="160" w:line="240" w:lineRule="exact"/>
      <w:jc w:val="left"/>
    </w:pPr>
    <w:rPr>
      <w:szCs w:val="20"/>
    </w:rPr>
  </w:style>
  <w:style w:type="character" w:customStyle="1" w:styleId="1Char">
    <w:name w:val="标题 1 Char"/>
    <w:basedOn w:val="a0"/>
    <w:link w:val="10"/>
    <w:uiPriority w:val="9"/>
    <w:rsid w:val="00A407C0"/>
    <w:rPr>
      <w:rFonts w:eastAsia="楷体_GB2312"/>
      <w:b/>
      <w:kern w:val="44"/>
      <w:sz w:val="44"/>
    </w:rPr>
  </w:style>
  <w:style w:type="character" w:customStyle="1" w:styleId="2Char">
    <w:name w:val="标题 2 Char"/>
    <w:basedOn w:val="a0"/>
    <w:link w:val="2"/>
    <w:uiPriority w:val="9"/>
    <w:rsid w:val="00A407C0"/>
    <w:rPr>
      <w:rFonts w:ascii="宋体" w:eastAsia="楷体_GB2312" w:hAnsi="宋体"/>
      <w:b/>
      <w:kern w:val="2"/>
      <w:sz w:val="26"/>
    </w:rPr>
  </w:style>
  <w:style w:type="character" w:customStyle="1" w:styleId="3Char">
    <w:name w:val="标题 3 Char"/>
    <w:basedOn w:val="a0"/>
    <w:link w:val="3"/>
    <w:uiPriority w:val="9"/>
    <w:rsid w:val="00A407C0"/>
    <w:rPr>
      <w:rFonts w:eastAsia="楷体_GB2312"/>
      <w:b/>
      <w:kern w:val="2"/>
      <w:sz w:val="26"/>
    </w:rPr>
  </w:style>
  <w:style w:type="character" w:customStyle="1" w:styleId="4Char">
    <w:name w:val="标题 4 Char"/>
    <w:basedOn w:val="a0"/>
    <w:link w:val="4"/>
    <w:uiPriority w:val="9"/>
    <w:rsid w:val="00A407C0"/>
    <w:rPr>
      <w:rFonts w:ascii="Arial" w:eastAsia="黑体" w:hAnsi="Arial"/>
      <w:b/>
      <w:bCs/>
      <w:kern w:val="2"/>
      <w:sz w:val="28"/>
      <w:szCs w:val="28"/>
    </w:rPr>
  </w:style>
  <w:style w:type="character" w:customStyle="1" w:styleId="5Char">
    <w:name w:val="标题 5 Char"/>
    <w:basedOn w:val="a0"/>
    <w:link w:val="5"/>
    <w:uiPriority w:val="9"/>
    <w:rsid w:val="00A407C0"/>
    <w:rPr>
      <w:rFonts w:ascii="Calibri" w:eastAsia="仿宋" w:hAnsi="Calibri"/>
      <w:b/>
      <w:bCs/>
      <w:kern w:val="2"/>
      <w:sz w:val="28"/>
      <w:szCs w:val="28"/>
    </w:rPr>
  </w:style>
  <w:style w:type="character" w:customStyle="1" w:styleId="6Char">
    <w:name w:val="标题 6 Char"/>
    <w:basedOn w:val="a0"/>
    <w:link w:val="6"/>
    <w:rsid w:val="00A407C0"/>
    <w:rPr>
      <w:rFonts w:ascii="Arial" w:eastAsia="黑体" w:hAnsi="Arial"/>
      <w:b/>
      <w:bCs/>
      <w:kern w:val="2"/>
      <w:sz w:val="24"/>
      <w:szCs w:val="24"/>
    </w:rPr>
  </w:style>
  <w:style w:type="character" w:customStyle="1" w:styleId="7Char">
    <w:name w:val="标题 7 Char"/>
    <w:basedOn w:val="a0"/>
    <w:link w:val="7"/>
    <w:rsid w:val="00A407C0"/>
    <w:rPr>
      <w:b/>
      <w:bCs/>
      <w:kern w:val="2"/>
      <w:sz w:val="24"/>
      <w:szCs w:val="24"/>
    </w:rPr>
  </w:style>
  <w:style w:type="character" w:customStyle="1" w:styleId="8Char">
    <w:name w:val="标题 8 Char"/>
    <w:basedOn w:val="a0"/>
    <w:link w:val="8"/>
    <w:rsid w:val="00A407C0"/>
    <w:rPr>
      <w:rFonts w:ascii="Arial" w:eastAsia="黑体" w:hAnsi="Arial"/>
      <w:kern w:val="2"/>
      <w:sz w:val="24"/>
      <w:szCs w:val="24"/>
    </w:rPr>
  </w:style>
  <w:style w:type="character" w:customStyle="1" w:styleId="9Char">
    <w:name w:val="标题 9 Char"/>
    <w:basedOn w:val="a0"/>
    <w:link w:val="9"/>
    <w:rsid w:val="00A407C0"/>
    <w:rPr>
      <w:rFonts w:ascii="Arial" w:eastAsia="黑体" w:hAnsi="Arial"/>
      <w:kern w:val="2"/>
      <w:sz w:val="21"/>
      <w:szCs w:val="21"/>
    </w:rPr>
  </w:style>
  <w:style w:type="character" w:customStyle="1" w:styleId="Char8">
    <w:name w:val="页脚 Char"/>
    <w:basedOn w:val="a0"/>
    <w:link w:val="ac"/>
    <w:uiPriority w:val="99"/>
    <w:rsid w:val="00A407C0"/>
    <w:rPr>
      <w:kern w:val="2"/>
      <w:sz w:val="18"/>
      <w:szCs w:val="18"/>
    </w:rPr>
  </w:style>
  <w:style w:type="character" w:customStyle="1" w:styleId="Char1">
    <w:name w:val="正文缩进 Char"/>
    <w:link w:val="a5"/>
    <w:rsid w:val="00A407C0"/>
    <w:rPr>
      <w:sz w:val="24"/>
      <w:szCs w:val="24"/>
    </w:rPr>
  </w:style>
  <w:style w:type="character" w:customStyle="1" w:styleId="2Char1">
    <w:name w:val="正文文本 2 Char"/>
    <w:basedOn w:val="a0"/>
    <w:link w:val="22"/>
    <w:rsid w:val="00A407C0"/>
    <w:rPr>
      <w:kern w:val="2"/>
      <w:sz w:val="21"/>
      <w:szCs w:val="24"/>
    </w:rPr>
  </w:style>
  <w:style w:type="character" w:customStyle="1" w:styleId="Char3">
    <w:name w:val="正文文本 Char"/>
    <w:basedOn w:val="a0"/>
    <w:link w:val="a7"/>
    <w:rsid w:val="00A407C0"/>
    <w:rPr>
      <w:kern w:val="2"/>
      <w:sz w:val="24"/>
      <w:szCs w:val="24"/>
    </w:rPr>
  </w:style>
  <w:style w:type="character" w:customStyle="1" w:styleId="Char2">
    <w:name w:val="文档结构图 Char"/>
    <w:basedOn w:val="a0"/>
    <w:link w:val="a6"/>
    <w:uiPriority w:val="99"/>
    <w:semiHidden/>
    <w:rsid w:val="00A407C0"/>
    <w:rPr>
      <w:kern w:val="2"/>
      <w:sz w:val="21"/>
      <w:szCs w:val="24"/>
      <w:shd w:val="clear" w:color="auto" w:fill="000080"/>
    </w:rPr>
  </w:style>
  <w:style w:type="character" w:customStyle="1" w:styleId="Char5">
    <w:name w:val="纯文本 Char"/>
    <w:basedOn w:val="a0"/>
    <w:link w:val="a9"/>
    <w:rsid w:val="00A407C0"/>
    <w:rPr>
      <w:rFonts w:ascii="宋体" w:hAnsi="Courier New"/>
      <w:kern w:val="2"/>
      <w:sz w:val="21"/>
    </w:rPr>
  </w:style>
  <w:style w:type="character" w:customStyle="1" w:styleId="Char0">
    <w:name w:val="批注文字 Char"/>
    <w:basedOn w:val="a0"/>
    <w:link w:val="a4"/>
    <w:rsid w:val="00A407C0"/>
    <w:rPr>
      <w:kern w:val="2"/>
      <w:sz w:val="21"/>
      <w:szCs w:val="24"/>
    </w:rPr>
  </w:style>
  <w:style w:type="character" w:customStyle="1" w:styleId="Char">
    <w:name w:val="批注主题 Char"/>
    <w:basedOn w:val="Char0"/>
    <w:link w:val="a3"/>
    <w:uiPriority w:val="99"/>
    <w:semiHidden/>
    <w:rsid w:val="00A407C0"/>
    <w:rPr>
      <w:b/>
      <w:bCs/>
    </w:rPr>
  </w:style>
  <w:style w:type="character" w:customStyle="1" w:styleId="2Char10">
    <w:name w:val="正文文本 2 Char1"/>
    <w:basedOn w:val="a0"/>
    <w:link w:val="22"/>
    <w:uiPriority w:val="99"/>
    <w:semiHidden/>
    <w:rsid w:val="00A407C0"/>
    <w:rPr>
      <w:kern w:val="2"/>
      <w:sz w:val="21"/>
      <w:szCs w:val="24"/>
    </w:rPr>
  </w:style>
  <w:style w:type="character" w:customStyle="1" w:styleId="Char12">
    <w:name w:val="页脚 Char1"/>
    <w:basedOn w:val="a0"/>
    <w:link w:val="ac"/>
    <w:uiPriority w:val="99"/>
    <w:semiHidden/>
    <w:rsid w:val="00A407C0"/>
    <w:rPr>
      <w:kern w:val="2"/>
      <w:sz w:val="18"/>
      <w:szCs w:val="18"/>
    </w:rPr>
  </w:style>
  <w:style w:type="character" w:customStyle="1" w:styleId="Char6">
    <w:name w:val="日期 Char"/>
    <w:basedOn w:val="a0"/>
    <w:link w:val="aa"/>
    <w:uiPriority w:val="99"/>
    <w:rsid w:val="00A407C0"/>
    <w:rPr>
      <w:rFonts w:ascii="宋体"/>
      <w:kern w:val="2"/>
      <w:sz w:val="24"/>
    </w:rPr>
  </w:style>
  <w:style w:type="character" w:customStyle="1" w:styleId="Char7">
    <w:name w:val="批注框文本 Char"/>
    <w:basedOn w:val="a0"/>
    <w:link w:val="ab"/>
    <w:uiPriority w:val="99"/>
    <w:semiHidden/>
    <w:rsid w:val="00A407C0"/>
    <w:rPr>
      <w:kern w:val="2"/>
      <w:sz w:val="18"/>
      <w:szCs w:val="18"/>
    </w:rPr>
  </w:style>
  <w:style w:type="character" w:customStyle="1" w:styleId="Char9">
    <w:name w:val="页眉 Char"/>
    <w:basedOn w:val="a0"/>
    <w:link w:val="ad"/>
    <w:uiPriority w:val="99"/>
    <w:rsid w:val="00A407C0"/>
    <w:rPr>
      <w:kern w:val="2"/>
      <w:sz w:val="18"/>
      <w:szCs w:val="18"/>
    </w:rPr>
  </w:style>
  <w:style w:type="character" w:customStyle="1" w:styleId="3Char0">
    <w:name w:val="正文文本缩进 3 Char"/>
    <w:basedOn w:val="a0"/>
    <w:link w:val="31"/>
    <w:rsid w:val="00A407C0"/>
    <w:rPr>
      <w:rFonts w:ascii="仿宋_GB2312" w:eastAsia="仿宋_GB2312"/>
      <w:sz w:val="28"/>
    </w:rPr>
  </w:style>
  <w:style w:type="character" w:customStyle="1" w:styleId="2CharChar">
    <w:name w:val="正文缩进2格 Char Char"/>
    <w:link w:val="23"/>
    <w:rsid w:val="00A407C0"/>
    <w:rPr>
      <w:rFonts w:ascii="仿宋_GB2312" w:eastAsia="仿宋_GB2312"/>
      <w:kern w:val="2"/>
      <w:sz w:val="31"/>
      <w:szCs w:val="28"/>
    </w:rPr>
  </w:style>
  <w:style w:type="character" w:customStyle="1" w:styleId="Char4">
    <w:name w:val="正文文本缩进 Char"/>
    <w:basedOn w:val="a0"/>
    <w:link w:val="a8"/>
    <w:uiPriority w:val="99"/>
    <w:rsid w:val="00A407C0"/>
    <w:rPr>
      <w:kern w:val="2"/>
      <w:sz w:val="21"/>
      <w:szCs w:val="24"/>
    </w:rPr>
  </w:style>
  <w:style w:type="character" w:customStyle="1" w:styleId="Chara">
    <w:name w:val="标题 Char"/>
    <w:basedOn w:val="a0"/>
    <w:link w:val="af"/>
    <w:rsid w:val="00A407C0"/>
    <w:rPr>
      <w:rFonts w:ascii="Cambria" w:hAnsi="Cambria"/>
      <w:b/>
      <w:bCs/>
      <w:kern w:val="2"/>
      <w:sz w:val="32"/>
      <w:szCs w:val="32"/>
    </w:rPr>
  </w:style>
  <w:style w:type="character" w:customStyle="1" w:styleId="Charc">
    <w:name w:val="无间隔 Char"/>
    <w:basedOn w:val="a0"/>
    <w:link w:val="13"/>
    <w:uiPriority w:val="1"/>
    <w:rsid w:val="00A407C0"/>
    <w:rPr>
      <w:rFonts w:ascii="Calibri" w:hAnsi="Calibri"/>
      <w:sz w:val="22"/>
      <w:szCs w:val="22"/>
      <w:lang w:val="en-US" w:eastAsia="zh-CN" w:bidi="ar-SA"/>
    </w:rPr>
  </w:style>
  <w:style w:type="character" w:customStyle="1" w:styleId="font1231">
    <w:name w:val="font1231"/>
    <w:basedOn w:val="a0"/>
    <w:rsid w:val="00A407C0"/>
  </w:style>
  <w:style w:type="character" w:customStyle="1" w:styleId="Char10">
    <w:name w:val="【泰华】正文 Char1"/>
    <w:link w:val="af9"/>
    <w:locked/>
    <w:rsid w:val="00A407C0"/>
    <w:rPr>
      <w:rFonts w:ascii="Verdana" w:hAnsi="Verdana"/>
      <w:sz w:val="24"/>
      <w:szCs w:val="24"/>
      <w:lang w:eastAsia="en-US"/>
    </w:rPr>
  </w:style>
  <w:style w:type="character" w:customStyle="1" w:styleId="2Char0">
    <w:name w:val="正文首行缩进 2 Char"/>
    <w:basedOn w:val="Char4"/>
    <w:link w:val="20"/>
    <w:uiPriority w:val="99"/>
    <w:rsid w:val="00A407C0"/>
    <w:rPr>
      <w:rFonts w:ascii="Calibri" w:eastAsia="仿宋" w:hAnsi="Calibri"/>
      <w:sz w:val="28"/>
      <w:szCs w:val="22"/>
    </w:rPr>
  </w:style>
  <w:style w:type="character" w:customStyle="1" w:styleId="Chard">
    <w:name w:val="_文本正文 Char"/>
    <w:link w:val="afa"/>
    <w:rsid w:val="00A407C0"/>
    <w:rPr>
      <w:kern w:val="2"/>
      <w:sz w:val="24"/>
      <w:szCs w:val="24"/>
    </w:rPr>
  </w:style>
  <w:style w:type="character" w:customStyle="1" w:styleId="gisChar">
    <w:name w:val="gis Char"/>
    <w:link w:val="gis"/>
    <w:rsid w:val="00A407C0"/>
    <w:rPr>
      <w:kern w:val="2"/>
      <w:sz w:val="24"/>
      <w:szCs w:val="24"/>
    </w:rPr>
  </w:style>
  <w:style w:type="character" w:customStyle="1" w:styleId="Chare">
    <w:name w:val="【泰华】正文 Char"/>
    <w:rsid w:val="00A407C0"/>
    <w:rPr>
      <w:rFonts w:ascii="Verdana" w:eastAsia="宋体" w:hAnsi="Verdana" w:cs="Times New Roman"/>
      <w:kern w:val="0"/>
      <w:sz w:val="24"/>
      <w:szCs w:val="24"/>
      <w:lang w:eastAsia="en-US"/>
    </w:rPr>
  </w:style>
  <w:style w:type="character" w:customStyle="1" w:styleId="emailstyle17">
    <w:name w:val="emailstyle17"/>
    <w:semiHidden/>
    <w:rsid w:val="00A407C0"/>
    <w:rPr>
      <w:rFonts w:ascii="Arial" w:eastAsia="宋体" w:hAnsi="Arial" w:cs="Arial" w:hint="default"/>
      <w:color w:val="auto"/>
      <w:sz w:val="18"/>
      <w:szCs w:val="20"/>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2557</Words>
  <Characters>14581</Characters>
  <Application>Microsoft Office Word</Application>
  <DocSecurity>0</DocSecurity>
  <Lines>121</Lines>
  <Paragraphs>34</Paragraphs>
  <ScaleCrop>false</ScaleCrop>
  <Company>China</Company>
  <LinksUpToDate>false</LinksUpToDate>
  <CharactersWithSpaces>17104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南通市通州区农村转运站渗滤液处理系统维保、运行服务外包项目（第二次）</dc:title>
  <dc:creator>User</dc:creator>
  <cp:lastModifiedBy>User</cp:lastModifiedBy>
  <cp:revision>23</cp:revision>
  <cp:lastPrinted>2016-03-30T07:55:00Z</cp:lastPrinted>
  <dcterms:created xsi:type="dcterms:W3CDTF">2016-03-01T04:35:00Z</dcterms:created>
  <dcterms:modified xsi:type="dcterms:W3CDTF">2016-06-13T05:36:00Z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