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CEA" w:rsidRDefault="004F1CEA">
      <w:pPr>
        <w:widowControl/>
        <w:spacing w:line="310" w:lineRule="atLeast"/>
        <w:ind w:firstLineChars="150" w:firstLine="663"/>
        <w:rPr>
          <w:rFonts w:ascii="宋体" w:hAnsi="宋体"/>
          <w:b/>
          <w:sz w:val="44"/>
          <w:szCs w:val="44"/>
        </w:rPr>
      </w:pPr>
      <w:bookmarkStart w:id="0" w:name="_Toc385657440"/>
      <w:bookmarkStart w:id="1" w:name="_Toc396833698"/>
    </w:p>
    <w:p w:rsidR="004F1CEA" w:rsidRDefault="001A5EF7">
      <w:pPr>
        <w:widowControl/>
        <w:spacing w:line="310" w:lineRule="atLeast"/>
        <w:ind w:firstLineChars="196" w:firstLine="708"/>
        <w:rPr>
          <w:rFonts w:ascii="宋体" w:hAnsi="宋体"/>
          <w:b/>
          <w:sz w:val="36"/>
          <w:szCs w:val="36"/>
        </w:rPr>
      </w:pPr>
      <w:r>
        <w:rPr>
          <w:rFonts w:ascii="宋体" w:hAnsi="宋体" w:hint="eastAsia"/>
          <w:b/>
          <w:sz w:val="36"/>
          <w:szCs w:val="36"/>
        </w:rPr>
        <w:t>南通通州</w:t>
      </w:r>
      <w:proofErr w:type="gramStart"/>
      <w:r>
        <w:rPr>
          <w:rFonts w:ascii="宋体" w:hAnsi="宋体" w:hint="eastAsia"/>
          <w:b/>
          <w:sz w:val="36"/>
          <w:szCs w:val="36"/>
        </w:rPr>
        <w:t>滨江新区</w:t>
      </w:r>
      <w:proofErr w:type="gramEnd"/>
      <w:r>
        <w:rPr>
          <w:rFonts w:ascii="宋体" w:hAnsi="宋体" w:hint="eastAsia"/>
          <w:b/>
          <w:sz w:val="36"/>
          <w:szCs w:val="36"/>
        </w:rPr>
        <w:t>开沙岛供水工程一期螺旋钢管及配件</w:t>
      </w:r>
    </w:p>
    <w:p w:rsidR="004F1CEA" w:rsidRDefault="004F1CEA">
      <w:pPr>
        <w:widowControl/>
        <w:spacing w:line="310" w:lineRule="atLeast"/>
        <w:ind w:firstLineChars="281" w:firstLine="2031"/>
        <w:rPr>
          <w:rFonts w:ascii="宋体" w:hAnsi="宋体" w:cs="Arial"/>
          <w:b/>
          <w:bCs/>
          <w:color w:val="000000"/>
          <w:kern w:val="0"/>
          <w:sz w:val="72"/>
          <w:szCs w:val="72"/>
        </w:rPr>
      </w:pPr>
    </w:p>
    <w:p w:rsidR="004F1CEA" w:rsidRDefault="001A5EF7">
      <w:pPr>
        <w:widowControl/>
        <w:spacing w:line="310" w:lineRule="atLeast"/>
        <w:ind w:firstLineChars="242" w:firstLine="2332"/>
        <w:rPr>
          <w:rFonts w:ascii="宋体" w:hAnsi="宋体" w:cs="Arial"/>
          <w:b/>
          <w:bCs/>
          <w:color w:val="000000"/>
          <w:kern w:val="0"/>
          <w:sz w:val="96"/>
          <w:szCs w:val="96"/>
        </w:rPr>
      </w:pPr>
      <w:r>
        <w:rPr>
          <w:rFonts w:ascii="宋体" w:hAnsi="宋体" w:cs="Arial" w:hint="eastAsia"/>
          <w:b/>
          <w:bCs/>
          <w:color w:val="000000"/>
          <w:kern w:val="0"/>
          <w:sz w:val="96"/>
          <w:szCs w:val="96"/>
        </w:rPr>
        <w:t>采购招标文件</w:t>
      </w:r>
    </w:p>
    <w:p w:rsidR="004F1CEA" w:rsidRDefault="004F1CEA">
      <w:pPr>
        <w:jc w:val="center"/>
        <w:rPr>
          <w:rFonts w:ascii="仿宋_GB2312" w:eastAsia="仿宋_GB2312"/>
          <w:b/>
          <w:color w:val="000000"/>
          <w:sz w:val="72"/>
          <w:szCs w:val="72"/>
        </w:rPr>
      </w:pPr>
    </w:p>
    <w:p w:rsidR="004F1CEA" w:rsidRDefault="004F1CEA">
      <w:pPr>
        <w:jc w:val="center"/>
        <w:outlineLvl w:val="0"/>
        <w:rPr>
          <w:rFonts w:ascii="隶书" w:eastAsia="隶书"/>
          <w:color w:val="000000"/>
          <w:sz w:val="44"/>
        </w:rPr>
      </w:pPr>
    </w:p>
    <w:p w:rsidR="004F1CEA" w:rsidRDefault="004F1CEA">
      <w:pPr>
        <w:outlineLvl w:val="0"/>
        <w:rPr>
          <w:rFonts w:ascii="隶书" w:eastAsia="隶书"/>
          <w:color w:val="000000"/>
          <w:sz w:val="44"/>
        </w:rPr>
      </w:pPr>
    </w:p>
    <w:p w:rsidR="004F1CEA" w:rsidRDefault="004F1CEA">
      <w:pPr>
        <w:rPr>
          <w:rFonts w:ascii="隶书" w:eastAsia="隶书"/>
          <w:color w:val="000000"/>
          <w:sz w:val="44"/>
          <w:u w:val="single"/>
        </w:rPr>
      </w:pPr>
    </w:p>
    <w:p w:rsidR="004F1CEA" w:rsidRDefault="004F1CEA">
      <w:pPr>
        <w:rPr>
          <w:rFonts w:ascii="隶书" w:eastAsia="隶书"/>
          <w:color w:val="000000"/>
          <w:sz w:val="44"/>
          <w:u w:val="single"/>
        </w:rPr>
      </w:pPr>
    </w:p>
    <w:p w:rsidR="004F1CEA" w:rsidRDefault="004F1CEA">
      <w:pPr>
        <w:rPr>
          <w:rFonts w:ascii="隶书" w:eastAsia="隶书"/>
          <w:color w:val="000000"/>
          <w:sz w:val="44"/>
          <w:u w:val="single"/>
        </w:rPr>
      </w:pPr>
    </w:p>
    <w:p w:rsidR="004F1CEA" w:rsidRDefault="004F1CEA">
      <w:pPr>
        <w:spacing w:line="360" w:lineRule="auto"/>
        <w:jc w:val="center"/>
        <w:rPr>
          <w:rFonts w:eastAsia="黑体"/>
          <w:sz w:val="25"/>
        </w:rPr>
      </w:pPr>
    </w:p>
    <w:p w:rsidR="004F1CEA" w:rsidRDefault="004F1CEA">
      <w:pPr>
        <w:spacing w:line="360" w:lineRule="auto"/>
        <w:jc w:val="center"/>
        <w:rPr>
          <w:rFonts w:eastAsia="黑体"/>
          <w:sz w:val="25"/>
        </w:rPr>
      </w:pPr>
    </w:p>
    <w:p w:rsidR="004F1CEA" w:rsidRDefault="004F1CEA">
      <w:pPr>
        <w:spacing w:line="360" w:lineRule="auto"/>
        <w:jc w:val="center"/>
        <w:rPr>
          <w:rFonts w:eastAsia="黑体"/>
          <w:sz w:val="25"/>
        </w:rPr>
      </w:pPr>
    </w:p>
    <w:p w:rsidR="004F1CEA" w:rsidRDefault="001A5EF7">
      <w:pPr>
        <w:spacing w:line="360" w:lineRule="auto"/>
        <w:ind w:firstLineChars="50" w:firstLine="160"/>
        <w:rPr>
          <w:rFonts w:ascii="宋体" w:hAnsi="宋体" w:cs="宋体"/>
          <w:kern w:val="0"/>
          <w:sz w:val="32"/>
          <w:szCs w:val="32"/>
          <w:u w:val="single"/>
        </w:rPr>
      </w:pPr>
      <w:r>
        <w:rPr>
          <w:rFonts w:ascii="宋体" w:hAnsi="宋体" w:hint="eastAsia"/>
          <w:sz w:val="32"/>
          <w:szCs w:val="32"/>
        </w:rPr>
        <w:t>招 标 人（盖单位章）：</w:t>
      </w:r>
      <w:proofErr w:type="gramStart"/>
      <w:r>
        <w:rPr>
          <w:rFonts w:ascii="宋体" w:hAnsi="宋体" w:cs="宋体" w:hint="eastAsia"/>
          <w:kern w:val="0"/>
          <w:sz w:val="32"/>
          <w:szCs w:val="32"/>
          <w:u w:val="single"/>
        </w:rPr>
        <w:t>南通滨五实业</w:t>
      </w:r>
      <w:proofErr w:type="gramEnd"/>
      <w:r>
        <w:rPr>
          <w:rFonts w:ascii="宋体" w:hAnsi="宋体" w:cs="宋体" w:hint="eastAsia"/>
          <w:kern w:val="0"/>
          <w:sz w:val="32"/>
          <w:szCs w:val="32"/>
          <w:u w:val="single"/>
        </w:rPr>
        <w:t>有限公司</w:t>
      </w:r>
    </w:p>
    <w:p w:rsidR="004F1CEA" w:rsidRDefault="001A5EF7">
      <w:pPr>
        <w:spacing w:line="360" w:lineRule="auto"/>
        <w:ind w:firstLineChars="50" w:firstLine="160"/>
        <w:rPr>
          <w:rFonts w:ascii="宋体" w:hAnsi="宋体"/>
          <w:sz w:val="32"/>
          <w:szCs w:val="32"/>
          <w:u w:val="single"/>
        </w:rPr>
      </w:pPr>
      <w:r>
        <w:rPr>
          <w:rFonts w:ascii="宋体" w:hAnsi="宋体" w:hint="eastAsia"/>
          <w:sz w:val="32"/>
          <w:szCs w:val="32"/>
        </w:rPr>
        <w:t>招标代理（盖单位章）：</w:t>
      </w:r>
      <w:r>
        <w:rPr>
          <w:rFonts w:ascii="宋体" w:hAnsi="宋体" w:cs="宋体" w:hint="eastAsia"/>
          <w:kern w:val="0"/>
          <w:sz w:val="32"/>
          <w:szCs w:val="32"/>
          <w:u w:val="single"/>
        </w:rPr>
        <w:t>江苏新世纪工程项目管理有限</w:t>
      </w:r>
      <w:r>
        <w:rPr>
          <w:rFonts w:ascii="宋体" w:hAnsi="宋体" w:cs="宋体" w:hint="eastAsia"/>
          <w:kern w:val="0"/>
          <w:sz w:val="32"/>
          <w:szCs w:val="32"/>
        </w:rPr>
        <w:t>公司</w:t>
      </w:r>
    </w:p>
    <w:p w:rsidR="004F1CEA" w:rsidRDefault="001A5EF7">
      <w:pPr>
        <w:spacing w:line="360" w:lineRule="auto"/>
        <w:ind w:firstLineChars="750" w:firstLine="2700"/>
        <w:rPr>
          <w:rFonts w:ascii="宋体" w:hAnsi="宋体"/>
          <w:sz w:val="36"/>
          <w:szCs w:val="36"/>
        </w:rPr>
      </w:pPr>
      <w:r>
        <w:rPr>
          <w:rFonts w:ascii="宋体" w:hAnsi="宋体" w:hint="eastAsia"/>
          <w:sz w:val="36"/>
          <w:szCs w:val="36"/>
        </w:rPr>
        <w:t>2016年7月5日</w:t>
      </w:r>
    </w:p>
    <w:p w:rsidR="004F1CEA" w:rsidRDefault="001A5EF7">
      <w:pPr>
        <w:pStyle w:val="1"/>
        <w:spacing w:line="360" w:lineRule="auto"/>
        <w:jc w:val="center"/>
        <w:rPr>
          <w:rFonts w:ascii="宋体" w:hAnsi="宋体"/>
          <w:b w:val="0"/>
          <w:bCs w:val="0"/>
        </w:rPr>
      </w:pPr>
      <w:bookmarkStart w:id="2" w:name="_Toc450579054"/>
      <w:bookmarkStart w:id="3" w:name="_Toc452987870"/>
      <w:r>
        <w:rPr>
          <w:rFonts w:ascii="宋体" w:hAnsi="宋体" w:hint="eastAsia"/>
          <w:b w:val="0"/>
          <w:bCs w:val="0"/>
        </w:rPr>
        <w:lastRenderedPageBreak/>
        <w:t>招标文件备案表</w:t>
      </w:r>
      <w:bookmarkEnd w:id="2"/>
      <w:bookmarkEnd w:id="3"/>
    </w:p>
    <w:tbl>
      <w:tblPr>
        <w:tblW w:w="875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7654"/>
      </w:tblGrid>
      <w:tr w:rsidR="004F1CEA">
        <w:trPr>
          <w:cantSplit/>
          <w:trHeight w:val="2168"/>
        </w:trPr>
        <w:tc>
          <w:tcPr>
            <w:tcW w:w="1097" w:type="dxa"/>
          </w:tcPr>
          <w:p w:rsidR="004F1CEA" w:rsidRDefault="004F1CEA">
            <w:pPr>
              <w:spacing w:after="120"/>
              <w:jc w:val="center"/>
              <w:rPr>
                <w:rFonts w:ascii="宋体" w:hAnsi="宋体"/>
                <w:spacing w:val="32"/>
                <w:sz w:val="30"/>
              </w:rPr>
            </w:pPr>
          </w:p>
        </w:tc>
        <w:tc>
          <w:tcPr>
            <w:tcW w:w="7654" w:type="dxa"/>
          </w:tcPr>
          <w:p w:rsidR="004F1CEA" w:rsidRDefault="004F1CEA">
            <w:pPr>
              <w:spacing w:after="120"/>
              <w:rPr>
                <w:rFonts w:ascii="宋体" w:hAnsi="宋体"/>
                <w:sz w:val="30"/>
              </w:rPr>
            </w:pPr>
          </w:p>
          <w:p w:rsidR="004F1CEA" w:rsidRDefault="001A5EF7">
            <w:pPr>
              <w:spacing w:after="120"/>
              <w:rPr>
                <w:rFonts w:ascii="宋体" w:hAnsi="宋体"/>
                <w:sz w:val="30"/>
              </w:rPr>
            </w:pPr>
            <w:r>
              <w:rPr>
                <w:rFonts w:ascii="宋体" w:hAnsi="宋体" w:hint="eastAsia"/>
                <w:sz w:val="30"/>
              </w:rPr>
              <w:t>代理人：</w:t>
            </w:r>
            <w:r>
              <w:rPr>
                <w:rFonts w:ascii="宋体" w:hAnsi="宋体" w:hint="eastAsia"/>
                <w:spacing w:val="-20"/>
                <w:sz w:val="30"/>
              </w:rPr>
              <w:t xml:space="preserve">                                      （公章)</w:t>
            </w:r>
          </w:p>
          <w:p w:rsidR="004F1CEA" w:rsidRDefault="001A5EF7">
            <w:pPr>
              <w:spacing w:after="120"/>
              <w:ind w:firstLineChars="1800" w:firstLine="5400"/>
              <w:rPr>
                <w:rFonts w:ascii="宋体" w:hAnsi="宋体"/>
                <w:sz w:val="30"/>
              </w:rPr>
            </w:pPr>
            <w:r>
              <w:rPr>
                <w:rFonts w:ascii="宋体" w:hAnsi="宋体" w:hint="eastAsia"/>
                <w:sz w:val="30"/>
              </w:rPr>
              <w:t>年  月  日</w:t>
            </w:r>
          </w:p>
        </w:tc>
      </w:tr>
      <w:tr w:rsidR="004F1CEA">
        <w:trPr>
          <w:cantSplit/>
          <w:trHeight w:val="1539"/>
        </w:trPr>
        <w:tc>
          <w:tcPr>
            <w:tcW w:w="1097" w:type="dxa"/>
            <w:vMerge w:val="restart"/>
            <w:vAlign w:val="center"/>
          </w:tcPr>
          <w:p w:rsidR="004F1CEA" w:rsidRDefault="001A5EF7">
            <w:pPr>
              <w:spacing w:after="120"/>
              <w:jc w:val="center"/>
              <w:rPr>
                <w:rFonts w:ascii="宋体" w:hAnsi="宋体"/>
                <w:spacing w:val="32"/>
                <w:sz w:val="30"/>
              </w:rPr>
            </w:pPr>
            <w:r>
              <w:rPr>
                <w:rFonts w:ascii="宋体" w:hAnsi="宋体" w:hint="eastAsia"/>
                <w:spacing w:val="32"/>
                <w:sz w:val="30"/>
              </w:rPr>
              <w:t>招标人</w:t>
            </w:r>
          </w:p>
        </w:tc>
        <w:tc>
          <w:tcPr>
            <w:tcW w:w="7654" w:type="dxa"/>
          </w:tcPr>
          <w:p w:rsidR="004F1CEA" w:rsidRDefault="004F1CEA">
            <w:pPr>
              <w:spacing w:after="120"/>
              <w:rPr>
                <w:rFonts w:ascii="宋体" w:hAnsi="宋体"/>
                <w:sz w:val="30"/>
              </w:rPr>
            </w:pPr>
          </w:p>
          <w:p w:rsidR="004F1CEA" w:rsidRDefault="001A5EF7">
            <w:pPr>
              <w:spacing w:after="120"/>
              <w:rPr>
                <w:rFonts w:ascii="宋体" w:hAnsi="宋体"/>
                <w:sz w:val="30"/>
              </w:rPr>
            </w:pPr>
            <w:r>
              <w:rPr>
                <w:rFonts w:ascii="宋体" w:hAnsi="宋体" w:hint="eastAsia"/>
                <w:sz w:val="30"/>
              </w:rPr>
              <w:t>审阅人(签名)：                      年  月  日</w:t>
            </w:r>
          </w:p>
        </w:tc>
      </w:tr>
      <w:tr w:rsidR="004F1CEA">
        <w:trPr>
          <w:cantSplit/>
          <w:trHeight w:val="1389"/>
        </w:trPr>
        <w:tc>
          <w:tcPr>
            <w:tcW w:w="1097" w:type="dxa"/>
            <w:vMerge/>
            <w:vAlign w:val="center"/>
          </w:tcPr>
          <w:p w:rsidR="004F1CEA" w:rsidRDefault="004F1CEA">
            <w:pPr>
              <w:spacing w:after="120"/>
              <w:jc w:val="center"/>
              <w:rPr>
                <w:rFonts w:ascii="宋体" w:hAnsi="宋体"/>
                <w:spacing w:val="32"/>
                <w:sz w:val="30"/>
              </w:rPr>
            </w:pPr>
          </w:p>
        </w:tc>
        <w:tc>
          <w:tcPr>
            <w:tcW w:w="7654" w:type="dxa"/>
          </w:tcPr>
          <w:p w:rsidR="004F1CEA" w:rsidRDefault="004F1CEA">
            <w:pPr>
              <w:spacing w:after="120"/>
              <w:rPr>
                <w:rFonts w:ascii="宋体" w:hAnsi="宋体"/>
                <w:sz w:val="30"/>
              </w:rPr>
            </w:pPr>
          </w:p>
          <w:p w:rsidR="004F1CEA" w:rsidRDefault="001A5EF7">
            <w:pPr>
              <w:spacing w:after="120"/>
              <w:rPr>
                <w:rFonts w:ascii="宋体" w:hAnsi="宋体"/>
                <w:sz w:val="30"/>
              </w:rPr>
            </w:pPr>
            <w:r>
              <w:rPr>
                <w:rFonts w:ascii="宋体" w:hAnsi="宋体" w:hint="eastAsia"/>
                <w:sz w:val="30"/>
              </w:rPr>
              <w:t>招标人：                            （公章）</w:t>
            </w:r>
          </w:p>
        </w:tc>
      </w:tr>
      <w:tr w:rsidR="004F1CEA">
        <w:trPr>
          <w:cantSplit/>
          <w:trHeight w:val="2310"/>
        </w:trPr>
        <w:tc>
          <w:tcPr>
            <w:tcW w:w="1097" w:type="dxa"/>
            <w:vMerge w:val="restart"/>
            <w:vAlign w:val="center"/>
          </w:tcPr>
          <w:p w:rsidR="004F1CEA" w:rsidRDefault="001A5EF7">
            <w:pPr>
              <w:spacing w:after="120"/>
              <w:jc w:val="center"/>
              <w:rPr>
                <w:rFonts w:ascii="宋体" w:hAnsi="宋体"/>
                <w:sz w:val="30"/>
                <w:szCs w:val="30"/>
              </w:rPr>
            </w:pPr>
            <w:r>
              <w:rPr>
                <w:rFonts w:ascii="宋体" w:hAnsi="宋体" w:hint="eastAsia"/>
                <w:sz w:val="30"/>
                <w:szCs w:val="30"/>
              </w:rPr>
              <w:t>备案单位</w:t>
            </w:r>
          </w:p>
        </w:tc>
        <w:tc>
          <w:tcPr>
            <w:tcW w:w="7654" w:type="dxa"/>
            <w:vAlign w:val="bottom"/>
          </w:tcPr>
          <w:p w:rsidR="004F1CEA" w:rsidRDefault="001A5EF7">
            <w:pPr>
              <w:spacing w:after="120"/>
              <w:rPr>
                <w:rFonts w:ascii="宋体" w:hAnsi="宋体" w:cs="宋体"/>
                <w:sz w:val="30"/>
                <w:szCs w:val="30"/>
              </w:rPr>
            </w:pPr>
            <w:r>
              <w:rPr>
                <w:rFonts w:ascii="宋体" w:hAnsi="宋体" w:cs="宋体" w:hint="eastAsia"/>
                <w:sz w:val="30"/>
                <w:szCs w:val="30"/>
              </w:rPr>
              <w:t>项目负责人</w:t>
            </w:r>
            <w:r>
              <w:rPr>
                <w:rFonts w:ascii="宋体" w:hAnsi="宋体" w:hint="eastAsia"/>
                <w:sz w:val="30"/>
                <w:szCs w:val="30"/>
              </w:rPr>
              <w:t xml:space="preserve"> (签名)：                   年   月   日</w:t>
            </w:r>
          </w:p>
        </w:tc>
      </w:tr>
      <w:tr w:rsidR="004F1CEA">
        <w:trPr>
          <w:cantSplit/>
          <w:trHeight w:val="1545"/>
        </w:trPr>
        <w:tc>
          <w:tcPr>
            <w:tcW w:w="1097" w:type="dxa"/>
            <w:vMerge/>
            <w:vAlign w:val="center"/>
          </w:tcPr>
          <w:p w:rsidR="004F1CEA" w:rsidRDefault="004F1CEA">
            <w:pPr>
              <w:spacing w:after="120"/>
              <w:jc w:val="center"/>
              <w:rPr>
                <w:rFonts w:ascii="宋体" w:hAnsi="宋体"/>
                <w:sz w:val="30"/>
                <w:szCs w:val="30"/>
              </w:rPr>
            </w:pPr>
          </w:p>
        </w:tc>
        <w:tc>
          <w:tcPr>
            <w:tcW w:w="7654" w:type="dxa"/>
            <w:vAlign w:val="bottom"/>
          </w:tcPr>
          <w:p w:rsidR="004F1CEA" w:rsidRDefault="001A5EF7">
            <w:pPr>
              <w:spacing w:after="120"/>
              <w:rPr>
                <w:rFonts w:ascii="宋体" w:hAnsi="宋体"/>
                <w:sz w:val="30"/>
                <w:szCs w:val="30"/>
              </w:rPr>
            </w:pPr>
            <w:r>
              <w:rPr>
                <w:rFonts w:ascii="宋体" w:hAnsi="宋体" w:hint="eastAsia"/>
                <w:sz w:val="30"/>
                <w:szCs w:val="30"/>
              </w:rPr>
              <w:t>科室负责人(签名)：                    年   月   日</w:t>
            </w:r>
          </w:p>
        </w:tc>
      </w:tr>
      <w:tr w:rsidR="004F1CEA">
        <w:trPr>
          <w:cantSplit/>
          <w:trHeight w:val="1258"/>
        </w:trPr>
        <w:tc>
          <w:tcPr>
            <w:tcW w:w="1097" w:type="dxa"/>
            <w:vMerge/>
            <w:vAlign w:val="center"/>
          </w:tcPr>
          <w:p w:rsidR="004F1CEA" w:rsidRDefault="004F1CEA">
            <w:pPr>
              <w:spacing w:after="120"/>
              <w:jc w:val="center"/>
              <w:rPr>
                <w:rFonts w:ascii="宋体" w:hAnsi="宋体"/>
                <w:sz w:val="30"/>
                <w:szCs w:val="30"/>
              </w:rPr>
            </w:pPr>
          </w:p>
        </w:tc>
        <w:tc>
          <w:tcPr>
            <w:tcW w:w="7654" w:type="dxa"/>
            <w:vAlign w:val="bottom"/>
          </w:tcPr>
          <w:p w:rsidR="004F1CEA" w:rsidRDefault="001A5EF7">
            <w:pPr>
              <w:spacing w:after="120"/>
              <w:rPr>
                <w:rFonts w:ascii="宋体" w:hAnsi="宋体"/>
                <w:sz w:val="30"/>
                <w:szCs w:val="30"/>
              </w:rPr>
            </w:pPr>
            <w:r>
              <w:rPr>
                <w:rFonts w:ascii="宋体" w:hAnsi="宋体" w:hint="eastAsia"/>
                <w:sz w:val="30"/>
                <w:szCs w:val="30"/>
              </w:rPr>
              <w:t>中心负责人(签名)：                    年   月   日</w:t>
            </w:r>
          </w:p>
        </w:tc>
      </w:tr>
      <w:tr w:rsidR="004F1CEA">
        <w:trPr>
          <w:cantSplit/>
          <w:trHeight w:val="1577"/>
        </w:trPr>
        <w:tc>
          <w:tcPr>
            <w:tcW w:w="1097" w:type="dxa"/>
            <w:vMerge/>
            <w:tcBorders>
              <w:bottom w:val="single" w:sz="4" w:space="0" w:color="auto"/>
            </w:tcBorders>
            <w:vAlign w:val="center"/>
          </w:tcPr>
          <w:p w:rsidR="004F1CEA" w:rsidRDefault="004F1CEA">
            <w:pPr>
              <w:spacing w:after="120"/>
              <w:jc w:val="center"/>
              <w:rPr>
                <w:rFonts w:ascii="宋体" w:hAnsi="宋体"/>
                <w:sz w:val="30"/>
                <w:szCs w:val="30"/>
              </w:rPr>
            </w:pPr>
          </w:p>
        </w:tc>
        <w:tc>
          <w:tcPr>
            <w:tcW w:w="7654" w:type="dxa"/>
            <w:tcBorders>
              <w:bottom w:val="single" w:sz="4" w:space="0" w:color="auto"/>
            </w:tcBorders>
            <w:vAlign w:val="bottom"/>
          </w:tcPr>
          <w:p w:rsidR="004F1CEA" w:rsidRDefault="001A5EF7">
            <w:pPr>
              <w:spacing w:after="120"/>
              <w:ind w:firstLineChars="300" w:firstLine="900"/>
              <w:rPr>
                <w:rFonts w:ascii="宋体" w:hAnsi="宋体"/>
                <w:sz w:val="30"/>
                <w:szCs w:val="30"/>
              </w:rPr>
            </w:pPr>
            <w:r>
              <w:rPr>
                <w:rFonts w:ascii="宋体" w:hAnsi="宋体" w:hint="eastAsia"/>
                <w:sz w:val="30"/>
                <w:szCs w:val="30"/>
              </w:rPr>
              <w:t>南通市通州区公共资源交易管理办公室（章）</w:t>
            </w:r>
          </w:p>
        </w:tc>
      </w:tr>
    </w:tbl>
    <w:p w:rsidR="004F1CEA" w:rsidRDefault="004F1CEA">
      <w:pPr>
        <w:jc w:val="center"/>
        <w:rPr>
          <w:rFonts w:ascii="黑体" w:eastAsia="黑体"/>
          <w:color w:val="000000"/>
          <w:sz w:val="28"/>
          <w:szCs w:val="28"/>
        </w:rPr>
      </w:pPr>
    </w:p>
    <w:p w:rsidR="004F1CEA" w:rsidRDefault="004F1CEA">
      <w:pPr>
        <w:ind w:firstLineChars="850" w:firstLine="2720"/>
        <w:rPr>
          <w:rFonts w:ascii="黑体" w:eastAsia="黑体" w:hAnsi="黑体"/>
          <w:sz w:val="32"/>
          <w:szCs w:val="32"/>
        </w:rPr>
      </w:pPr>
    </w:p>
    <w:p w:rsidR="004F1CEA" w:rsidRDefault="001A5EF7">
      <w:pPr>
        <w:jc w:val="center"/>
        <w:rPr>
          <w:rFonts w:ascii="仿宋_GB2312" w:eastAsia="仿宋_GB2312"/>
          <w:b/>
          <w:color w:val="000000"/>
          <w:sz w:val="44"/>
          <w:szCs w:val="44"/>
        </w:rPr>
      </w:pPr>
      <w:r>
        <w:rPr>
          <w:rFonts w:ascii="仿宋_GB2312" w:eastAsia="仿宋_GB2312" w:hint="eastAsia"/>
          <w:b/>
          <w:color w:val="000000"/>
          <w:sz w:val="44"/>
          <w:szCs w:val="44"/>
        </w:rPr>
        <w:t>目    录</w:t>
      </w:r>
    </w:p>
    <w:p w:rsidR="004F1CEA" w:rsidRDefault="001A5EF7">
      <w:pPr>
        <w:pStyle w:val="1"/>
        <w:spacing w:before="0" w:after="0"/>
        <w:ind w:firstLineChars="150" w:firstLine="663"/>
      </w:pPr>
      <w:r>
        <w:rPr>
          <w:rFonts w:hint="eastAsia"/>
        </w:rPr>
        <w:t>第一章投标须知及投标须知前附表</w:t>
      </w:r>
    </w:p>
    <w:p w:rsidR="004F1CEA" w:rsidRDefault="001A5EF7">
      <w:pPr>
        <w:pStyle w:val="1"/>
        <w:spacing w:before="0" w:after="0"/>
        <w:ind w:firstLineChars="150" w:firstLine="663"/>
      </w:pPr>
      <w:r>
        <w:rPr>
          <w:rFonts w:hint="eastAsia"/>
        </w:rPr>
        <w:t>第二章合同文本</w:t>
      </w:r>
    </w:p>
    <w:p w:rsidR="004F1CEA" w:rsidRDefault="001A5EF7">
      <w:pPr>
        <w:pStyle w:val="1"/>
        <w:spacing w:before="0" w:after="0"/>
        <w:ind w:firstLineChars="150" w:firstLine="663"/>
      </w:pPr>
      <w:r>
        <w:rPr>
          <w:rFonts w:hint="eastAsia"/>
        </w:rPr>
        <w:t>第三章招标货物清单与技术要求</w:t>
      </w:r>
    </w:p>
    <w:p w:rsidR="004F1CEA" w:rsidRDefault="001A5EF7">
      <w:pPr>
        <w:pStyle w:val="1"/>
        <w:spacing w:before="0" w:after="0"/>
        <w:ind w:firstLineChars="150" w:firstLine="663"/>
      </w:pPr>
      <w:r>
        <w:rPr>
          <w:rFonts w:hint="eastAsia"/>
        </w:rPr>
        <w:t>第四章评标办法及标准</w:t>
      </w:r>
    </w:p>
    <w:p w:rsidR="004F1CEA" w:rsidRDefault="001A5EF7">
      <w:pPr>
        <w:pStyle w:val="1"/>
        <w:spacing w:before="0" w:after="0"/>
        <w:ind w:firstLineChars="150" w:firstLine="663"/>
      </w:pPr>
      <w:r>
        <w:rPr>
          <w:rFonts w:hint="eastAsia"/>
        </w:rPr>
        <w:t>第五章投标文件及其附件格式</w:t>
      </w:r>
    </w:p>
    <w:p w:rsidR="004F1CEA" w:rsidRDefault="004F1CEA">
      <w:pPr>
        <w:pStyle w:val="1"/>
        <w:spacing w:before="0" w:after="0"/>
        <w:ind w:firstLineChars="150" w:firstLine="663"/>
      </w:pPr>
    </w:p>
    <w:p w:rsidR="004F1CEA" w:rsidRDefault="004F1CEA">
      <w:pPr>
        <w:pStyle w:val="1"/>
        <w:spacing w:before="0" w:after="0"/>
        <w:ind w:firstLineChars="150" w:firstLine="663"/>
      </w:pPr>
    </w:p>
    <w:p w:rsidR="004F1CEA" w:rsidRDefault="004F1CEA">
      <w:pPr>
        <w:snapToGrid w:val="0"/>
        <w:spacing w:line="480" w:lineRule="auto"/>
        <w:jc w:val="left"/>
        <w:rPr>
          <w:rFonts w:ascii="仿宋_GB2312" w:eastAsia="仿宋_GB2312" w:hAnsi="宋体"/>
          <w:color w:val="000000"/>
          <w:sz w:val="36"/>
          <w:szCs w:val="36"/>
        </w:rPr>
      </w:pPr>
    </w:p>
    <w:p w:rsidR="004F1CEA" w:rsidRDefault="004F1CEA">
      <w:pPr>
        <w:snapToGrid w:val="0"/>
        <w:spacing w:line="480" w:lineRule="auto"/>
        <w:jc w:val="left"/>
        <w:rPr>
          <w:rFonts w:ascii="仿宋_GB2312" w:eastAsia="仿宋_GB2312" w:hAnsi="宋体"/>
          <w:color w:val="000000"/>
          <w:sz w:val="36"/>
          <w:szCs w:val="36"/>
        </w:rPr>
      </w:pPr>
    </w:p>
    <w:p w:rsidR="004F1CEA" w:rsidRDefault="004F1CEA">
      <w:pPr>
        <w:snapToGrid w:val="0"/>
        <w:spacing w:line="480" w:lineRule="auto"/>
        <w:jc w:val="left"/>
        <w:rPr>
          <w:rFonts w:ascii="仿宋_GB2312" w:eastAsia="仿宋_GB2312" w:hAnsi="宋体"/>
          <w:color w:val="000000"/>
          <w:sz w:val="36"/>
          <w:szCs w:val="36"/>
        </w:rPr>
      </w:pPr>
    </w:p>
    <w:p w:rsidR="004F1CEA" w:rsidRDefault="004F1CEA">
      <w:pPr>
        <w:snapToGrid w:val="0"/>
        <w:spacing w:line="480" w:lineRule="auto"/>
        <w:jc w:val="left"/>
        <w:rPr>
          <w:rFonts w:ascii="仿宋_GB2312" w:eastAsia="仿宋_GB2312" w:hAnsi="宋体"/>
          <w:color w:val="000000"/>
          <w:sz w:val="36"/>
          <w:szCs w:val="36"/>
        </w:rPr>
      </w:pPr>
    </w:p>
    <w:p w:rsidR="004F1CEA" w:rsidRDefault="004F1CEA">
      <w:pPr>
        <w:snapToGrid w:val="0"/>
        <w:spacing w:line="480" w:lineRule="auto"/>
        <w:jc w:val="left"/>
        <w:rPr>
          <w:rFonts w:ascii="仿宋_GB2312" w:eastAsia="仿宋_GB2312" w:hAnsi="宋体"/>
          <w:color w:val="000000"/>
          <w:sz w:val="36"/>
          <w:szCs w:val="36"/>
        </w:rPr>
      </w:pPr>
    </w:p>
    <w:p w:rsidR="004F1CEA" w:rsidRDefault="004F1CEA">
      <w:pPr>
        <w:snapToGrid w:val="0"/>
        <w:spacing w:line="480" w:lineRule="auto"/>
        <w:jc w:val="left"/>
        <w:rPr>
          <w:rFonts w:ascii="仿宋_GB2312" w:eastAsia="仿宋_GB2312" w:hAnsi="宋体"/>
          <w:color w:val="000000"/>
          <w:sz w:val="36"/>
          <w:szCs w:val="36"/>
        </w:rPr>
      </w:pPr>
    </w:p>
    <w:p w:rsidR="004F1CEA" w:rsidRDefault="001A5EF7">
      <w:pPr>
        <w:pStyle w:val="1"/>
        <w:numPr>
          <w:ilvl w:val="0"/>
          <w:numId w:val="2"/>
        </w:numPr>
        <w:spacing w:before="0" w:after="0"/>
        <w:jc w:val="center"/>
        <w:rPr>
          <w:sz w:val="30"/>
          <w:szCs w:val="30"/>
        </w:rPr>
      </w:pPr>
      <w:r>
        <w:rPr>
          <w:rFonts w:hint="eastAsia"/>
        </w:rPr>
        <w:t>投标须知及投标须知前附表</w:t>
      </w:r>
    </w:p>
    <w:p w:rsidR="004F1CEA" w:rsidRDefault="001A5EF7">
      <w:pPr>
        <w:ind w:firstLineChars="800" w:firstLine="2880"/>
        <w:rPr>
          <w:sz w:val="36"/>
          <w:szCs w:val="36"/>
        </w:rPr>
      </w:pPr>
      <w:r>
        <w:rPr>
          <w:rFonts w:hint="eastAsia"/>
          <w:sz w:val="36"/>
          <w:szCs w:val="36"/>
        </w:rPr>
        <w:t>一、投标须知前附表</w:t>
      </w:r>
    </w:p>
    <w:tbl>
      <w:tblPr>
        <w:tblW w:w="8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980"/>
        <w:gridCol w:w="5693"/>
      </w:tblGrid>
      <w:tr w:rsidR="004F1CEA">
        <w:trPr>
          <w:trHeight w:val="397"/>
        </w:trPr>
        <w:tc>
          <w:tcPr>
            <w:tcW w:w="648" w:type="dxa"/>
            <w:vAlign w:val="center"/>
          </w:tcPr>
          <w:p w:rsidR="004F1CEA" w:rsidRDefault="001A5EF7">
            <w:pPr>
              <w:widowControl/>
              <w:spacing w:line="320" w:lineRule="exact"/>
              <w:jc w:val="center"/>
              <w:rPr>
                <w:rFonts w:ascii="宋体" w:hAnsi="宋体" w:cs="宋体"/>
                <w:kern w:val="0"/>
                <w:szCs w:val="21"/>
              </w:rPr>
            </w:pPr>
            <w:proofErr w:type="gramStart"/>
            <w:r>
              <w:rPr>
                <w:rFonts w:ascii="宋体" w:hAnsi="宋体" w:cs="宋体" w:hint="eastAsia"/>
                <w:kern w:val="0"/>
                <w:szCs w:val="21"/>
              </w:rPr>
              <w:t>项号</w:t>
            </w:r>
            <w:proofErr w:type="gramEnd"/>
          </w:p>
        </w:tc>
        <w:tc>
          <w:tcPr>
            <w:tcW w:w="1980" w:type="dxa"/>
            <w:vAlign w:val="center"/>
          </w:tcPr>
          <w:p w:rsidR="004F1CEA" w:rsidRDefault="001A5EF7">
            <w:pPr>
              <w:widowControl/>
              <w:spacing w:line="320" w:lineRule="exact"/>
              <w:jc w:val="center"/>
              <w:rPr>
                <w:rFonts w:ascii="宋体" w:hAnsi="宋体" w:cs="宋体"/>
                <w:kern w:val="0"/>
                <w:szCs w:val="21"/>
              </w:rPr>
            </w:pPr>
            <w:r>
              <w:rPr>
                <w:rFonts w:ascii="宋体" w:hAnsi="宋体" w:cs="宋体" w:hint="eastAsia"/>
                <w:kern w:val="0"/>
                <w:szCs w:val="21"/>
              </w:rPr>
              <w:t>内    容</w:t>
            </w:r>
          </w:p>
        </w:tc>
        <w:tc>
          <w:tcPr>
            <w:tcW w:w="5693" w:type="dxa"/>
            <w:vAlign w:val="center"/>
          </w:tcPr>
          <w:p w:rsidR="004F1CEA" w:rsidRDefault="001A5EF7">
            <w:pPr>
              <w:widowControl/>
              <w:spacing w:line="320" w:lineRule="exact"/>
              <w:jc w:val="center"/>
              <w:rPr>
                <w:rFonts w:ascii="宋体" w:hAnsi="宋体" w:cs="宋体"/>
                <w:kern w:val="0"/>
                <w:szCs w:val="21"/>
              </w:rPr>
            </w:pPr>
            <w:r>
              <w:rPr>
                <w:rFonts w:ascii="宋体" w:hAnsi="宋体" w:cs="宋体" w:hint="eastAsia"/>
                <w:kern w:val="0"/>
                <w:szCs w:val="21"/>
              </w:rPr>
              <w:t>说 明 与 要 求</w:t>
            </w:r>
          </w:p>
        </w:tc>
      </w:tr>
      <w:tr w:rsidR="004F1CEA">
        <w:trPr>
          <w:trHeight w:val="469"/>
        </w:trPr>
        <w:tc>
          <w:tcPr>
            <w:tcW w:w="648" w:type="dxa"/>
            <w:vAlign w:val="center"/>
          </w:tcPr>
          <w:p w:rsidR="004F1CEA" w:rsidRDefault="001A5EF7">
            <w:pPr>
              <w:widowControl/>
              <w:spacing w:line="320" w:lineRule="exact"/>
              <w:jc w:val="center"/>
              <w:rPr>
                <w:rFonts w:ascii="宋体" w:hAnsi="宋体" w:cs="宋体"/>
                <w:kern w:val="0"/>
                <w:szCs w:val="21"/>
              </w:rPr>
            </w:pPr>
            <w:r>
              <w:rPr>
                <w:rFonts w:ascii="宋体" w:hAnsi="宋体" w:cs="宋体" w:hint="eastAsia"/>
                <w:kern w:val="0"/>
                <w:szCs w:val="21"/>
              </w:rPr>
              <w:lastRenderedPageBreak/>
              <w:t>1</w:t>
            </w:r>
          </w:p>
        </w:tc>
        <w:tc>
          <w:tcPr>
            <w:tcW w:w="1980" w:type="dxa"/>
            <w:vAlign w:val="center"/>
          </w:tcPr>
          <w:p w:rsidR="004F1CEA" w:rsidRDefault="001A5EF7">
            <w:pPr>
              <w:widowControl/>
              <w:spacing w:line="320" w:lineRule="exact"/>
              <w:jc w:val="center"/>
              <w:rPr>
                <w:rFonts w:ascii="宋体" w:hAnsi="宋体" w:cs="宋体"/>
                <w:kern w:val="0"/>
                <w:szCs w:val="21"/>
              </w:rPr>
            </w:pPr>
            <w:r>
              <w:rPr>
                <w:rFonts w:ascii="宋体" w:hAnsi="宋体" w:cs="宋体" w:hint="eastAsia"/>
                <w:kern w:val="0"/>
                <w:szCs w:val="21"/>
              </w:rPr>
              <w:t>项目名称</w:t>
            </w:r>
          </w:p>
        </w:tc>
        <w:tc>
          <w:tcPr>
            <w:tcW w:w="5693" w:type="dxa"/>
            <w:vAlign w:val="center"/>
          </w:tcPr>
          <w:p w:rsidR="004F1CEA" w:rsidRDefault="001A5EF7">
            <w:pPr>
              <w:widowControl/>
              <w:spacing w:line="310" w:lineRule="atLeast"/>
              <w:rPr>
                <w:rFonts w:ascii="宋体" w:hAnsi="宋体" w:cs="宋体"/>
                <w:kern w:val="0"/>
                <w:szCs w:val="21"/>
              </w:rPr>
            </w:pPr>
            <w:r>
              <w:rPr>
                <w:rFonts w:ascii="宋体" w:hAnsi="宋体" w:cs="宋体" w:hint="eastAsia"/>
                <w:kern w:val="0"/>
                <w:szCs w:val="21"/>
              </w:rPr>
              <w:t>南通通州</w:t>
            </w:r>
            <w:proofErr w:type="gramStart"/>
            <w:r>
              <w:rPr>
                <w:rFonts w:ascii="宋体" w:hAnsi="宋体" w:cs="宋体" w:hint="eastAsia"/>
                <w:kern w:val="0"/>
                <w:szCs w:val="21"/>
              </w:rPr>
              <w:t>滨江新区</w:t>
            </w:r>
            <w:proofErr w:type="gramEnd"/>
            <w:r>
              <w:rPr>
                <w:rFonts w:ascii="宋体" w:hAnsi="宋体" w:cs="宋体" w:hint="eastAsia"/>
                <w:kern w:val="0"/>
                <w:szCs w:val="21"/>
              </w:rPr>
              <w:t>开沙岛供水工程</w:t>
            </w:r>
            <w:proofErr w:type="gramStart"/>
            <w:r>
              <w:rPr>
                <w:rFonts w:ascii="宋体" w:hAnsi="宋体" w:cs="宋体" w:hint="eastAsia"/>
                <w:kern w:val="0"/>
                <w:szCs w:val="21"/>
              </w:rPr>
              <w:t>一期甲供材料</w:t>
            </w:r>
            <w:proofErr w:type="gramEnd"/>
            <w:r>
              <w:rPr>
                <w:rFonts w:ascii="宋体" w:hAnsi="宋体" w:cs="宋体" w:hint="eastAsia"/>
                <w:kern w:val="0"/>
                <w:szCs w:val="21"/>
              </w:rPr>
              <w:t>螺旋钢管及配件采购</w:t>
            </w:r>
          </w:p>
        </w:tc>
      </w:tr>
      <w:tr w:rsidR="004F1CEA">
        <w:trPr>
          <w:trHeight w:val="397"/>
        </w:trPr>
        <w:tc>
          <w:tcPr>
            <w:tcW w:w="648" w:type="dxa"/>
            <w:vAlign w:val="center"/>
          </w:tcPr>
          <w:p w:rsidR="004F1CEA" w:rsidRDefault="001A5EF7">
            <w:pPr>
              <w:widowControl/>
              <w:spacing w:line="320" w:lineRule="exact"/>
              <w:jc w:val="center"/>
              <w:rPr>
                <w:rFonts w:ascii="宋体" w:hAnsi="宋体" w:cs="宋体"/>
                <w:kern w:val="0"/>
                <w:szCs w:val="21"/>
              </w:rPr>
            </w:pPr>
            <w:r>
              <w:rPr>
                <w:rFonts w:ascii="宋体" w:hAnsi="宋体" w:cs="宋体" w:hint="eastAsia"/>
                <w:kern w:val="0"/>
                <w:szCs w:val="21"/>
              </w:rPr>
              <w:t>2</w:t>
            </w:r>
          </w:p>
        </w:tc>
        <w:tc>
          <w:tcPr>
            <w:tcW w:w="1980" w:type="dxa"/>
            <w:vAlign w:val="center"/>
          </w:tcPr>
          <w:p w:rsidR="004F1CEA" w:rsidRDefault="001A5EF7">
            <w:pPr>
              <w:widowControl/>
              <w:spacing w:line="320" w:lineRule="exact"/>
              <w:jc w:val="center"/>
              <w:rPr>
                <w:rFonts w:ascii="宋体" w:hAnsi="宋体" w:cs="宋体"/>
                <w:kern w:val="0"/>
                <w:szCs w:val="21"/>
              </w:rPr>
            </w:pPr>
            <w:r>
              <w:rPr>
                <w:rFonts w:ascii="宋体" w:hAnsi="宋体" w:cs="宋体" w:hint="eastAsia"/>
                <w:kern w:val="0"/>
                <w:szCs w:val="21"/>
              </w:rPr>
              <w:t>送货地点</w:t>
            </w:r>
          </w:p>
        </w:tc>
        <w:tc>
          <w:tcPr>
            <w:tcW w:w="5693" w:type="dxa"/>
            <w:vAlign w:val="center"/>
          </w:tcPr>
          <w:p w:rsidR="004F1CEA" w:rsidRDefault="001A5EF7">
            <w:pPr>
              <w:widowControl/>
              <w:spacing w:line="320" w:lineRule="exact"/>
              <w:rPr>
                <w:rFonts w:ascii="宋体" w:hAnsi="宋体" w:cs="宋体"/>
                <w:kern w:val="0"/>
                <w:szCs w:val="21"/>
              </w:rPr>
            </w:pPr>
            <w:r>
              <w:rPr>
                <w:rFonts w:ascii="宋体" w:hAnsi="宋体" w:cs="宋体" w:hint="eastAsia"/>
                <w:kern w:val="0"/>
                <w:szCs w:val="21"/>
              </w:rPr>
              <w:t>南通通州</w:t>
            </w:r>
            <w:proofErr w:type="gramStart"/>
            <w:r>
              <w:rPr>
                <w:rFonts w:ascii="宋体" w:hAnsi="宋体" w:cs="宋体" w:hint="eastAsia"/>
                <w:kern w:val="0"/>
                <w:szCs w:val="21"/>
              </w:rPr>
              <w:t>滨江新区</w:t>
            </w:r>
            <w:proofErr w:type="gramEnd"/>
            <w:r>
              <w:rPr>
                <w:rFonts w:ascii="宋体" w:hAnsi="宋体" w:cs="宋体" w:hint="eastAsia"/>
                <w:kern w:val="0"/>
                <w:szCs w:val="21"/>
              </w:rPr>
              <w:t>开沙岛供水工程一期</w:t>
            </w:r>
            <w:r>
              <w:rPr>
                <w:rFonts w:ascii="宋体" w:hAnsi="宋体" w:cs="Arial" w:hint="eastAsia"/>
                <w:b/>
                <w:bCs/>
                <w:color w:val="000000"/>
                <w:kern w:val="0"/>
                <w:szCs w:val="21"/>
              </w:rPr>
              <w:t>项目工地</w:t>
            </w:r>
          </w:p>
        </w:tc>
      </w:tr>
      <w:tr w:rsidR="004F1CEA">
        <w:trPr>
          <w:trHeight w:val="397"/>
        </w:trPr>
        <w:tc>
          <w:tcPr>
            <w:tcW w:w="648" w:type="dxa"/>
            <w:vAlign w:val="center"/>
          </w:tcPr>
          <w:p w:rsidR="004F1CEA" w:rsidRDefault="001A5EF7">
            <w:pPr>
              <w:widowControl/>
              <w:spacing w:line="320" w:lineRule="exact"/>
              <w:jc w:val="center"/>
              <w:rPr>
                <w:rFonts w:ascii="宋体" w:hAnsi="宋体" w:cs="宋体"/>
                <w:kern w:val="0"/>
                <w:szCs w:val="21"/>
              </w:rPr>
            </w:pPr>
            <w:r>
              <w:rPr>
                <w:rFonts w:ascii="宋体" w:hAnsi="宋体" w:cs="宋体" w:hint="eastAsia"/>
                <w:kern w:val="0"/>
                <w:szCs w:val="21"/>
              </w:rPr>
              <w:t>3</w:t>
            </w:r>
          </w:p>
        </w:tc>
        <w:tc>
          <w:tcPr>
            <w:tcW w:w="1980" w:type="dxa"/>
            <w:vAlign w:val="center"/>
          </w:tcPr>
          <w:p w:rsidR="004F1CEA" w:rsidRDefault="001A5EF7">
            <w:pPr>
              <w:widowControl/>
              <w:spacing w:line="320" w:lineRule="exact"/>
              <w:jc w:val="center"/>
              <w:rPr>
                <w:rFonts w:ascii="宋体" w:hAnsi="宋体" w:cs="宋体"/>
                <w:kern w:val="0"/>
                <w:szCs w:val="21"/>
              </w:rPr>
            </w:pPr>
            <w:r>
              <w:rPr>
                <w:rFonts w:ascii="宋体" w:hAnsi="宋体" w:cs="宋体" w:hint="eastAsia"/>
                <w:kern w:val="0"/>
                <w:szCs w:val="21"/>
              </w:rPr>
              <w:t>项目规模</w:t>
            </w:r>
          </w:p>
        </w:tc>
        <w:tc>
          <w:tcPr>
            <w:tcW w:w="5693" w:type="dxa"/>
            <w:vAlign w:val="center"/>
          </w:tcPr>
          <w:p w:rsidR="004F1CEA" w:rsidRDefault="001A5EF7" w:rsidP="00172304">
            <w:pPr>
              <w:rPr>
                <w:b/>
                <w:color w:val="FF0000"/>
              </w:rPr>
            </w:pPr>
            <w:r>
              <w:rPr>
                <w:rFonts w:hint="eastAsia"/>
                <w:b/>
                <w:color w:val="FF0000"/>
              </w:rPr>
              <w:t>最高限价人民币</w:t>
            </w:r>
            <w:r w:rsidRPr="00AA6A77">
              <w:rPr>
                <w:rFonts w:hint="eastAsia"/>
                <w:b/>
                <w:color w:val="FF0000"/>
                <w:highlight w:val="yellow"/>
              </w:rPr>
              <w:t>壹佰</w:t>
            </w:r>
            <w:r w:rsidR="00172304">
              <w:rPr>
                <w:rFonts w:hint="eastAsia"/>
                <w:b/>
                <w:color w:val="FF0000"/>
                <w:highlight w:val="yellow"/>
              </w:rPr>
              <w:t>叁</w:t>
            </w:r>
            <w:r w:rsidRPr="00AA6A77">
              <w:rPr>
                <w:rFonts w:hint="eastAsia"/>
                <w:b/>
                <w:color w:val="FF0000"/>
                <w:highlight w:val="yellow"/>
              </w:rPr>
              <w:t>拾叁万</w:t>
            </w:r>
            <w:r w:rsidR="00930906">
              <w:rPr>
                <w:rFonts w:hint="eastAsia"/>
                <w:b/>
                <w:color w:val="FF0000"/>
                <w:highlight w:val="yellow"/>
              </w:rPr>
              <w:t>玖</w:t>
            </w:r>
            <w:r w:rsidRPr="00AA6A77">
              <w:rPr>
                <w:rFonts w:hint="eastAsia"/>
                <w:b/>
                <w:color w:val="FF0000"/>
                <w:highlight w:val="yellow"/>
              </w:rPr>
              <w:t>仟元</w:t>
            </w:r>
          </w:p>
        </w:tc>
      </w:tr>
      <w:tr w:rsidR="004F1CEA">
        <w:trPr>
          <w:trHeight w:val="397"/>
        </w:trPr>
        <w:tc>
          <w:tcPr>
            <w:tcW w:w="648" w:type="dxa"/>
            <w:vAlign w:val="center"/>
          </w:tcPr>
          <w:p w:rsidR="004F1CEA" w:rsidRDefault="001A5EF7">
            <w:pPr>
              <w:widowControl/>
              <w:spacing w:line="320" w:lineRule="exact"/>
              <w:jc w:val="center"/>
              <w:rPr>
                <w:rFonts w:ascii="宋体" w:hAnsi="宋体" w:cs="宋体"/>
                <w:kern w:val="0"/>
                <w:szCs w:val="21"/>
              </w:rPr>
            </w:pPr>
            <w:r>
              <w:rPr>
                <w:rFonts w:ascii="宋体" w:hAnsi="宋体" w:cs="宋体" w:hint="eastAsia"/>
                <w:kern w:val="0"/>
                <w:szCs w:val="21"/>
              </w:rPr>
              <w:t>4</w:t>
            </w:r>
          </w:p>
        </w:tc>
        <w:tc>
          <w:tcPr>
            <w:tcW w:w="1980" w:type="dxa"/>
            <w:vAlign w:val="center"/>
          </w:tcPr>
          <w:p w:rsidR="004F1CEA" w:rsidRDefault="001A5EF7">
            <w:pPr>
              <w:widowControl/>
              <w:spacing w:line="320" w:lineRule="exact"/>
              <w:jc w:val="center"/>
              <w:rPr>
                <w:rFonts w:ascii="宋体" w:hAnsi="宋体" w:cs="宋体"/>
                <w:kern w:val="0"/>
                <w:szCs w:val="21"/>
              </w:rPr>
            </w:pPr>
            <w:r>
              <w:rPr>
                <w:rFonts w:ascii="宋体" w:hAnsi="宋体" w:cs="宋体" w:hint="eastAsia"/>
                <w:kern w:val="0"/>
                <w:szCs w:val="21"/>
              </w:rPr>
              <w:t>采购内容</w:t>
            </w:r>
          </w:p>
        </w:tc>
        <w:tc>
          <w:tcPr>
            <w:tcW w:w="5693" w:type="dxa"/>
            <w:vAlign w:val="center"/>
          </w:tcPr>
          <w:p w:rsidR="004F1CEA" w:rsidRDefault="001A5EF7">
            <w:pPr>
              <w:widowControl/>
              <w:spacing w:line="320" w:lineRule="exact"/>
              <w:rPr>
                <w:rFonts w:ascii="宋体" w:hAnsi="宋体" w:cs="宋体"/>
                <w:kern w:val="0"/>
                <w:szCs w:val="21"/>
              </w:rPr>
            </w:pPr>
            <w:r>
              <w:rPr>
                <w:rFonts w:ascii="宋体" w:hAnsi="宋体" w:cs="宋体" w:hint="eastAsia"/>
                <w:kern w:val="0"/>
                <w:szCs w:val="21"/>
              </w:rPr>
              <w:t>详见采购清单</w:t>
            </w:r>
          </w:p>
        </w:tc>
      </w:tr>
      <w:tr w:rsidR="004F1CEA">
        <w:trPr>
          <w:trHeight w:val="397"/>
        </w:trPr>
        <w:tc>
          <w:tcPr>
            <w:tcW w:w="648" w:type="dxa"/>
            <w:vAlign w:val="center"/>
          </w:tcPr>
          <w:p w:rsidR="004F1CEA" w:rsidRDefault="001A5EF7">
            <w:pPr>
              <w:widowControl/>
              <w:spacing w:line="320" w:lineRule="exact"/>
              <w:jc w:val="center"/>
              <w:rPr>
                <w:rFonts w:ascii="宋体" w:hAnsi="宋体" w:cs="宋体"/>
                <w:kern w:val="0"/>
                <w:szCs w:val="21"/>
              </w:rPr>
            </w:pPr>
            <w:r>
              <w:rPr>
                <w:rFonts w:ascii="宋体" w:hAnsi="宋体" w:cs="宋体" w:hint="eastAsia"/>
                <w:kern w:val="0"/>
                <w:szCs w:val="21"/>
              </w:rPr>
              <w:t>5</w:t>
            </w:r>
          </w:p>
        </w:tc>
        <w:tc>
          <w:tcPr>
            <w:tcW w:w="1980" w:type="dxa"/>
            <w:vAlign w:val="center"/>
          </w:tcPr>
          <w:p w:rsidR="004F1CEA" w:rsidRDefault="001A5EF7">
            <w:pPr>
              <w:widowControl/>
              <w:spacing w:line="320" w:lineRule="exact"/>
              <w:jc w:val="center"/>
              <w:rPr>
                <w:rFonts w:ascii="宋体" w:hAnsi="宋体" w:cs="宋体"/>
                <w:kern w:val="0"/>
                <w:szCs w:val="21"/>
              </w:rPr>
            </w:pPr>
            <w:r>
              <w:rPr>
                <w:rFonts w:ascii="宋体" w:hAnsi="宋体" w:cs="宋体" w:hint="eastAsia"/>
                <w:kern w:val="0"/>
                <w:szCs w:val="21"/>
              </w:rPr>
              <w:t>质量标准</w:t>
            </w:r>
          </w:p>
        </w:tc>
        <w:tc>
          <w:tcPr>
            <w:tcW w:w="5693" w:type="dxa"/>
            <w:vAlign w:val="center"/>
          </w:tcPr>
          <w:p w:rsidR="004F1CEA" w:rsidRDefault="001A5EF7">
            <w:pPr>
              <w:widowControl/>
              <w:spacing w:line="320" w:lineRule="exact"/>
              <w:rPr>
                <w:rFonts w:ascii="宋体" w:hAnsi="宋体" w:cs="宋体"/>
                <w:kern w:val="0"/>
                <w:szCs w:val="21"/>
              </w:rPr>
            </w:pPr>
            <w:r>
              <w:rPr>
                <w:rFonts w:ascii="宋体" w:hAnsi="宋体" w:cs="宋体" w:hint="eastAsia"/>
                <w:kern w:val="0"/>
                <w:szCs w:val="21"/>
              </w:rPr>
              <w:t>按供货要求一次性检验合格。</w:t>
            </w:r>
          </w:p>
        </w:tc>
      </w:tr>
      <w:tr w:rsidR="004F1CEA">
        <w:trPr>
          <w:trHeight w:val="379"/>
        </w:trPr>
        <w:tc>
          <w:tcPr>
            <w:tcW w:w="648" w:type="dxa"/>
            <w:tcBorders>
              <w:bottom w:val="single" w:sz="4" w:space="0" w:color="auto"/>
            </w:tcBorders>
            <w:vAlign w:val="center"/>
          </w:tcPr>
          <w:p w:rsidR="004F1CEA" w:rsidRDefault="001A5EF7">
            <w:pPr>
              <w:widowControl/>
              <w:spacing w:line="320" w:lineRule="exact"/>
              <w:jc w:val="center"/>
              <w:rPr>
                <w:rFonts w:ascii="宋体" w:hAnsi="宋体" w:cs="宋体"/>
                <w:kern w:val="0"/>
                <w:szCs w:val="21"/>
              </w:rPr>
            </w:pPr>
            <w:r>
              <w:rPr>
                <w:rFonts w:ascii="宋体" w:hAnsi="宋体" w:cs="宋体" w:hint="eastAsia"/>
                <w:kern w:val="0"/>
                <w:szCs w:val="21"/>
              </w:rPr>
              <w:t>6</w:t>
            </w:r>
          </w:p>
        </w:tc>
        <w:tc>
          <w:tcPr>
            <w:tcW w:w="1980" w:type="dxa"/>
            <w:tcBorders>
              <w:bottom w:val="single" w:sz="4" w:space="0" w:color="auto"/>
            </w:tcBorders>
            <w:vAlign w:val="center"/>
          </w:tcPr>
          <w:p w:rsidR="004F1CEA" w:rsidRDefault="001A5EF7">
            <w:pPr>
              <w:widowControl/>
              <w:spacing w:line="320" w:lineRule="exact"/>
              <w:jc w:val="center"/>
              <w:rPr>
                <w:rFonts w:ascii="宋体" w:hAnsi="宋体" w:cs="宋体"/>
                <w:kern w:val="0"/>
                <w:szCs w:val="21"/>
              </w:rPr>
            </w:pPr>
            <w:r>
              <w:rPr>
                <w:rFonts w:ascii="宋体" w:hAnsi="宋体" w:cs="宋体" w:hint="eastAsia"/>
                <w:color w:val="000000"/>
                <w:kern w:val="0"/>
              </w:rPr>
              <w:t>时间</w:t>
            </w:r>
            <w:r>
              <w:rPr>
                <w:rFonts w:ascii="宋体" w:hAnsi="宋体" w:cs="宋体" w:hint="eastAsia"/>
                <w:kern w:val="0"/>
                <w:szCs w:val="21"/>
              </w:rPr>
              <w:t>要求</w:t>
            </w:r>
          </w:p>
        </w:tc>
        <w:tc>
          <w:tcPr>
            <w:tcW w:w="5693" w:type="dxa"/>
            <w:tcBorders>
              <w:bottom w:val="single" w:sz="4" w:space="0" w:color="auto"/>
            </w:tcBorders>
          </w:tcPr>
          <w:p w:rsidR="004F1CEA" w:rsidRDefault="001A5EF7" w:rsidP="0049079E">
            <w:pPr>
              <w:widowControl/>
              <w:spacing w:line="320" w:lineRule="exact"/>
              <w:rPr>
                <w:rFonts w:ascii="宋体" w:hAnsi="宋体" w:cs="宋体"/>
                <w:kern w:val="0"/>
                <w:szCs w:val="21"/>
              </w:rPr>
            </w:pPr>
            <w:r>
              <w:rPr>
                <w:rFonts w:ascii="宋体" w:hAnsi="宋体" w:cs="宋体" w:hint="eastAsia"/>
                <w:kern w:val="0"/>
                <w:szCs w:val="21"/>
              </w:rPr>
              <w:t>接到业主通知后</w:t>
            </w:r>
            <w:r w:rsidR="0049079E">
              <w:rPr>
                <w:rFonts w:ascii="宋体" w:hAnsi="宋体" w:cs="宋体" w:hint="eastAsia"/>
                <w:kern w:val="0"/>
                <w:szCs w:val="21"/>
              </w:rPr>
              <w:t>二</w:t>
            </w:r>
            <w:r>
              <w:rPr>
                <w:rFonts w:ascii="宋体" w:hAnsi="宋体" w:cs="宋体" w:hint="eastAsia"/>
                <w:kern w:val="0"/>
                <w:szCs w:val="21"/>
              </w:rPr>
              <w:t>十天内供货。每延迟一天从采购费用中扣除费用人民币壹仟元</w:t>
            </w:r>
          </w:p>
        </w:tc>
      </w:tr>
      <w:tr w:rsidR="004F1CEA">
        <w:trPr>
          <w:trHeight w:val="397"/>
        </w:trPr>
        <w:tc>
          <w:tcPr>
            <w:tcW w:w="648" w:type="dxa"/>
            <w:vAlign w:val="center"/>
          </w:tcPr>
          <w:p w:rsidR="004F1CEA" w:rsidRDefault="001A5EF7">
            <w:pPr>
              <w:widowControl/>
              <w:spacing w:line="320" w:lineRule="exact"/>
              <w:jc w:val="center"/>
              <w:rPr>
                <w:rFonts w:ascii="宋体" w:hAnsi="宋体" w:cs="宋体"/>
                <w:kern w:val="0"/>
                <w:szCs w:val="21"/>
              </w:rPr>
            </w:pPr>
            <w:r>
              <w:rPr>
                <w:rFonts w:ascii="宋体" w:hAnsi="宋体" w:cs="宋体" w:hint="eastAsia"/>
                <w:kern w:val="0"/>
                <w:szCs w:val="21"/>
              </w:rPr>
              <w:t>7</w:t>
            </w:r>
          </w:p>
        </w:tc>
        <w:tc>
          <w:tcPr>
            <w:tcW w:w="1980" w:type="dxa"/>
            <w:vAlign w:val="center"/>
          </w:tcPr>
          <w:p w:rsidR="004F1CEA" w:rsidRDefault="001A5EF7">
            <w:pPr>
              <w:widowControl/>
              <w:spacing w:line="320" w:lineRule="exact"/>
              <w:jc w:val="center"/>
              <w:rPr>
                <w:rFonts w:ascii="宋体" w:hAnsi="宋体" w:cs="宋体"/>
                <w:kern w:val="0"/>
                <w:szCs w:val="21"/>
              </w:rPr>
            </w:pPr>
            <w:r>
              <w:rPr>
                <w:rFonts w:ascii="宋体" w:hAnsi="宋体" w:cs="宋体" w:hint="eastAsia"/>
                <w:kern w:val="0"/>
                <w:szCs w:val="21"/>
              </w:rPr>
              <w:t>资金来源</w:t>
            </w:r>
          </w:p>
        </w:tc>
        <w:tc>
          <w:tcPr>
            <w:tcW w:w="5693" w:type="dxa"/>
            <w:vAlign w:val="center"/>
          </w:tcPr>
          <w:p w:rsidR="004F1CEA" w:rsidRDefault="001A5EF7">
            <w:pPr>
              <w:widowControl/>
              <w:spacing w:line="320" w:lineRule="exact"/>
              <w:rPr>
                <w:rFonts w:ascii="宋体" w:hAnsi="宋体" w:cs="宋体"/>
                <w:kern w:val="0"/>
                <w:szCs w:val="21"/>
              </w:rPr>
            </w:pPr>
            <w:r>
              <w:rPr>
                <w:rFonts w:ascii="宋体" w:hAnsi="宋体" w:cs="宋体" w:hint="eastAsia"/>
                <w:kern w:val="0"/>
                <w:szCs w:val="21"/>
              </w:rPr>
              <w:t>财政拨款</w:t>
            </w:r>
          </w:p>
        </w:tc>
      </w:tr>
      <w:tr w:rsidR="004F1CEA">
        <w:trPr>
          <w:trHeight w:val="397"/>
        </w:trPr>
        <w:tc>
          <w:tcPr>
            <w:tcW w:w="648" w:type="dxa"/>
            <w:vAlign w:val="center"/>
          </w:tcPr>
          <w:p w:rsidR="004F1CEA" w:rsidRDefault="001A5EF7">
            <w:pPr>
              <w:widowControl/>
              <w:spacing w:line="320" w:lineRule="exact"/>
              <w:jc w:val="center"/>
              <w:rPr>
                <w:rFonts w:ascii="宋体" w:hAnsi="宋体" w:cs="宋体"/>
                <w:kern w:val="0"/>
                <w:szCs w:val="21"/>
              </w:rPr>
            </w:pPr>
            <w:r>
              <w:rPr>
                <w:rFonts w:ascii="宋体" w:hAnsi="宋体" w:cs="宋体" w:hint="eastAsia"/>
                <w:kern w:val="0"/>
                <w:szCs w:val="21"/>
              </w:rPr>
              <w:t>8</w:t>
            </w:r>
          </w:p>
        </w:tc>
        <w:tc>
          <w:tcPr>
            <w:tcW w:w="1980" w:type="dxa"/>
            <w:vAlign w:val="center"/>
          </w:tcPr>
          <w:p w:rsidR="004F1CEA" w:rsidRDefault="001A5EF7">
            <w:pPr>
              <w:widowControl/>
              <w:spacing w:line="320" w:lineRule="exact"/>
              <w:jc w:val="center"/>
              <w:rPr>
                <w:rFonts w:ascii="宋体" w:hAnsi="宋体" w:cs="宋体"/>
                <w:kern w:val="0"/>
                <w:szCs w:val="21"/>
              </w:rPr>
            </w:pPr>
            <w:r>
              <w:rPr>
                <w:rFonts w:ascii="宋体" w:hAnsi="宋体" w:cs="宋体" w:hint="eastAsia"/>
                <w:kern w:val="0"/>
                <w:szCs w:val="21"/>
              </w:rPr>
              <w:t>报价方式</w:t>
            </w:r>
          </w:p>
        </w:tc>
        <w:tc>
          <w:tcPr>
            <w:tcW w:w="5693" w:type="dxa"/>
            <w:vAlign w:val="center"/>
          </w:tcPr>
          <w:p w:rsidR="004F1CEA" w:rsidRDefault="001A5EF7">
            <w:pPr>
              <w:widowControl/>
              <w:spacing w:line="320" w:lineRule="exact"/>
              <w:rPr>
                <w:rFonts w:ascii="宋体" w:hAnsi="宋体" w:cs="宋体"/>
                <w:kern w:val="0"/>
                <w:szCs w:val="21"/>
              </w:rPr>
            </w:pPr>
            <w:r>
              <w:rPr>
                <w:rFonts w:ascii="宋体" w:hAnsi="宋体" w:cs="宋体" w:hint="eastAsia"/>
                <w:kern w:val="0"/>
                <w:szCs w:val="21"/>
              </w:rPr>
              <w:t>固定单价报价</w:t>
            </w:r>
          </w:p>
        </w:tc>
      </w:tr>
      <w:tr w:rsidR="004F1CEA">
        <w:trPr>
          <w:trHeight w:val="397"/>
        </w:trPr>
        <w:tc>
          <w:tcPr>
            <w:tcW w:w="648" w:type="dxa"/>
            <w:vAlign w:val="center"/>
          </w:tcPr>
          <w:p w:rsidR="004F1CEA" w:rsidRDefault="001A5EF7">
            <w:pPr>
              <w:widowControl/>
              <w:spacing w:line="320" w:lineRule="exact"/>
              <w:jc w:val="center"/>
              <w:rPr>
                <w:rFonts w:ascii="宋体" w:hAnsi="宋体" w:cs="宋体"/>
                <w:kern w:val="0"/>
                <w:szCs w:val="21"/>
              </w:rPr>
            </w:pPr>
            <w:r>
              <w:rPr>
                <w:rFonts w:ascii="宋体" w:hAnsi="宋体" w:cs="宋体" w:hint="eastAsia"/>
                <w:kern w:val="0"/>
                <w:szCs w:val="21"/>
              </w:rPr>
              <w:t>9</w:t>
            </w:r>
          </w:p>
        </w:tc>
        <w:tc>
          <w:tcPr>
            <w:tcW w:w="1980" w:type="dxa"/>
            <w:vAlign w:val="center"/>
          </w:tcPr>
          <w:p w:rsidR="004F1CEA" w:rsidRDefault="001A5EF7">
            <w:pPr>
              <w:widowControl/>
              <w:spacing w:line="320" w:lineRule="exact"/>
              <w:jc w:val="center"/>
              <w:rPr>
                <w:rFonts w:ascii="宋体" w:hAnsi="宋体" w:cs="宋体"/>
                <w:kern w:val="0"/>
                <w:szCs w:val="21"/>
              </w:rPr>
            </w:pPr>
            <w:r>
              <w:rPr>
                <w:rFonts w:ascii="宋体" w:hAnsi="宋体" w:cs="宋体" w:hint="eastAsia"/>
                <w:kern w:val="0"/>
                <w:szCs w:val="21"/>
              </w:rPr>
              <w:t>投标有效期</w:t>
            </w:r>
          </w:p>
        </w:tc>
        <w:tc>
          <w:tcPr>
            <w:tcW w:w="5693" w:type="dxa"/>
            <w:vAlign w:val="center"/>
          </w:tcPr>
          <w:p w:rsidR="004F1CEA" w:rsidRDefault="001A5EF7">
            <w:pPr>
              <w:widowControl/>
              <w:spacing w:line="320" w:lineRule="exact"/>
              <w:rPr>
                <w:rFonts w:ascii="宋体" w:hAnsi="宋体" w:cs="宋体"/>
                <w:kern w:val="0"/>
                <w:szCs w:val="21"/>
              </w:rPr>
            </w:pPr>
            <w:r>
              <w:rPr>
                <w:rFonts w:ascii="宋体" w:hAnsi="宋体" w:cs="宋体" w:hint="eastAsia"/>
                <w:kern w:val="0"/>
                <w:szCs w:val="21"/>
              </w:rPr>
              <w:t>45</w:t>
            </w:r>
            <w:proofErr w:type="gramStart"/>
            <w:r>
              <w:rPr>
                <w:rFonts w:ascii="宋体" w:hAnsi="宋体" w:cs="宋体" w:hint="eastAsia"/>
                <w:kern w:val="0"/>
                <w:szCs w:val="21"/>
              </w:rPr>
              <w:t>日历天</w:t>
            </w:r>
            <w:proofErr w:type="gramEnd"/>
            <w:r>
              <w:rPr>
                <w:rFonts w:ascii="宋体" w:hAnsi="宋体" w:cs="宋体" w:hint="eastAsia"/>
                <w:kern w:val="0"/>
                <w:szCs w:val="21"/>
              </w:rPr>
              <w:t>(从投标截止之日算起)</w:t>
            </w:r>
          </w:p>
        </w:tc>
      </w:tr>
      <w:tr w:rsidR="004F1CEA">
        <w:trPr>
          <w:trHeight w:val="397"/>
        </w:trPr>
        <w:tc>
          <w:tcPr>
            <w:tcW w:w="648" w:type="dxa"/>
            <w:vAlign w:val="center"/>
          </w:tcPr>
          <w:p w:rsidR="004F1CEA" w:rsidRDefault="001A5EF7">
            <w:pPr>
              <w:widowControl/>
              <w:spacing w:line="320" w:lineRule="exact"/>
              <w:jc w:val="center"/>
              <w:rPr>
                <w:rFonts w:ascii="宋体" w:hAnsi="宋体" w:cs="宋体"/>
                <w:kern w:val="0"/>
                <w:szCs w:val="21"/>
              </w:rPr>
            </w:pPr>
            <w:r>
              <w:rPr>
                <w:rFonts w:ascii="宋体" w:hAnsi="宋体" w:cs="宋体" w:hint="eastAsia"/>
                <w:kern w:val="0"/>
                <w:szCs w:val="21"/>
              </w:rPr>
              <w:t>10</w:t>
            </w:r>
          </w:p>
        </w:tc>
        <w:tc>
          <w:tcPr>
            <w:tcW w:w="1980" w:type="dxa"/>
            <w:vAlign w:val="center"/>
          </w:tcPr>
          <w:p w:rsidR="004F1CEA" w:rsidRDefault="001A5EF7">
            <w:pPr>
              <w:widowControl/>
              <w:spacing w:line="320" w:lineRule="exact"/>
              <w:jc w:val="center"/>
              <w:rPr>
                <w:rFonts w:ascii="宋体" w:hAnsi="宋体" w:cs="宋体"/>
                <w:kern w:val="0"/>
                <w:szCs w:val="21"/>
              </w:rPr>
            </w:pPr>
            <w:r>
              <w:rPr>
                <w:rFonts w:ascii="宋体" w:hAnsi="宋体" w:cs="宋体" w:hint="eastAsia"/>
                <w:kern w:val="0"/>
                <w:szCs w:val="21"/>
              </w:rPr>
              <w:t>投标担保金额</w:t>
            </w:r>
          </w:p>
        </w:tc>
        <w:tc>
          <w:tcPr>
            <w:tcW w:w="5693" w:type="dxa"/>
            <w:vAlign w:val="center"/>
          </w:tcPr>
          <w:p w:rsidR="004F1CEA" w:rsidRDefault="001A5EF7" w:rsidP="00BC71E8">
            <w:pPr>
              <w:widowControl/>
              <w:spacing w:line="320" w:lineRule="exact"/>
              <w:rPr>
                <w:rFonts w:ascii="宋体" w:hAnsi="宋体" w:cs="宋体"/>
                <w:kern w:val="0"/>
                <w:szCs w:val="21"/>
              </w:rPr>
            </w:pPr>
            <w:r>
              <w:rPr>
                <w:rFonts w:ascii="宋体" w:hAnsi="宋体" w:cs="宋体" w:hint="eastAsia"/>
                <w:kern w:val="0"/>
                <w:szCs w:val="21"/>
              </w:rPr>
              <w:t>人民币</w:t>
            </w:r>
            <w:r w:rsidR="00BC71E8">
              <w:rPr>
                <w:rFonts w:ascii="宋体" w:hAnsi="宋体" w:cs="宋体" w:hint="eastAsia"/>
                <w:kern w:val="0"/>
                <w:szCs w:val="21"/>
              </w:rPr>
              <w:t>贰</w:t>
            </w:r>
            <w:r>
              <w:rPr>
                <w:rFonts w:ascii="宋体" w:hAnsi="宋体" w:cs="宋体" w:hint="eastAsia"/>
                <w:kern w:val="0"/>
                <w:szCs w:val="21"/>
              </w:rPr>
              <w:t>万 元/投标单位,现金，在递交招标文件时递交</w:t>
            </w:r>
          </w:p>
        </w:tc>
      </w:tr>
      <w:tr w:rsidR="004F1CEA">
        <w:trPr>
          <w:trHeight w:val="397"/>
        </w:trPr>
        <w:tc>
          <w:tcPr>
            <w:tcW w:w="648" w:type="dxa"/>
            <w:vAlign w:val="center"/>
          </w:tcPr>
          <w:p w:rsidR="004F1CEA" w:rsidRDefault="001A5EF7">
            <w:pPr>
              <w:widowControl/>
              <w:spacing w:line="320" w:lineRule="exact"/>
              <w:jc w:val="center"/>
              <w:rPr>
                <w:rFonts w:ascii="宋体" w:hAnsi="宋体" w:cs="宋体"/>
                <w:kern w:val="0"/>
                <w:szCs w:val="21"/>
              </w:rPr>
            </w:pPr>
            <w:r>
              <w:rPr>
                <w:rFonts w:ascii="宋体" w:hAnsi="宋体" w:cs="宋体" w:hint="eastAsia"/>
                <w:kern w:val="0"/>
                <w:szCs w:val="21"/>
              </w:rPr>
              <w:t>11</w:t>
            </w:r>
          </w:p>
        </w:tc>
        <w:tc>
          <w:tcPr>
            <w:tcW w:w="1980" w:type="dxa"/>
            <w:vAlign w:val="center"/>
          </w:tcPr>
          <w:p w:rsidR="004F1CEA" w:rsidRDefault="001A5EF7">
            <w:pPr>
              <w:widowControl/>
              <w:spacing w:line="320" w:lineRule="exact"/>
              <w:jc w:val="center"/>
              <w:rPr>
                <w:rFonts w:ascii="宋体" w:hAnsi="宋体" w:cs="宋体"/>
                <w:kern w:val="0"/>
                <w:szCs w:val="21"/>
              </w:rPr>
            </w:pPr>
            <w:r>
              <w:rPr>
                <w:rFonts w:ascii="宋体" w:hAnsi="宋体" w:cs="宋体" w:hint="eastAsia"/>
                <w:kern w:val="0"/>
                <w:szCs w:val="21"/>
              </w:rPr>
              <w:t>招标文件费用</w:t>
            </w:r>
          </w:p>
        </w:tc>
        <w:tc>
          <w:tcPr>
            <w:tcW w:w="5693" w:type="dxa"/>
            <w:vAlign w:val="center"/>
          </w:tcPr>
          <w:p w:rsidR="004F1CEA" w:rsidRDefault="00BC71E8">
            <w:pPr>
              <w:widowControl/>
              <w:spacing w:line="320" w:lineRule="exact"/>
              <w:rPr>
                <w:rFonts w:ascii="宋体" w:hAnsi="宋体" w:cs="宋体"/>
                <w:kern w:val="0"/>
                <w:szCs w:val="21"/>
              </w:rPr>
            </w:pPr>
            <w:r w:rsidRPr="007835F4">
              <w:rPr>
                <w:rFonts w:ascii="宋体" w:hAnsi="宋体" w:hint="eastAsia"/>
                <w:spacing w:val="-10"/>
                <w:sz w:val="28"/>
                <w:szCs w:val="28"/>
              </w:rPr>
              <w:t>每套人民币</w:t>
            </w:r>
            <w:r>
              <w:rPr>
                <w:rFonts w:ascii="宋体" w:hAnsi="宋体" w:hint="eastAsia"/>
                <w:spacing w:val="-10"/>
                <w:sz w:val="28"/>
                <w:szCs w:val="28"/>
              </w:rPr>
              <w:t>壹</w:t>
            </w:r>
            <w:r w:rsidRPr="007835F4">
              <w:rPr>
                <w:rFonts w:ascii="宋体" w:hAnsi="宋体" w:hint="eastAsia"/>
                <w:spacing w:val="-10"/>
                <w:sz w:val="28"/>
                <w:szCs w:val="28"/>
              </w:rPr>
              <w:t>佰元整</w:t>
            </w:r>
          </w:p>
        </w:tc>
      </w:tr>
      <w:tr w:rsidR="004F1CEA">
        <w:trPr>
          <w:cantSplit/>
          <w:trHeight w:val="397"/>
        </w:trPr>
        <w:tc>
          <w:tcPr>
            <w:tcW w:w="648" w:type="dxa"/>
            <w:vMerge w:val="restart"/>
            <w:vAlign w:val="center"/>
          </w:tcPr>
          <w:p w:rsidR="004F1CEA" w:rsidRDefault="001A5EF7">
            <w:pPr>
              <w:widowControl/>
              <w:spacing w:line="320" w:lineRule="exact"/>
              <w:jc w:val="center"/>
              <w:rPr>
                <w:rFonts w:ascii="宋体" w:hAnsi="宋体" w:cs="宋体"/>
                <w:kern w:val="0"/>
                <w:szCs w:val="21"/>
              </w:rPr>
            </w:pPr>
            <w:r>
              <w:rPr>
                <w:rFonts w:ascii="宋体" w:hAnsi="宋体" w:cs="宋体" w:hint="eastAsia"/>
                <w:kern w:val="0"/>
                <w:szCs w:val="21"/>
              </w:rPr>
              <w:t>12</w:t>
            </w:r>
          </w:p>
        </w:tc>
        <w:tc>
          <w:tcPr>
            <w:tcW w:w="1980" w:type="dxa"/>
            <w:vMerge w:val="restart"/>
            <w:vAlign w:val="center"/>
          </w:tcPr>
          <w:p w:rsidR="004F1CEA" w:rsidRDefault="001A5EF7">
            <w:pPr>
              <w:widowControl/>
              <w:spacing w:line="320" w:lineRule="exact"/>
              <w:jc w:val="center"/>
              <w:rPr>
                <w:rFonts w:ascii="宋体" w:hAnsi="宋体" w:cs="宋体"/>
                <w:kern w:val="0"/>
                <w:szCs w:val="21"/>
              </w:rPr>
            </w:pPr>
            <w:r>
              <w:rPr>
                <w:rFonts w:ascii="宋体" w:hAnsi="宋体" w:cs="宋体" w:hint="eastAsia"/>
                <w:kern w:val="0"/>
                <w:szCs w:val="21"/>
              </w:rPr>
              <w:t>踏勘现场</w:t>
            </w:r>
          </w:p>
        </w:tc>
        <w:tc>
          <w:tcPr>
            <w:tcW w:w="5693" w:type="dxa"/>
            <w:vAlign w:val="center"/>
          </w:tcPr>
          <w:p w:rsidR="004F1CEA" w:rsidRDefault="001A5EF7">
            <w:pPr>
              <w:spacing w:line="320" w:lineRule="exact"/>
              <w:rPr>
                <w:rFonts w:ascii="宋体" w:hAnsi="宋体" w:cs="宋体"/>
                <w:kern w:val="0"/>
                <w:szCs w:val="21"/>
              </w:rPr>
            </w:pPr>
            <w:r>
              <w:rPr>
                <w:rFonts w:ascii="宋体" w:hAnsi="宋体" w:cs="宋体" w:hint="eastAsia"/>
                <w:kern w:val="0"/>
                <w:szCs w:val="21"/>
              </w:rPr>
              <w:t>踏勘方式：投标人自行踏勘</w:t>
            </w:r>
          </w:p>
        </w:tc>
      </w:tr>
      <w:tr w:rsidR="004F1CEA">
        <w:trPr>
          <w:cantSplit/>
          <w:trHeight w:val="397"/>
        </w:trPr>
        <w:tc>
          <w:tcPr>
            <w:tcW w:w="648" w:type="dxa"/>
            <w:vMerge/>
            <w:vAlign w:val="center"/>
          </w:tcPr>
          <w:p w:rsidR="004F1CEA" w:rsidRDefault="004F1CEA">
            <w:pPr>
              <w:widowControl/>
              <w:spacing w:line="320" w:lineRule="exact"/>
              <w:jc w:val="left"/>
              <w:rPr>
                <w:rFonts w:ascii="宋体" w:hAnsi="宋体" w:cs="宋体"/>
                <w:kern w:val="0"/>
                <w:szCs w:val="21"/>
              </w:rPr>
            </w:pPr>
          </w:p>
        </w:tc>
        <w:tc>
          <w:tcPr>
            <w:tcW w:w="1980" w:type="dxa"/>
            <w:vMerge/>
            <w:vAlign w:val="center"/>
          </w:tcPr>
          <w:p w:rsidR="004F1CEA" w:rsidRDefault="004F1CEA">
            <w:pPr>
              <w:widowControl/>
              <w:spacing w:line="320" w:lineRule="exact"/>
              <w:jc w:val="left"/>
              <w:rPr>
                <w:rFonts w:ascii="宋体" w:hAnsi="宋体" w:cs="宋体"/>
                <w:kern w:val="0"/>
                <w:szCs w:val="21"/>
              </w:rPr>
            </w:pPr>
          </w:p>
        </w:tc>
        <w:tc>
          <w:tcPr>
            <w:tcW w:w="5693" w:type="dxa"/>
            <w:vAlign w:val="center"/>
          </w:tcPr>
          <w:p w:rsidR="004F1CEA" w:rsidRDefault="001A5EF7">
            <w:pPr>
              <w:widowControl/>
              <w:spacing w:line="320" w:lineRule="exact"/>
              <w:rPr>
                <w:rFonts w:ascii="宋体" w:hAnsi="宋体" w:cs="宋体"/>
                <w:kern w:val="0"/>
                <w:szCs w:val="21"/>
              </w:rPr>
            </w:pPr>
            <w:r>
              <w:rPr>
                <w:rFonts w:ascii="宋体" w:hAnsi="宋体" w:cs="宋体" w:hint="eastAsia"/>
                <w:kern w:val="0"/>
                <w:szCs w:val="21"/>
              </w:rPr>
              <w:t>踏勘地点：通州区</w:t>
            </w:r>
            <w:proofErr w:type="gramStart"/>
            <w:r>
              <w:rPr>
                <w:rFonts w:ascii="宋体" w:hAnsi="宋体" w:cs="宋体" w:hint="eastAsia"/>
                <w:kern w:val="0"/>
                <w:szCs w:val="21"/>
              </w:rPr>
              <w:t>五接镇</w:t>
            </w:r>
            <w:proofErr w:type="gramEnd"/>
          </w:p>
        </w:tc>
      </w:tr>
      <w:tr w:rsidR="004F1CEA">
        <w:trPr>
          <w:trHeight w:val="397"/>
        </w:trPr>
        <w:tc>
          <w:tcPr>
            <w:tcW w:w="648" w:type="dxa"/>
            <w:vAlign w:val="center"/>
          </w:tcPr>
          <w:p w:rsidR="004F1CEA" w:rsidRDefault="001A5EF7">
            <w:pPr>
              <w:widowControl/>
              <w:spacing w:line="320" w:lineRule="exact"/>
              <w:jc w:val="center"/>
              <w:rPr>
                <w:rFonts w:ascii="宋体" w:hAnsi="宋体" w:cs="宋体"/>
                <w:kern w:val="0"/>
                <w:szCs w:val="21"/>
              </w:rPr>
            </w:pPr>
            <w:r>
              <w:rPr>
                <w:rFonts w:ascii="宋体" w:hAnsi="宋体" w:cs="宋体" w:hint="eastAsia"/>
                <w:kern w:val="0"/>
                <w:szCs w:val="21"/>
              </w:rPr>
              <w:t>13</w:t>
            </w:r>
          </w:p>
        </w:tc>
        <w:tc>
          <w:tcPr>
            <w:tcW w:w="1980" w:type="dxa"/>
            <w:vAlign w:val="center"/>
          </w:tcPr>
          <w:p w:rsidR="004F1CEA" w:rsidRDefault="001A5EF7">
            <w:pPr>
              <w:widowControl/>
              <w:spacing w:line="320" w:lineRule="exact"/>
              <w:jc w:val="center"/>
              <w:rPr>
                <w:rFonts w:ascii="宋体" w:hAnsi="宋体" w:cs="宋体"/>
                <w:kern w:val="0"/>
                <w:szCs w:val="21"/>
              </w:rPr>
            </w:pPr>
            <w:r>
              <w:rPr>
                <w:rFonts w:ascii="宋体" w:hAnsi="宋体" w:cs="宋体" w:hint="eastAsia"/>
                <w:kern w:val="0"/>
                <w:szCs w:val="21"/>
              </w:rPr>
              <w:t>投标文件份数</w:t>
            </w:r>
          </w:p>
        </w:tc>
        <w:tc>
          <w:tcPr>
            <w:tcW w:w="5693" w:type="dxa"/>
            <w:vAlign w:val="center"/>
          </w:tcPr>
          <w:p w:rsidR="004F1CEA" w:rsidRDefault="001A5EF7">
            <w:pPr>
              <w:widowControl/>
              <w:spacing w:line="320" w:lineRule="exact"/>
              <w:rPr>
                <w:rFonts w:ascii="宋体" w:hAnsi="宋体" w:cs="宋体"/>
                <w:kern w:val="0"/>
                <w:szCs w:val="21"/>
              </w:rPr>
            </w:pPr>
            <w:r>
              <w:rPr>
                <w:rFonts w:ascii="宋体" w:hAnsi="宋体" w:cs="宋体" w:hint="eastAsia"/>
                <w:kern w:val="0"/>
                <w:szCs w:val="21"/>
              </w:rPr>
              <w:t>正本壹份，副本 两 份。</w:t>
            </w:r>
          </w:p>
        </w:tc>
      </w:tr>
      <w:tr w:rsidR="004F1CEA">
        <w:trPr>
          <w:cantSplit/>
          <w:trHeight w:val="397"/>
        </w:trPr>
        <w:tc>
          <w:tcPr>
            <w:tcW w:w="648" w:type="dxa"/>
            <w:vMerge w:val="restart"/>
            <w:vAlign w:val="center"/>
          </w:tcPr>
          <w:p w:rsidR="004F1CEA" w:rsidRDefault="001A5EF7">
            <w:pPr>
              <w:widowControl/>
              <w:spacing w:line="320" w:lineRule="exact"/>
              <w:jc w:val="center"/>
              <w:rPr>
                <w:rFonts w:ascii="宋体" w:hAnsi="宋体" w:cs="宋体"/>
                <w:kern w:val="0"/>
                <w:szCs w:val="21"/>
              </w:rPr>
            </w:pPr>
            <w:r>
              <w:rPr>
                <w:rFonts w:ascii="宋体" w:hAnsi="宋体" w:cs="宋体" w:hint="eastAsia"/>
                <w:kern w:val="0"/>
                <w:szCs w:val="21"/>
              </w:rPr>
              <w:t>14</w:t>
            </w:r>
          </w:p>
        </w:tc>
        <w:tc>
          <w:tcPr>
            <w:tcW w:w="1980" w:type="dxa"/>
            <w:vMerge w:val="restart"/>
            <w:vAlign w:val="center"/>
          </w:tcPr>
          <w:p w:rsidR="004F1CEA" w:rsidRDefault="001A5EF7">
            <w:pPr>
              <w:widowControl/>
              <w:spacing w:line="320" w:lineRule="exact"/>
              <w:jc w:val="center"/>
              <w:rPr>
                <w:rFonts w:ascii="宋体" w:hAnsi="宋体" w:cs="宋体"/>
                <w:kern w:val="0"/>
                <w:szCs w:val="21"/>
              </w:rPr>
            </w:pPr>
            <w:r>
              <w:rPr>
                <w:rFonts w:ascii="宋体" w:hAnsi="宋体" w:cs="宋体" w:hint="eastAsia"/>
                <w:kern w:val="0"/>
                <w:szCs w:val="21"/>
              </w:rPr>
              <w:t>投标文件递交</w:t>
            </w:r>
          </w:p>
        </w:tc>
        <w:tc>
          <w:tcPr>
            <w:tcW w:w="5693" w:type="dxa"/>
            <w:vAlign w:val="center"/>
          </w:tcPr>
          <w:p w:rsidR="004F1CEA" w:rsidRDefault="001A5EF7">
            <w:pPr>
              <w:spacing w:line="360" w:lineRule="auto"/>
              <w:ind w:firstLineChars="150" w:firstLine="315"/>
              <w:rPr>
                <w:rFonts w:eastAsia="仿宋_GB2312"/>
                <w:sz w:val="30"/>
                <w:szCs w:val="30"/>
              </w:rPr>
            </w:pPr>
            <w:r>
              <w:rPr>
                <w:rFonts w:ascii="宋体" w:hAnsi="宋体" w:cs="宋体" w:hint="eastAsia"/>
                <w:kern w:val="0"/>
                <w:szCs w:val="21"/>
              </w:rPr>
              <w:t>收件人：</w:t>
            </w:r>
            <w:proofErr w:type="gramStart"/>
            <w:r>
              <w:rPr>
                <w:rFonts w:ascii="宋体" w:hAnsi="宋体" w:cs="宋体" w:hint="eastAsia"/>
                <w:kern w:val="0"/>
                <w:szCs w:val="21"/>
              </w:rPr>
              <w:t>南通滨五实业</w:t>
            </w:r>
            <w:proofErr w:type="gramEnd"/>
            <w:r>
              <w:rPr>
                <w:rFonts w:ascii="宋体" w:hAnsi="宋体" w:cs="宋体" w:hint="eastAsia"/>
                <w:kern w:val="0"/>
                <w:szCs w:val="21"/>
              </w:rPr>
              <w:t>有限公司</w:t>
            </w:r>
          </w:p>
        </w:tc>
      </w:tr>
      <w:tr w:rsidR="004F1CEA">
        <w:trPr>
          <w:cantSplit/>
          <w:trHeight w:val="397"/>
        </w:trPr>
        <w:tc>
          <w:tcPr>
            <w:tcW w:w="648" w:type="dxa"/>
            <w:vMerge/>
            <w:vAlign w:val="center"/>
          </w:tcPr>
          <w:p w:rsidR="004F1CEA" w:rsidRDefault="004F1CEA">
            <w:pPr>
              <w:widowControl/>
              <w:spacing w:line="320" w:lineRule="exact"/>
              <w:jc w:val="left"/>
              <w:rPr>
                <w:rFonts w:ascii="宋体" w:hAnsi="宋体" w:cs="宋体"/>
                <w:kern w:val="0"/>
                <w:szCs w:val="21"/>
              </w:rPr>
            </w:pPr>
          </w:p>
        </w:tc>
        <w:tc>
          <w:tcPr>
            <w:tcW w:w="1980" w:type="dxa"/>
            <w:vMerge/>
            <w:vAlign w:val="center"/>
          </w:tcPr>
          <w:p w:rsidR="004F1CEA" w:rsidRDefault="004F1CEA">
            <w:pPr>
              <w:widowControl/>
              <w:spacing w:line="320" w:lineRule="exact"/>
              <w:jc w:val="left"/>
              <w:rPr>
                <w:rFonts w:ascii="宋体" w:hAnsi="宋体" w:cs="宋体"/>
                <w:kern w:val="0"/>
                <w:szCs w:val="21"/>
              </w:rPr>
            </w:pPr>
          </w:p>
        </w:tc>
        <w:tc>
          <w:tcPr>
            <w:tcW w:w="5693" w:type="dxa"/>
            <w:vAlign w:val="center"/>
          </w:tcPr>
          <w:p w:rsidR="004F1CEA" w:rsidRDefault="001A5EF7" w:rsidP="00B74E56">
            <w:pPr>
              <w:widowControl/>
              <w:spacing w:line="320" w:lineRule="exact"/>
              <w:rPr>
                <w:rFonts w:ascii="宋体" w:hAnsi="宋体" w:cs="宋体"/>
                <w:kern w:val="0"/>
                <w:szCs w:val="21"/>
              </w:rPr>
            </w:pPr>
            <w:r>
              <w:rPr>
                <w:rFonts w:ascii="宋体" w:hAnsi="宋体" w:cs="宋体" w:hint="eastAsia"/>
                <w:kern w:val="0"/>
                <w:szCs w:val="21"/>
              </w:rPr>
              <w:t>截止时间：  2016年</w:t>
            </w:r>
            <w:r w:rsidR="00CD3814">
              <w:rPr>
                <w:rFonts w:ascii="宋体" w:hAnsi="宋体" w:cs="宋体" w:hint="eastAsia"/>
                <w:kern w:val="0"/>
                <w:szCs w:val="21"/>
              </w:rPr>
              <w:t>8</w:t>
            </w:r>
            <w:r>
              <w:rPr>
                <w:rFonts w:ascii="宋体" w:hAnsi="宋体" w:cs="宋体" w:hint="eastAsia"/>
                <w:kern w:val="0"/>
                <w:szCs w:val="21"/>
              </w:rPr>
              <w:t>月</w:t>
            </w:r>
            <w:r w:rsidR="00CD3814">
              <w:rPr>
                <w:rFonts w:ascii="宋体" w:hAnsi="宋体" w:cs="宋体" w:hint="eastAsia"/>
                <w:kern w:val="0"/>
                <w:szCs w:val="21"/>
              </w:rPr>
              <w:t>2</w:t>
            </w:r>
            <w:r w:rsidR="00B74E56">
              <w:rPr>
                <w:rFonts w:ascii="宋体" w:hAnsi="宋体" w:cs="宋体" w:hint="eastAsia"/>
                <w:kern w:val="0"/>
                <w:szCs w:val="21"/>
              </w:rPr>
              <w:t>4</w:t>
            </w:r>
            <w:r>
              <w:rPr>
                <w:rFonts w:ascii="宋体" w:hAnsi="宋体" w:cs="宋体" w:hint="eastAsia"/>
                <w:kern w:val="0"/>
                <w:szCs w:val="21"/>
              </w:rPr>
              <w:t>日</w:t>
            </w:r>
            <w:r w:rsidR="00CD3814">
              <w:rPr>
                <w:rFonts w:ascii="宋体" w:hAnsi="宋体" w:cs="宋体" w:hint="eastAsia"/>
                <w:kern w:val="0"/>
                <w:szCs w:val="21"/>
              </w:rPr>
              <w:t>9</w:t>
            </w:r>
            <w:r>
              <w:rPr>
                <w:rFonts w:ascii="宋体" w:hAnsi="宋体" w:cs="宋体" w:hint="eastAsia"/>
                <w:kern w:val="0"/>
                <w:szCs w:val="21"/>
              </w:rPr>
              <w:t>时</w:t>
            </w:r>
            <w:r w:rsidR="00CD3814">
              <w:rPr>
                <w:rFonts w:ascii="宋体" w:hAnsi="宋体" w:cs="宋体" w:hint="eastAsia"/>
                <w:kern w:val="0"/>
                <w:szCs w:val="21"/>
              </w:rPr>
              <w:t>00</w:t>
            </w:r>
            <w:r>
              <w:rPr>
                <w:rFonts w:ascii="宋体" w:hAnsi="宋体" w:cs="宋体" w:hint="eastAsia"/>
                <w:kern w:val="0"/>
                <w:szCs w:val="21"/>
              </w:rPr>
              <w:t xml:space="preserve"> 分</w:t>
            </w:r>
          </w:p>
        </w:tc>
      </w:tr>
      <w:tr w:rsidR="004F1CEA">
        <w:trPr>
          <w:cantSplit/>
          <w:trHeight w:val="397"/>
        </w:trPr>
        <w:tc>
          <w:tcPr>
            <w:tcW w:w="648" w:type="dxa"/>
            <w:vMerge/>
            <w:vAlign w:val="center"/>
          </w:tcPr>
          <w:p w:rsidR="004F1CEA" w:rsidRDefault="004F1CEA">
            <w:pPr>
              <w:widowControl/>
              <w:spacing w:line="320" w:lineRule="exact"/>
              <w:jc w:val="left"/>
              <w:rPr>
                <w:rFonts w:ascii="宋体" w:hAnsi="宋体" w:cs="宋体"/>
                <w:kern w:val="0"/>
                <w:szCs w:val="21"/>
              </w:rPr>
            </w:pPr>
          </w:p>
        </w:tc>
        <w:tc>
          <w:tcPr>
            <w:tcW w:w="1980" w:type="dxa"/>
            <w:vMerge/>
            <w:vAlign w:val="center"/>
          </w:tcPr>
          <w:p w:rsidR="004F1CEA" w:rsidRDefault="004F1CEA">
            <w:pPr>
              <w:widowControl/>
              <w:spacing w:line="320" w:lineRule="exact"/>
              <w:jc w:val="left"/>
              <w:rPr>
                <w:rFonts w:ascii="宋体" w:hAnsi="宋体" w:cs="宋体"/>
                <w:kern w:val="0"/>
                <w:szCs w:val="21"/>
              </w:rPr>
            </w:pPr>
          </w:p>
        </w:tc>
        <w:tc>
          <w:tcPr>
            <w:tcW w:w="5693" w:type="dxa"/>
            <w:vAlign w:val="center"/>
          </w:tcPr>
          <w:p w:rsidR="004F1CEA" w:rsidRDefault="001A5EF7">
            <w:pPr>
              <w:widowControl/>
              <w:spacing w:line="320" w:lineRule="exact"/>
              <w:rPr>
                <w:rFonts w:ascii="宋体" w:hAnsi="宋体" w:cs="宋体"/>
                <w:kern w:val="0"/>
                <w:szCs w:val="21"/>
              </w:rPr>
            </w:pPr>
            <w:r>
              <w:rPr>
                <w:rFonts w:ascii="宋体" w:hAnsi="宋体" w:cs="宋体" w:hint="eastAsia"/>
                <w:kern w:val="0"/>
                <w:szCs w:val="21"/>
              </w:rPr>
              <w:t>递交地点：南通市通州区公共资源交易中心开标室3057</w:t>
            </w:r>
          </w:p>
        </w:tc>
      </w:tr>
      <w:tr w:rsidR="004F1CEA">
        <w:trPr>
          <w:cantSplit/>
          <w:trHeight w:val="397"/>
        </w:trPr>
        <w:tc>
          <w:tcPr>
            <w:tcW w:w="648" w:type="dxa"/>
            <w:vMerge w:val="restart"/>
            <w:vAlign w:val="center"/>
          </w:tcPr>
          <w:p w:rsidR="004F1CEA" w:rsidRDefault="001A5EF7">
            <w:pPr>
              <w:widowControl/>
              <w:spacing w:line="320" w:lineRule="exact"/>
              <w:jc w:val="center"/>
              <w:rPr>
                <w:rFonts w:ascii="宋体" w:hAnsi="宋体" w:cs="宋体"/>
                <w:kern w:val="0"/>
                <w:szCs w:val="21"/>
              </w:rPr>
            </w:pPr>
            <w:r>
              <w:rPr>
                <w:rFonts w:ascii="宋体" w:hAnsi="宋体" w:cs="宋体" w:hint="eastAsia"/>
                <w:kern w:val="0"/>
                <w:szCs w:val="21"/>
              </w:rPr>
              <w:t>15</w:t>
            </w:r>
          </w:p>
        </w:tc>
        <w:tc>
          <w:tcPr>
            <w:tcW w:w="1980" w:type="dxa"/>
            <w:vMerge w:val="restart"/>
            <w:vAlign w:val="center"/>
          </w:tcPr>
          <w:p w:rsidR="004F1CEA" w:rsidRDefault="001A5EF7">
            <w:pPr>
              <w:widowControl/>
              <w:spacing w:line="320" w:lineRule="exact"/>
              <w:jc w:val="center"/>
              <w:rPr>
                <w:rFonts w:ascii="宋体" w:hAnsi="宋体" w:cs="宋体"/>
                <w:kern w:val="0"/>
                <w:szCs w:val="21"/>
              </w:rPr>
            </w:pPr>
            <w:r>
              <w:rPr>
                <w:rFonts w:ascii="宋体" w:hAnsi="宋体" w:cs="宋体" w:hint="eastAsia"/>
                <w:kern w:val="0"/>
                <w:szCs w:val="21"/>
              </w:rPr>
              <w:t>开   标</w:t>
            </w:r>
          </w:p>
        </w:tc>
        <w:tc>
          <w:tcPr>
            <w:tcW w:w="5693" w:type="dxa"/>
            <w:vAlign w:val="center"/>
          </w:tcPr>
          <w:p w:rsidR="004F1CEA" w:rsidRDefault="001A5EF7" w:rsidP="00B74E56">
            <w:pPr>
              <w:widowControl/>
              <w:spacing w:line="320" w:lineRule="exact"/>
              <w:rPr>
                <w:rFonts w:ascii="宋体" w:hAnsi="宋体" w:cs="宋体"/>
                <w:kern w:val="0"/>
                <w:szCs w:val="21"/>
              </w:rPr>
            </w:pPr>
            <w:r>
              <w:rPr>
                <w:rFonts w:ascii="宋体" w:hAnsi="宋体" w:cs="宋体" w:hint="eastAsia"/>
                <w:kern w:val="0"/>
                <w:szCs w:val="21"/>
              </w:rPr>
              <w:t>开标时间：2016 年</w:t>
            </w:r>
            <w:r w:rsidR="00CD3814">
              <w:rPr>
                <w:rFonts w:ascii="宋体" w:hAnsi="宋体" w:cs="宋体" w:hint="eastAsia"/>
                <w:kern w:val="0"/>
                <w:szCs w:val="21"/>
              </w:rPr>
              <w:t>8</w:t>
            </w:r>
            <w:r>
              <w:rPr>
                <w:rFonts w:ascii="宋体" w:hAnsi="宋体" w:cs="宋体" w:hint="eastAsia"/>
                <w:kern w:val="0"/>
                <w:szCs w:val="21"/>
              </w:rPr>
              <w:t>月</w:t>
            </w:r>
            <w:r w:rsidR="00CD3814">
              <w:rPr>
                <w:rFonts w:ascii="宋体" w:hAnsi="宋体" w:cs="宋体" w:hint="eastAsia"/>
                <w:kern w:val="0"/>
                <w:szCs w:val="21"/>
              </w:rPr>
              <w:t>2</w:t>
            </w:r>
            <w:r w:rsidR="00B74E56">
              <w:rPr>
                <w:rFonts w:ascii="宋体" w:hAnsi="宋体" w:cs="宋体" w:hint="eastAsia"/>
                <w:kern w:val="0"/>
                <w:szCs w:val="21"/>
              </w:rPr>
              <w:t>4</w:t>
            </w:r>
            <w:bookmarkStart w:id="4" w:name="_GoBack"/>
            <w:bookmarkEnd w:id="4"/>
            <w:r>
              <w:rPr>
                <w:rFonts w:ascii="宋体" w:hAnsi="宋体" w:cs="宋体" w:hint="eastAsia"/>
                <w:kern w:val="0"/>
                <w:szCs w:val="21"/>
              </w:rPr>
              <w:t>日</w:t>
            </w:r>
            <w:r w:rsidR="00CD3814">
              <w:rPr>
                <w:rFonts w:ascii="宋体" w:hAnsi="宋体" w:cs="宋体" w:hint="eastAsia"/>
                <w:kern w:val="0"/>
                <w:szCs w:val="21"/>
              </w:rPr>
              <w:t>9</w:t>
            </w:r>
            <w:r>
              <w:rPr>
                <w:rFonts w:ascii="宋体" w:hAnsi="宋体" w:cs="宋体" w:hint="eastAsia"/>
                <w:kern w:val="0"/>
                <w:szCs w:val="21"/>
              </w:rPr>
              <w:t>时</w:t>
            </w:r>
            <w:r w:rsidR="00CD3814">
              <w:rPr>
                <w:rFonts w:ascii="宋体" w:hAnsi="宋体" w:cs="宋体" w:hint="eastAsia"/>
                <w:kern w:val="0"/>
                <w:szCs w:val="21"/>
              </w:rPr>
              <w:t>00</w:t>
            </w:r>
            <w:r>
              <w:rPr>
                <w:rFonts w:ascii="宋体" w:hAnsi="宋体" w:cs="宋体" w:hint="eastAsia"/>
                <w:kern w:val="0"/>
                <w:szCs w:val="21"/>
              </w:rPr>
              <w:t>分</w:t>
            </w:r>
          </w:p>
        </w:tc>
      </w:tr>
      <w:tr w:rsidR="004F1CEA">
        <w:trPr>
          <w:cantSplit/>
          <w:trHeight w:val="397"/>
        </w:trPr>
        <w:tc>
          <w:tcPr>
            <w:tcW w:w="648" w:type="dxa"/>
            <w:vMerge/>
            <w:vAlign w:val="center"/>
          </w:tcPr>
          <w:p w:rsidR="004F1CEA" w:rsidRDefault="004F1CEA">
            <w:pPr>
              <w:widowControl/>
              <w:spacing w:line="320" w:lineRule="exact"/>
              <w:jc w:val="left"/>
              <w:rPr>
                <w:rFonts w:ascii="宋体" w:hAnsi="宋体" w:cs="宋体"/>
                <w:kern w:val="0"/>
                <w:szCs w:val="21"/>
              </w:rPr>
            </w:pPr>
          </w:p>
        </w:tc>
        <w:tc>
          <w:tcPr>
            <w:tcW w:w="1980" w:type="dxa"/>
            <w:vMerge/>
            <w:vAlign w:val="center"/>
          </w:tcPr>
          <w:p w:rsidR="004F1CEA" w:rsidRDefault="004F1CEA">
            <w:pPr>
              <w:widowControl/>
              <w:spacing w:line="320" w:lineRule="exact"/>
              <w:jc w:val="left"/>
              <w:rPr>
                <w:rFonts w:ascii="宋体" w:hAnsi="宋体" w:cs="宋体"/>
                <w:kern w:val="0"/>
                <w:szCs w:val="21"/>
              </w:rPr>
            </w:pPr>
          </w:p>
        </w:tc>
        <w:tc>
          <w:tcPr>
            <w:tcW w:w="5693" w:type="dxa"/>
            <w:vAlign w:val="center"/>
          </w:tcPr>
          <w:p w:rsidR="004F1CEA" w:rsidRDefault="001A5EF7">
            <w:pPr>
              <w:widowControl/>
              <w:spacing w:line="320" w:lineRule="exact"/>
              <w:rPr>
                <w:rFonts w:ascii="宋体" w:hAnsi="宋体" w:cs="宋体"/>
                <w:kern w:val="0"/>
                <w:szCs w:val="21"/>
              </w:rPr>
            </w:pPr>
            <w:r>
              <w:rPr>
                <w:rFonts w:ascii="宋体" w:hAnsi="宋体" w:cs="宋体" w:hint="eastAsia"/>
                <w:kern w:val="0"/>
                <w:szCs w:val="21"/>
              </w:rPr>
              <w:t>开标地点：南通市通州区公共资源交易中心开标室</w:t>
            </w:r>
          </w:p>
        </w:tc>
      </w:tr>
      <w:tr w:rsidR="004F1CEA">
        <w:trPr>
          <w:cantSplit/>
          <w:trHeight w:val="397"/>
        </w:trPr>
        <w:tc>
          <w:tcPr>
            <w:tcW w:w="648" w:type="dxa"/>
            <w:vMerge w:val="restart"/>
            <w:vAlign w:val="center"/>
          </w:tcPr>
          <w:p w:rsidR="004F1CEA" w:rsidRDefault="001A5EF7">
            <w:pPr>
              <w:spacing w:line="320" w:lineRule="exact"/>
              <w:jc w:val="center"/>
              <w:rPr>
                <w:rFonts w:ascii="宋体" w:hAnsi="宋体" w:cs="宋体"/>
                <w:kern w:val="0"/>
                <w:szCs w:val="21"/>
              </w:rPr>
            </w:pPr>
            <w:r>
              <w:rPr>
                <w:rFonts w:ascii="宋体" w:hAnsi="宋体" w:cs="宋体" w:hint="eastAsia"/>
                <w:kern w:val="0"/>
                <w:szCs w:val="21"/>
              </w:rPr>
              <w:t>16</w:t>
            </w:r>
          </w:p>
        </w:tc>
        <w:tc>
          <w:tcPr>
            <w:tcW w:w="1980" w:type="dxa"/>
            <w:vMerge w:val="restart"/>
            <w:vAlign w:val="center"/>
          </w:tcPr>
          <w:p w:rsidR="004F1CEA" w:rsidRDefault="001A5EF7">
            <w:pPr>
              <w:spacing w:line="320" w:lineRule="exact"/>
              <w:jc w:val="center"/>
              <w:rPr>
                <w:rFonts w:ascii="宋体" w:hAnsi="宋体" w:cs="宋体"/>
                <w:kern w:val="0"/>
                <w:szCs w:val="21"/>
              </w:rPr>
            </w:pPr>
            <w:r>
              <w:rPr>
                <w:rFonts w:ascii="宋体" w:hAnsi="宋体" w:cs="宋体" w:hint="eastAsia"/>
                <w:kern w:val="0"/>
                <w:szCs w:val="21"/>
              </w:rPr>
              <w:t>联系方式</w:t>
            </w:r>
          </w:p>
        </w:tc>
        <w:tc>
          <w:tcPr>
            <w:tcW w:w="5693" w:type="dxa"/>
            <w:vAlign w:val="center"/>
          </w:tcPr>
          <w:p w:rsidR="004F1CEA" w:rsidRDefault="001A5EF7">
            <w:pPr>
              <w:spacing w:line="360" w:lineRule="auto"/>
              <w:ind w:firstLineChars="150" w:firstLine="315"/>
              <w:rPr>
                <w:rFonts w:eastAsia="仿宋_GB2312"/>
                <w:sz w:val="30"/>
                <w:szCs w:val="30"/>
              </w:rPr>
            </w:pPr>
            <w:r>
              <w:rPr>
                <w:rFonts w:ascii="宋体" w:hAnsi="宋体" w:cs="宋体" w:hint="eastAsia"/>
                <w:kern w:val="0"/>
                <w:szCs w:val="21"/>
              </w:rPr>
              <w:t>招标人：</w:t>
            </w:r>
            <w:proofErr w:type="gramStart"/>
            <w:r>
              <w:rPr>
                <w:rFonts w:ascii="宋体" w:hAnsi="宋体" w:cs="宋体" w:hint="eastAsia"/>
                <w:kern w:val="0"/>
                <w:szCs w:val="21"/>
              </w:rPr>
              <w:t>南通滨五实业</w:t>
            </w:r>
            <w:proofErr w:type="gramEnd"/>
            <w:r>
              <w:rPr>
                <w:rFonts w:ascii="宋体" w:hAnsi="宋体" w:cs="宋体" w:hint="eastAsia"/>
                <w:kern w:val="0"/>
                <w:szCs w:val="21"/>
              </w:rPr>
              <w:t>有限公司</w:t>
            </w:r>
          </w:p>
        </w:tc>
      </w:tr>
      <w:tr w:rsidR="004F1CEA">
        <w:trPr>
          <w:cantSplit/>
          <w:trHeight w:val="207"/>
        </w:trPr>
        <w:tc>
          <w:tcPr>
            <w:tcW w:w="648" w:type="dxa"/>
            <w:vMerge/>
            <w:vAlign w:val="center"/>
          </w:tcPr>
          <w:p w:rsidR="004F1CEA" w:rsidRDefault="004F1CEA">
            <w:pPr>
              <w:spacing w:line="320" w:lineRule="exact"/>
              <w:jc w:val="center"/>
              <w:rPr>
                <w:rFonts w:ascii="宋体" w:hAnsi="宋体" w:cs="宋体"/>
                <w:kern w:val="0"/>
                <w:szCs w:val="21"/>
              </w:rPr>
            </w:pPr>
          </w:p>
        </w:tc>
        <w:tc>
          <w:tcPr>
            <w:tcW w:w="1980" w:type="dxa"/>
            <w:vMerge/>
            <w:vAlign w:val="center"/>
          </w:tcPr>
          <w:p w:rsidR="004F1CEA" w:rsidRDefault="004F1CEA">
            <w:pPr>
              <w:spacing w:line="320" w:lineRule="exact"/>
              <w:jc w:val="center"/>
              <w:rPr>
                <w:rFonts w:ascii="宋体" w:hAnsi="宋体" w:cs="宋体"/>
                <w:kern w:val="0"/>
                <w:szCs w:val="21"/>
              </w:rPr>
            </w:pPr>
          </w:p>
        </w:tc>
        <w:tc>
          <w:tcPr>
            <w:tcW w:w="5693" w:type="dxa"/>
            <w:vAlign w:val="center"/>
          </w:tcPr>
          <w:p w:rsidR="004F1CEA" w:rsidRDefault="001A5EF7">
            <w:pPr>
              <w:widowControl/>
              <w:spacing w:line="320" w:lineRule="exact"/>
              <w:rPr>
                <w:rFonts w:ascii="宋体" w:hAnsi="宋体" w:cs="宋体"/>
                <w:kern w:val="0"/>
                <w:szCs w:val="21"/>
              </w:rPr>
            </w:pPr>
            <w:r>
              <w:rPr>
                <w:rFonts w:ascii="宋体" w:hAnsi="宋体" w:cs="宋体" w:hint="eastAsia"/>
                <w:kern w:val="0"/>
                <w:szCs w:val="21"/>
              </w:rPr>
              <w:t>地址：通州区</w:t>
            </w:r>
            <w:proofErr w:type="gramStart"/>
            <w:r>
              <w:rPr>
                <w:rFonts w:ascii="宋体" w:hAnsi="宋体" w:cs="宋体" w:hint="eastAsia"/>
                <w:kern w:val="0"/>
                <w:szCs w:val="21"/>
              </w:rPr>
              <w:t>五接镇</w:t>
            </w:r>
            <w:proofErr w:type="gramEnd"/>
          </w:p>
        </w:tc>
      </w:tr>
      <w:tr w:rsidR="004F1CEA">
        <w:trPr>
          <w:cantSplit/>
          <w:trHeight w:val="197"/>
        </w:trPr>
        <w:tc>
          <w:tcPr>
            <w:tcW w:w="648" w:type="dxa"/>
            <w:vMerge/>
            <w:vAlign w:val="center"/>
          </w:tcPr>
          <w:p w:rsidR="004F1CEA" w:rsidRDefault="004F1CEA">
            <w:pPr>
              <w:widowControl/>
              <w:spacing w:line="320" w:lineRule="exact"/>
              <w:jc w:val="center"/>
              <w:rPr>
                <w:rFonts w:ascii="宋体" w:hAnsi="宋体" w:cs="宋体"/>
                <w:kern w:val="0"/>
                <w:szCs w:val="21"/>
              </w:rPr>
            </w:pPr>
          </w:p>
        </w:tc>
        <w:tc>
          <w:tcPr>
            <w:tcW w:w="1980" w:type="dxa"/>
            <w:vMerge/>
            <w:vAlign w:val="center"/>
          </w:tcPr>
          <w:p w:rsidR="004F1CEA" w:rsidRDefault="004F1CEA">
            <w:pPr>
              <w:widowControl/>
              <w:spacing w:line="320" w:lineRule="exact"/>
              <w:jc w:val="center"/>
              <w:rPr>
                <w:rFonts w:ascii="宋体" w:hAnsi="宋体" w:cs="宋体"/>
                <w:kern w:val="0"/>
                <w:szCs w:val="21"/>
              </w:rPr>
            </w:pPr>
          </w:p>
        </w:tc>
        <w:tc>
          <w:tcPr>
            <w:tcW w:w="5693" w:type="dxa"/>
            <w:vAlign w:val="center"/>
          </w:tcPr>
          <w:p w:rsidR="004F1CEA" w:rsidRDefault="001A5EF7">
            <w:pPr>
              <w:widowControl/>
              <w:wordWrap w:val="0"/>
              <w:spacing w:line="300" w:lineRule="exact"/>
              <w:jc w:val="left"/>
              <w:rPr>
                <w:rFonts w:ascii="宋体" w:hAnsi="宋体" w:cs="宋体"/>
                <w:kern w:val="0"/>
                <w:szCs w:val="21"/>
              </w:rPr>
            </w:pPr>
            <w:r>
              <w:rPr>
                <w:rFonts w:ascii="宋体" w:hAnsi="宋体" w:cs="宋体" w:hint="eastAsia"/>
                <w:kern w:val="0"/>
                <w:szCs w:val="21"/>
              </w:rPr>
              <w:t>联系人：张先生  吴先生</w:t>
            </w:r>
          </w:p>
        </w:tc>
      </w:tr>
      <w:tr w:rsidR="004F1CEA">
        <w:trPr>
          <w:cantSplit/>
          <w:trHeight w:val="329"/>
        </w:trPr>
        <w:tc>
          <w:tcPr>
            <w:tcW w:w="648" w:type="dxa"/>
            <w:vMerge/>
            <w:vAlign w:val="center"/>
          </w:tcPr>
          <w:p w:rsidR="004F1CEA" w:rsidRDefault="004F1CEA">
            <w:pPr>
              <w:widowControl/>
              <w:spacing w:line="320" w:lineRule="exact"/>
              <w:jc w:val="center"/>
              <w:rPr>
                <w:rFonts w:ascii="宋体" w:hAnsi="宋体" w:cs="宋体"/>
                <w:kern w:val="0"/>
                <w:szCs w:val="21"/>
              </w:rPr>
            </w:pPr>
          </w:p>
        </w:tc>
        <w:tc>
          <w:tcPr>
            <w:tcW w:w="1980" w:type="dxa"/>
            <w:vMerge/>
            <w:vAlign w:val="center"/>
          </w:tcPr>
          <w:p w:rsidR="004F1CEA" w:rsidRDefault="004F1CEA">
            <w:pPr>
              <w:widowControl/>
              <w:spacing w:line="320" w:lineRule="exact"/>
              <w:jc w:val="center"/>
              <w:rPr>
                <w:rFonts w:ascii="宋体" w:hAnsi="宋体" w:cs="宋体"/>
                <w:kern w:val="0"/>
                <w:szCs w:val="21"/>
              </w:rPr>
            </w:pPr>
          </w:p>
        </w:tc>
        <w:tc>
          <w:tcPr>
            <w:tcW w:w="5693" w:type="dxa"/>
            <w:vAlign w:val="center"/>
          </w:tcPr>
          <w:p w:rsidR="004F1CEA" w:rsidRDefault="001A5EF7">
            <w:pPr>
              <w:widowControl/>
              <w:spacing w:line="320" w:lineRule="exact"/>
              <w:rPr>
                <w:rFonts w:ascii="宋体" w:hAnsi="宋体" w:cs="宋体"/>
                <w:kern w:val="0"/>
                <w:szCs w:val="21"/>
              </w:rPr>
            </w:pPr>
            <w:r>
              <w:rPr>
                <w:rFonts w:ascii="宋体" w:hAnsi="宋体" w:cs="宋体" w:hint="eastAsia"/>
                <w:kern w:val="0"/>
                <w:szCs w:val="21"/>
              </w:rPr>
              <w:t xml:space="preserve">联系方式：  13906295128  85221539@qq.com </w:t>
            </w:r>
          </w:p>
        </w:tc>
      </w:tr>
    </w:tbl>
    <w:p w:rsidR="004F1CEA" w:rsidRDefault="004F1CEA">
      <w:pPr>
        <w:pStyle w:val="21"/>
        <w:spacing w:line="300" w:lineRule="auto"/>
        <w:ind w:left="420"/>
        <w:rPr>
          <w:rFonts w:ascii="仿宋_GB2312" w:eastAsia="仿宋_GB2312" w:hAnsi="宋体"/>
          <w:b/>
          <w:bCs/>
          <w:color w:val="000000"/>
          <w:sz w:val="48"/>
        </w:rPr>
      </w:pPr>
    </w:p>
    <w:p w:rsidR="004F1CEA" w:rsidRDefault="004F1CEA">
      <w:pPr>
        <w:pStyle w:val="21"/>
        <w:spacing w:line="300" w:lineRule="auto"/>
        <w:ind w:left="420"/>
        <w:rPr>
          <w:rFonts w:ascii="仿宋_GB2312" w:eastAsia="仿宋_GB2312" w:hAnsi="宋体"/>
          <w:b/>
          <w:bCs/>
          <w:color w:val="000000"/>
          <w:sz w:val="48"/>
        </w:rPr>
      </w:pPr>
    </w:p>
    <w:p w:rsidR="004F1CEA" w:rsidRDefault="001A5EF7">
      <w:pPr>
        <w:pStyle w:val="21"/>
        <w:spacing w:line="300" w:lineRule="auto"/>
        <w:ind w:left="420"/>
        <w:rPr>
          <w:rFonts w:ascii="仿宋_GB2312" w:eastAsia="仿宋_GB2312" w:hAnsi="宋体"/>
          <w:b/>
          <w:bCs/>
          <w:color w:val="000000"/>
          <w:sz w:val="48"/>
        </w:rPr>
      </w:pPr>
      <w:r>
        <w:rPr>
          <w:rFonts w:ascii="仿宋_GB2312" w:eastAsia="仿宋_GB2312" w:hAnsi="宋体" w:hint="eastAsia"/>
          <w:b/>
          <w:bCs/>
          <w:color w:val="000000"/>
          <w:sz w:val="48"/>
        </w:rPr>
        <w:t>注：</w:t>
      </w:r>
    </w:p>
    <w:p w:rsidR="004F1CEA" w:rsidRDefault="001A5EF7">
      <w:pPr>
        <w:pStyle w:val="21"/>
        <w:widowControl/>
        <w:numPr>
          <w:ilvl w:val="0"/>
          <w:numId w:val="3"/>
        </w:numPr>
        <w:tabs>
          <w:tab w:val="left" w:pos="993"/>
          <w:tab w:val="left" w:pos="1080"/>
          <w:tab w:val="left" w:pos="1260"/>
        </w:tabs>
        <w:spacing w:after="0" w:line="240" w:lineRule="auto"/>
        <w:ind w:left="993" w:hanging="573"/>
        <w:rPr>
          <w:rFonts w:ascii="仿宋_GB2312" w:eastAsia="仿宋_GB2312" w:hAnsi="宋体"/>
          <w:b/>
          <w:bCs/>
          <w:color w:val="000000"/>
          <w:spacing w:val="-6"/>
          <w:sz w:val="32"/>
          <w:szCs w:val="32"/>
        </w:rPr>
      </w:pPr>
      <w:r>
        <w:rPr>
          <w:rFonts w:ascii="仿宋_GB2312" w:eastAsia="仿宋_GB2312" w:hAnsi="宋体" w:hint="eastAsia"/>
          <w:b/>
          <w:bCs/>
          <w:color w:val="000000"/>
          <w:spacing w:val="-6"/>
          <w:sz w:val="32"/>
          <w:szCs w:val="32"/>
        </w:rPr>
        <w:t>投标人如发现招标文件及其评标办法中存在含糊不清、相互矛盾、多种含义以及歧视性不公正条款或违法违规内容时，请在投标截止日三天前向招标人（招标代理单</w:t>
      </w:r>
      <w:r>
        <w:rPr>
          <w:rFonts w:ascii="仿宋_GB2312" w:eastAsia="仿宋_GB2312" w:hAnsi="宋体" w:hint="eastAsia"/>
          <w:b/>
          <w:bCs/>
          <w:color w:val="000000"/>
          <w:spacing w:val="-6"/>
          <w:sz w:val="32"/>
          <w:szCs w:val="32"/>
        </w:rPr>
        <w:lastRenderedPageBreak/>
        <w:t>位）书面反映，招标人（招标代理单位）向各投标人</w:t>
      </w:r>
      <w:proofErr w:type="gramStart"/>
      <w:r>
        <w:rPr>
          <w:rFonts w:ascii="仿宋_GB2312" w:eastAsia="仿宋_GB2312" w:hAnsi="宋体" w:hint="eastAsia"/>
          <w:b/>
          <w:bCs/>
          <w:color w:val="000000"/>
          <w:spacing w:val="-6"/>
          <w:sz w:val="32"/>
          <w:szCs w:val="32"/>
        </w:rPr>
        <w:t>作出</w:t>
      </w:r>
      <w:proofErr w:type="gramEnd"/>
      <w:r>
        <w:rPr>
          <w:rFonts w:ascii="仿宋_GB2312" w:eastAsia="仿宋_GB2312" w:hAnsi="宋体" w:hint="eastAsia"/>
          <w:b/>
          <w:bCs/>
          <w:color w:val="000000"/>
          <w:spacing w:val="-6"/>
          <w:sz w:val="32"/>
          <w:szCs w:val="32"/>
        </w:rPr>
        <w:t>书面答复补充，并与招标文件同</w:t>
      </w:r>
      <w:proofErr w:type="gramStart"/>
      <w:r>
        <w:rPr>
          <w:rFonts w:ascii="仿宋_GB2312" w:eastAsia="仿宋_GB2312" w:hAnsi="宋体" w:hint="eastAsia"/>
          <w:b/>
          <w:bCs/>
          <w:color w:val="000000"/>
          <w:spacing w:val="-6"/>
          <w:sz w:val="32"/>
          <w:szCs w:val="32"/>
        </w:rPr>
        <w:t>具相应</w:t>
      </w:r>
      <w:proofErr w:type="gramEnd"/>
      <w:r>
        <w:rPr>
          <w:rFonts w:ascii="仿宋_GB2312" w:eastAsia="仿宋_GB2312" w:hAnsi="宋体" w:hint="eastAsia"/>
          <w:b/>
          <w:bCs/>
          <w:color w:val="000000"/>
          <w:spacing w:val="-6"/>
          <w:sz w:val="32"/>
          <w:szCs w:val="32"/>
        </w:rPr>
        <w:t>法律效应，逾期不得再对招标文件的条款提出质疑。</w:t>
      </w:r>
    </w:p>
    <w:p w:rsidR="004F1CEA" w:rsidRDefault="001A5EF7">
      <w:pPr>
        <w:pStyle w:val="21"/>
        <w:widowControl/>
        <w:numPr>
          <w:ilvl w:val="0"/>
          <w:numId w:val="3"/>
        </w:numPr>
        <w:tabs>
          <w:tab w:val="left" w:pos="993"/>
          <w:tab w:val="left" w:pos="1080"/>
          <w:tab w:val="left" w:pos="1260"/>
        </w:tabs>
        <w:spacing w:after="0" w:line="240" w:lineRule="auto"/>
        <w:ind w:left="993" w:hanging="573"/>
        <w:rPr>
          <w:rFonts w:ascii="仿宋_GB2312" w:eastAsia="仿宋_GB2312" w:hAnsi="宋体"/>
          <w:b/>
          <w:bCs/>
          <w:color w:val="000000"/>
          <w:spacing w:val="-6"/>
          <w:sz w:val="32"/>
          <w:szCs w:val="32"/>
        </w:rPr>
      </w:pPr>
      <w:r>
        <w:rPr>
          <w:rFonts w:ascii="仿宋_GB2312" w:eastAsia="仿宋_GB2312" w:hAnsi="宋体" w:hint="eastAsia"/>
          <w:b/>
          <w:bCs/>
          <w:color w:val="000000"/>
          <w:spacing w:val="-6"/>
          <w:sz w:val="32"/>
          <w:szCs w:val="32"/>
        </w:rPr>
        <w:t>为维护</w:t>
      </w:r>
      <w:r>
        <w:rPr>
          <w:rFonts w:ascii="仿宋_GB2312" w:eastAsia="仿宋_GB2312" w:hAnsi="仿宋_GB2312" w:hint="eastAsia"/>
          <w:b/>
          <w:bCs/>
          <w:color w:val="000000"/>
          <w:sz w:val="32"/>
        </w:rPr>
        <w:t>南通市通州区公共资源交易中心开标室</w:t>
      </w:r>
      <w:r>
        <w:rPr>
          <w:rFonts w:ascii="仿宋_GB2312" w:eastAsia="仿宋_GB2312" w:hAnsi="宋体" w:hint="eastAsia"/>
          <w:b/>
          <w:bCs/>
          <w:color w:val="000000"/>
          <w:spacing w:val="-6"/>
          <w:sz w:val="32"/>
          <w:szCs w:val="32"/>
        </w:rPr>
        <w:t>的正常秩序，进一步遏制串标、</w:t>
      </w:r>
      <w:proofErr w:type="gramStart"/>
      <w:r>
        <w:rPr>
          <w:rFonts w:ascii="仿宋_GB2312" w:eastAsia="仿宋_GB2312" w:hAnsi="宋体" w:hint="eastAsia"/>
          <w:b/>
          <w:bCs/>
          <w:color w:val="000000"/>
          <w:spacing w:val="-6"/>
          <w:sz w:val="32"/>
          <w:szCs w:val="32"/>
        </w:rPr>
        <w:t>抬标行为</w:t>
      </w:r>
      <w:proofErr w:type="gramEnd"/>
      <w:r>
        <w:rPr>
          <w:rFonts w:ascii="仿宋_GB2312" w:eastAsia="仿宋_GB2312" w:hAnsi="宋体" w:hint="eastAsia"/>
          <w:b/>
          <w:bCs/>
          <w:color w:val="000000"/>
          <w:spacing w:val="-6"/>
          <w:sz w:val="32"/>
          <w:szCs w:val="32"/>
        </w:rPr>
        <w:t>，保护交易各方的合法权益，凡在同一招标项目的评标中，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rsidR="004F1CEA" w:rsidRDefault="001A5EF7">
      <w:pPr>
        <w:pStyle w:val="21"/>
        <w:widowControl/>
        <w:numPr>
          <w:ilvl w:val="0"/>
          <w:numId w:val="3"/>
        </w:numPr>
        <w:tabs>
          <w:tab w:val="left" w:pos="993"/>
          <w:tab w:val="left" w:pos="1080"/>
          <w:tab w:val="left" w:pos="1260"/>
        </w:tabs>
        <w:spacing w:after="0" w:line="240" w:lineRule="auto"/>
        <w:ind w:left="993" w:hanging="573"/>
        <w:rPr>
          <w:rFonts w:ascii="仿宋_GB2312" w:eastAsia="仿宋_GB2312" w:hAnsi="宋体"/>
          <w:b/>
          <w:bCs/>
          <w:color w:val="000000"/>
          <w:spacing w:val="-6"/>
          <w:sz w:val="32"/>
          <w:szCs w:val="32"/>
        </w:rPr>
      </w:pPr>
      <w:r>
        <w:rPr>
          <w:rFonts w:ascii="仿宋_GB2312" w:eastAsia="仿宋_GB2312" w:hAnsi="宋体" w:hint="eastAsia"/>
          <w:b/>
          <w:bCs/>
          <w:color w:val="000000"/>
          <w:spacing w:val="-6"/>
          <w:sz w:val="32"/>
          <w:szCs w:val="32"/>
        </w:rPr>
        <w:t>凡参加本次招标的投标单位均视作认同本次招标的各项约定事宜(包括投标人资格、技术参数、相关日期、定标方式等)；投标人不得以各类约定事宜提出质疑。</w:t>
      </w:r>
    </w:p>
    <w:p w:rsidR="004F1CEA" w:rsidRDefault="001A5EF7">
      <w:pPr>
        <w:pStyle w:val="21"/>
        <w:widowControl/>
        <w:numPr>
          <w:ilvl w:val="0"/>
          <w:numId w:val="3"/>
        </w:numPr>
        <w:tabs>
          <w:tab w:val="left" w:pos="993"/>
          <w:tab w:val="left" w:pos="1080"/>
          <w:tab w:val="left" w:pos="1260"/>
        </w:tabs>
        <w:spacing w:after="0" w:line="240" w:lineRule="auto"/>
        <w:ind w:left="993" w:hanging="573"/>
        <w:rPr>
          <w:rFonts w:ascii="仿宋_GB2312" w:eastAsia="仿宋_GB2312" w:hAnsi="宋体"/>
          <w:b/>
          <w:bCs/>
          <w:color w:val="000000"/>
          <w:spacing w:val="-6"/>
          <w:sz w:val="32"/>
          <w:szCs w:val="32"/>
        </w:rPr>
      </w:pPr>
      <w:r>
        <w:rPr>
          <w:rFonts w:ascii="仿宋_GB2312" w:eastAsia="仿宋_GB2312" w:hAnsi="宋体" w:hint="eastAsia"/>
          <w:b/>
          <w:bCs/>
          <w:color w:val="000000"/>
          <w:spacing w:val="-6"/>
          <w:sz w:val="32"/>
          <w:szCs w:val="32"/>
        </w:rPr>
        <w:t>报名后不参加投标的供应商，须提供书面说明。无故不参加的供应商投标保证金不予退还，同时网上公示，六个月政府资金采购项目可</w:t>
      </w:r>
      <w:proofErr w:type="gramStart"/>
      <w:r>
        <w:rPr>
          <w:rFonts w:ascii="仿宋_GB2312" w:eastAsia="仿宋_GB2312" w:hAnsi="宋体" w:hint="eastAsia"/>
          <w:b/>
          <w:bCs/>
          <w:color w:val="000000"/>
          <w:spacing w:val="-6"/>
          <w:sz w:val="32"/>
          <w:szCs w:val="32"/>
        </w:rPr>
        <w:t>据此不</w:t>
      </w:r>
      <w:proofErr w:type="gramEnd"/>
      <w:r>
        <w:rPr>
          <w:rFonts w:ascii="仿宋_GB2312" w:eastAsia="仿宋_GB2312" w:hAnsi="宋体" w:hint="eastAsia"/>
          <w:b/>
          <w:bCs/>
          <w:color w:val="000000"/>
          <w:spacing w:val="-6"/>
          <w:sz w:val="32"/>
          <w:szCs w:val="32"/>
        </w:rPr>
        <w:t>接受投标。</w:t>
      </w:r>
    </w:p>
    <w:p w:rsidR="004F1CEA" w:rsidRDefault="001A5EF7">
      <w:pPr>
        <w:pStyle w:val="a9"/>
        <w:rPr>
          <w:kern w:val="0"/>
          <w:sz w:val="24"/>
        </w:rPr>
      </w:pPr>
      <w:r>
        <w:rPr>
          <w:rFonts w:ascii="仿宋_GB2312" w:eastAsia="仿宋_GB2312" w:hint="eastAsia"/>
          <w:color w:val="000000"/>
        </w:rPr>
        <w:br w:type="page"/>
      </w:r>
      <w:r>
        <w:rPr>
          <w:rFonts w:hint="eastAsia"/>
          <w:kern w:val="0"/>
        </w:rPr>
        <w:lastRenderedPageBreak/>
        <w:t>二、投标须知</w:t>
      </w:r>
      <w:bookmarkEnd w:id="0"/>
      <w:bookmarkEnd w:id="1"/>
    </w:p>
    <w:p w:rsidR="004F1CEA" w:rsidRDefault="001A5EF7">
      <w:pPr>
        <w:pStyle w:val="a9"/>
        <w:rPr>
          <w:kern w:val="0"/>
        </w:rPr>
      </w:pPr>
      <w:bookmarkStart w:id="5" w:name="_Toc385657441"/>
      <w:bookmarkStart w:id="6" w:name="_Toc396833699"/>
      <w:r>
        <w:rPr>
          <w:rFonts w:hint="eastAsia"/>
          <w:kern w:val="0"/>
        </w:rPr>
        <w:t>（一）总则</w:t>
      </w:r>
      <w:bookmarkEnd w:id="5"/>
      <w:bookmarkEnd w:id="6"/>
    </w:p>
    <w:p w:rsidR="004F1CEA" w:rsidRDefault="001A5EF7">
      <w:pPr>
        <w:widowControl/>
        <w:spacing w:line="520" w:lineRule="exact"/>
        <w:ind w:firstLineChars="200" w:firstLine="480"/>
        <w:jc w:val="left"/>
        <w:rPr>
          <w:rFonts w:ascii="BJUOWV+SimSun" w:hAnsi="BJUOWV+SimSun" w:cs="宋体" w:hint="eastAsia"/>
          <w:kern w:val="0"/>
          <w:sz w:val="24"/>
        </w:rPr>
      </w:pPr>
      <w:r>
        <w:rPr>
          <w:rFonts w:ascii="NWUDIX+SimSun" w:hAnsi="NWUDIX+SimSun" w:cs="宋体"/>
          <w:kern w:val="0"/>
          <w:sz w:val="24"/>
        </w:rPr>
        <w:t xml:space="preserve">1 </w:t>
      </w:r>
      <w:r>
        <w:rPr>
          <w:rFonts w:ascii="BJUOWV+SimSun" w:hAnsi="BJUOWV+SimSun" w:cs="宋体"/>
          <w:kern w:val="0"/>
          <w:sz w:val="24"/>
        </w:rPr>
        <w:t>、项目总说明</w:t>
      </w:r>
    </w:p>
    <w:p w:rsidR="004F1CEA" w:rsidRDefault="001A5EF7">
      <w:pPr>
        <w:spacing w:line="360" w:lineRule="auto"/>
        <w:ind w:firstLineChars="200" w:firstLine="480"/>
        <w:rPr>
          <w:rFonts w:ascii="BJUOWV+SimSun" w:hAnsi="BJUOWV+SimSun" w:cs="宋体" w:hint="eastAsia"/>
          <w:kern w:val="0"/>
          <w:sz w:val="24"/>
        </w:rPr>
      </w:pPr>
      <w:r>
        <w:rPr>
          <w:rFonts w:ascii="NWUDIX+SimSun" w:hAnsi="NWUDIX+SimSun" w:cs="宋体"/>
          <w:kern w:val="0"/>
          <w:sz w:val="24"/>
        </w:rPr>
        <w:t xml:space="preserve">1.1 </w:t>
      </w:r>
      <w:r>
        <w:rPr>
          <w:rFonts w:ascii="BJUOWV+SimSun" w:hAnsi="BJUOWV+SimSun" w:cs="宋体"/>
          <w:kern w:val="0"/>
          <w:sz w:val="24"/>
        </w:rPr>
        <w:t>项目名称：</w:t>
      </w:r>
      <w:r>
        <w:rPr>
          <w:rFonts w:ascii="BJUOWV+SimSun" w:hAnsi="BJUOWV+SimSun" w:cs="宋体" w:hint="eastAsia"/>
          <w:kern w:val="0"/>
          <w:sz w:val="24"/>
        </w:rPr>
        <w:t>南通通州</w:t>
      </w:r>
      <w:proofErr w:type="gramStart"/>
      <w:r>
        <w:rPr>
          <w:rFonts w:ascii="BJUOWV+SimSun" w:hAnsi="BJUOWV+SimSun" w:cs="宋体" w:hint="eastAsia"/>
          <w:kern w:val="0"/>
          <w:sz w:val="24"/>
        </w:rPr>
        <w:t>滨江新区</w:t>
      </w:r>
      <w:proofErr w:type="gramEnd"/>
      <w:r>
        <w:rPr>
          <w:rFonts w:ascii="BJUOWV+SimSun" w:hAnsi="BJUOWV+SimSun" w:cs="宋体" w:hint="eastAsia"/>
          <w:kern w:val="0"/>
          <w:sz w:val="24"/>
        </w:rPr>
        <w:t>开沙岛供水工程一期螺旋钢管及配件采购</w:t>
      </w:r>
    </w:p>
    <w:p w:rsidR="004F1CEA" w:rsidRDefault="001A5EF7">
      <w:pPr>
        <w:widowControl/>
        <w:spacing w:line="520" w:lineRule="exact"/>
        <w:ind w:firstLineChars="200" w:firstLine="480"/>
        <w:jc w:val="left"/>
        <w:rPr>
          <w:rFonts w:ascii="BJUOWV+SimSun" w:hAnsi="BJUOWV+SimSun" w:cs="宋体" w:hint="eastAsia"/>
          <w:kern w:val="0"/>
          <w:sz w:val="24"/>
        </w:rPr>
      </w:pPr>
      <w:r>
        <w:rPr>
          <w:rFonts w:ascii="NWUDIX+SimSun" w:hAnsi="NWUDIX+SimSun" w:cs="宋体"/>
          <w:kern w:val="0"/>
          <w:sz w:val="24"/>
        </w:rPr>
        <w:t xml:space="preserve">1.2 </w:t>
      </w:r>
      <w:r>
        <w:rPr>
          <w:rFonts w:ascii="BJUOWV+SimSun" w:hAnsi="BJUOWV+SimSun" w:cs="宋体"/>
          <w:kern w:val="0"/>
          <w:sz w:val="24"/>
        </w:rPr>
        <w:t>货物名称：详见招标货物清单与技术要求</w:t>
      </w:r>
    </w:p>
    <w:p w:rsidR="004F1CEA" w:rsidRDefault="001A5EF7">
      <w:pPr>
        <w:widowControl/>
        <w:spacing w:line="520" w:lineRule="exact"/>
        <w:ind w:firstLineChars="200" w:firstLine="480"/>
        <w:jc w:val="left"/>
        <w:rPr>
          <w:rFonts w:ascii="BJUOWV+SimSun" w:hAnsi="BJUOWV+SimSun" w:cs="宋体" w:hint="eastAsia"/>
          <w:kern w:val="0"/>
          <w:sz w:val="24"/>
        </w:rPr>
      </w:pPr>
      <w:r>
        <w:rPr>
          <w:rFonts w:ascii="NWUDIX+SimSun" w:hAnsi="NWUDIX+SimSun" w:cs="宋体"/>
          <w:kern w:val="0"/>
          <w:sz w:val="24"/>
        </w:rPr>
        <w:t xml:space="preserve">2 </w:t>
      </w:r>
      <w:r>
        <w:rPr>
          <w:rFonts w:ascii="BJUOWV+SimSun" w:hAnsi="BJUOWV+SimSun" w:cs="宋体"/>
          <w:kern w:val="0"/>
          <w:sz w:val="24"/>
        </w:rPr>
        <w:t>、资金来源</w:t>
      </w:r>
    </w:p>
    <w:p w:rsidR="004F1CEA" w:rsidRDefault="001A5EF7">
      <w:pPr>
        <w:widowControl/>
        <w:spacing w:line="520" w:lineRule="exact"/>
        <w:ind w:firstLineChars="200" w:firstLine="480"/>
        <w:jc w:val="left"/>
        <w:rPr>
          <w:rFonts w:ascii="BJUOWV+SimSun" w:hAnsi="BJUOWV+SimSun" w:cs="宋体" w:hint="eastAsia"/>
          <w:kern w:val="0"/>
          <w:sz w:val="24"/>
        </w:rPr>
      </w:pPr>
      <w:r>
        <w:rPr>
          <w:rFonts w:ascii="NWUDIX+SimSun" w:hAnsi="NWUDIX+SimSun" w:cs="宋体"/>
          <w:kern w:val="0"/>
          <w:sz w:val="24"/>
        </w:rPr>
        <w:t xml:space="preserve">2.1 </w:t>
      </w:r>
      <w:r>
        <w:rPr>
          <w:rFonts w:ascii="BJUOWV+SimSun" w:hAnsi="BJUOWV+SimSun" w:cs="宋体"/>
          <w:kern w:val="0"/>
          <w:sz w:val="24"/>
        </w:rPr>
        <w:t>本工程项目资金来源见前附表第</w:t>
      </w:r>
      <w:r>
        <w:rPr>
          <w:rFonts w:ascii="NWUDIX+SimSun" w:hAnsi="NWUDIX+SimSun" w:cs="宋体"/>
          <w:kern w:val="0"/>
          <w:sz w:val="24"/>
        </w:rPr>
        <w:t xml:space="preserve">6 </w:t>
      </w:r>
      <w:r>
        <w:rPr>
          <w:rFonts w:ascii="BJUOWV+SimSun" w:hAnsi="BJUOWV+SimSun" w:cs="宋体"/>
          <w:kern w:val="0"/>
          <w:sz w:val="24"/>
        </w:rPr>
        <w:t>项所述</w:t>
      </w:r>
    </w:p>
    <w:p w:rsidR="004F1CEA" w:rsidRDefault="001A5EF7">
      <w:pPr>
        <w:widowControl/>
        <w:spacing w:line="520" w:lineRule="exact"/>
        <w:ind w:firstLineChars="200" w:firstLine="480"/>
        <w:jc w:val="left"/>
        <w:rPr>
          <w:rFonts w:ascii="宋体" w:hAnsi="宋体" w:cs="宋体"/>
          <w:kern w:val="0"/>
          <w:sz w:val="24"/>
        </w:rPr>
      </w:pPr>
      <w:r>
        <w:rPr>
          <w:rFonts w:ascii="宋体" w:hAnsi="宋体" w:cs="宋体"/>
          <w:kern w:val="0"/>
          <w:sz w:val="24"/>
        </w:rPr>
        <w:t>3</w:t>
      </w:r>
      <w:r>
        <w:rPr>
          <w:rFonts w:ascii="宋体" w:hAnsi="宋体" w:cs="宋体" w:hint="eastAsia"/>
          <w:kern w:val="0"/>
          <w:sz w:val="24"/>
        </w:rPr>
        <w:t>、</w:t>
      </w:r>
      <w:r>
        <w:rPr>
          <w:rFonts w:ascii="宋体" w:hAnsi="宋体" w:cs="宋体"/>
          <w:kern w:val="0"/>
          <w:sz w:val="24"/>
        </w:rPr>
        <w:t>投标单位的资格和资质要求： 为履行本合同的目的， 参加投标</w:t>
      </w:r>
      <w:r>
        <w:rPr>
          <w:rFonts w:ascii="宋体" w:hAnsi="宋体" w:cs="宋体" w:hint="eastAsia"/>
          <w:kern w:val="0"/>
          <w:sz w:val="24"/>
        </w:rPr>
        <w:t>的生产厂家</w:t>
      </w:r>
      <w:r>
        <w:rPr>
          <w:rFonts w:ascii="宋体" w:hAnsi="宋体" w:cs="宋体" w:hint="eastAsia"/>
          <w:color w:val="FF0000"/>
          <w:kern w:val="0"/>
          <w:sz w:val="24"/>
        </w:rPr>
        <w:t>或供应商</w:t>
      </w:r>
      <w:r>
        <w:rPr>
          <w:rFonts w:ascii="宋体" w:hAnsi="宋体" w:cs="宋体"/>
          <w:kern w:val="0"/>
          <w:sz w:val="24"/>
        </w:rPr>
        <w:t>（以下称投标人） 必须具有相应的资格和资质。 具体要求</w:t>
      </w:r>
      <w:r>
        <w:rPr>
          <w:rFonts w:ascii="宋体" w:hAnsi="宋体" w:cs="宋体" w:hint="eastAsia"/>
          <w:kern w:val="0"/>
          <w:sz w:val="24"/>
        </w:rPr>
        <w:t>如下</w:t>
      </w:r>
      <w:r>
        <w:rPr>
          <w:rFonts w:ascii="宋体" w:hAnsi="宋体" w:cs="宋体"/>
          <w:kern w:val="0"/>
          <w:sz w:val="24"/>
        </w:rPr>
        <w:t xml:space="preserve">： </w:t>
      </w:r>
    </w:p>
    <w:p w:rsidR="00930906" w:rsidRPr="00930906" w:rsidRDefault="00930906" w:rsidP="00930906">
      <w:pPr>
        <w:widowControl/>
        <w:wordWrap w:val="0"/>
        <w:spacing w:line="360" w:lineRule="auto"/>
        <w:ind w:firstLineChars="196" w:firstLine="470"/>
        <w:jc w:val="left"/>
        <w:rPr>
          <w:rFonts w:ascii="宋体" w:hAnsi="宋体" w:cs="宋体"/>
          <w:kern w:val="0"/>
          <w:sz w:val="24"/>
        </w:rPr>
      </w:pPr>
      <w:r w:rsidRPr="00930906">
        <w:rPr>
          <w:rFonts w:ascii="宋体" w:hAnsi="宋体" w:cs="宋体" w:hint="eastAsia"/>
          <w:kern w:val="0"/>
          <w:sz w:val="24"/>
        </w:rPr>
        <w:t>3.</w:t>
      </w:r>
      <w:r w:rsidRPr="00930906">
        <w:rPr>
          <w:rFonts w:ascii="宋体" w:hAnsi="宋体" w:cs="宋体"/>
          <w:kern w:val="0"/>
          <w:sz w:val="24"/>
        </w:rPr>
        <w:t>1</w:t>
      </w:r>
      <w:r w:rsidRPr="00930906">
        <w:rPr>
          <w:rFonts w:ascii="宋体" w:hAnsi="宋体" w:cs="宋体" w:hint="eastAsia"/>
          <w:kern w:val="0"/>
          <w:sz w:val="24"/>
        </w:rPr>
        <w:t>、具备《政府采购法》第二十二条进入政府采购活动的必备条件；</w:t>
      </w:r>
    </w:p>
    <w:p w:rsidR="00930906" w:rsidRPr="00930906" w:rsidRDefault="00930906" w:rsidP="00930906">
      <w:pPr>
        <w:spacing w:line="460" w:lineRule="exact"/>
        <w:ind w:firstLineChars="200" w:firstLine="480"/>
        <w:rPr>
          <w:rFonts w:ascii="宋体" w:hAnsi="宋体" w:cs="宋体"/>
          <w:kern w:val="0"/>
          <w:sz w:val="24"/>
        </w:rPr>
      </w:pPr>
      <w:r w:rsidRPr="00930906">
        <w:rPr>
          <w:rFonts w:ascii="宋体" w:hAnsi="宋体" w:cs="宋体" w:hint="eastAsia"/>
          <w:kern w:val="0"/>
          <w:sz w:val="24"/>
        </w:rPr>
        <w:t>3.</w:t>
      </w:r>
      <w:r w:rsidRPr="00930906">
        <w:rPr>
          <w:rFonts w:ascii="宋体" w:hAnsi="宋体" w:cs="宋体"/>
          <w:kern w:val="0"/>
          <w:sz w:val="24"/>
        </w:rPr>
        <w:t>2</w:t>
      </w:r>
      <w:r w:rsidRPr="00930906">
        <w:rPr>
          <w:rFonts w:ascii="宋体" w:hAnsi="宋体" w:cs="宋体" w:hint="eastAsia"/>
          <w:kern w:val="0"/>
          <w:sz w:val="24"/>
        </w:rPr>
        <w:t>、具备独立法人资格，且具有生产或销售许可证</w:t>
      </w:r>
    </w:p>
    <w:p w:rsidR="00930906" w:rsidRPr="00930906" w:rsidRDefault="00930906" w:rsidP="00930906">
      <w:pPr>
        <w:spacing w:line="460" w:lineRule="exact"/>
        <w:ind w:firstLineChars="200" w:firstLine="480"/>
        <w:rPr>
          <w:rFonts w:ascii="宋体" w:hAnsi="宋体" w:cs="宋体"/>
          <w:kern w:val="0"/>
          <w:sz w:val="24"/>
        </w:rPr>
      </w:pPr>
      <w:r w:rsidRPr="00930906">
        <w:rPr>
          <w:rFonts w:ascii="宋体" w:hAnsi="宋体" w:cs="宋体" w:hint="eastAsia"/>
          <w:kern w:val="0"/>
          <w:sz w:val="24"/>
        </w:rPr>
        <w:t>3.3、授权委托人（如有）与投标人签订的2016年度劳动合同及2016年3月至6月的养老保险缴费证明资料；</w:t>
      </w:r>
    </w:p>
    <w:p w:rsidR="00930906" w:rsidRPr="00930906" w:rsidRDefault="00930906" w:rsidP="00930906">
      <w:pPr>
        <w:spacing w:line="460" w:lineRule="exact"/>
        <w:ind w:firstLineChars="200" w:firstLine="480"/>
        <w:rPr>
          <w:rFonts w:ascii="宋体" w:hAnsi="宋体" w:cs="宋体"/>
          <w:kern w:val="0"/>
          <w:sz w:val="24"/>
        </w:rPr>
      </w:pPr>
      <w:r w:rsidRPr="00930906">
        <w:rPr>
          <w:rFonts w:ascii="宋体" w:hAnsi="宋体" w:cs="宋体" w:hint="eastAsia"/>
          <w:kern w:val="0"/>
          <w:sz w:val="24"/>
        </w:rPr>
        <w:t>3.4、</w:t>
      </w:r>
      <w:r w:rsidRPr="00930906">
        <w:rPr>
          <w:rFonts w:ascii="宋体" w:hAnsi="宋体" w:cs="宋体"/>
          <w:kern w:val="0"/>
          <w:sz w:val="24"/>
        </w:rPr>
        <w:t>投标申请人提供的投标文件中的内容没有失实或者弄虚作假， 若提供虚假材料的，投标保证金一律没收，记不良行为一次并网上公示</w:t>
      </w:r>
      <w:r w:rsidRPr="00930906">
        <w:rPr>
          <w:rFonts w:ascii="宋体" w:hAnsi="宋体" w:cs="宋体" w:hint="eastAsia"/>
          <w:kern w:val="0"/>
          <w:sz w:val="24"/>
        </w:rPr>
        <w:t>；</w:t>
      </w:r>
    </w:p>
    <w:p w:rsidR="004F1CEA" w:rsidRPr="00930906" w:rsidRDefault="001A5EF7">
      <w:pPr>
        <w:spacing w:line="520" w:lineRule="exact"/>
        <w:ind w:firstLineChars="200" w:firstLine="480"/>
        <w:rPr>
          <w:rFonts w:ascii="宋体" w:hAnsi="宋体" w:cs="宋体"/>
          <w:kern w:val="0"/>
          <w:sz w:val="24"/>
        </w:rPr>
      </w:pPr>
      <w:r w:rsidRPr="00930906">
        <w:rPr>
          <w:rFonts w:ascii="宋体" w:hAnsi="宋体" w:cs="宋体" w:hint="eastAsia"/>
          <w:kern w:val="0"/>
          <w:sz w:val="24"/>
        </w:rPr>
        <w:t>4、投标费用</w:t>
      </w:r>
    </w:p>
    <w:p w:rsidR="004F1CEA" w:rsidRDefault="001A5EF7">
      <w:pPr>
        <w:widowControl/>
        <w:tabs>
          <w:tab w:val="left" w:pos="0"/>
          <w:tab w:val="left" w:pos="993"/>
          <w:tab w:val="left" w:pos="1134"/>
        </w:tabs>
        <w:adjustRightInd w:val="0"/>
        <w:snapToGrid w:val="0"/>
        <w:spacing w:line="520" w:lineRule="exact"/>
        <w:ind w:firstLineChars="182" w:firstLine="437"/>
        <w:rPr>
          <w:rFonts w:ascii="宋体" w:hAnsi="宋体"/>
          <w:sz w:val="24"/>
        </w:rPr>
      </w:pPr>
      <w:r>
        <w:rPr>
          <w:rFonts w:ascii="宋体" w:hAnsi="宋体" w:hint="eastAsia"/>
          <w:sz w:val="24"/>
        </w:rPr>
        <w:t>4.1投标人应承担其编制投标文件以及递交投标文件所涉及的一切费用。无论投标结果如何，招标人对上述费用不负任何责任。</w:t>
      </w:r>
    </w:p>
    <w:p w:rsidR="004F1CEA" w:rsidRDefault="001A5EF7">
      <w:pPr>
        <w:spacing w:line="520" w:lineRule="exact"/>
        <w:ind w:firstLineChars="182" w:firstLine="437"/>
        <w:rPr>
          <w:rFonts w:ascii="宋体" w:hAnsi="宋体"/>
          <w:color w:val="000000"/>
          <w:sz w:val="24"/>
        </w:rPr>
      </w:pPr>
      <w:r>
        <w:rPr>
          <w:rFonts w:ascii="宋体" w:hAnsi="宋体" w:hint="eastAsia"/>
          <w:sz w:val="24"/>
        </w:rPr>
        <w:t>4.2</w:t>
      </w:r>
      <w:r>
        <w:rPr>
          <w:rFonts w:ascii="宋体" w:hAnsi="宋体" w:hint="eastAsia"/>
          <w:color w:val="000000"/>
          <w:sz w:val="24"/>
        </w:rPr>
        <w:t>本项目招标文件费100元，递交投标文件时缴招标代理机构，不缴纳的投标文件将被拒收；上述费用一经缴纳，无论何种原因均不予退还。</w:t>
      </w:r>
    </w:p>
    <w:p w:rsidR="004F1CEA" w:rsidRDefault="001A5EF7">
      <w:pPr>
        <w:spacing w:line="520" w:lineRule="exact"/>
        <w:ind w:firstLineChars="200" w:firstLine="480"/>
        <w:rPr>
          <w:rFonts w:ascii="宋体" w:hAnsi="宋体"/>
          <w:color w:val="000000"/>
          <w:sz w:val="24"/>
        </w:rPr>
      </w:pPr>
      <w:r>
        <w:rPr>
          <w:rFonts w:ascii="宋体" w:hAnsi="宋体" w:hint="eastAsia"/>
          <w:color w:val="000000"/>
          <w:sz w:val="24"/>
        </w:rPr>
        <w:t>5.踏勘现场：由投标人自行踏勘。</w:t>
      </w:r>
    </w:p>
    <w:p w:rsidR="004F1CEA" w:rsidRDefault="001A5EF7">
      <w:pPr>
        <w:pStyle w:val="a9"/>
      </w:pPr>
      <w:bookmarkStart w:id="7" w:name="_Toc385657442"/>
      <w:bookmarkStart w:id="8" w:name="_Toc396833700"/>
      <w:r>
        <w:rPr>
          <w:rFonts w:hint="eastAsia"/>
        </w:rPr>
        <w:t>（二）招标文件</w:t>
      </w:r>
      <w:bookmarkEnd w:id="7"/>
      <w:bookmarkEnd w:id="8"/>
    </w:p>
    <w:p w:rsidR="004F1CEA" w:rsidRDefault="001A5EF7">
      <w:pPr>
        <w:spacing w:line="360" w:lineRule="auto"/>
        <w:ind w:firstLineChars="200" w:firstLine="480"/>
        <w:rPr>
          <w:rFonts w:ascii="宋体" w:hAnsi="宋体"/>
          <w:color w:val="000000"/>
          <w:sz w:val="24"/>
        </w:rPr>
      </w:pPr>
      <w:r>
        <w:rPr>
          <w:rFonts w:ascii="宋体" w:hAnsi="宋体" w:hint="eastAsia"/>
          <w:color w:val="000000"/>
          <w:sz w:val="24"/>
        </w:rPr>
        <w:t>6、招标文件的组成</w:t>
      </w:r>
    </w:p>
    <w:p w:rsidR="004F1CEA" w:rsidRDefault="001A5EF7">
      <w:pPr>
        <w:pStyle w:val="a3"/>
        <w:spacing w:line="360" w:lineRule="auto"/>
        <w:ind w:firstLineChars="200" w:firstLine="480"/>
        <w:rPr>
          <w:rFonts w:ascii="宋体" w:hAnsi="宋体"/>
          <w:snapToGrid w:val="0"/>
          <w:color w:val="000000"/>
          <w:szCs w:val="20"/>
        </w:rPr>
      </w:pPr>
      <w:r>
        <w:rPr>
          <w:rFonts w:ascii="宋体" w:hAnsi="宋体" w:hint="eastAsia"/>
          <w:snapToGrid w:val="0"/>
          <w:color w:val="000000"/>
          <w:szCs w:val="20"/>
        </w:rPr>
        <w:t>6</w:t>
      </w:r>
      <w:r>
        <w:rPr>
          <w:rFonts w:ascii="宋体" w:hAnsi="宋体"/>
          <w:snapToGrid w:val="0"/>
          <w:color w:val="000000"/>
          <w:szCs w:val="20"/>
        </w:rPr>
        <w:t>.</w:t>
      </w:r>
      <w:r>
        <w:rPr>
          <w:rFonts w:ascii="宋体" w:hAnsi="宋体" w:hint="eastAsia"/>
          <w:snapToGrid w:val="0"/>
          <w:color w:val="000000"/>
          <w:szCs w:val="20"/>
        </w:rPr>
        <w:t>1 招标文件包括下列内容</w:t>
      </w:r>
    </w:p>
    <w:p w:rsidR="004F1CEA" w:rsidRDefault="001A5EF7">
      <w:pPr>
        <w:pStyle w:val="a3"/>
        <w:spacing w:line="360" w:lineRule="auto"/>
        <w:ind w:firstLineChars="250" w:firstLine="600"/>
        <w:rPr>
          <w:rFonts w:ascii="宋体" w:hAnsi="宋体"/>
          <w:snapToGrid w:val="0"/>
          <w:color w:val="000000"/>
          <w:szCs w:val="20"/>
        </w:rPr>
      </w:pPr>
      <w:r>
        <w:rPr>
          <w:rFonts w:ascii="宋体" w:hAnsi="宋体" w:hint="eastAsia"/>
          <w:snapToGrid w:val="0"/>
          <w:color w:val="000000"/>
          <w:szCs w:val="20"/>
        </w:rPr>
        <w:t>第一章：投标须知</w:t>
      </w:r>
    </w:p>
    <w:p w:rsidR="004F1CEA" w:rsidRDefault="001A5EF7">
      <w:pPr>
        <w:pStyle w:val="a3"/>
        <w:spacing w:line="360" w:lineRule="auto"/>
        <w:ind w:firstLineChars="250" w:firstLine="600"/>
        <w:rPr>
          <w:rFonts w:ascii="宋体" w:hAnsi="宋体"/>
          <w:snapToGrid w:val="0"/>
          <w:color w:val="000000"/>
          <w:szCs w:val="20"/>
        </w:rPr>
      </w:pPr>
      <w:r>
        <w:rPr>
          <w:rFonts w:ascii="宋体" w:hAnsi="宋体" w:hint="eastAsia"/>
          <w:snapToGrid w:val="0"/>
          <w:color w:val="000000"/>
          <w:szCs w:val="20"/>
        </w:rPr>
        <w:lastRenderedPageBreak/>
        <w:t>第二章：合同条款</w:t>
      </w:r>
    </w:p>
    <w:p w:rsidR="004F1CEA" w:rsidRDefault="001A5EF7">
      <w:pPr>
        <w:pStyle w:val="a3"/>
        <w:spacing w:line="360" w:lineRule="auto"/>
        <w:ind w:firstLineChars="250" w:firstLine="600"/>
        <w:rPr>
          <w:rFonts w:ascii="宋体" w:hAnsi="宋体"/>
          <w:snapToGrid w:val="0"/>
          <w:color w:val="000000"/>
          <w:szCs w:val="20"/>
        </w:rPr>
      </w:pPr>
      <w:r>
        <w:rPr>
          <w:rFonts w:ascii="宋体" w:hAnsi="宋体" w:hint="eastAsia"/>
          <w:snapToGrid w:val="0"/>
          <w:color w:val="000000"/>
          <w:szCs w:val="20"/>
        </w:rPr>
        <w:t>第三章：招标货物清单与技术要求</w:t>
      </w:r>
    </w:p>
    <w:p w:rsidR="004F1CEA" w:rsidRDefault="001A5EF7">
      <w:pPr>
        <w:pStyle w:val="a3"/>
        <w:spacing w:line="360" w:lineRule="auto"/>
        <w:ind w:firstLineChars="250" w:firstLine="600"/>
        <w:rPr>
          <w:rFonts w:ascii="宋体" w:hAnsi="宋体"/>
          <w:snapToGrid w:val="0"/>
          <w:color w:val="000000"/>
          <w:szCs w:val="20"/>
        </w:rPr>
      </w:pPr>
      <w:r>
        <w:rPr>
          <w:rFonts w:ascii="宋体" w:hAnsi="宋体" w:hint="eastAsia"/>
          <w:snapToGrid w:val="0"/>
          <w:color w:val="000000"/>
          <w:szCs w:val="20"/>
        </w:rPr>
        <w:t>第四章：投标文件格式</w:t>
      </w:r>
    </w:p>
    <w:p w:rsidR="004F1CEA" w:rsidRDefault="001A5EF7">
      <w:pPr>
        <w:pStyle w:val="a3"/>
        <w:spacing w:line="360" w:lineRule="auto"/>
        <w:ind w:firstLineChars="250" w:firstLine="600"/>
        <w:rPr>
          <w:rFonts w:ascii="宋体" w:hAnsi="宋体"/>
          <w:snapToGrid w:val="0"/>
          <w:color w:val="000000"/>
          <w:szCs w:val="20"/>
        </w:rPr>
      </w:pPr>
      <w:r>
        <w:rPr>
          <w:rFonts w:ascii="宋体" w:hAnsi="宋体" w:hint="eastAsia"/>
          <w:snapToGrid w:val="0"/>
          <w:color w:val="000000"/>
          <w:szCs w:val="20"/>
        </w:rPr>
        <w:t>第五章：评标办法</w:t>
      </w:r>
    </w:p>
    <w:p w:rsidR="004F1CEA" w:rsidRDefault="001A5EF7">
      <w:pPr>
        <w:pStyle w:val="a3"/>
        <w:spacing w:line="360" w:lineRule="auto"/>
        <w:ind w:firstLineChars="232" w:firstLine="557"/>
        <w:rPr>
          <w:rFonts w:ascii="宋体" w:hAnsi="宋体"/>
          <w:snapToGrid w:val="0"/>
          <w:color w:val="000000"/>
          <w:szCs w:val="20"/>
        </w:rPr>
      </w:pPr>
      <w:r>
        <w:rPr>
          <w:rFonts w:ascii="宋体" w:hAnsi="宋体" w:hint="eastAsia"/>
          <w:snapToGrid w:val="0"/>
          <w:color w:val="000000"/>
          <w:szCs w:val="20"/>
        </w:rPr>
        <w:t>6</w:t>
      </w:r>
      <w:r>
        <w:rPr>
          <w:rFonts w:ascii="宋体" w:hAnsi="宋体"/>
          <w:snapToGrid w:val="0"/>
          <w:color w:val="000000"/>
          <w:szCs w:val="20"/>
        </w:rPr>
        <w:t>.</w:t>
      </w:r>
      <w:r>
        <w:rPr>
          <w:rFonts w:ascii="宋体" w:hAnsi="宋体" w:hint="eastAsia"/>
          <w:snapToGrid w:val="0"/>
          <w:color w:val="000000"/>
          <w:szCs w:val="20"/>
        </w:rPr>
        <w:t>2 除上述内容外招标人网上公布的对招标文件的澄清或修改内容，均为招标文件的组成部分，对招标人和投标人起约束作用。</w:t>
      </w:r>
    </w:p>
    <w:p w:rsidR="004F1CEA" w:rsidRDefault="001A5EF7">
      <w:pPr>
        <w:pStyle w:val="21"/>
        <w:spacing w:after="0" w:line="360" w:lineRule="auto"/>
        <w:ind w:firstLineChars="200" w:firstLine="480"/>
        <w:rPr>
          <w:rFonts w:ascii="宋体" w:hAnsi="宋体"/>
          <w:snapToGrid w:val="0"/>
          <w:color w:val="000000"/>
          <w:kern w:val="0"/>
          <w:sz w:val="24"/>
          <w:szCs w:val="20"/>
        </w:rPr>
      </w:pPr>
      <w:r>
        <w:rPr>
          <w:rFonts w:ascii="宋体" w:hAnsi="宋体" w:hint="eastAsia"/>
          <w:snapToGrid w:val="0"/>
          <w:color w:val="000000"/>
          <w:kern w:val="0"/>
          <w:sz w:val="24"/>
          <w:szCs w:val="20"/>
        </w:rPr>
        <w:t>6</w:t>
      </w:r>
      <w:r>
        <w:rPr>
          <w:rFonts w:ascii="宋体" w:hAnsi="宋体"/>
          <w:snapToGrid w:val="0"/>
          <w:color w:val="000000"/>
          <w:kern w:val="0"/>
          <w:sz w:val="24"/>
          <w:szCs w:val="20"/>
        </w:rPr>
        <w:t>.</w:t>
      </w:r>
      <w:r>
        <w:rPr>
          <w:rFonts w:ascii="宋体" w:hAnsi="宋体" w:hint="eastAsia"/>
          <w:snapToGrid w:val="0"/>
          <w:color w:val="000000"/>
          <w:kern w:val="0"/>
          <w:sz w:val="24"/>
          <w:szCs w:val="20"/>
        </w:rPr>
        <w:t>3投标人从“</w:t>
      </w:r>
      <w:r>
        <w:rPr>
          <w:rFonts w:ascii="宋体" w:hAnsi="宋体" w:hint="eastAsia"/>
          <w:sz w:val="24"/>
        </w:rPr>
        <w:t>南通市通州区公共资源交易网站（www.tzzbb.com）下载</w:t>
      </w:r>
      <w:r>
        <w:rPr>
          <w:rFonts w:ascii="宋体" w:hAnsi="宋体" w:hint="eastAsia"/>
          <w:snapToGrid w:val="0"/>
          <w:color w:val="000000"/>
          <w:kern w:val="0"/>
          <w:sz w:val="24"/>
          <w:szCs w:val="20"/>
        </w:rPr>
        <w:t>”下载招标文件后应仔细阅读和检查招标文件的全部内容。如发现缺页或附件不全，应及时向招标人提出，以便补齐。投标人同时应认真审核招标文件中所有的事项、格式、条款和规范要求等，若投标人的投标文件没有按招标文件要求提交全部资料，或投标文件没有对招标文件做出实质性响应，其风险由投标人自行承担，并根据有关条款规定，该标书有可能被拒绝。</w:t>
      </w:r>
    </w:p>
    <w:p w:rsidR="004F1CEA" w:rsidRDefault="001A5EF7">
      <w:pPr>
        <w:pStyle w:val="21"/>
        <w:spacing w:after="0" w:line="360" w:lineRule="auto"/>
        <w:ind w:firstLineChars="200" w:firstLine="480"/>
        <w:rPr>
          <w:rFonts w:ascii="宋体" w:hAnsi="宋体"/>
          <w:snapToGrid w:val="0"/>
          <w:color w:val="000000"/>
          <w:kern w:val="0"/>
          <w:sz w:val="24"/>
          <w:szCs w:val="20"/>
        </w:rPr>
      </w:pPr>
      <w:r>
        <w:rPr>
          <w:rFonts w:ascii="宋体" w:hAnsi="宋体" w:hint="eastAsia"/>
          <w:snapToGrid w:val="0"/>
          <w:color w:val="000000"/>
          <w:kern w:val="0"/>
          <w:sz w:val="24"/>
          <w:szCs w:val="20"/>
        </w:rPr>
        <w:t>7、招标文件的澄清</w:t>
      </w:r>
    </w:p>
    <w:p w:rsidR="004F1CEA" w:rsidRDefault="001A5EF7">
      <w:pPr>
        <w:spacing w:line="360" w:lineRule="auto"/>
        <w:ind w:firstLineChars="150" w:firstLine="360"/>
        <w:rPr>
          <w:rFonts w:ascii="宋体" w:hAnsi="宋体"/>
          <w:b/>
          <w:snapToGrid w:val="0"/>
          <w:color w:val="000000"/>
          <w:kern w:val="0"/>
          <w:sz w:val="24"/>
          <w:szCs w:val="20"/>
        </w:rPr>
      </w:pPr>
      <w:r>
        <w:rPr>
          <w:rFonts w:ascii="宋体" w:hAnsi="宋体" w:hint="eastAsia"/>
          <w:snapToGrid w:val="0"/>
          <w:color w:val="000000"/>
          <w:kern w:val="0"/>
          <w:sz w:val="24"/>
          <w:szCs w:val="20"/>
        </w:rPr>
        <w:t>7</w:t>
      </w:r>
      <w:r>
        <w:rPr>
          <w:rFonts w:ascii="宋体" w:hAnsi="宋体"/>
          <w:snapToGrid w:val="0"/>
          <w:color w:val="000000"/>
          <w:kern w:val="0"/>
          <w:sz w:val="24"/>
          <w:szCs w:val="20"/>
        </w:rPr>
        <w:t>.</w:t>
      </w:r>
      <w:r>
        <w:rPr>
          <w:rFonts w:ascii="宋体" w:hAnsi="宋体" w:hint="eastAsia"/>
          <w:snapToGrid w:val="0"/>
          <w:color w:val="000000"/>
          <w:kern w:val="0"/>
          <w:sz w:val="24"/>
          <w:szCs w:val="20"/>
        </w:rPr>
        <w:t>1</w:t>
      </w:r>
      <w:r>
        <w:rPr>
          <w:rFonts w:ascii="宋体" w:hAnsi="宋体" w:hint="eastAsia"/>
          <w:b/>
          <w:snapToGrid w:val="0"/>
          <w:color w:val="000000"/>
          <w:kern w:val="0"/>
          <w:sz w:val="24"/>
          <w:szCs w:val="20"/>
        </w:rPr>
        <w:t>投标单位在收到招标文件后，如有疑问需要澄清，在投标响应文件接收截止时间十天前，请以电子文件形式（不具单位名称）发送至江苏新世纪工程项目管理有限公司（</w:t>
      </w:r>
      <w:r>
        <w:rPr>
          <w:rFonts w:ascii="宋体" w:hAnsi="宋体" w:hint="eastAsia"/>
          <w:sz w:val="24"/>
        </w:rPr>
        <w:t>85221539</w:t>
      </w:r>
      <w:r>
        <w:rPr>
          <w:rFonts w:ascii="宋体" w:hAnsi="宋体" w:cs="宋体" w:hint="eastAsia"/>
          <w:color w:val="000000"/>
          <w:kern w:val="0"/>
          <w:sz w:val="24"/>
        </w:rPr>
        <w:t>@qq.com</w:t>
      </w:r>
      <w:r>
        <w:rPr>
          <w:rFonts w:ascii="宋体" w:hAnsi="宋体"/>
          <w:b/>
          <w:snapToGrid w:val="0"/>
          <w:color w:val="000000"/>
          <w:kern w:val="0"/>
          <w:sz w:val="24"/>
          <w:szCs w:val="20"/>
        </w:rPr>
        <w:t>）</w:t>
      </w:r>
      <w:r>
        <w:rPr>
          <w:rFonts w:ascii="宋体" w:hAnsi="宋体" w:hint="eastAsia"/>
          <w:b/>
          <w:snapToGrid w:val="0"/>
          <w:color w:val="000000"/>
          <w:kern w:val="0"/>
          <w:sz w:val="24"/>
          <w:szCs w:val="20"/>
        </w:rPr>
        <w:t>. 如在规定时间未提出询问的，视为投标人理解并接受招标文件所有内容。</w:t>
      </w:r>
    </w:p>
    <w:p w:rsidR="004F1CEA" w:rsidRDefault="001A5EF7">
      <w:pPr>
        <w:widowControl/>
        <w:tabs>
          <w:tab w:val="left" w:pos="0"/>
          <w:tab w:val="left" w:pos="993"/>
          <w:tab w:val="left" w:pos="1134"/>
        </w:tabs>
        <w:adjustRightInd w:val="0"/>
        <w:snapToGrid w:val="0"/>
        <w:spacing w:line="360" w:lineRule="auto"/>
        <w:ind w:firstLineChars="200" w:firstLine="480"/>
        <w:rPr>
          <w:rFonts w:ascii="宋体" w:hAnsi="宋体"/>
          <w:snapToGrid w:val="0"/>
          <w:color w:val="000000"/>
          <w:kern w:val="0"/>
          <w:sz w:val="24"/>
          <w:szCs w:val="20"/>
        </w:rPr>
      </w:pPr>
      <w:r>
        <w:rPr>
          <w:rFonts w:ascii="宋体" w:hAnsi="宋体" w:hint="eastAsia"/>
          <w:snapToGrid w:val="0"/>
          <w:color w:val="000000"/>
          <w:kern w:val="0"/>
          <w:sz w:val="24"/>
          <w:szCs w:val="20"/>
        </w:rPr>
        <w:t>7</w:t>
      </w:r>
      <w:r>
        <w:rPr>
          <w:rFonts w:ascii="宋体" w:hAnsi="宋体"/>
          <w:snapToGrid w:val="0"/>
          <w:color w:val="000000"/>
          <w:kern w:val="0"/>
          <w:sz w:val="24"/>
          <w:szCs w:val="20"/>
        </w:rPr>
        <w:t>.</w:t>
      </w:r>
      <w:r>
        <w:rPr>
          <w:rFonts w:ascii="宋体" w:hAnsi="宋体" w:hint="eastAsia"/>
          <w:snapToGrid w:val="0"/>
          <w:color w:val="000000"/>
          <w:kern w:val="0"/>
          <w:sz w:val="24"/>
          <w:szCs w:val="20"/>
        </w:rPr>
        <w:t>2 投标人对招标人提出的招标文件所做出的推论、解释和结论，招标人概不负责。投标人由于对招标文件的任何推论和误解以及招标人对有关问题的口头解释所造成的后果，均由投标人自负。</w:t>
      </w:r>
    </w:p>
    <w:p w:rsidR="004F1CEA" w:rsidRDefault="001A5EF7">
      <w:pPr>
        <w:widowControl/>
        <w:tabs>
          <w:tab w:val="left" w:pos="0"/>
          <w:tab w:val="left" w:pos="993"/>
          <w:tab w:val="left" w:pos="1134"/>
        </w:tabs>
        <w:adjustRightInd w:val="0"/>
        <w:snapToGrid w:val="0"/>
        <w:spacing w:line="360" w:lineRule="auto"/>
        <w:ind w:firstLineChars="200" w:firstLine="480"/>
        <w:rPr>
          <w:rFonts w:ascii="宋体" w:hAnsi="宋体"/>
          <w:snapToGrid w:val="0"/>
          <w:color w:val="000000"/>
          <w:kern w:val="0"/>
          <w:sz w:val="24"/>
          <w:szCs w:val="20"/>
        </w:rPr>
      </w:pPr>
      <w:r>
        <w:rPr>
          <w:rFonts w:ascii="宋体" w:hAnsi="宋体" w:hint="eastAsia"/>
          <w:snapToGrid w:val="0"/>
          <w:color w:val="000000"/>
          <w:kern w:val="0"/>
          <w:sz w:val="24"/>
          <w:szCs w:val="20"/>
        </w:rPr>
        <w:t>8、招标文件的修改</w:t>
      </w:r>
    </w:p>
    <w:p w:rsidR="004F1CEA" w:rsidRDefault="001A5EF7">
      <w:pPr>
        <w:pStyle w:val="21"/>
        <w:spacing w:after="0" w:line="360" w:lineRule="auto"/>
        <w:ind w:firstLineChars="200" w:firstLine="480"/>
        <w:rPr>
          <w:rFonts w:ascii="宋体" w:hAnsi="宋体"/>
          <w:snapToGrid w:val="0"/>
          <w:color w:val="000000"/>
          <w:kern w:val="0"/>
          <w:sz w:val="24"/>
          <w:szCs w:val="20"/>
        </w:rPr>
      </w:pPr>
      <w:r>
        <w:rPr>
          <w:rFonts w:ascii="宋体" w:hAnsi="宋体" w:hint="eastAsia"/>
          <w:snapToGrid w:val="0"/>
          <w:color w:val="000000"/>
          <w:kern w:val="0"/>
          <w:sz w:val="24"/>
          <w:szCs w:val="20"/>
        </w:rPr>
        <w:t>8</w:t>
      </w:r>
      <w:r>
        <w:rPr>
          <w:rFonts w:ascii="宋体" w:hAnsi="宋体"/>
          <w:snapToGrid w:val="0"/>
          <w:color w:val="000000"/>
          <w:kern w:val="0"/>
          <w:sz w:val="24"/>
          <w:szCs w:val="20"/>
        </w:rPr>
        <w:t>.</w:t>
      </w:r>
      <w:r>
        <w:rPr>
          <w:rFonts w:ascii="宋体" w:hAnsi="宋体" w:hint="eastAsia"/>
          <w:snapToGrid w:val="0"/>
          <w:color w:val="000000"/>
          <w:kern w:val="0"/>
          <w:sz w:val="24"/>
          <w:szCs w:val="20"/>
        </w:rPr>
        <w:t>1在投标文件接收截止时间五天前，招标人可以以补充文件的方式对采购文件进行修改。有权按照政府采购的有关要求推迟投标响应文件接收截止时间和投标开始时间。补充文件将作为采购文件的组成部分，并对投标人具有约束力。补充文件将在</w:t>
      </w:r>
      <w:r>
        <w:rPr>
          <w:rFonts w:ascii="宋体" w:hAnsi="宋体"/>
          <w:snapToGrid w:val="0"/>
          <w:color w:val="000000"/>
          <w:kern w:val="0"/>
          <w:sz w:val="24"/>
          <w:szCs w:val="20"/>
        </w:rPr>
        <w:t>“</w:t>
      </w:r>
      <w:r>
        <w:rPr>
          <w:rFonts w:ascii="宋体" w:hAnsi="宋体" w:hint="eastAsia"/>
          <w:sz w:val="24"/>
        </w:rPr>
        <w:t>南通市通州区</w:t>
      </w:r>
      <w:r w:rsidR="00930906">
        <w:rPr>
          <w:rFonts w:ascii="宋体" w:hAnsi="宋体" w:hint="eastAsia"/>
          <w:sz w:val="24"/>
        </w:rPr>
        <w:t>公共资源交易</w:t>
      </w:r>
      <w:r>
        <w:rPr>
          <w:rFonts w:ascii="宋体" w:hAnsi="宋体" w:hint="eastAsia"/>
          <w:sz w:val="24"/>
        </w:rPr>
        <w:t>网站</w:t>
      </w:r>
      <w:r>
        <w:rPr>
          <w:rFonts w:ascii="宋体" w:hAnsi="宋体"/>
          <w:snapToGrid w:val="0"/>
          <w:color w:val="000000"/>
          <w:kern w:val="0"/>
          <w:sz w:val="24"/>
          <w:szCs w:val="20"/>
        </w:rPr>
        <w:t>”</w:t>
      </w:r>
      <w:r>
        <w:rPr>
          <w:rFonts w:ascii="宋体" w:hAnsi="宋体" w:hint="eastAsia"/>
          <w:snapToGrid w:val="0"/>
          <w:color w:val="000000"/>
          <w:kern w:val="0"/>
          <w:sz w:val="24"/>
          <w:szCs w:val="20"/>
        </w:rPr>
        <w:t>向所有投标人公示。</w:t>
      </w:r>
    </w:p>
    <w:p w:rsidR="004F1CEA" w:rsidRDefault="004F1CEA">
      <w:pPr>
        <w:widowControl/>
        <w:tabs>
          <w:tab w:val="left" w:pos="0"/>
          <w:tab w:val="left" w:pos="993"/>
          <w:tab w:val="left" w:pos="1134"/>
        </w:tabs>
        <w:adjustRightInd w:val="0"/>
        <w:snapToGrid w:val="0"/>
        <w:spacing w:before="50" w:line="440" w:lineRule="exact"/>
        <w:ind w:firstLineChars="200" w:firstLine="480"/>
        <w:jc w:val="left"/>
        <w:rPr>
          <w:rFonts w:ascii="宋体" w:hAnsi="宋体"/>
          <w:color w:val="000000"/>
          <w:sz w:val="24"/>
        </w:rPr>
      </w:pPr>
    </w:p>
    <w:p w:rsidR="004F1CEA" w:rsidRDefault="001A5EF7">
      <w:pPr>
        <w:pStyle w:val="a9"/>
      </w:pPr>
      <w:bookmarkStart w:id="9" w:name="_Toc396833701"/>
      <w:bookmarkStart w:id="10" w:name="_Toc385657443"/>
      <w:r>
        <w:rPr>
          <w:rFonts w:hint="eastAsia"/>
        </w:rPr>
        <w:t>（三）投标文件</w:t>
      </w:r>
      <w:bookmarkEnd w:id="9"/>
      <w:bookmarkEnd w:id="10"/>
    </w:p>
    <w:p w:rsidR="004F1CEA" w:rsidRDefault="001A5EF7">
      <w:pPr>
        <w:spacing w:line="520" w:lineRule="exact"/>
        <w:ind w:firstLineChars="200" w:firstLine="480"/>
        <w:rPr>
          <w:rFonts w:ascii="宋体" w:hAnsi="宋体"/>
          <w:color w:val="000000"/>
          <w:sz w:val="24"/>
        </w:rPr>
      </w:pPr>
      <w:r>
        <w:rPr>
          <w:rFonts w:ascii="宋体" w:hAnsi="宋体" w:hint="eastAsia"/>
          <w:color w:val="000000"/>
          <w:sz w:val="24"/>
        </w:rPr>
        <w:t>9、 投标文件的语言及量度单位</w:t>
      </w:r>
    </w:p>
    <w:p w:rsidR="004F1CEA" w:rsidRDefault="001A5EF7">
      <w:pPr>
        <w:spacing w:line="520" w:lineRule="exact"/>
        <w:ind w:firstLineChars="200" w:firstLine="480"/>
        <w:rPr>
          <w:rFonts w:ascii="宋体" w:hAnsi="宋体"/>
          <w:color w:val="000000"/>
          <w:sz w:val="24"/>
        </w:rPr>
      </w:pPr>
      <w:r>
        <w:rPr>
          <w:rFonts w:ascii="宋体" w:hAnsi="宋体" w:hint="eastAsia"/>
          <w:color w:val="000000"/>
          <w:sz w:val="24"/>
        </w:rPr>
        <w:lastRenderedPageBreak/>
        <w:t>9.1投标文件和投标有关的所有文件均为中文。投标人随投标文件提供的技术文件和数据可以为其他语言，但必须附翻译准确的中文译文。在此，为了解释投标文件，应以中文为准。</w:t>
      </w:r>
    </w:p>
    <w:p w:rsidR="004F1CEA" w:rsidRDefault="001A5EF7">
      <w:pPr>
        <w:spacing w:line="520" w:lineRule="exact"/>
        <w:ind w:firstLineChars="200" w:firstLine="480"/>
        <w:rPr>
          <w:rFonts w:ascii="宋体" w:hAnsi="宋体"/>
          <w:color w:val="000000"/>
          <w:sz w:val="24"/>
        </w:rPr>
      </w:pPr>
      <w:r>
        <w:rPr>
          <w:rFonts w:ascii="宋体" w:hAnsi="宋体" w:hint="eastAsia"/>
          <w:color w:val="000000"/>
          <w:sz w:val="24"/>
        </w:rPr>
        <w:t>9.2除工程规范另有规定外，投标文件使用的度量单位，均采用中华人民共和国法定计量单位。</w:t>
      </w:r>
    </w:p>
    <w:p w:rsidR="004F1CEA" w:rsidRDefault="001A5EF7">
      <w:pPr>
        <w:spacing w:line="520" w:lineRule="exact"/>
        <w:ind w:firstLineChars="200" w:firstLine="480"/>
        <w:rPr>
          <w:rFonts w:ascii="宋体" w:hAnsi="宋体"/>
          <w:color w:val="000000"/>
          <w:sz w:val="24"/>
        </w:rPr>
      </w:pPr>
      <w:r>
        <w:rPr>
          <w:rFonts w:ascii="宋体" w:hAnsi="宋体" w:hint="eastAsia"/>
          <w:color w:val="000000"/>
          <w:sz w:val="24"/>
        </w:rPr>
        <w:t>10、投标人应认真阅读招标文件所有的内容，未按招标文件要求编制的投标文件将被拒绝或</w:t>
      </w:r>
      <w:proofErr w:type="gramStart"/>
      <w:r>
        <w:rPr>
          <w:rFonts w:ascii="宋体" w:hAnsi="宋体" w:hint="eastAsia"/>
          <w:color w:val="000000"/>
          <w:sz w:val="24"/>
        </w:rPr>
        <w:t>视为废标处理</w:t>
      </w:r>
      <w:proofErr w:type="gramEnd"/>
      <w:r>
        <w:rPr>
          <w:rFonts w:ascii="宋体" w:hAnsi="宋体" w:hint="eastAsia"/>
          <w:color w:val="000000"/>
          <w:sz w:val="24"/>
        </w:rPr>
        <w:t>。</w:t>
      </w:r>
    </w:p>
    <w:p w:rsidR="004F1CEA" w:rsidRDefault="001A5EF7">
      <w:pPr>
        <w:pStyle w:val="21"/>
        <w:spacing w:after="0" w:line="520" w:lineRule="exact"/>
        <w:ind w:firstLineChars="200" w:firstLine="480"/>
        <w:rPr>
          <w:rFonts w:ascii="宋体" w:hAnsi="宋体"/>
          <w:color w:val="000000"/>
          <w:sz w:val="24"/>
        </w:rPr>
      </w:pPr>
      <w:r>
        <w:rPr>
          <w:rFonts w:ascii="宋体" w:hAnsi="宋体" w:hint="eastAsia"/>
          <w:color w:val="000000"/>
          <w:sz w:val="24"/>
        </w:rPr>
        <w:t>11、投标文件应包括下列内容：</w:t>
      </w:r>
    </w:p>
    <w:p w:rsidR="004F1CEA" w:rsidRDefault="001A5EF7">
      <w:pPr>
        <w:pStyle w:val="21"/>
        <w:spacing w:after="0" w:line="520" w:lineRule="exact"/>
        <w:ind w:firstLineChars="200" w:firstLine="482"/>
        <w:rPr>
          <w:rFonts w:ascii="宋体" w:hAnsi="宋体"/>
          <w:b/>
          <w:color w:val="000000"/>
          <w:sz w:val="24"/>
        </w:rPr>
      </w:pPr>
      <w:r>
        <w:rPr>
          <w:rFonts w:ascii="宋体" w:hAnsi="宋体" w:hint="eastAsia"/>
          <w:b/>
          <w:color w:val="000000"/>
          <w:sz w:val="24"/>
        </w:rPr>
        <w:t>11.1资格后审原件包：</w:t>
      </w:r>
    </w:p>
    <w:p w:rsidR="004F1CEA" w:rsidRDefault="001A5EF7">
      <w:pPr>
        <w:widowControl/>
        <w:spacing w:line="520" w:lineRule="exact"/>
        <w:ind w:left="225" w:firstLineChars="150" w:firstLine="330"/>
        <w:jc w:val="left"/>
        <w:rPr>
          <w:rFonts w:ascii="宋体" w:hAnsi="宋体" w:cs="宋体"/>
          <w:kern w:val="0"/>
          <w:sz w:val="24"/>
        </w:rPr>
      </w:pPr>
      <w:r>
        <w:rPr>
          <w:rFonts w:hint="eastAsia"/>
          <w:kern w:val="0"/>
          <w:sz w:val="22"/>
          <w:szCs w:val="22"/>
        </w:rPr>
        <w:t>（</w:t>
      </w:r>
      <w:r>
        <w:rPr>
          <w:rFonts w:hint="eastAsia"/>
          <w:kern w:val="0"/>
          <w:sz w:val="22"/>
          <w:szCs w:val="22"/>
        </w:rPr>
        <w:t>1</w:t>
      </w:r>
      <w:r>
        <w:rPr>
          <w:rFonts w:hint="eastAsia"/>
          <w:kern w:val="0"/>
          <w:sz w:val="22"/>
          <w:szCs w:val="22"/>
        </w:rPr>
        <w:t>）</w:t>
      </w:r>
      <w:r>
        <w:rPr>
          <w:rFonts w:ascii="BJUOWV+SimSun" w:hAnsi="BJUOWV+SimSun" w:cs="宋体"/>
          <w:kern w:val="0"/>
          <w:sz w:val="24"/>
        </w:rPr>
        <w:t>法定代表人参加投标的，必须提供本人身份证原件</w:t>
      </w:r>
      <w:r>
        <w:rPr>
          <w:rFonts w:ascii="BJUOWV+SimSun" w:hAnsi="BJUOWV+SimSun" w:cs="宋体" w:hint="eastAsia"/>
          <w:kern w:val="0"/>
          <w:sz w:val="24"/>
        </w:rPr>
        <w:t>；</w:t>
      </w:r>
    </w:p>
    <w:p w:rsidR="004F1CEA" w:rsidRDefault="001A5EF7">
      <w:pPr>
        <w:widowControl/>
        <w:spacing w:line="520" w:lineRule="exact"/>
        <w:ind w:left="270" w:firstLineChars="100" w:firstLine="240"/>
        <w:jc w:val="left"/>
        <w:rPr>
          <w:rFonts w:ascii="NWUDIX+SimSun" w:hAnsi="NWUDIX+SimSun" w:cs="宋体"/>
          <w:kern w:val="0"/>
          <w:sz w:val="24"/>
        </w:rPr>
      </w:pPr>
      <w:r>
        <w:rPr>
          <w:rFonts w:ascii="NWUDIX+SimSun" w:hAnsi="NWUDIX+SimSun" w:cs="宋体" w:hint="eastAsia"/>
          <w:kern w:val="0"/>
          <w:sz w:val="24"/>
        </w:rPr>
        <w:t>（</w:t>
      </w:r>
      <w:r>
        <w:rPr>
          <w:rFonts w:ascii="NWUDIX+SimSun" w:hAnsi="NWUDIX+SimSun" w:cs="宋体" w:hint="eastAsia"/>
          <w:kern w:val="0"/>
          <w:sz w:val="24"/>
        </w:rPr>
        <w:t>2</w:t>
      </w:r>
      <w:r>
        <w:rPr>
          <w:rFonts w:ascii="NWUDIX+SimSun" w:hAnsi="NWUDIX+SimSun" w:cs="宋体" w:hint="eastAsia"/>
          <w:kern w:val="0"/>
          <w:sz w:val="24"/>
        </w:rPr>
        <w:t>）</w:t>
      </w:r>
      <w:r>
        <w:rPr>
          <w:rFonts w:ascii="NWUDIX+SimSun" w:hAnsi="NWUDIX+SimSun" w:cs="宋体"/>
          <w:kern w:val="0"/>
          <w:sz w:val="24"/>
        </w:rPr>
        <w:t>非法定代表人参加的，必须提供法定代表人亲笔签名的授权委托书</w:t>
      </w:r>
      <w:r w:rsidR="00930906">
        <w:rPr>
          <w:rFonts w:ascii="NWUDIX+SimSun" w:hAnsi="NWUDIX+SimSun" w:cs="宋体" w:hint="eastAsia"/>
          <w:kern w:val="0"/>
          <w:sz w:val="24"/>
        </w:rPr>
        <w:t>，</w:t>
      </w:r>
    </w:p>
    <w:p w:rsidR="004F1CEA" w:rsidRDefault="001A5EF7">
      <w:pPr>
        <w:widowControl/>
        <w:spacing w:line="520" w:lineRule="exact"/>
        <w:ind w:left="270"/>
        <w:jc w:val="left"/>
        <w:rPr>
          <w:rFonts w:ascii="NWUDIX+SimSun" w:hAnsi="NWUDIX+SimSun" w:cs="宋体"/>
          <w:kern w:val="0"/>
          <w:sz w:val="24"/>
        </w:rPr>
      </w:pPr>
      <w:r>
        <w:rPr>
          <w:rFonts w:ascii="NWUDIX+SimSun" w:hAnsi="NWUDIX+SimSun" w:cs="宋体"/>
          <w:kern w:val="0"/>
          <w:sz w:val="24"/>
        </w:rPr>
        <w:t>并提供</w:t>
      </w:r>
      <w:r w:rsidR="00930906">
        <w:rPr>
          <w:rFonts w:ascii="NWUDIX+SimSun" w:hAnsi="NWUDIX+SimSun" w:cs="宋体" w:hint="eastAsia"/>
          <w:kern w:val="0"/>
          <w:sz w:val="24"/>
        </w:rPr>
        <w:t>授权</w:t>
      </w:r>
      <w:r>
        <w:rPr>
          <w:rFonts w:ascii="NWUDIX+SimSun" w:hAnsi="NWUDIX+SimSun" w:cs="宋体"/>
          <w:kern w:val="0"/>
          <w:sz w:val="24"/>
        </w:rPr>
        <w:t>的身份证原件</w:t>
      </w:r>
      <w:r>
        <w:rPr>
          <w:rFonts w:ascii="NWUDIX+SimSun" w:hAnsi="NWUDIX+SimSun" w:cs="宋体" w:hint="eastAsia"/>
          <w:kern w:val="0"/>
          <w:sz w:val="24"/>
        </w:rPr>
        <w:t>；</w:t>
      </w:r>
    </w:p>
    <w:p w:rsidR="004F1CEA" w:rsidRDefault="001A5EF7">
      <w:pPr>
        <w:pStyle w:val="10"/>
        <w:widowControl/>
        <w:snapToGrid w:val="0"/>
        <w:spacing w:line="520" w:lineRule="exact"/>
        <w:ind w:firstLine="480"/>
        <w:jc w:val="left"/>
        <w:rPr>
          <w:rFonts w:ascii="宋体" w:hAnsi="宋体" w:cs="宋体"/>
          <w:kern w:val="0"/>
          <w:sz w:val="24"/>
          <w:szCs w:val="24"/>
        </w:rPr>
      </w:pPr>
      <w:r>
        <w:rPr>
          <w:rFonts w:ascii="宋体" w:hAnsi="宋体" w:cs="Arial" w:hint="eastAsia"/>
          <w:color w:val="000000"/>
          <w:kern w:val="0"/>
          <w:sz w:val="24"/>
        </w:rPr>
        <w:t>（3）</w:t>
      </w:r>
      <w:r>
        <w:rPr>
          <w:rFonts w:ascii="宋体" w:hAnsi="宋体" w:cs="宋体"/>
          <w:kern w:val="0"/>
          <w:sz w:val="24"/>
          <w:szCs w:val="24"/>
        </w:rPr>
        <w:t>企业</w:t>
      </w:r>
      <w:r>
        <w:rPr>
          <w:rFonts w:ascii="宋体" w:hAnsi="宋体" w:cs="宋体" w:hint="eastAsia"/>
          <w:kern w:val="0"/>
          <w:sz w:val="24"/>
          <w:szCs w:val="24"/>
        </w:rPr>
        <w:t>有效的</w:t>
      </w:r>
      <w:r>
        <w:rPr>
          <w:rFonts w:ascii="宋体" w:hAnsi="宋体" w:cs="宋体"/>
          <w:kern w:val="0"/>
          <w:sz w:val="24"/>
          <w:szCs w:val="24"/>
        </w:rPr>
        <w:t>法人营业执照</w:t>
      </w:r>
      <w:r w:rsidR="00930906">
        <w:rPr>
          <w:rFonts w:ascii="宋体" w:hAnsi="宋体" w:hint="eastAsia"/>
          <w:szCs w:val="21"/>
        </w:rPr>
        <w:t>、</w:t>
      </w:r>
      <w:r w:rsidR="00930906" w:rsidRPr="00930906">
        <w:rPr>
          <w:rFonts w:ascii="宋体" w:hAnsi="宋体" w:cs="宋体" w:hint="eastAsia"/>
          <w:kern w:val="0"/>
          <w:sz w:val="24"/>
          <w:szCs w:val="24"/>
        </w:rPr>
        <w:t>税务登记证、组织机构代码证、基本账户开户许可证齐全</w:t>
      </w:r>
      <w:r w:rsidR="00930906">
        <w:rPr>
          <w:rFonts w:ascii="宋体" w:hAnsi="宋体" w:cs="宋体" w:hint="eastAsia"/>
          <w:kern w:val="0"/>
          <w:sz w:val="24"/>
          <w:szCs w:val="24"/>
        </w:rPr>
        <w:t>；</w:t>
      </w:r>
    </w:p>
    <w:p w:rsidR="004F1CEA" w:rsidRDefault="001A5EF7">
      <w:pPr>
        <w:pStyle w:val="10"/>
        <w:widowControl/>
        <w:snapToGrid w:val="0"/>
        <w:spacing w:line="520" w:lineRule="exact"/>
        <w:ind w:firstLine="480"/>
        <w:jc w:val="left"/>
        <w:rPr>
          <w:rFonts w:ascii="宋体" w:hAnsi="宋体" w:cs="宋体"/>
          <w:kern w:val="0"/>
          <w:sz w:val="24"/>
          <w:szCs w:val="24"/>
        </w:rPr>
      </w:pPr>
      <w:r>
        <w:rPr>
          <w:rFonts w:ascii="宋体" w:hAnsi="宋体" w:cs="宋体" w:hint="eastAsia"/>
          <w:kern w:val="0"/>
          <w:sz w:val="24"/>
        </w:rPr>
        <w:t>（4）具有有效的ISO9001系列质量管理体系认证证书</w:t>
      </w:r>
      <w:r>
        <w:rPr>
          <w:rFonts w:ascii="宋体" w:hAnsi="宋体" w:cs="宋体" w:hint="eastAsia"/>
          <w:kern w:val="0"/>
          <w:sz w:val="24"/>
          <w:szCs w:val="24"/>
        </w:rPr>
        <w:t>；</w:t>
      </w:r>
    </w:p>
    <w:p w:rsidR="004F1CEA" w:rsidRDefault="001A5EF7">
      <w:pPr>
        <w:pStyle w:val="10"/>
        <w:widowControl/>
        <w:snapToGrid w:val="0"/>
        <w:spacing w:line="520" w:lineRule="exact"/>
        <w:ind w:firstLine="480"/>
        <w:jc w:val="left"/>
        <w:rPr>
          <w:rFonts w:cs="宋体"/>
          <w:bCs/>
          <w:kern w:val="0"/>
          <w:sz w:val="24"/>
          <w:szCs w:val="24"/>
        </w:rPr>
      </w:pPr>
      <w:r>
        <w:rPr>
          <w:rFonts w:ascii="宋体" w:hAnsi="宋体" w:cs="宋体" w:hint="eastAsia"/>
          <w:kern w:val="0"/>
          <w:sz w:val="24"/>
        </w:rPr>
        <w:t>（</w:t>
      </w:r>
      <w:r w:rsidR="001B2431">
        <w:rPr>
          <w:rFonts w:ascii="宋体" w:hAnsi="宋体" w:cs="宋体" w:hint="eastAsia"/>
          <w:kern w:val="0"/>
          <w:sz w:val="24"/>
        </w:rPr>
        <w:t>5</w:t>
      </w:r>
      <w:r>
        <w:rPr>
          <w:rFonts w:ascii="宋体" w:hAnsi="宋体" w:cs="宋体" w:hint="eastAsia"/>
          <w:kern w:val="0"/>
          <w:sz w:val="24"/>
        </w:rPr>
        <w:t>）投标产品说明书或宣传手册</w:t>
      </w:r>
      <w:r>
        <w:rPr>
          <w:rFonts w:cs="宋体" w:hint="eastAsia"/>
          <w:bCs/>
          <w:kern w:val="0"/>
          <w:sz w:val="24"/>
          <w:szCs w:val="24"/>
        </w:rPr>
        <w:t>；</w:t>
      </w:r>
    </w:p>
    <w:p w:rsidR="004F1CEA" w:rsidRDefault="001A5EF7">
      <w:pPr>
        <w:pStyle w:val="10"/>
        <w:widowControl/>
        <w:snapToGrid w:val="0"/>
        <w:spacing w:line="520" w:lineRule="exact"/>
        <w:ind w:firstLine="480"/>
        <w:jc w:val="left"/>
        <w:rPr>
          <w:rFonts w:ascii="宋体" w:hAnsi="宋体" w:cs="宋体"/>
          <w:kern w:val="0"/>
          <w:sz w:val="24"/>
          <w:szCs w:val="24"/>
        </w:rPr>
      </w:pPr>
      <w:r>
        <w:rPr>
          <w:rFonts w:ascii="宋体" w:hAnsi="宋体" w:cs="宋体" w:hint="eastAsia"/>
          <w:bCs/>
          <w:kern w:val="0"/>
          <w:sz w:val="24"/>
          <w:szCs w:val="24"/>
        </w:rPr>
        <w:t>（</w:t>
      </w:r>
      <w:r w:rsidR="001B2431">
        <w:rPr>
          <w:rFonts w:ascii="宋体" w:hAnsi="宋体" w:cs="宋体" w:hint="eastAsia"/>
          <w:bCs/>
          <w:kern w:val="0"/>
          <w:sz w:val="24"/>
          <w:szCs w:val="24"/>
        </w:rPr>
        <w:t>6</w:t>
      </w:r>
      <w:r>
        <w:rPr>
          <w:rFonts w:ascii="宋体" w:hAnsi="宋体" w:cs="宋体" w:hint="eastAsia"/>
          <w:bCs/>
          <w:kern w:val="0"/>
          <w:sz w:val="24"/>
          <w:szCs w:val="24"/>
        </w:rPr>
        <w:t>）投标产品鉴定证书及相关的检测报告；</w:t>
      </w:r>
    </w:p>
    <w:p w:rsidR="004F1CEA" w:rsidRDefault="001A5EF7">
      <w:pPr>
        <w:widowControl/>
        <w:spacing w:line="520" w:lineRule="exact"/>
        <w:ind w:firstLineChars="200" w:firstLine="480"/>
        <w:jc w:val="left"/>
        <w:rPr>
          <w:rFonts w:ascii="宋体" w:hAnsi="宋体" w:cs="宋体"/>
          <w:kern w:val="0"/>
          <w:sz w:val="24"/>
        </w:rPr>
      </w:pPr>
      <w:r>
        <w:rPr>
          <w:rFonts w:ascii="宋体" w:hAnsi="宋体" w:cs="宋体" w:hint="eastAsia"/>
          <w:kern w:val="0"/>
          <w:sz w:val="24"/>
        </w:rPr>
        <w:t>（</w:t>
      </w:r>
      <w:r w:rsidR="001B2431">
        <w:rPr>
          <w:rFonts w:ascii="宋体" w:hAnsi="宋体" w:cs="宋体" w:hint="eastAsia"/>
          <w:kern w:val="0"/>
          <w:sz w:val="24"/>
        </w:rPr>
        <w:t>7</w:t>
      </w:r>
      <w:r>
        <w:rPr>
          <w:rFonts w:ascii="宋体" w:hAnsi="宋体" w:cs="宋体" w:hint="eastAsia"/>
          <w:kern w:val="0"/>
          <w:sz w:val="24"/>
        </w:rPr>
        <w:t>）授权委托人（如有）与投标人签订的2016年度劳动合同及2016年</w:t>
      </w:r>
      <w:r w:rsidR="00930906">
        <w:rPr>
          <w:rFonts w:ascii="宋体" w:hAnsi="宋体" w:cs="宋体" w:hint="eastAsia"/>
          <w:kern w:val="0"/>
          <w:sz w:val="24"/>
        </w:rPr>
        <w:t>3</w:t>
      </w:r>
      <w:r>
        <w:rPr>
          <w:rFonts w:ascii="宋体" w:hAnsi="宋体" w:cs="宋体" w:hint="eastAsia"/>
          <w:kern w:val="0"/>
          <w:sz w:val="24"/>
        </w:rPr>
        <w:t>月-6月的养老保险缴费证明；</w:t>
      </w:r>
    </w:p>
    <w:p w:rsidR="0049079E" w:rsidRDefault="0049079E">
      <w:pPr>
        <w:widowControl/>
        <w:spacing w:line="520" w:lineRule="exact"/>
        <w:ind w:firstLineChars="200" w:firstLine="480"/>
        <w:jc w:val="left"/>
        <w:rPr>
          <w:rFonts w:ascii="宋体" w:hAnsi="宋体" w:cs="宋体"/>
          <w:kern w:val="0"/>
          <w:sz w:val="24"/>
        </w:rPr>
      </w:pPr>
      <w:r>
        <w:rPr>
          <w:rFonts w:ascii="宋体" w:hAnsi="宋体" w:cs="宋体" w:hint="eastAsia"/>
          <w:kern w:val="0"/>
          <w:sz w:val="24"/>
        </w:rPr>
        <w:t>（8）2013年7月以来在江苏、上海供水行业D1000及以上规格供应业绩证明材料（中标通知书及销售合同）</w:t>
      </w:r>
    </w:p>
    <w:p w:rsidR="004F1CEA" w:rsidRDefault="001A5EF7">
      <w:pPr>
        <w:widowControl/>
        <w:spacing w:line="520" w:lineRule="exact"/>
        <w:ind w:firstLineChars="100" w:firstLine="241"/>
        <w:jc w:val="left"/>
        <w:rPr>
          <w:rFonts w:ascii="BJUOWV+SimSun" w:hAnsi="BJUOWV+SimSun" w:cs="宋体" w:hint="eastAsia"/>
          <w:b/>
          <w:kern w:val="0"/>
          <w:sz w:val="24"/>
        </w:rPr>
      </w:pPr>
      <w:r>
        <w:rPr>
          <w:rFonts w:ascii="BJUOWV+SimSun" w:hAnsi="BJUOWV+SimSun" w:cs="宋体"/>
          <w:b/>
          <w:kern w:val="0"/>
          <w:sz w:val="24"/>
        </w:rPr>
        <w:t>特别提醒：请各投标人携带所有资格材料原件供评审小组资格审查。因携带原件不全，由此引起的后果由投标人自负。</w:t>
      </w:r>
    </w:p>
    <w:p w:rsidR="004F1CEA" w:rsidRDefault="001A5EF7">
      <w:pPr>
        <w:snapToGrid w:val="0"/>
        <w:spacing w:line="440" w:lineRule="exact"/>
        <w:ind w:firstLineChars="200" w:firstLine="482"/>
        <w:rPr>
          <w:rFonts w:ascii="宋体" w:hAnsi="宋体"/>
          <w:b/>
          <w:sz w:val="24"/>
        </w:rPr>
      </w:pPr>
      <w:r>
        <w:rPr>
          <w:rFonts w:ascii="宋体" w:hAnsi="宋体" w:hint="eastAsia"/>
          <w:b/>
          <w:sz w:val="24"/>
        </w:rPr>
        <w:t>11.2 资格审查资料包：</w:t>
      </w:r>
    </w:p>
    <w:p w:rsidR="004F1CEA" w:rsidRDefault="001A5EF7">
      <w:pPr>
        <w:pStyle w:val="21"/>
        <w:spacing w:after="0" w:line="440" w:lineRule="exact"/>
        <w:ind w:firstLineChars="200" w:firstLine="480"/>
        <w:rPr>
          <w:rFonts w:ascii="宋体" w:hAnsi="宋体"/>
          <w:sz w:val="24"/>
        </w:rPr>
      </w:pPr>
      <w:r>
        <w:rPr>
          <w:rFonts w:ascii="宋体" w:hAnsi="宋体" w:hint="eastAsia"/>
          <w:sz w:val="24"/>
        </w:rPr>
        <w:t>资格后审原件所含内容的所有复印件，排序装订成册，编写材料目录和页码。</w:t>
      </w:r>
    </w:p>
    <w:p w:rsidR="004F1CEA" w:rsidRDefault="001A5EF7">
      <w:pPr>
        <w:pStyle w:val="21"/>
        <w:spacing w:after="0" w:line="440" w:lineRule="exact"/>
        <w:ind w:firstLineChars="200" w:firstLine="482"/>
        <w:rPr>
          <w:rFonts w:ascii="宋体" w:hAnsi="宋体"/>
          <w:b/>
          <w:bCs/>
          <w:color w:val="000000"/>
          <w:kern w:val="0"/>
          <w:sz w:val="24"/>
        </w:rPr>
      </w:pPr>
      <w:r>
        <w:rPr>
          <w:rFonts w:ascii="宋体" w:hAnsi="宋体" w:hint="eastAsia"/>
          <w:b/>
          <w:sz w:val="24"/>
        </w:rPr>
        <w:t>11.3</w:t>
      </w:r>
      <w:r>
        <w:rPr>
          <w:rFonts w:ascii="宋体" w:hAnsi="宋体" w:hint="eastAsia"/>
          <w:b/>
          <w:bCs/>
          <w:color w:val="000000"/>
          <w:kern w:val="0"/>
          <w:sz w:val="24"/>
        </w:rPr>
        <w:t>投标文件部分</w:t>
      </w:r>
      <w:r>
        <w:rPr>
          <w:rFonts w:ascii="宋体" w:hAnsi="宋体" w:hint="eastAsia"/>
          <w:b/>
          <w:sz w:val="24"/>
        </w:rPr>
        <w:t>（包括但不限于以下内容）</w:t>
      </w:r>
      <w:r>
        <w:rPr>
          <w:rFonts w:ascii="宋体" w:hAnsi="宋体" w:hint="eastAsia"/>
          <w:b/>
          <w:bCs/>
          <w:color w:val="000000"/>
          <w:kern w:val="0"/>
          <w:sz w:val="24"/>
        </w:rPr>
        <w:t>:</w:t>
      </w:r>
      <w:r w:rsidR="0049079E">
        <w:rPr>
          <w:rFonts w:ascii="宋体" w:hAnsi="宋体"/>
          <w:b/>
          <w:bCs/>
          <w:color w:val="000000"/>
          <w:kern w:val="0"/>
          <w:sz w:val="24"/>
        </w:rPr>
        <w:t xml:space="preserve"> </w:t>
      </w:r>
    </w:p>
    <w:p w:rsidR="004F1CEA" w:rsidRDefault="001A5EF7">
      <w:pPr>
        <w:spacing w:line="440" w:lineRule="exact"/>
        <w:ind w:firstLineChars="200" w:firstLine="480"/>
        <w:rPr>
          <w:rFonts w:ascii="仿宋" w:hAnsi="仿宋"/>
          <w:sz w:val="24"/>
        </w:rPr>
      </w:pPr>
      <w:r>
        <w:rPr>
          <w:rFonts w:ascii="仿宋" w:hAnsi="仿宋" w:hint="eastAsia"/>
          <w:sz w:val="24"/>
        </w:rPr>
        <w:t>（</w:t>
      </w:r>
      <w:r>
        <w:rPr>
          <w:rFonts w:ascii="仿宋" w:hAnsi="仿宋" w:hint="eastAsia"/>
          <w:sz w:val="24"/>
        </w:rPr>
        <w:t>1</w:t>
      </w:r>
      <w:r>
        <w:rPr>
          <w:rFonts w:ascii="仿宋" w:hAnsi="仿宋" w:hint="eastAsia"/>
          <w:sz w:val="24"/>
        </w:rPr>
        <w:t>）开标一览表</w:t>
      </w:r>
    </w:p>
    <w:p w:rsidR="004F1CEA" w:rsidRDefault="001A5EF7">
      <w:pPr>
        <w:spacing w:line="440" w:lineRule="exact"/>
        <w:ind w:firstLineChars="200" w:firstLine="480"/>
        <w:rPr>
          <w:rFonts w:ascii="仿宋" w:hAnsi="仿宋"/>
          <w:sz w:val="24"/>
        </w:rPr>
      </w:pPr>
      <w:r>
        <w:rPr>
          <w:rFonts w:ascii="仿宋" w:hAnsi="仿宋" w:hint="eastAsia"/>
          <w:sz w:val="24"/>
        </w:rPr>
        <w:lastRenderedPageBreak/>
        <w:t>（</w:t>
      </w:r>
      <w:r>
        <w:rPr>
          <w:rFonts w:ascii="仿宋" w:hAnsi="仿宋" w:hint="eastAsia"/>
          <w:sz w:val="24"/>
        </w:rPr>
        <w:t>2</w:t>
      </w:r>
      <w:r>
        <w:rPr>
          <w:rFonts w:ascii="仿宋" w:hAnsi="仿宋" w:hint="eastAsia"/>
          <w:sz w:val="24"/>
        </w:rPr>
        <w:t>）投标报价明细表及相关说明</w:t>
      </w:r>
    </w:p>
    <w:p w:rsidR="004F1CEA" w:rsidRDefault="001A5EF7">
      <w:pPr>
        <w:spacing w:line="440" w:lineRule="exact"/>
        <w:ind w:firstLineChars="200" w:firstLine="480"/>
        <w:rPr>
          <w:rFonts w:ascii="仿宋" w:hAnsi="仿宋"/>
          <w:sz w:val="24"/>
        </w:rPr>
      </w:pPr>
      <w:r>
        <w:rPr>
          <w:rFonts w:ascii="仿宋" w:hAnsi="仿宋" w:hint="eastAsia"/>
          <w:sz w:val="24"/>
        </w:rPr>
        <w:t>（</w:t>
      </w:r>
      <w:r>
        <w:rPr>
          <w:rFonts w:ascii="仿宋" w:hAnsi="仿宋" w:hint="eastAsia"/>
          <w:sz w:val="24"/>
        </w:rPr>
        <w:t>3</w:t>
      </w:r>
      <w:r>
        <w:rPr>
          <w:rFonts w:ascii="仿宋" w:hAnsi="仿宋" w:hint="eastAsia"/>
          <w:sz w:val="24"/>
        </w:rPr>
        <w:t>）售后服务计划及供货服务承诺</w:t>
      </w:r>
    </w:p>
    <w:p w:rsidR="004F1CEA" w:rsidRDefault="001A5EF7">
      <w:pPr>
        <w:spacing w:line="440" w:lineRule="exact"/>
        <w:ind w:firstLineChars="200" w:firstLine="480"/>
        <w:rPr>
          <w:rFonts w:ascii="仿宋" w:hAnsi="仿宋"/>
          <w:sz w:val="24"/>
        </w:rPr>
      </w:pPr>
      <w:r>
        <w:rPr>
          <w:rFonts w:ascii="仿宋" w:hAnsi="仿宋" w:hint="eastAsia"/>
          <w:sz w:val="24"/>
        </w:rPr>
        <w:t>（</w:t>
      </w:r>
      <w:r>
        <w:rPr>
          <w:rFonts w:ascii="仿宋" w:hAnsi="仿宋" w:hint="eastAsia"/>
          <w:sz w:val="24"/>
        </w:rPr>
        <w:t>4</w:t>
      </w:r>
      <w:r>
        <w:rPr>
          <w:rFonts w:ascii="仿宋" w:hAnsi="仿宋" w:hint="eastAsia"/>
          <w:sz w:val="24"/>
        </w:rPr>
        <w:t>）招标文件要求的其他相关文件、投标人认为适宜的其他资料</w:t>
      </w:r>
    </w:p>
    <w:p w:rsidR="004F1CEA" w:rsidRDefault="001A5EF7">
      <w:pPr>
        <w:snapToGrid w:val="0"/>
        <w:spacing w:line="520" w:lineRule="exact"/>
        <w:ind w:firstLineChars="200" w:firstLine="482"/>
        <w:jc w:val="left"/>
        <w:rPr>
          <w:rFonts w:ascii="宋体" w:hAnsi="宋体"/>
          <w:sz w:val="24"/>
        </w:rPr>
      </w:pPr>
      <w:r>
        <w:rPr>
          <w:rFonts w:ascii="宋体" w:hAnsi="宋体" w:hint="eastAsia"/>
          <w:b/>
          <w:sz w:val="24"/>
        </w:rPr>
        <w:t>11.4</w:t>
      </w:r>
      <w:r>
        <w:rPr>
          <w:rFonts w:ascii="宋体" w:hAnsi="宋体" w:hint="eastAsia"/>
          <w:sz w:val="24"/>
        </w:rPr>
        <w:t>投标人按投标响应文件组成顺序编写投标文件，并牢固装订成册。投标响应文件均需采用A4纸（图纸等除外），不允许使用活页夹、拉杆夹、文件夹、塑料方便式书夹（插入式或穿孔式）装订。投标文件不得行间插字、涂改、增删，</w:t>
      </w:r>
      <w:proofErr w:type="gramStart"/>
      <w:r>
        <w:rPr>
          <w:rFonts w:ascii="宋体" w:hAnsi="宋体" w:hint="eastAsia"/>
          <w:sz w:val="24"/>
        </w:rPr>
        <w:t>如修改</w:t>
      </w:r>
      <w:proofErr w:type="gramEnd"/>
      <w:r>
        <w:rPr>
          <w:rFonts w:ascii="宋体" w:hAnsi="宋体" w:hint="eastAsia"/>
          <w:sz w:val="24"/>
        </w:rPr>
        <w:t>错漏处，须经投标响应文件签署人签字并加盖公章。</w:t>
      </w:r>
    </w:p>
    <w:p w:rsidR="004F1CEA" w:rsidRDefault="001A5EF7">
      <w:pPr>
        <w:spacing w:line="520" w:lineRule="exact"/>
        <w:ind w:firstLineChars="200" w:firstLine="482"/>
        <w:rPr>
          <w:rFonts w:ascii="宋体" w:hAnsi="宋体"/>
          <w:b/>
          <w:color w:val="000000"/>
          <w:sz w:val="24"/>
        </w:rPr>
      </w:pPr>
      <w:r>
        <w:rPr>
          <w:rFonts w:ascii="宋体" w:hAnsi="宋体" w:hint="eastAsia"/>
          <w:b/>
          <w:color w:val="000000"/>
          <w:sz w:val="24"/>
        </w:rPr>
        <w:t>12、投标文件格式</w:t>
      </w:r>
    </w:p>
    <w:p w:rsidR="004F1CEA" w:rsidRDefault="001A5EF7">
      <w:pPr>
        <w:widowControl/>
        <w:tabs>
          <w:tab w:val="left" w:pos="0"/>
          <w:tab w:val="left" w:pos="993"/>
          <w:tab w:val="left" w:pos="1134"/>
        </w:tabs>
        <w:adjustRightInd w:val="0"/>
        <w:snapToGrid w:val="0"/>
        <w:spacing w:line="520" w:lineRule="exact"/>
        <w:ind w:firstLineChars="200" w:firstLine="480"/>
        <w:rPr>
          <w:rFonts w:ascii="宋体" w:hAnsi="宋体"/>
          <w:snapToGrid w:val="0"/>
          <w:color w:val="000000"/>
          <w:kern w:val="0"/>
          <w:sz w:val="24"/>
        </w:rPr>
      </w:pPr>
      <w:r>
        <w:rPr>
          <w:rFonts w:ascii="宋体" w:hAnsi="宋体" w:hint="eastAsia"/>
          <w:snapToGrid w:val="0"/>
          <w:color w:val="000000"/>
          <w:kern w:val="0"/>
          <w:sz w:val="24"/>
        </w:rPr>
        <w:t>12.1投标文件包括本须知第11条规定的内容，投标人提交的投标文件必须使用招标文件提供的投标文件全部格式，但表式可以按同样格式进行扩展。</w:t>
      </w:r>
    </w:p>
    <w:p w:rsidR="004F1CEA" w:rsidRDefault="001A5EF7">
      <w:pPr>
        <w:spacing w:line="520" w:lineRule="exact"/>
        <w:ind w:firstLineChars="200" w:firstLine="482"/>
        <w:rPr>
          <w:rFonts w:ascii="宋体" w:hAnsi="宋体"/>
          <w:b/>
          <w:color w:val="000000"/>
          <w:sz w:val="24"/>
        </w:rPr>
      </w:pPr>
      <w:r>
        <w:rPr>
          <w:rFonts w:ascii="宋体" w:hAnsi="宋体" w:hint="eastAsia"/>
          <w:b/>
          <w:color w:val="000000"/>
          <w:sz w:val="24"/>
        </w:rPr>
        <w:t>13、投标报价</w:t>
      </w:r>
    </w:p>
    <w:p w:rsidR="004F1CEA" w:rsidRDefault="001A5EF7">
      <w:pPr>
        <w:spacing w:line="520" w:lineRule="exact"/>
        <w:ind w:firstLineChars="200" w:firstLine="480"/>
        <w:rPr>
          <w:rFonts w:ascii="仿宋" w:hAnsi="仿宋"/>
          <w:sz w:val="24"/>
        </w:rPr>
      </w:pPr>
      <w:r>
        <w:rPr>
          <w:rFonts w:ascii="仿宋" w:hAnsi="仿宋" w:hint="eastAsia"/>
          <w:sz w:val="24"/>
        </w:rPr>
        <w:t>13.1</w:t>
      </w:r>
      <w:r>
        <w:rPr>
          <w:rFonts w:ascii="仿宋" w:hAnsi="仿宋" w:hint="eastAsia"/>
          <w:sz w:val="24"/>
        </w:rPr>
        <w:t>投标人应根据采购人提供的技术需求，结合企业实际情况，提出固定单价。投标人任何漏项、漏报、少报、错报所产生的后果，均由投标人承担责任。报价在合同有效期内（含质保期）不作调整。在合同实施期间不因市场价格浮动因素或其他政策性因素调整，投标人报价时充分考虑风险因素。</w:t>
      </w:r>
    </w:p>
    <w:p w:rsidR="004F1CEA" w:rsidRDefault="001A5EF7">
      <w:pPr>
        <w:spacing w:line="520" w:lineRule="exact"/>
        <w:ind w:firstLineChars="200" w:firstLine="480"/>
        <w:rPr>
          <w:rFonts w:ascii="仿宋" w:hAnsi="仿宋"/>
          <w:sz w:val="24"/>
        </w:rPr>
      </w:pPr>
      <w:r>
        <w:rPr>
          <w:rFonts w:ascii="仿宋" w:hAnsi="仿宋" w:hint="eastAsia"/>
          <w:sz w:val="24"/>
        </w:rPr>
        <w:t>13.2</w:t>
      </w:r>
      <w:r>
        <w:rPr>
          <w:rFonts w:ascii="仿宋" w:hAnsi="仿宋" w:hint="eastAsia"/>
          <w:sz w:val="24"/>
        </w:rPr>
        <w:t>报价额以人民币计算，报价</w:t>
      </w:r>
      <w:r>
        <w:rPr>
          <w:rFonts w:hint="eastAsia"/>
          <w:b/>
          <w:bCs/>
          <w:color w:val="000000"/>
          <w:sz w:val="24"/>
        </w:rPr>
        <w:t>含卸车费。</w:t>
      </w:r>
    </w:p>
    <w:p w:rsidR="004F1CEA" w:rsidRDefault="001A5EF7">
      <w:pPr>
        <w:spacing w:line="520" w:lineRule="exact"/>
        <w:ind w:firstLineChars="200" w:firstLine="480"/>
        <w:rPr>
          <w:rFonts w:ascii="仿宋" w:hAnsi="仿宋"/>
          <w:sz w:val="24"/>
        </w:rPr>
      </w:pPr>
      <w:r>
        <w:rPr>
          <w:rFonts w:ascii="仿宋" w:hAnsi="仿宋" w:hint="eastAsia"/>
          <w:sz w:val="24"/>
        </w:rPr>
        <w:t>13.3</w:t>
      </w:r>
      <w:r>
        <w:rPr>
          <w:rFonts w:ascii="仿宋" w:hAnsi="仿宋" w:hint="eastAsia"/>
          <w:sz w:val="24"/>
        </w:rPr>
        <w:t>投标人应认真审阅招标文件中所有的投标须知、合同条件、规定格式、技术规范。如果投标人编制的投标文件，实质上不响应招标文件要求，其投标文件将被拒绝。</w:t>
      </w:r>
    </w:p>
    <w:p w:rsidR="004F1CEA" w:rsidRDefault="001A5EF7">
      <w:pPr>
        <w:spacing w:line="520" w:lineRule="exact"/>
        <w:ind w:firstLineChars="200" w:firstLine="480"/>
        <w:rPr>
          <w:rFonts w:ascii="仿宋" w:hAnsi="仿宋"/>
          <w:sz w:val="24"/>
        </w:rPr>
      </w:pPr>
      <w:r>
        <w:rPr>
          <w:rFonts w:ascii="仿宋" w:hAnsi="仿宋" w:hint="eastAsia"/>
          <w:sz w:val="24"/>
        </w:rPr>
        <w:t>13.4</w:t>
      </w:r>
      <w:r>
        <w:rPr>
          <w:rFonts w:ascii="宋体" w:hAnsi="宋体" w:hint="eastAsia"/>
          <w:snapToGrid w:val="0"/>
          <w:color w:val="000000"/>
          <w:kern w:val="0"/>
          <w:sz w:val="24"/>
        </w:rPr>
        <w:t>本项目不接受任何有选择的报价。</w:t>
      </w:r>
    </w:p>
    <w:p w:rsidR="004F1CEA" w:rsidRDefault="001A5EF7">
      <w:pPr>
        <w:spacing w:line="520" w:lineRule="exact"/>
        <w:ind w:firstLineChars="200" w:firstLine="480"/>
        <w:rPr>
          <w:rFonts w:ascii="仿宋" w:hAnsi="仿宋"/>
          <w:sz w:val="24"/>
        </w:rPr>
      </w:pPr>
      <w:r>
        <w:rPr>
          <w:rFonts w:ascii="仿宋" w:hAnsi="仿宋" w:hint="eastAsia"/>
          <w:sz w:val="24"/>
        </w:rPr>
        <w:t>13.5</w:t>
      </w:r>
      <w:r>
        <w:rPr>
          <w:rFonts w:ascii="宋体" w:hAnsi="宋体" w:hint="eastAsia"/>
          <w:snapToGrid w:val="0"/>
          <w:color w:val="000000"/>
          <w:kern w:val="0"/>
          <w:sz w:val="24"/>
        </w:rPr>
        <w:t>本次投标仅一次报价（最终报价）。</w:t>
      </w:r>
    </w:p>
    <w:p w:rsidR="004F1CEA" w:rsidRDefault="001A5EF7">
      <w:pPr>
        <w:spacing w:line="520" w:lineRule="exact"/>
        <w:ind w:firstLineChars="200" w:firstLine="482"/>
        <w:rPr>
          <w:rFonts w:ascii="宋体" w:hAnsi="宋体"/>
          <w:b/>
          <w:color w:val="000000"/>
          <w:sz w:val="24"/>
        </w:rPr>
      </w:pPr>
      <w:r>
        <w:rPr>
          <w:rFonts w:ascii="宋体" w:hAnsi="宋体" w:hint="eastAsia"/>
          <w:b/>
          <w:color w:val="000000"/>
          <w:sz w:val="24"/>
        </w:rPr>
        <w:t>14、投标货币</w:t>
      </w:r>
    </w:p>
    <w:p w:rsidR="004F1CEA" w:rsidRDefault="001A5EF7">
      <w:pPr>
        <w:spacing w:line="520" w:lineRule="exact"/>
        <w:ind w:firstLineChars="200" w:firstLine="480"/>
        <w:rPr>
          <w:rFonts w:ascii="宋体" w:hAnsi="宋体"/>
          <w:color w:val="000000"/>
          <w:sz w:val="24"/>
        </w:rPr>
      </w:pPr>
      <w:r>
        <w:rPr>
          <w:rFonts w:ascii="宋体" w:hAnsi="宋体" w:hint="eastAsia"/>
          <w:color w:val="000000"/>
          <w:sz w:val="24"/>
        </w:rPr>
        <w:t>14.1 本工程的投标应以人民币报价（投标报价最小计算单位为元）。</w:t>
      </w:r>
    </w:p>
    <w:p w:rsidR="004F1CEA" w:rsidRDefault="001A5EF7">
      <w:pPr>
        <w:spacing w:line="520" w:lineRule="exact"/>
        <w:ind w:firstLineChars="200" w:firstLine="482"/>
        <w:rPr>
          <w:rFonts w:ascii="宋体" w:hAnsi="宋体"/>
          <w:b/>
          <w:color w:val="000000"/>
          <w:sz w:val="24"/>
        </w:rPr>
      </w:pPr>
      <w:r>
        <w:rPr>
          <w:rFonts w:ascii="宋体" w:hAnsi="宋体" w:hint="eastAsia"/>
          <w:b/>
          <w:color w:val="000000"/>
          <w:sz w:val="24"/>
        </w:rPr>
        <w:t>15、投标人的替代方案</w:t>
      </w:r>
    </w:p>
    <w:p w:rsidR="004F1CEA" w:rsidRDefault="001A5EF7">
      <w:pPr>
        <w:spacing w:line="520" w:lineRule="exact"/>
        <w:ind w:firstLineChars="200" w:firstLine="480"/>
        <w:rPr>
          <w:rFonts w:ascii="宋体" w:hAnsi="宋体"/>
          <w:color w:val="000000"/>
          <w:sz w:val="24"/>
        </w:rPr>
      </w:pPr>
      <w:r>
        <w:rPr>
          <w:rFonts w:ascii="宋体" w:hAnsi="宋体" w:hint="eastAsia"/>
          <w:color w:val="000000"/>
          <w:sz w:val="24"/>
        </w:rPr>
        <w:t>15.1本工程不允许有替代方案。</w:t>
      </w:r>
    </w:p>
    <w:p w:rsidR="004F1CEA" w:rsidRDefault="001A5EF7">
      <w:pPr>
        <w:spacing w:line="520" w:lineRule="exact"/>
        <w:ind w:firstLineChars="200" w:firstLine="482"/>
        <w:rPr>
          <w:rFonts w:ascii="宋体" w:hAnsi="宋体"/>
          <w:b/>
          <w:color w:val="000000"/>
          <w:sz w:val="24"/>
        </w:rPr>
      </w:pPr>
      <w:r>
        <w:rPr>
          <w:rFonts w:ascii="宋体" w:hAnsi="宋体" w:hint="eastAsia"/>
          <w:b/>
          <w:color w:val="000000"/>
          <w:sz w:val="24"/>
        </w:rPr>
        <w:t>16、投标有效期</w:t>
      </w:r>
    </w:p>
    <w:p w:rsidR="004F1CEA" w:rsidRDefault="001A5EF7">
      <w:pPr>
        <w:spacing w:line="520" w:lineRule="exact"/>
        <w:ind w:firstLineChars="200" w:firstLine="480"/>
        <w:rPr>
          <w:rFonts w:ascii="宋体" w:hAnsi="宋体"/>
          <w:color w:val="000000"/>
          <w:sz w:val="24"/>
        </w:rPr>
      </w:pPr>
      <w:r>
        <w:rPr>
          <w:rFonts w:ascii="宋体" w:hAnsi="宋体" w:hint="eastAsia"/>
          <w:color w:val="000000"/>
          <w:sz w:val="24"/>
        </w:rPr>
        <w:t>16.1投标有效期为 45 天，在此期限，所有投标文件均保持有效；</w:t>
      </w:r>
    </w:p>
    <w:p w:rsidR="004F1CEA" w:rsidRDefault="001A5EF7">
      <w:pPr>
        <w:spacing w:line="520" w:lineRule="exact"/>
        <w:ind w:firstLineChars="200" w:firstLine="480"/>
        <w:rPr>
          <w:rFonts w:ascii="宋体" w:hAnsi="宋体"/>
          <w:color w:val="000000"/>
          <w:sz w:val="24"/>
        </w:rPr>
      </w:pPr>
      <w:r>
        <w:rPr>
          <w:rFonts w:ascii="宋体" w:hAnsi="宋体" w:hint="eastAsia"/>
          <w:color w:val="000000"/>
          <w:sz w:val="24"/>
        </w:rPr>
        <w:lastRenderedPageBreak/>
        <w:t>16.2 在特殊情况下，招标人在原定投标有效期内，可以根据需要以书面形式向投标人提出延长投标有效期的要求，对此要求投标人须以书面形式予以答复。投标人可以拒绝招标人的要求，退出投标而不被没收投标保证金。同意延长投标有效期的投标人既不能要求也不允许修改其投标文件，但需要相应延长投标担保的有效期，在延长的投标有效期内，本须知第17条关于投标保证金的退还与没收的规定仍然适用。</w:t>
      </w:r>
    </w:p>
    <w:p w:rsidR="004F1CEA" w:rsidRDefault="001A5EF7">
      <w:pPr>
        <w:spacing w:line="520" w:lineRule="exact"/>
        <w:ind w:firstLineChars="200" w:firstLine="482"/>
        <w:rPr>
          <w:rFonts w:ascii="宋体" w:hAnsi="宋体"/>
          <w:b/>
          <w:color w:val="000000"/>
          <w:sz w:val="24"/>
        </w:rPr>
      </w:pPr>
      <w:r>
        <w:rPr>
          <w:rFonts w:ascii="宋体" w:hAnsi="宋体" w:hint="eastAsia"/>
          <w:b/>
          <w:color w:val="000000"/>
          <w:sz w:val="24"/>
        </w:rPr>
        <w:t>17、投标保证金</w:t>
      </w:r>
    </w:p>
    <w:p w:rsidR="004F1CEA" w:rsidRDefault="001A5EF7">
      <w:pPr>
        <w:spacing w:line="520" w:lineRule="exact"/>
        <w:ind w:firstLineChars="196" w:firstLine="470"/>
        <w:rPr>
          <w:rFonts w:ascii="宋体" w:hAnsi="宋体"/>
          <w:color w:val="000000"/>
          <w:sz w:val="24"/>
        </w:rPr>
      </w:pPr>
      <w:r>
        <w:rPr>
          <w:rFonts w:ascii="宋体" w:hAnsi="宋体" w:hint="eastAsia"/>
          <w:color w:val="000000"/>
          <w:sz w:val="24"/>
        </w:rPr>
        <w:t>17.1投标人必须按照前附表第9项规定在开标时将投标保证金汇入招标人指定</w:t>
      </w:r>
      <w:proofErr w:type="gramStart"/>
      <w:r>
        <w:rPr>
          <w:rFonts w:ascii="宋体" w:hAnsi="宋体" w:hint="eastAsia"/>
          <w:color w:val="000000"/>
          <w:sz w:val="24"/>
        </w:rPr>
        <w:t>帐户</w:t>
      </w:r>
      <w:proofErr w:type="gramEnd"/>
      <w:r>
        <w:rPr>
          <w:rFonts w:ascii="宋体" w:hAnsi="宋体" w:hint="eastAsia"/>
          <w:color w:val="000000"/>
          <w:sz w:val="24"/>
        </w:rPr>
        <w:t>：南通市通州区财政局、账号：1111425709000085561、开户行：工行城中支行。投标保证金统一采用银行汇票，未按要求的方式提交的投标保证金无效，其投标文件采购人将拒收。中标单位投标保证金的有效期应在投标有效期满后45天内继续有效，</w:t>
      </w:r>
    </w:p>
    <w:p w:rsidR="004F1CEA" w:rsidRDefault="001A5EF7">
      <w:pPr>
        <w:spacing w:line="520" w:lineRule="exact"/>
        <w:ind w:firstLineChars="200" w:firstLine="480"/>
        <w:rPr>
          <w:rFonts w:ascii="宋体" w:hAnsi="宋体"/>
          <w:color w:val="000000"/>
          <w:sz w:val="24"/>
        </w:rPr>
      </w:pPr>
      <w:r>
        <w:rPr>
          <w:rFonts w:ascii="宋体" w:hAnsi="宋体" w:hint="eastAsia"/>
          <w:color w:val="000000"/>
          <w:sz w:val="24"/>
        </w:rPr>
        <w:t>17.2.未中标单位的投标保证金当场退还。</w:t>
      </w:r>
    </w:p>
    <w:p w:rsidR="004F1CEA" w:rsidRDefault="001A5EF7">
      <w:pPr>
        <w:spacing w:line="520" w:lineRule="exact"/>
        <w:ind w:firstLineChars="200" w:firstLine="480"/>
        <w:rPr>
          <w:rFonts w:ascii="宋体" w:hAnsi="宋体"/>
          <w:color w:val="000000"/>
          <w:sz w:val="24"/>
        </w:rPr>
      </w:pPr>
      <w:r>
        <w:rPr>
          <w:rFonts w:ascii="宋体" w:hAnsi="宋体" w:hint="eastAsia"/>
          <w:color w:val="000000"/>
          <w:sz w:val="24"/>
        </w:rPr>
        <w:t>17</w:t>
      </w:r>
      <w:r>
        <w:rPr>
          <w:rFonts w:ascii="宋体" w:hAnsi="宋体"/>
          <w:color w:val="000000"/>
          <w:sz w:val="24"/>
        </w:rPr>
        <w:t>.</w:t>
      </w:r>
      <w:r>
        <w:rPr>
          <w:rFonts w:ascii="宋体" w:hAnsi="宋体" w:hint="eastAsia"/>
          <w:color w:val="000000"/>
          <w:sz w:val="24"/>
        </w:rPr>
        <w:t>3中标单位在中标通知书发出后三日内向业主交纳中标价10%的履约保证金后签订采购合同，否则视为自动放弃中标资格。</w:t>
      </w:r>
    </w:p>
    <w:p w:rsidR="004F1CEA" w:rsidRDefault="001A5EF7">
      <w:pPr>
        <w:pStyle w:val="21"/>
        <w:spacing w:after="0" w:line="520" w:lineRule="exact"/>
        <w:ind w:firstLineChars="200" w:firstLine="480"/>
        <w:rPr>
          <w:rFonts w:ascii="宋体" w:hAnsi="宋体"/>
          <w:color w:val="000000"/>
          <w:sz w:val="24"/>
        </w:rPr>
      </w:pPr>
      <w:r>
        <w:rPr>
          <w:rFonts w:ascii="宋体" w:hAnsi="宋体" w:hint="eastAsia"/>
          <w:color w:val="000000"/>
          <w:sz w:val="24"/>
        </w:rPr>
        <w:t>17</w:t>
      </w:r>
      <w:r>
        <w:rPr>
          <w:rFonts w:ascii="宋体" w:hAnsi="宋体"/>
          <w:color w:val="000000"/>
          <w:sz w:val="24"/>
        </w:rPr>
        <w:t>.</w:t>
      </w:r>
      <w:r>
        <w:rPr>
          <w:rFonts w:ascii="宋体" w:hAnsi="宋体" w:hint="eastAsia"/>
          <w:color w:val="000000"/>
          <w:sz w:val="24"/>
        </w:rPr>
        <w:t>4投标人在投标有效期内撤回投标文件，招标人必须将该投标人的投标保证金予以没收。中标通知书发出后，除不可抗力情况外，中标人出现下列情形之一的，招标人必须取消其中标资格，并没收其投标保证金：</w:t>
      </w:r>
    </w:p>
    <w:p w:rsidR="004F1CEA" w:rsidRDefault="001A5EF7">
      <w:pPr>
        <w:pStyle w:val="21"/>
        <w:spacing w:after="0" w:line="520" w:lineRule="exact"/>
        <w:ind w:firstLineChars="200" w:firstLine="480"/>
        <w:rPr>
          <w:rFonts w:ascii="宋体" w:hAnsi="宋体"/>
          <w:color w:val="000000"/>
          <w:sz w:val="24"/>
        </w:rPr>
      </w:pPr>
      <w:r>
        <w:rPr>
          <w:rFonts w:ascii="宋体" w:hAnsi="宋体" w:hint="eastAsia"/>
          <w:color w:val="000000"/>
          <w:sz w:val="24"/>
        </w:rPr>
        <w:t>（1）放弃中标项目的；</w:t>
      </w:r>
    </w:p>
    <w:p w:rsidR="004F1CEA" w:rsidRDefault="001A5EF7">
      <w:pPr>
        <w:pStyle w:val="21"/>
        <w:spacing w:after="0" w:line="520" w:lineRule="exact"/>
        <w:ind w:firstLineChars="200" w:firstLine="480"/>
        <w:rPr>
          <w:rFonts w:ascii="宋体" w:hAnsi="宋体"/>
          <w:color w:val="000000"/>
          <w:sz w:val="24"/>
        </w:rPr>
      </w:pPr>
      <w:r>
        <w:rPr>
          <w:rFonts w:ascii="宋体" w:hAnsi="宋体" w:hint="eastAsia"/>
          <w:color w:val="000000"/>
          <w:sz w:val="24"/>
        </w:rPr>
        <w:t>（2）不与招标人签订合同的，或者在签订合同时</w:t>
      </w:r>
      <w:proofErr w:type="gramStart"/>
      <w:r>
        <w:rPr>
          <w:rFonts w:ascii="宋体" w:hAnsi="宋体" w:hint="eastAsia"/>
          <w:color w:val="000000"/>
          <w:sz w:val="24"/>
        </w:rPr>
        <w:t>不</w:t>
      </w:r>
      <w:proofErr w:type="gramEnd"/>
      <w:r>
        <w:rPr>
          <w:rFonts w:ascii="宋体" w:hAnsi="宋体" w:hint="eastAsia"/>
          <w:color w:val="000000"/>
          <w:sz w:val="24"/>
        </w:rPr>
        <w:t>缴付履约保证金的，向招标人提出附加条件或者更改合同实质性内容要求的。</w:t>
      </w:r>
    </w:p>
    <w:p w:rsidR="004F1CEA" w:rsidRDefault="001A5EF7">
      <w:pPr>
        <w:pStyle w:val="21"/>
        <w:spacing w:after="0" w:line="520" w:lineRule="exact"/>
        <w:ind w:firstLineChars="200" w:firstLine="480"/>
        <w:rPr>
          <w:rFonts w:ascii="宋体" w:hAnsi="宋体"/>
          <w:color w:val="000000"/>
          <w:sz w:val="24"/>
        </w:rPr>
      </w:pPr>
      <w:r>
        <w:rPr>
          <w:rFonts w:ascii="宋体" w:hAnsi="宋体" w:hint="eastAsia"/>
          <w:color w:val="000000"/>
          <w:sz w:val="24"/>
        </w:rPr>
        <w:t>（3）投标单位提供的资料与实际不符（弄虚作假）的，将取消其中标资格，由此而造成的一切责任和损失由该投标单位自负；中标资格被取消后，新的中标单位按原评标的排名次序依次替补。</w:t>
      </w:r>
    </w:p>
    <w:p w:rsidR="004F1CEA" w:rsidRDefault="001A5EF7">
      <w:pPr>
        <w:spacing w:line="520" w:lineRule="exact"/>
        <w:ind w:firstLineChars="200" w:firstLine="482"/>
        <w:rPr>
          <w:rFonts w:ascii="宋体" w:hAnsi="宋体"/>
          <w:b/>
          <w:color w:val="000000"/>
          <w:sz w:val="24"/>
        </w:rPr>
      </w:pPr>
      <w:r>
        <w:rPr>
          <w:rFonts w:ascii="宋体" w:hAnsi="宋体" w:hint="eastAsia"/>
          <w:b/>
          <w:color w:val="000000"/>
          <w:sz w:val="24"/>
        </w:rPr>
        <w:t>18、投标文件的份数和签署</w:t>
      </w:r>
    </w:p>
    <w:p w:rsidR="004F1CEA" w:rsidRDefault="001A5EF7">
      <w:pPr>
        <w:spacing w:line="520" w:lineRule="exact"/>
        <w:ind w:firstLineChars="200" w:firstLine="480"/>
        <w:rPr>
          <w:rFonts w:ascii="宋体" w:hAnsi="宋体"/>
          <w:sz w:val="24"/>
        </w:rPr>
      </w:pPr>
      <w:r>
        <w:rPr>
          <w:rFonts w:ascii="宋体" w:hAnsi="宋体" w:hint="eastAsia"/>
          <w:sz w:val="24"/>
        </w:rPr>
        <w:t>18.1投标应按本须知第19项规定份数提交投标文件；</w:t>
      </w:r>
    </w:p>
    <w:p w:rsidR="004F1CEA" w:rsidRDefault="001A5EF7">
      <w:pPr>
        <w:spacing w:line="520" w:lineRule="exact"/>
        <w:ind w:firstLineChars="200" w:firstLine="480"/>
        <w:rPr>
          <w:rFonts w:ascii="宋体" w:hAnsi="宋体"/>
          <w:color w:val="000000"/>
          <w:sz w:val="24"/>
        </w:rPr>
      </w:pPr>
      <w:r>
        <w:rPr>
          <w:rFonts w:ascii="宋体" w:hAnsi="宋体" w:hint="eastAsia"/>
          <w:color w:val="000000"/>
          <w:sz w:val="24"/>
        </w:rPr>
        <w:lastRenderedPageBreak/>
        <w:t>18.2投标文件正本与副本均应打印或使用不能擦去的墨水书写，字迹应清晰易于辨认，并应在投标文件封面注明“正本”、“副本”。正本和副本如有不一致处，以正本为准。</w:t>
      </w:r>
    </w:p>
    <w:p w:rsidR="004F1CEA" w:rsidRDefault="001A5EF7">
      <w:pPr>
        <w:spacing w:line="520" w:lineRule="exact"/>
        <w:ind w:firstLineChars="200" w:firstLine="480"/>
        <w:rPr>
          <w:rFonts w:ascii="宋体" w:hAnsi="宋体"/>
          <w:color w:val="000000"/>
          <w:sz w:val="24"/>
        </w:rPr>
      </w:pPr>
      <w:r>
        <w:rPr>
          <w:rFonts w:ascii="宋体" w:hAnsi="宋体" w:hint="eastAsia"/>
          <w:color w:val="000000"/>
          <w:sz w:val="24"/>
        </w:rPr>
        <w:t>18.3投标文件应加盖投标人印章并经法定代表人或其委托代理人签字或盖章。由委托代理人签字或盖章的，在投标文件中必须同时提交投标文件签署授权委托书，投标文件签署委托书格式、签字、盖章及内容均应符合要求，否则，投标文件签署的授权委托书无效。</w:t>
      </w:r>
    </w:p>
    <w:p w:rsidR="004F1CEA" w:rsidRDefault="001A5EF7">
      <w:pPr>
        <w:spacing w:line="520" w:lineRule="exact"/>
        <w:ind w:firstLineChars="200" w:firstLine="480"/>
        <w:rPr>
          <w:rFonts w:ascii="宋体" w:hAnsi="宋体"/>
          <w:color w:val="000000"/>
          <w:sz w:val="24"/>
        </w:rPr>
      </w:pPr>
      <w:r>
        <w:rPr>
          <w:rFonts w:ascii="宋体" w:hAnsi="宋体" w:hint="eastAsia"/>
          <w:color w:val="000000"/>
          <w:sz w:val="24"/>
        </w:rPr>
        <w:t>18.4除投标人对错误处必须修改外，全套投标文件应无涂改或</w:t>
      </w:r>
      <w:proofErr w:type="gramStart"/>
      <w:r>
        <w:rPr>
          <w:rFonts w:ascii="宋体" w:hAnsi="宋体" w:hint="eastAsia"/>
          <w:color w:val="000000"/>
          <w:sz w:val="24"/>
        </w:rPr>
        <w:t>行间插字和</w:t>
      </w:r>
      <w:proofErr w:type="gramEnd"/>
      <w:r>
        <w:rPr>
          <w:rFonts w:ascii="宋体" w:hAnsi="宋体" w:hint="eastAsia"/>
          <w:color w:val="000000"/>
          <w:sz w:val="24"/>
        </w:rPr>
        <w:t>增删，如有修改，修改处应由投标人加盖投标人印章或由投标文件签字人签字或盖章。</w:t>
      </w:r>
    </w:p>
    <w:p w:rsidR="004F1CEA" w:rsidRDefault="004F1CEA">
      <w:pPr>
        <w:spacing w:line="360" w:lineRule="auto"/>
        <w:jc w:val="center"/>
        <w:rPr>
          <w:rFonts w:ascii="宋体" w:hAnsi="宋体"/>
          <w:b/>
          <w:color w:val="000000"/>
          <w:sz w:val="32"/>
          <w:szCs w:val="32"/>
        </w:rPr>
      </w:pPr>
    </w:p>
    <w:p w:rsidR="004F1CEA" w:rsidRDefault="001A5EF7">
      <w:pPr>
        <w:pStyle w:val="a9"/>
      </w:pPr>
      <w:bookmarkStart w:id="11" w:name="_Toc396833703"/>
      <w:bookmarkStart w:id="12" w:name="_Toc385657444"/>
      <w:r>
        <w:rPr>
          <w:rFonts w:hint="eastAsia"/>
        </w:rPr>
        <w:t>（四）投标文件的密封和递交</w:t>
      </w:r>
      <w:bookmarkEnd w:id="11"/>
      <w:bookmarkEnd w:id="12"/>
    </w:p>
    <w:p w:rsidR="004F1CEA" w:rsidRDefault="001A5EF7">
      <w:pPr>
        <w:spacing w:line="360" w:lineRule="auto"/>
        <w:ind w:firstLineChars="200" w:firstLine="482"/>
        <w:rPr>
          <w:rFonts w:ascii="宋体" w:hAnsi="宋体"/>
          <w:b/>
          <w:color w:val="000000"/>
          <w:sz w:val="24"/>
        </w:rPr>
      </w:pPr>
      <w:r>
        <w:rPr>
          <w:rFonts w:ascii="宋体" w:hAnsi="宋体" w:hint="eastAsia"/>
          <w:b/>
          <w:color w:val="000000"/>
          <w:sz w:val="24"/>
        </w:rPr>
        <w:t>19、投标文件的密封与标志</w:t>
      </w:r>
    </w:p>
    <w:p w:rsidR="004F1CEA" w:rsidRDefault="001A5EF7">
      <w:pPr>
        <w:tabs>
          <w:tab w:val="left" w:pos="0"/>
          <w:tab w:val="left" w:pos="993"/>
          <w:tab w:val="left" w:pos="1134"/>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19.1投标文件由资格审查资料（资格审查原件备查）、投标文件两部分组成。投标文件一份正本，贰份副本。在每一份投标文件上要明确标注投标人全称、“正本”、“副本”字样，正本和副本若有差异，以正本为准。</w:t>
      </w:r>
    </w:p>
    <w:p w:rsidR="004F1CEA" w:rsidRDefault="001A5EF7">
      <w:pPr>
        <w:snapToGrid w:val="0"/>
        <w:spacing w:line="360" w:lineRule="auto"/>
        <w:ind w:firstLineChars="200" w:firstLine="480"/>
        <w:rPr>
          <w:rFonts w:ascii="宋体" w:hAnsi="宋体"/>
          <w:color w:val="000000"/>
          <w:sz w:val="24"/>
        </w:rPr>
      </w:pPr>
      <w:r>
        <w:rPr>
          <w:rFonts w:ascii="宋体" w:hAnsi="宋体" w:hint="eastAsia"/>
          <w:color w:val="000000"/>
          <w:sz w:val="24"/>
        </w:rPr>
        <w:t>19.2投标文件正本须打印并加盖单位公章，副本可复印，但须加盖单位公章。</w:t>
      </w:r>
    </w:p>
    <w:p w:rsidR="004F1CEA" w:rsidRDefault="001A5EF7">
      <w:pPr>
        <w:pStyle w:val="21"/>
        <w:spacing w:after="0" w:line="360" w:lineRule="auto"/>
        <w:ind w:firstLineChars="200" w:firstLine="480"/>
        <w:rPr>
          <w:rFonts w:ascii="宋体" w:hAnsi="宋体"/>
          <w:color w:val="000000"/>
          <w:sz w:val="24"/>
          <w:u w:val="single"/>
        </w:rPr>
      </w:pPr>
      <w:r>
        <w:rPr>
          <w:rFonts w:ascii="宋体" w:hAnsi="宋体" w:hint="eastAsia"/>
          <w:color w:val="000000"/>
          <w:sz w:val="24"/>
        </w:rPr>
        <w:t>19.3参加投标的投标人应将本项目投标文件密封，</w:t>
      </w:r>
      <w:r>
        <w:rPr>
          <w:rFonts w:ascii="宋体" w:hAnsi="宋体" w:hint="eastAsia"/>
          <w:b/>
          <w:color w:val="000000"/>
          <w:sz w:val="24"/>
          <w:u w:val="single"/>
        </w:rPr>
        <w:t>资格审查资料、投标文件均须分别单独密封。</w:t>
      </w:r>
    </w:p>
    <w:p w:rsidR="004F1CEA" w:rsidRDefault="001A5EF7">
      <w:pPr>
        <w:pStyle w:val="21"/>
        <w:spacing w:after="0" w:line="360" w:lineRule="auto"/>
        <w:ind w:firstLineChars="200" w:firstLine="480"/>
        <w:rPr>
          <w:rFonts w:ascii="宋体" w:hAnsi="宋体"/>
          <w:color w:val="000000"/>
          <w:sz w:val="24"/>
          <w:u w:val="single"/>
        </w:rPr>
      </w:pPr>
      <w:r>
        <w:rPr>
          <w:rFonts w:ascii="宋体" w:hAnsi="宋体" w:hint="eastAsia"/>
          <w:color w:val="000000"/>
          <w:sz w:val="24"/>
        </w:rPr>
        <w:t>19.4</w:t>
      </w:r>
      <w:r>
        <w:rPr>
          <w:rFonts w:ascii="宋体" w:hAnsi="宋体" w:hint="eastAsia"/>
          <w:b/>
          <w:color w:val="000000"/>
          <w:sz w:val="24"/>
          <w:u w:val="single"/>
        </w:rPr>
        <w:t>投标文件的正本与副本可分开密封，也可统一密封。</w:t>
      </w:r>
    </w:p>
    <w:p w:rsidR="004F1CEA" w:rsidRDefault="001A5EF7">
      <w:pPr>
        <w:pStyle w:val="21"/>
        <w:spacing w:after="0" w:line="360" w:lineRule="auto"/>
        <w:ind w:firstLineChars="200" w:firstLine="480"/>
        <w:rPr>
          <w:rFonts w:ascii="宋体" w:hAnsi="宋体"/>
          <w:color w:val="000000"/>
          <w:sz w:val="24"/>
        </w:rPr>
      </w:pPr>
      <w:r>
        <w:rPr>
          <w:rFonts w:ascii="宋体" w:hAnsi="宋体" w:hint="eastAsia"/>
          <w:color w:val="000000"/>
          <w:sz w:val="24"/>
        </w:rPr>
        <w:t>19.5密封袋上应标</w:t>
      </w:r>
      <w:proofErr w:type="gramStart"/>
      <w:r>
        <w:rPr>
          <w:rFonts w:ascii="宋体" w:hAnsi="宋体" w:hint="eastAsia"/>
          <w:color w:val="000000"/>
          <w:sz w:val="24"/>
        </w:rPr>
        <w:t>明项目</w:t>
      </w:r>
      <w:proofErr w:type="gramEnd"/>
      <w:r>
        <w:rPr>
          <w:rFonts w:ascii="宋体" w:hAnsi="宋体" w:hint="eastAsia"/>
          <w:color w:val="000000"/>
          <w:sz w:val="24"/>
        </w:rPr>
        <w:t>名称、投标人名称、招标人名称、</w:t>
      </w:r>
      <w:r>
        <w:rPr>
          <w:rFonts w:ascii="宋体" w:hAnsi="宋体" w:hint="eastAsia"/>
          <w:b/>
          <w:color w:val="000000"/>
          <w:sz w:val="24"/>
          <w:u w:val="single"/>
        </w:rPr>
        <w:t xml:space="preserve"> “资格审查资料”或“投标文件”</w:t>
      </w:r>
      <w:r>
        <w:rPr>
          <w:rFonts w:ascii="宋体" w:hAnsi="宋体" w:hint="eastAsia"/>
          <w:color w:val="000000"/>
          <w:sz w:val="24"/>
        </w:rPr>
        <w:t>，并在封袋骑缝处加盖单位公章及法定代表人印鉴或委托代理人签字。</w:t>
      </w:r>
    </w:p>
    <w:p w:rsidR="004F1CEA" w:rsidRDefault="001A5EF7">
      <w:pPr>
        <w:pStyle w:val="21"/>
        <w:spacing w:after="0" w:line="360" w:lineRule="auto"/>
        <w:ind w:firstLineChars="200" w:firstLine="480"/>
        <w:rPr>
          <w:rFonts w:ascii="宋体" w:hAnsi="宋体"/>
          <w:color w:val="000000"/>
          <w:sz w:val="24"/>
        </w:rPr>
      </w:pPr>
      <w:r>
        <w:rPr>
          <w:rFonts w:ascii="宋体" w:hAnsi="宋体" w:hint="eastAsia"/>
          <w:color w:val="000000"/>
          <w:sz w:val="24"/>
        </w:rPr>
        <w:t>19.6未按上述规定密封的投标文件，招标人将予以拒收。</w:t>
      </w:r>
    </w:p>
    <w:p w:rsidR="004F1CEA" w:rsidRDefault="001A5EF7">
      <w:pPr>
        <w:pStyle w:val="21"/>
        <w:spacing w:after="0" w:line="360" w:lineRule="auto"/>
        <w:ind w:firstLineChars="200" w:firstLine="482"/>
        <w:rPr>
          <w:rFonts w:ascii="宋体" w:hAnsi="宋体"/>
          <w:color w:val="000000"/>
          <w:sz w:val="24"/>
        </w:rPr>
      </w:pPr>
      <w:r>
        <w:rPr>
          <w:rFonts w:ascii="宋体" w:hAnsi="宋体" w:hint="eastAsia"/>
          <w:b/>
          <w:color w:val="000000"/>
          <w:sz w:val="24"/>
        </w:rPr>
        <w:t>20、投标截止期</w:t>
      </w:r>
    </w:p>
    <w:p w:rsidR="004F1CEA" w:rsidRDefault="001A5EF7">
      <w:pPr>
        <w:pStyle w:val="21"/>
        <w:spacing w:after="0" w:line="360" w:lineRule="auto"/>
        <w:ind w:firstLineChars="200" w:firstLine="480"/>
        <w:rPr>
          <w:rFonts w:ascii="宋体" w:hAnsi="宋体"/>
          <w:color w:val="000000"/>
          <w:sz w:val="24"/>
        </w:rPr>
      </w:pPr>
      <w:r>
        <w:rPr>
          <w:rFonts w:ascii="宋体" w:hAnsi="宋体" w:hint="eastAsia"/>
          <w:color w:val="000000"/>
          <w:sz w:val="24"/>
        </w:rPr>
        <w:t>投标单位须在招标文件规定的时间之前将投标文件递交到招标单位的指定</w:t>
      </w:r>
      <w:r>
        <w:rPr>
          <w:rFonts w:ascii="宋体" w:hAnsi="宋体" w:hint="eastAsia"/>
          <w:color w:val="000000"/>
          <w:sz w:val="24"/>
        </w:rPr>
        <w:lastRenderedPageBreak/>
        <w:t>地点。</w:t>
      </w:r>
    </w:p>
    <w:p w:rsidR="004F1CEA" w:rsidRDefault="001A5EF7">
      <w:pPr>
        <w:pStyle w:val="21"/>
        <w:spacing w:after="0" w:line="360" w:lineRule="auto"/>
        <w:ind w:firstLineChars="200" w:firstLine="482"/>
        <w:rPr>
          <w:rFonts w:ascii="宋体" w:hAnsi="宋体"/>
          <w:b/>
          <w:color w:val="000000"/>
          <w:sz w:val="24"/>
        </w:rPr>
      </w:pPr>
      <w:r>
        <w:rPr>
          <w:rFonts w:ascii="宋体" w:hAnsi="宋体" w:hint="eastAsia"/>
          <w:b/>
          <w:color w:val="000000"/>
          <w:sz w:val="24"/>
        </w:rPr>
        <w:t>21、迟交的投标文件</w:t>
      </w:r>
    </w:p>
    <w:p w:rsidR="004F1CEA" w:rsidRDefault="001A5EF7">
      <w:pPr>
        <w:pStyle w:val="21"/>
        <w:spacing w:after="0" w:line="360" w:lineRule="auto"/>
        <w:ind w:firstLineChars="200" w:firstLine="480"/>
        <w:rPr>
          <w:rFonts w:ascii="宋体" w:hAnsi="宋体"/>
          <w:color w:val="000000"/>
          <w:sz w:val="24"/>
          <w:highlight w:val="yellow"/>
        </w:rPr>
      </w:pPr>
      <w:r>
        <w:rPr>
          <w:rFonts w:ascii="宋体" w:hAnsi="宋体" w:hint="eastAsia"/>
          <w:color w:val="000000"/>
          <w:sz w:val="24"/>
        </w:rPr>
        <w:t>21.1招标单位在投标截止期以后收到的投标文件，将原封退给投标单位。</w:t>
      </w:r>
    </w:p>
    <w:p w:rsidR="004F1CEA" w:rsidRDefault="001A5EF7" w:rsidP="00930906">
      <w:pPr>
        <w:pStyle w:val="21"/>
        <w:spacing w:after="0" w:line="360" w:lineRule="auto"/>
        <w:ind w:firstLineChars="150" w:firstLine="361"/>
        <w:rPr>
          <w:rFonts w:ascii="宋体" w:hAnsi="宋体"/>
          <w:b/>
          <w:color w:val="000000"/>
          <w:sz w:val="24"/>
        </w:rPr>
      </w:pPr>
      <w:r>
        <w:rPr>
          <w:rFonts w:ascii="宋体" w:hAnsi="宋体" w:hint="eastAsia"/>
          <w:b/>
          <w:color w:val="000000"/>
          <w:sz w:val="24"/>
        </w:rPr>
        <w:t>22、投标文件的修改与撤回</w:t>
      </w:r>
    </w:p>
    <w:p w:rsidR="004F1CEA" w:rsidRDefault="001A5EF7">
      <w:pPr>
        <w:pStyle w:val="21"/>
        <w:spacing w:after="0" w:line="360" w:lineRule="auto"/>
        <w:ind w:firstLineChars="150" w:firstLine="360"/>
        <w:rPr>
          <w:rFonts w:ascii="宋体" w:hAnsi="宋体"/>
          <w:b/>
          <w:color w:val="000000"/>
          <w:sz w:val="24"/>
        </w:rPr>
      </w:pPr>
      <w:r>
        <w:rPr>
          <w:rFonts w:ascii="宋体" w:hAnsi="宋体" w:hint="eastAsia"/>
          <w:color w:val="000000"/>
          <w:sz w:val="24"/>
        </w:rPr>
        <w:t>投标截止时间之前，投标单位可对所递交的投标文件进行修改或撤回，但所递交的修改或撤回通知必须按招标文件的规定进行编制、密封、标志（在包封上标明“修改”或“撤回”字样，并注明修改或撤回的时间）和递交。投标截止时间之后，投标单位不得修改或撤回投标文件。</w:t>
      </w:r>
    </w:p>
    <w:p w:rsidR="004F1CEA" w:rsidRDefault="001A5EF7">
      <w:pPr>
        <w:pStyle w:val="a9"/>
      </w:pPr>
      <w:bookmarkStart w:id="13" w:name="_Toc385657445"/>
      <w:bookmarkStart w:id="14" w:name="_Toc370663435"/>
      <w:bookmarkStart w:id="15" w:name="_Toc396833704"/>
      <w:r>
        <w:rPr>
          <w:rFonts w:hint="eastAsia"/>
        </w:rPr>
        <w:t>（五）开标、评标、定标</w:t>
      </w:r>
      <w:bookmarkEnd w:id="13"/>
      <w:bookmarkEnd w:id="14"/>
      <w:bookmarkEnd w:id="15"/>
    </w:p>
    <w:p w:rsidR="004F1CEA" w:rsidRDefault="001A5EF7">
      <w:pPr>
        <w:pStyle w:val="21"/>
        <w:spacing w:after="0" w:line="360" w:lineRule="auto"/>
        <w:ind w:firstLineChars="200" w:firstLine="482"/>
        <w:rPr>
          <w:rFonts w:ascii="宋体" w:hAnsi="宋体"/>
          <w:b/>
          <w:color w:val="000000"/>
          <w:sz w:val="24"/>
        </w:rPr>
      </w:pPr>
      <w:r>
        <w:rPr>
          <w:rFonts w:ascii="宋体" w:hAnsi="宋体" w:hint="eastAsia"/>
          <w:b/>
          <w:color w:val="000000"/>
          <w:sz w:val="24"/>
        </w:rPr>
        <w:t>23、本工程评标、定标办法采用下列方式</w:t>
      </w:r>
    </w:p>
    <w:p w:rsidR="004F1CEA" w:rsidRDefault="001A5EF7">
      <w:pPr>
        <w:pStyle w:val="21"/>
        <w:spacing w:after="0" w:line="360" w:lineRule="auto"/>
        <w:ind w:firstLineChars="200" w:firstLine="480"/>
        <w:rPr>
          <w:rFonts w:ascii="宋体" w:hAnsi="宋体"/>
          <w:color w:val="000000"/>
          <w:sz w:val="24"/>
        </w:rPr>
      </w:pPr>
      <w:r>
        <w:rPr>
          <w:rFonts w:ascii="宋体" w:hAnsi="宋体" w:hint="eastAsia"/>
          <w:color w:val="000000"/>
          <w:sz w:val="24"/>
        </w:rPr>
        <w:t>23.1评标办法：评标方法的具体做法参见第五章。</w:t>
      </w:r>
    </w:p>
    <w:p w:rsidR="004F1CEA" w:rsidRDefault="001A5EF7">
      <w:pPr>
        <w:pStyle w:val="21"/>
        <w:spacing w:after="0" w:line="360" w:lineRule="auto"/>
        <w:ind w:firstLineChars="200" w:firstLine="482"/>
        <w:rPr>
          <w:rFonts w:ascii="宋体" w:hAnsi="宋体"/>
          <w:b/>
          <w:color w:val="000000"/>
          <w:sz w:val="24"/>
        </w:rPr>
      </w:pPr>
      <w:r>
        <w:rPr>
          <w:rFonts w:ascii="宋体" w:hAnsi="宋体" w:hint="eastAsia"/>
          <w:b/>
          <w:color w:val="000000"/>
          <w:sz w:val="24"/>
        </w:rPr>
        <w:t>24、招标人按本须知所规定的时间、地点公开开标。开标会由招标代理机构主持，由投标人或者其推选的代表检查投标文件的密封情况。经确认无误后，当众启封投标文件及修改文件。</w:t>
      </w:r>
    </w:p>
    <w:p w:rsidR="004F1CEA" w:rsidRDefault="001A5EF7">
      <w:pPr>
        <w:pStyle w:val="21"/>
        <w:spacing w:after="0" w:line="360" w:lineRule="auto"/>
        <w:ind w:firstLineChars="200" w:firstLine="482"/>
        <w:rPr>
          <w:rFonts w:ascii="宋体" w:hAnsi="宋体"/>
          <w:b/>
          <w:color w:val="000000"/>
          <w:sz w:val="24"/>
        </w:rPr>
      </w:pPr>
      <w:r>
        <w:rPr>
          <w:rFonts w:ascii="宋体" w:hAnsi="宋体" w:hint="eastAsia"/>
          <w:b/>
          <w:color w:val="000000"/>
          <w:sz w:val="24"/>
        </w:rPr>
        <w:t>25、投标文件出现下列情况之一的，招标代理不予受理：</w:t>
      </w:r>
    </w:p>
    <w:p w:rsidR="004F1CEA" w:rsidRDefault="001A5EF7">
      <w:pPr>
        <w:pStyle w:val="21"/>
        <w:spacing w:after="0" w:line="360" w:lineRule="auto"/>
        <w:ind w:firstLineChars="200" w:firstLine="480"/>
        <w:rPr>
          <w:rFonts w:ascii="宋体" w:hAnsi="宋体"/>
          <w:color w:val="000000"/>
          <w:sz w:val="24"/>
        </w:rPr>
      </w:pPr>
      <w:r>
        <w:rPr>
          <w:rFonts w:ascii="宋体" w:hAnsi="宋体" w:hint="eastAsia"/>
          <w:color w:val="000000"/>
          <w:sz w:val="24"/>
        </w:rPr>
        <w:t>25.1逾期送达的或者未送达指定地点的；</w:t>
      </w:r>
    </w:p>
    <w:p w:rsidR="004F1CEA" w:rsidRDefault="001A5EF7">
      <w:pPr>
        <w:pStyle w:val="21"/>
        <w:spacing w:after="0" w:line="360" w:lineRule="auto"/>
        <w:ind w:firstLineChars="200" w:firstLine="480"/>
        <w:rPr>
          <w:rFonts w:ascii="宋体" w:hAnsi="宋体"/>
          <w:color w:val="000000"/>
          <w:sz w:val="24"/>
        </w:rPr>
      </w:pPr>
      <w:r>
        <w:rPr>
          <w:rFonts w:ascii="宋体" w:hAnsi="宋体" w:hint="eastAsia"/>
          <w:color w:val="000000"/>
          <w:sz w:val="24"/>
        </w:rPr>
        <w:t>25.2未按招标文件要求密封的。</w:t>
      </w:r>
    </w:p>
    <w:p w:rsidR="004F1CEA" w:rsidRDefault="001A5EF7">
      <w:pPr>
        <w:pStyle w:val="21"/>
        <w:spacing w:after="0" w:line="440" w:lineRule="exact"/>
        <w:ind w:firstLineChars="200" w:firstLine="482"/>
        <w:rPr>
          <w:rFonts w:ascii="宋体" w:hAnsi="宋体"/>
          <w:b/>
          <w:color w:val="000000"/>
          <w:sz w:val="24"/>
        </w:rPr>
      </w:pPr>
      <w:r>
        <w:rPr>
          <w:rFonts w:ascii="宋体" w:hAnsi="宋体" w:hint="eastAsia"/>
          <w:b/>
          <w:color w:val="000000"/>
          <w:sz w:val="24"/>
        </w:rPr>
        <w:t>26. 投标文件有下列情况之一的，属于重大偏差，视同未能对招标文件</w:t>
      </w:r>
      <w:proofErr w:type="gramStart"/>
      <w:r>
        <w:rPr>
          <w:rFonts w:ascii="宋体" w:hAnsi="宋体" w:hint="eastAsia"/>
          <w:b/>
          <w:color w:val="000000"/>
          <w:sz w:val="24"/>
        </w:rPr>
        <w:t>作出</w:t>
      </w:r>
      <w:proofErr w:type="gramEnd"/>
      <w:r>
        <w:rPr>
          <w:rFonts w:ascii="宋体" w:hAnsi="宋体" w:hint="eastAsia"/>
          <w:b/>
          <w:color w:val="000000"/>
          <w:sz w:val="24"/>
        </w:rPr>
        <w:t>实质性响应，</w:t>
      </w:r>
      <w:proofErr w:type="gramStart"/>
      <w:r>
        <w:rPr>
          <w:rFonts w:ascii="宋体" w:hAnsi="宋体" w:hint="eastAsia"/>
          <w:b/>
          <w:color w:val="000000"/>
          <w:sz w:val="24"/>
        </w:rPr>
        <w:t>按废标处理</w:t>
      </w:r>
      <w:proofErr w:type="gramEnd"/>
      <w:r>
        <w:rPr>
          <w:rFonts w:ascii="宋体" w:hAnsi="宋体" w:hint="eastAsia"/>
          <w:b/>
          <w:color w:val="000000"/>
          <w:sz w:val="24"/>
        </w:rPr>
        <w:t xml:space="preserve">。 </w:t>
      </w:r>
    </w:p>
    <w:p w:rsidR="004F1CEA" w:rsidRDefault="001A5EF7">
      <w:pPr>
        <w:widowControl/>
        <w:tabs>
          <w:tab w:val="left" w:pos="0"/>
          <w:tab w:val="left" w:pos="993"/>
          <w:tab w:val="left" w:pos="1134"/>
        </w:tabs>
        <w:adjustRightInd w:val="0"/>
        <w:snapToGrid w:val="0"/>
        <w:spacing w:line="440" w:lineRule="exact"/>
        <w:ind w:firstLineChars="200" w:firstLine="480"/>
        <w:jc w:val="left"/>
        <w:rPr>
          <w:rFonts w:ascii="宋体" w:hAnsi="宋体"/>
          <w:snapToGrid w:val="0"/>
          <w:kern w:val="0"/>
          <w:sz w:val="24"/>
          <w:szCs w:val="20"/>
        </w:rPr>
      </w:pPr>
      <w:r>
        <w:rPr>
          <w:rFonts w:ascii="宋体" w:hAnsi="宋体" w:hint="eastAsia"/>
          <w:snapToGrid w:val="0"/>
          <w:kern w:val="0"/>
          <w:sz w:val="24"/>
          <w:szCs w:val="20"/>
        </w:rPr>
        <w:t xml:space="preserve">（1） </w:t>
      </w:r>
      <w:r>
        <w:rPr>
          <w:rFonts w:ascii="宋体" w:hAnsi="宋体"/>
          <w:snapToGrid w:val="0"/>
          <w:kern w:val="0"/>
          <w:sz w:val="24"/>
          <w:szCs w:val="20"/>
        </w:rPr>
        <w:t>投标文件中的</w:t>
      </w:r>
      <w:proofErr w:type="gramStart"/>
      <w:r>
        <w:rPr>
          <w:rFonts w:ascii="宋体" w:hAnsi="宋体"/>
          <w:snapToGrid w:val="0"/>
          <w:kern w:val="0"/>
          <w:sz w:val="24"/>
          <w:szCs w:val="20"/>
        </w:rPr>
        <w:t>投标函未加盖</w:t>
      </w:r>
      <w:proofErr w:type="gramEnd"/>
      <w:r>
        <w:rPr>
          <w:rFonts w:ascii="宋体" w:hAnsi="宋体"/>
          <w:snapToGrid w:val="0"/>
          <w:kern w:val="0"/>
          <w:sz w:val="24"/>
          <w:szCs w:val="20"/>
        </w:rPr>
        <w:t>投标人的</w:t>
      </w:r>
      <w:r>
        <w:rPr>
          <w:rFonts w:ascii="宋体" w:hAnsi="宋体" w:hint="eastAsia"/>
          <w:snapToGrid w:val="0"/>
          <w:kern w:val="0"/>
          <w:sz w:val="24"/>
          <w:szCs w:val="20"/>
        </w:rPr>
        <w:t>公章</w:t>
      </w:r>
      <w:r>
        <w:rPr>
          <w:rFonts w:ascii="宋体" w:hAnsi="宋体"/>
          <w:snapToGrid w:val="0"/>
          <w:kern w:val="0"/>
          <w:sz w:val="24"/>
          <w:szCs w:val="20"/>
        </w:rPr>
        <w:t>及企业法定代表人印章</w:t>
      </w:r>
      <w:r>
        <w:rPr>
          <w:rFonts w:ascii="宋体" w:hAnsi="宋体" w:hint="eastAsia"/>
          <w:snapToGrid w:val="0"/>
          <w:kern w:val="0"/>
          <w:sz w:val="24"/>
          <w:szCs w:val="20"/>
        </w:rPr>
        <w:t>的，</w:t>
      </w:r>
      <w:r>
        <w:rPr>
          <w:rFonts w:ascii="宋体" w:hAnsi="宋体"/>
          <w:snapToGrid w:val="0"/>
          <w:kern w:val="0"/>
          <w:sz w:val="24"/>
          <w:szCs w:val="20"/>
        </w:rPr>
        <w:t>或者企业法定代表人委托代理人没有合法、有效的委托书（原件）及委托代理人印章的；</w:t>
      </w:r>
    </w:p>
    <w:p w:rsidR="004F1CEA" w:rsidRDefault="001A5EF7">
      <w:pPr>
        <w:spacing w:line="440" w:lineRule="exact"/>
        <w:ind w:firstLineChars="200" w:firstLine="480"/>
        <w:rPr>
          <w:snapToGrid w:val="0"/>
          <w:kern w:val="0"/>
          <w:sz w:val="24"/>
        </w:rPr>
      </w:pPr>
      <w:r>
        <w:rPr>
          <w:rFonts w:hint="eastAsia"/>
          <w:snapToGrid w:val="0"/>
          <w:kern w:val="0"/>
          <w:sz w:val="24"/>
        </w:rPr>
        <w:t>（</w:t>
      </w:r>
      <w:r>
        <w:rPr>
          <w:rFonts w:hint="eastAsia"/>
          <w:snapToGrid w:val="0"/>
          <w:kern w:val="0"/>
          <w:sz w:val="24"/>
        </w:rPr>
        <w:t>2</w:t>
      </w:r>
      <w:r>
        <w:rPr>
          <w:rFonts w:hint="eastAsia"/>
          <w:snapToGrid w:val="0"/>
          <w:kern w:val="0"/>
          <w:sz w:val="24"/>
        </w:rPr>
        <w:t>）</w:t>
      </w:r>
      <w:r>
        <w:rPr>
          <w:snapToGrid w:val="0"/>
          <w:kern w:val="0"/>
          <w:sz w:val="24"/>
        </w:rPr>
        <w:t>未按招标文件要求提</w:t>
      </w:r>
      <w:r>
        <w:rPr>
          <w:rFonts w:hint="eastAsia"/>
          <w:snapToGrid w:val="0"/>
          <w:kern w:val="0"/>
          <w:sz w:val="24"/>
        </w:rPr>
        <w:t>交</w:t>
      </w:r>
      <w:r>
        <w:rPr>
          <w:snapToGrid w:val="0"/>
          <w:kern w:val="0"/>
          <w:sz w:val="24"/>
        </w:rPr>
        <w:t>投标保证金的；</w:t>
      </w:r>
    </w:p>
    <w:p w:rsidR="004F1CEA" w:rsidRDefault="001A5EF7">
      <w:pPr>
        <w:widowControl/>
        <w:tabs>
          <w:tab w:val="left" w:pos="0"/>
          <w:tab w:val="left" w:pos="993"/>
          <w:tab w:val="left" w:pos="1134"/>
        </w:tabs>
        <w:adjustRightInd w:val="0"/>
        <w:snapToGrid w:val="0"/>
        <w:spacing w:line="440" w:lineRule="exact"/>
        <w:ind w:firstLineChars="200" w:firstLine="480"/>
        <w:jc w:val="left"/>
        <w:rPr>
          <w:rFonts w:ascii="宋体" w:hAnsi="宋体"/>
          <w:snapToGrid w:val="0"/>
          <w:kern w:val="0"/>
          <w:sz w:val="24"/>
          <w:szCs w:val="20"/>
        </w:rPr>
      </w:pPr>
      <w:r>
        <w:rPr>
          <w:rFonts w:ascii="宋体" w:hAnsi="宋体" w:hint="eastAsia"/>
          <w:snapToGrid w:val="0"/>
          <w:kern w:val="0"/>
          <w:sz w:val="24"/>
          <w:szCs w:val="20"/>
        </w:rPr>
        <w:t>（3）未按招标文件规定的格式填写，内容不全或关键字迹模糊、无法辨认的；</w:t>
      </w:r>
    </w:p>
    <w:p w:rsidR="004F1CEA" w:rsidRDefault="001A5EF7">
      <w:pPr>
        <w:widowControl/>
        <w:tabs>
          <w:tab w:val="left" w:pos="0"/>
          <w:tab w:val="left" w:pos="993"/>
          <w:tab w:val="left" w:pos="1134"/>
        </w:tabs>
        <w:adjustRightInd w:val="0"/>
        <w:snapToGrid w:val="0"/>
        <w:spacing w:line="440" w:lineRule="exact"/>
        <w:ind w:firstLineChars="200" w:firstLine="480"/>
        <w:jc w:val="left"/>
        <w:rPr>
          <w:rFonts w:ascii="宋体" w:hAnsi="宋体"/>
          <w:snapToGrid w:val="0"/>
          <w:kern w:val="0"/>
          <w:sz w:val="24"/>
          <w:szCs w:val="20"/>
        </w:rPr>
      </w:pPr>
      <w:r>
        <w:rPr>
          <w:rFonts w:ascii="宋体" w:hAnsi="宋体" w:hint="eastAsia"/>
          <w:snapToGrid w:val="0"/>
          <w:kern w:val="0"/>
          <w:sz w:val="24"/>
          <w:szCs w:val="20"/>
        </w:rPr>
        <w:t>（4）投标人递交两份或多份内容不同的投标文件，或在一份投标文件中对同一招标项目报有两个或多个报价，且未声明哪一个有效，按招标文件规定提交备选投标方案的除外；</w:t>
      </w:r>
    </w:p>
    <w:p w:rsidR="004F1CEA" w:rsidRDefault="001A5EF7">
      <w:pPr>
        <w:widowControl/>
        <w:tabs>
          <w:tab w:val="left" w:pos="0"/>
          <w:tab w:val="left" w:pos="993"/>
          <w:tab w:val="left" w:pos="1134"/>
        </w:tabs>
        <w:adjustRightInd w:val="0"/>
        <w:snapToGrid w:val="0"/>
        <w:spacing w:line="440" w:lineRule="exact"/>
        <w:ind w:firstLineChars="200" w:firstLine="480"/>
        <w:jc w:val="left"/>
        <w:rPr>
          <w:rFonts w:ascii="宋体" w:hAnsi="宋体"/>
          <w:snapToGrid w:val="0"/>
          <w:kern w:val="0"/>
          <w:sz w:val="24"/>
          <w:szCs w:val="20"/>
        </w:rPr>
      </w:pPr>
      <w:r>
        <w:rPr>
          <w:rFonts w:ascii="宋体" w:hAnsi="宋体" w:hint="eastAsia"/>
          <w:snapToGrid w:val="0"/>
          <w:kern w:val="0"/>
          <w:sz w:val="24"/>
          <w:szCs w:val="20"/>
        </w:rPr>
        <w:t>（5）投标人名称或组织结构与资格审查时不一致的；</w:t>
      </w:r>
    </w:p>
    <w:p w:rsidR="004F1CEA" w:rsidRDefault="001A5EF7">
      <w:pPr>
        <w:widowControl/>
        <w:tabs>
          <w:tab w:val="left" w:pos="0"/>
          <w:tab w:val="left" w:pos="993"/>
          <w:tab w:val="left" w:pos="1134"/>
        </w:tabs>
        <w:adjustRightInd w:val="0"/>
        <w:snapToGrid w:val="0"/>
        <w:spacing w:line="440" w:lineRule="exact"/>
        <w:ind w:firstLineChars="200" w:firstLine="480"/>
        <w:jc w:val="left"/>
        <w:rPr>
          <w:rFonts w:ascii="宋体" w:hAnsi="宋体"/>
          <w:snapToGrid w:val="0"/>
          <w:kern w:val="0"/>
          <w:sz w:val="24"/>
          <w:szCs w:val="20"/>
        </w:rPr>
      </w:pPr>
      <w:r>
        <w:rPr>
          <w:rFonts w:ascii="宋体" w:hAnsi="宋体" w:hint="eastAsia"/>
          <w:snapToGrid w:val="0"/>
          <w:kern w:val="0"/>
          <w:sz w:val="24"/>
          <w:szCs w:val="20"/>
        </w:rPr>
        <w:lastRenderedPageBreak/>
        <w:t>（6）投标人资格条件不符合国家有关规定或招标文件要求的；</w:t>
      </w:r>
    </w:p>
    <w:p w:rsidR="004F1CEA" w:rsidRDefault="001A5EF7">
      <w:pPr>
        <w:widowControl/>
        <w:tabs>
          <w:tab w:val="left" w:pos="0"/>
          <w:tab w:val="left" w:pos="993"/>
          <w:tab w:val="left" w:pos="1134"/>
        </w:tabs>
        <w:adjustRightInd w:val="0"/>
        <w:snapToGrid w:val="0"/>
        <w:spacing w:line="440" w:lineRule="exact"/>
        <w:ind w:firstLineChars="200" w:firstLine="480"/>
        <w:jc w:val="left"/>
        <w:rPr>
          <w:rFonts w:ascii="宋体" w:hAnsi="宋体"/>
          <w:snapToGrid w:val="0"/>
          <w:kern w:val="0"/>
          <w:sz w:val="24"/>
          <w:szCs w:val="20"/>
        </w:rPr>
      </w:pPr>
      <w:r>
        <w:rPr>
          <w:rFonts w:ascii="宋体" w:hAnsi="宋体" w:hint="eastAsia"/>
          <w:snapToGrid w:val="0"/>
          <w:kern w:val="0"/>
          <w:sz w:val="24"/>
          <w:szCs w:val="20"/>
        </w:rPr>
        <w:t>（7） 投标文件载明的招标项目完成期限超过招标文件规定的期限；</w:t>
      </w:r>
    </w:p>
    <w:p w:rsidR="004F1CEA" w:rsidRDefault="001A5EF7">
      <w:pPr>
        <w:widowControl/>
        <w:tabs>
          <w:tab w:val="left" w:pos="0"/>
          <w:tab w:val="left" w:pos="993"/>
          <w:tab w:val="left" w:pos="1134"/>
        </w:tabs>
        <w:adjustRightInd w:val="0"/>
        <w:snapToGrid w:val="0"/>
        <w:spacing w:line="440" w:lineRule="exact"/>
        <w:ind w:firstLineChars="200" w:firstLine="480"/>
        <w:jc w:val="left"/>
        <w:rPr>
          <w:rFonts w:ascii="宋体" w:hAnsi="宋体"/>
          <w:snapToGrid w:val="0"/>
          <w:kern w:val="0"/>
          <w:sz w:val="24"/>
          <w:szCs w:val="20"/>
        </w:rPr>
      </w:pPr>
      <w:r>
        <w:rPr>
          <w:rFonts w:ascii="宋体" w:hAnsi="宋体" w:hint="eastAsia"/>
          <w:snapToGrid w:val="0"/>
          <w:kern w:val="0"/>
          <w:sz w:val="24"/>
          <w:szCs w:val="20"/>
        </w:rPr>
        <w:t>（8） 明显不符合技术规范、技术标准的要求；</w:t>
      </w:r>
    </w:p>
    <w:p w:rsidR="004F1CEA" w:rsidRDefault="001A5EF7">
      <w:pPr>
        <w:widowControl/>
        <w:tabs>
          <w:tab w:val="left" w:pos="0"/>
          <w:tab w:val="left" w:pos="993"/>
          <w:tab w:val="left" w:pos="1134"/>
        </w:tabs>
        <w:adjustRightInd w:val="0"/>
        <w:snapToGrid w:val="0"/>
        <w:spacing w:line="440" w:lineRule="exact"/>
        <w:ind w:firstLineChars="200" w:firstLine="480"/>
        <w:jc w:val="left"/>
        <w:rPr>
          <w:rFonts w:ascii="宋体" w:hAnsi="宋体"/>
          <w:snapToGrid w:val="0"/>
          <w:kern w:val="0"/>
          <w:sz w:val="24"/>
          <w:szCs w:val="20"/>
        </w:rPr>
      </w:pPr>
      <w:r>
        <w:rPr>
          <w:rFonts w:ascii="宋体" w:hAnsi="宋体" w:hint="eastAsia"/>
          <w:snapToGrid w:val="0"/>
          <w:kern w:val="0"/>
          <w:sz w:val="24"/>
          <w:szCs w:val="20"/>
        </w:rPr>
        <w:t>（9） 不同投标人的投标文件出现了评标委员会认为不应当雷同的情况；</w:t>
      </w:r>
    </w:p>
    <w:p w:rsidR="004F1CEA" w:rsidRDefault="001A5EF7">
      <w:pPr>
        <w:widowControl/>
        <w:tabs>
          <w:tab w:val="left" w:pos="0"/>
          <w:tab w:val="left" w:pos="993"/>
          <w:tab w:val="left" w:pos="1134"/>
        </w:tabs>
        <w:adjustRightInd w:val="0"/>
        <w:snapToGrid w:val="0"/>
        <w:spacing w:line="440" w:lineRule="exact"/>
        <w:ind w:firstLineChars="200" w:firstLine="480"/>
        <w:jc w:val="left"/>
        <w:rPr>
          <w:rFonts w:ascii="宋体" w:hAnsi="宋体"/>
          <w:snapToGrid w:val="0"/>
          <w:kern w:val="0"/>
          <w:sz w:val="24"/>
          <w:szCs w:val="20"/>
        </w:rPr>
      </w:pPr>
      <w:r>
        <w:rPr>
          <w:rFonts w:ascii="宋体" w:hAnsi="宋体" w:hint="eastAsia"/>
          <w:snapToGrid w:val="0"/>
          <w:kern w:val="0"/>
          <w:sz w:val="24"/>
          <w:szCs w:val="20"/>
        </w:rPr>
        <w:t>(10) 投标文件载明的产品包装方式、检验标准和方法等不符合招标文件的要求；</w:t>
      </w:r>
    </w:p>
    <w:p w:rsidR="004F1CEA" w:rsidRDefault="001A5EF7">
      <w:pPr>
        <w:widowControl/>
        <w:tabs>
          <w:tab w:val="left" w:pos="0"/>
          <w:tab w:val="left" w:pos="993"/>
          <w:tab w:val="left" w:pos="1134"/>
        </w:tabs>
        <w:adjustRightInd w:val="0"/>
        <w:snapToGrid w:val="0"/>
        <w:spacing w:line="440" w:lineRule="exact"/>
        <w:ind w:firstLineChars="200" w:firstLine="480"/>
        <w:jc w:val="left"/>
        <w:rPr>
          <w:rFonts w:ascii="宋体" w:hAnsi="宋体"/>
          <w:snapToGrid w:val="0"/>
          <w:kern w:val="0"/>
          <w:sz w:val="24"/>
          <w:szCs w:val="20"/>
        </w:rPr>
      </w:pPr>
      <w:r>
        <w:rPr>
          <w:rFonts w:ascii="宋体" w:hAnsi="宋体" w:hint="eastAsia"/>
          <w:snapToGrid w:val="0"/>
          <w:kern w:val="0"/>
          <w:sz w:val="24"/>
          <w:szCs w:val="20"/>
        </w:rPr>
        <w:t>(11) 投标文件提出了不能满足招标文件要求或招标人不能接受的工程验收、计量、价款结算支付办法；</w:t>
      </w:r>
    </w:p>
    <w:p w:rsidR="004F1CEA" w:rsidRDefault="001A5EF7">
      <w:pPr>
        <w:widowControl/>
        <w:tabs>
          <w:tab w:val="left" w:pos="0"/>
          <w:tab w:val="left" w:pos="993"/>
          <w:tab w:val="left" w:pos="1134"/>
        </w:tabs>
        <w:adjustRightInd w:val="0"/>
        <w:snapToGrid w:val="0"/>
        <w:spacing w:line="440" w:lineRule="exact"/>
        <w:ind w:firstLineChars="200" w:firstLine="480"/>
        <w:jc w:val="left"/>
        <w:rPr>
          <w:rFonts w:ascii="宋体" w:hAnsi="宋体"/>
          <w:snapToGrid w:val="0"/>
          <w:kern w:val="0"/>
          <w:sz w:val="24"/>
          <w:szCs w:val="20"/>
        </w:rPr>
      </w:pPr>
      <w:r>
        <w:rPr>
          <w:rFonts w:ascii="宋体" w:hAnsi="宋体" w:hint="eastAsia"/>
          <w:snapToGrid w:val="0"/>
          <w:kern w:val="0"/>
          <w:sz w:val="24"/>
          <w:szCs w:val="20"/>
        </w:rPr>
        <w:t>（12） 以他人的名义投标、串通投标、以行贿手段谋取中标或者以其他弄虚作假方式投标的；</w:t>
      </w:r>
    </w:p>
    <w:p w:rsidR="004F1CEA" w:rsidRDefault="001A5EF7">
      <w:pPr>
        <w:widowControl/>
        <w:tabs>
          <w:tab w:val="left" w:pos="0"/>
          <w:tab w:val="left" w:pos="993"/>
          <w:tab w:val="left" w:pos="1134"/>
        </w:tabs>
        <w:adjustRightInd w:val="0"/>
        <w:snapToGrid w:val="0"/>
        <w:spacing w:line="440" w:lineRule="exact"/>
        <w:ind w:firstLineChars="200" w:firstLine="480"/>
        <w:jc w:val="left"/>
        <w:rPr>
          <w:rFonts w:ascii="宋体" w:hAnsi="宋体"/>
          <w:sz w:val="24"/>
        </w:rPr>
      </w:pPr>
      <w:r>
        <w:rPr>
          <w:rFonts w:ascii="宋体" w:hAnsi="宋体" w:hint="eastAsia"/>
          <w:snapToGrid w:val="0"/>
          <w:kern w:val="0"/>
          <w:sz w:val="24"/>
          <w:szCs w:val="20"/>
        </w:rPr>
        <w:t>（13）</w:t>
      </w:r>
      <w:r>
        <w:rPr>
          <w:rFonts w:ascii="宋体" w:hAnsi="宋体" w:hint="eastAsia"/>
          <w:sz w:val="24"/>
        </w:rPr>
        <w:t>经评标委员会认定投标人的投标报价低于成本价的；</w:t>
      </w:r>
    </w:p>
    <w:p w:rsidR="004F1CEA" w:rsidRDefault="001A5EF7">
      <w:pPr>
        <w:widowControl/>
        <w:tabs>
          <w:tab w:val="left" w:pos="0"/>
          <w:tab w:val="left" w:pos="993"/>
          <w:tab w:val="left" w:pos="1134"/>
        </w:tabs>
        <w:adjustRightInd w:val="0"/>
        <w:snapToGrid w:val="0"/>
        <w:spacing w:line="440" w:lineRule="exact"/>
        <w:ind w:firstLineChars="250" w:firstLine="600"/>
        <w:jc w:val="left"/>
        <w:rPr>
          <w:rFonts w:ascii="宋体" w:hAnsi="宋体"/>
          <w:sz w:val="24"/>
        </w:rPr>
      </w:pPr>
      <w:r>
        <w:rPr>
          <w:rFonts w:ascii="宋体" w:hAnsi="宋体" w:hint="eastAsia"/>
          <w:color w:val="000000"/>
          <w:sz w:val="24"/>
        </w:rPr>
        <w:t>(14)不符合招标文件中规定的其他实质性要求。</w:t>
      </w:r>
    </w:p>
    <w:p w:rsidR="004F1CEA" w:rsidRDefault="001A5EF7">
      <w:pPr>
        <w:pStyle w:val="21"/>
        <w:spacing w:after="0" w:line="360" w:lineRule="auto"/>
        <w:ind w:firstLineChars="200" w:firstLine="482"/>
        <w:rPr>
          <w:rFonts w:ascii="宋体" w:hAnsi="宋体"/>
          <w:b/>
          <w:color w:val="000000"/>
          <w:sz w:val="24"/>
        </w:rPr>
      </w:pPr>
      <w:r>
        <w:rPr>
          <w:rFonts w:ascii="宋体" w:hAnsi="宋体" w:hint="eastAsia"/>
          <w:b/>
          <w:color w:val="000000"/>
          <w:sz w:val="24"/>
        </w:rPr>
        <w:t>27、评标、定标工作在监察部门和招投标管理部门的监督下由采购人或招标代理机构组织进行。</w:t>
      </w:r>
    </w:p>
    <w:p w:rsidR="004F1CEA" w:rsidRDefault="001A5EF7">
      <w:pPr>
        <w:pStyle w:val="21"/>
        <w:spacing w:after="0" w:line="360" w:lineRule="auto"/>
        <w:ind w:firstLineChars="200" w:firstLine="480"/>
        <w:rPr>
          <w:rFonts w:ascii="宋体" w:hAnsi="宋体"/>
          <w:color w:val="000000"/>
          <w:sz w:val="24"/>
        </w:rPr>
      </w:pPr>
      <w:r>
        <w:rPr>
          <w:rFonts w:ascii="宋体" w:hAnsi="宋体" w:hint="eastAsia"/>
          <w:color w:val="000000"/>
          <w:sz w:val="24"/>
        </w:rPr>
        <w:t>27.1评标</w:t>
      </w:r>
    </w:p>
    <w:p w:rsidR="004F1CEA" w:rsidRDefault="001A5EF7">
      <w:pPr>
        <w:pStyle w:val="21"/>
        <w:spacing w:after="0" w:line="360" w:lineRule="auto"/>
        <w:ind w:firstLineChars="200" w:firstLine="480"/>
        <w:rPr>
          <w:rFonts w:ascii="宋体" w:hAnsi="宋体"/>
          <w:color w:val="000000"/>
          <w:sz w:val="24"/>
        </w:rPr>
      </w:pPr>
      <w:r>
        <w:rPr>
          <w:rFonts w:ascii="宋体" w:hAnsi="宋体" w:hint="eastAsia"/>
          <w:color w:val="000000"/>
          <w:sz w:val="24"/>
        </w:rPr>
        <w:t>（1）评标小组将仅对按照确定实质上响应招标文件要求的投标文件进行评价和比较。</w:t>
      </w:r>
    </w:p>
    <w:p w:rsidR="004F1CEA" w:rsidRDefault="001A5EF7">
      <w:pPr>
        <w:pStyle w:val="21"/>
        <w:spacing w:after="0" w:line="360" w:lineRule="auto"/>
        <w:ind w:firstLineChars="200" w:firstLine="480"/>
        <w:rPr>
          <w:rFonts w:ascii="宋体" w:hAnsi="宋体"/>
          <w:color w:val="000000"/>
          <w:sz w:val="24"/>
        </w:rPr>
      </w:pPr>
      <w:r>
        <w:rPr>
          <w:rFonts w:ascii="宋体" w:hAnsi="宋体" w:hint="eastAsia"/>
          <w:color w:val="000000"/>
          <w:sz w:val="24"/>
        </w:rPr>
        <w:t>（2）在评标过程中,评标委员会若发现投标人的主要材料及设备报价明显低于其他投标报价,使得其投标报价可能属于低于其个别成本的过低报价竞标,将要求该投标人做出书面说明并提供相关证明材料原件，投标人不能合理说明或者不能提供相关证明材料的，由评标委员会认定该投标人以低于成本报价竞标，其投标将作废标处理。</w:t>
      </w:r>
    </w:p>
    <w:p w:rsidR="004F1CEA" w:rsidRDefault="001A5EF7">
      <w:pPr>
        <w:pStyle w:val="21"/>
        <w:spacing w:after="0" w:line="360" w:lineRule="auto"/>
        <w:ind w:firstLineChars="200" w:firstLine="480"/>
        <w:rPr>
          <w:rFonts w:ascii="宋体" w:hAnsi="宋体"/>
          <w:color w:val="000000"/>
          <w:sz w:val="24"/>
        </w:rPr>
      </w:pPr>
      <w:r>
        <w:rPr>
          <w:rFonts w:ascii="宋体" w:hAnsi="宋体" w:hint="eastAsia"/>
          <w:color w:val="000000"/>
          <w:sz w:val="24"/>
        </w:rPr>
        <w:t>27.2定标：</w:t>
      </w:r>
      <w:r>
        <w:rPr>
          <w:rFonts w:ascii="宋体" w:hAnsi="宋体" w:hint="eastAsia"/>
          <w:b/>
          <w:color w:val="000000"/>
          <w:sz w:val="24"/>
        </w:rPr>
        <w:t>有效报价最低的投标人为中标候选人（总价评标）。</w:t>
      </w:r>
      <w:bookmarkStart w:id="16" w:name="_Toc272740960"/>
    </w:p>
    <w:bookmarkEnd w:id="16"/>
    <w:p w:rsidR="004F1CEA" w:rsidRDefault="001A5EF7">
      <w:pPr>
        <w:pStyle w:val="21"/>
        <w:spacing w:after="0" w:line="360" w:lineRule="auto"/>
        <w:ind w:firstLineChars="200" w:firstLine="480"/>
        <w:rPr>
          <w:rFonts w:ascii="宋体" w:hAnsi="宋体"/>
          <w:color w:val="000000"/>
          <w:sz w:val="24"/>
        </w:rPr>
      </w:pPr>
      <w:r>
        <w:rPr>
          <w:rFonts w:ascii="宋体" w:hAnsi="宋体" w:hint="eastAsia"/>
          <w:color w:val="000000"/>
          <w:sz w:val="24"/>
        </w:rPr>
        <w:t>27.3评标结束后，采购代理机构和采购人将在3个工作日内，向中标人及落标人发出相应的通知，若投标人对评标结果有异议，可在公示期内以投标人的名义根据《中华人民共和国政府采购法》及有关法规的规定，向相关部门书面提出书面质疑，采购人或采购代理机构在收到异议后，对质疑内容</w:t>
      </w:r>
      <w:proofErr w:type="gramStart"/>
      <w:r>
        <w:rPr>
          <w:rFonts w:ascii="宋体" w:hAnsi="宋体" w:hint="eastAsia"/>
          <w:color w:val="000000"/>
          <w:sz w:val="24"/>
        </w:rPr>
        <w:t>作出</w:t>
      </w:r>
      <w:proofErr w:type="gramEnd"/>
      <w:r>
        <w:rPr>
          <w:rFonts w:ascii="宋体" w:hAnsi="宋体" w:hint="eastAsia"/>
          <w:color w:val="000000"/>
          <w:sz w:val="24"/>
        </w:rPr>
        <w:t>书面的答复。</w:t>
      </w:r>
    </w:p>
    <w:p w:rsidR="004F1CEA" w:rsidRDefault="001A5EF7">
      <w:pPr>
        <w:pStyle w:val="21"/>
        <w:spacing w:after="0" w:line="360" w:lineRule="auto"/>
        <w:ind w:firstLineChars="200" w:firstLine="480"/>
        <w:rPr>
          <w:rFonts w:ascii="宋体" w:hAnsi="宋体"/>
          <w:color w:val="000000"/>
          <w:sz w:val="24"/>
        </w:rPr>
      </w:pPr>
      <w:bookmarkStart w:id="17" w:name="_Toc272740961"/>
      <w:r>
        <w:rPr>
          <w:rFonts w:ascii="宋体" w:hAnsi="宋体" w:hint="eastAsia"/>
          <w:color w:val="000000"/>
          <w:sz w:val="24"/>
        </w:rPr>
        <w:t>27.4中标通知书</w:t>
      </w:r>
      <w:bookmarkEnd w:id="17"/>
    </w:p>
    <w:p w:rsidR="004F1CEA" w:rsidRDefault="001A5EF7">
      <w:pPr>
        <w:pStyle w:val="21"/>
        <w:spacing w:after="0" w:line="360" w:lineRule="auto"/>
        <w:ind w:firstLineChars="200" w:firstLine="480"/>
        <w:rPr>
          <w:rFonts w:ascii="宋体" w:hAnsi="宋体"/>
          <w:color w:val="000000"/>
          <w:sz w:val="24"/>
        </w:rPr>
      </w:pPr>
      <w:r>
        <w:rPr>
          <w:rFonts w:ascii="宋体" w:hAnsi="宋体" w:hint="eastAsia"/>
          <w:color w:val="000000"/>
          <w:sz w:val="24"/>
        </w:rPr>
        <w:t>中标人确定后，招标代理机构将向中标人发出中标通知书。中标通知书是合同的一个组成部分。</w:t>
      </w:r>
    </w:p>
    <w:p w:rsidR="004F1CEA" w:rsidRDefault="001A5EF7">
      <w:pPr>
        <w:pStyle w:val="21"/>
        <w:spacing w:after="0" w:line="360" w:lineRule="auto"/>
        <w:ind w:firstLineChars="200" w:firstLine="482"/>
        <w:rPr>
          <w:rFonts w:ascii="宋体" w:hAnsi="宋体"/>
          <w:b/>
          <w:color w:val="000000"/>
          <w:sz w:val="24"/>
        </w:rPr>
      </w:pPr>
      <w:bookmarkStart w:id="18" w:name="_Toc272740962"/>
      <w:r>
        <w:rPr>
          <w:rFonts w:ascii="宋体" w:hAnsi="宋体" w:hint="eastAsia"/>
          <w:b/>
          <w:color w:val="000000"/>
          <w:sz w:val="24"/>
        </w:rPr>
        <w:lastRenderedPageBreak/>
        <w:t>28、签订合同</w:t>
      </w:r>
      <w:bookmarkStart w:id="19" w:name="_Toc50920593"/>
      <w:bookmarkStart w:id="20" w:name="_Toc50920436"/>
      <w:bookmarkEnd w:id="18"/>
    </w:p>
    <w:p w:rsidR="004F1CEA" w:rsidRDefault="001A5EF7">
      <w:pPr>
        <w:pStyle w:val="21"/>
        <w:spacing w:after="0" w:line="360" w:lineRule="auto"/>
        <w:ind w:firstLineChars="200" w:firstLine="480"/>
        <w:rPr>
          <w:rFonts w:ascii="宋体" w:hAnsi="宋体"/>
          <w:color w:val="000000"/>
          <w:sz w:val="24"/>
        </w:rPr>
      </w:pPr>
      <w:r>
        <w:rPr>
          <w:rFonts w:ascii="宋体" w:hAnsi="宋体" w:hint="eastAsia"/>
          <w:color w:val="000000"/>
          <w:sz w:val="24"/>
        </w:rPr>
        <w:t>中标人在收到《中标通知书》后，应按照《中标通知书》指定的时间、地点，派遣其授权代表与采购人签署合同。</w:t>
      </w:r>
    </w:p>
    <w:p w:rsidR="004F1CEA" w:rsidRDefault="001A5EF7">
      <w:pPr>
        <w:pStyle w:val="21"/>
        <w:spacing w:after="0" w:line="360" w:lineRule="auto"/>
        <w:ind w:firstLineChars="200" w:firstLine="480"/>
        <w:rPr>
          <w:rFonts w:ascii="宋体" w:hAnsi="宋体"/>
          <w:color w:val="000000"/>
          <w:sz w:val="24"/>
        </w:rPr>
      </w:pPr>
      <w:r>
        <w:rPr>
          <w:rFonts w:ascii="宋体" w:hAnsi="宋体" w:hint="eastAsia"/>
          <w:color w:val="000000"/>
          <w:sz w:val="24"/>
        </w:rPr>
        <w:t>28.1合同格式一般按南通市通州区政府采购网的产品购销合同格式。</w:t>
      </w:r>
    </w:p>
    <w:p w:rsidR="004F1CEA" w:rsidRDefault="001A5EF7">
      <w:pPr>
        <w:pStyle w:val="21"/>
        <w:spacing w:after="0" w:line="360" w:lineRule="auto"/>
        <w:ind w:firstLineChars="200" w:firstLine="480"/>
        <w:rPr>
          <w:rFonts w:ascii="宋体" w:hAnsi="宋体"/>
          <w:color w:val="000000"/>
          <w:sz w:val="24"/>
        </w:rPr>
      </w:pPr>
      <w:r>
        <w:rPr>
          <w:rFonts w:ascii="宋体" w:hAnsi="宋体" w:hint="eastAsia"/>
          <w:color w:val="000000"/>
          <w:sz w:val="24"/>
        </w:rPr>
        <w:t>28.2采购人在授予合同时有权在 “货物需求一览表”中规定的货物数量和服务予以增加或减少，但不得对单价或其它的条款和条件做任何改变。</w:t>
      </w:r>
    </w:p>
    <w:p w:rsidR="004F1CEA" w:rsidRDefault="001A5EF7">
      <w:pPr>
        <w:pStyle w:val="21"/>
        <w:spacing w:after="0" w:line="360" w:lineRule="auto"/>
        <w:ind w:firstLineChars="200" w:firstLine="482"/>
        <w:rPr>
          <w:rFonts w:ascii="宋体" w:hAnsi="宋体"/>
          <w:b/>
          <w:color w:val="000000"/>
          <w:sz w:val="24"/>
        </w:rPr>
      </w:pPr>
      <w:bookmarkStart w:id="21" w:name="_Toc272740963"/>
      <w:bookmarkEnd w:id="19"/>
      <w:bookmarkEnd w:id="20"/>
      <w:r>
        <w:rPr>
          <w:rFonts w:ascii="宋体" w:hAnsi="宋体" w:hint="eastAsia"/>
          <w:b/>
          <w:color w:val="000000"/>
          <w:sz w:val="24"/>
        </w:rPr>
        <w:t>29、</w:t>
      </w:r>
      <w:bookmarkStart w:id="22" w:name="_Hlt109616503"/>
      <w:bookmarkStart w:id="23" w:name="_Toc272740964"/>
      <w:bookmarkEnd w:id="21"/>
      <w:bookmarkEnd w:id="22"/>
      <w:r>
        <w:rPr>
          <w:rFonts w:ascii="宋体" w:hAnsi="宋体" w:hint="eastAsia"/>
          <w:b/>
          <w:color w:val="000000"/>
          <w:sz w:val="24"/>
        </w:rPr>
        <w:t>履约担保</w:t>
      </w:r>
      <w:bookmarkEnd w:id="23"/>
    </w:p>
    <w:p w:rsidR="004F1CEA" w:rsidRDefault="001A5EF7">
      <w:pPr>
        <w:pStyle w:val="21"/>
        <w:spacing w:after="0" w:line="360" w:lineRule="auto"/>
        <w:ind w:firstLineChars="200" w:firstLine="480"/>
        <w:rPr>
          <w:rFonts w:ascii="宋体" w:hAnsi="宋体"/>
          <w:color w:val="000000"/>
          <w:sz w:val="24"/>
        </w:rPr>
      </w:pPr>
      <w:r>
        <w:rPr>
          <w:rFonts w:ascii="宋体" w:hAnsi="宋体" w:hint="eastAsia"/>
          <w:color w:val="000000"/>
          <w:sz w:val="24"/>
        </w:rPr>
        <w:t>29.1在签订合同的同时，中标人应向采购人提交合同金额10%的履约保证金，履约保证金的退还在合同履行完毕（即2016年1月底前退还）。</w:t>
      </w:r>
    </w:p>
    <w:p w:rsidR="004F1CEA" w:rsidRDefault="001A5EF7">
      <w:pPr>
        <w:pStyle w:val="21"/>
        <w:spacing w:after="0" w:line="360" w:lineRule="auto"/>
        <w:ind w:firstLineChars="200" w:firstLine="482"/>
        <w:rPr>
          <w:rFonts w:ascii="宋体" w:hAnsi="宋体"/>
          <w:b/>
          <w:color w:val="000000"/>
          <w:sz w:val="24"/>
        </w:rPr>
      </w:pPr>
      <w:r>
        <w:rPr>
          <w:rFonts w:ascii="宋体" w:hAnsi="宋体" w:hint="eastAsia"/>
          <w:b/>
          <w:color w:val="000000"/>
          <w:sz w:val="24"/>
        </w:rPr>
        <w:t>30、投标文件的澄清</w:t>
      </w:r>
    </w:p>
    <w:p w:rsidR="004F1CEA" w:rsidRDefault="001A5EF7">
      <w:pPr>
        <w:pStyle w:val="21"/>
        <w:spacing w:after="0" w:line="360" w:lineRule="auto"/>
        <w:ind w:firstLineChars="200" w:firstLine="480"/>
        <w:rPr>
          <w:rFonts w:ascii="宋体" w:hAnsi="宋体"/>
          <w:color w:val="000000"/>
          <w:sz w:val="24"/>
        </w:rPr>
      </w:pPr>
      <w:r>
        <w:rPr>
          <w:rFonts w:ascii="宋体" w:hAnsi="宋体" w:hint="eastAsia"/>
          <w:color w:val="000000"/>
          <w:sz w:val="24"/>
        </w:rPr>
        <w:t>30.1在评标过程中，评标小组认为需要，在</w:t>
      </w:r>
      <w:r w:rsidR="0049079E">
        <w:rPr>
          <w:rFonts w:ascii="宋体" w:hAnsi="宋体" w:hint="eastAsia"/>
          <w:color w:val="000000"/>
          <w:sz w:val="24"/>
        </w:rPr>
        <w:t>公共资源交易</w:t>
      </w:r>
      <w:r>
        <w:rPr>
          <w:rFonts w:ascii="宋体" w:hAnsi="宋体" w:hint="eastAsia"/>
          <w:color w:val="000000"/>
          <w:sz w:val="24"/>
        </w:rPr>
        <w:t>管理</w:t>
      </w:r>
      <w:r w:rsidR="0049079E">
        <w:rPr>
          <w:rFonts w:ascii="宋体" w:hAnsi="宋体" w:hint="eastAsia"/>
          <w:color w:val="000000"/>
          <w:sz w:val="24"/>
        </w:rPr>
        <w:t>办公室</w:t>
      </w:r>
      <w:r>
        <w:rPr>
          <w:rFonts w:ascii="宋体" w:hAnsi="宋体" w:hint="eastAsia"/>
          <w:color w:val="000000"/>
          <w:sz w:val="24"/>
        </w:rPr>
        <w:t>工作人员在场的情况下，可要求投标单位对投标文件中的有关问题进行澄清或提供补充说明及有关资料，投标单位应做出书面答复。书面答复中不得变更价格、工期、自报质量等级等实质性内容。</w:t>
      </w:r>
    </w:p>
    <w:p w:rsidR="004F1CEA" w:rsidRDefault="001A5EF7">
      <w:pPr>
        <w:pStyle w:val="21"/>
        <w:spacing w:after="0" w:line="360" w:lineRule="auto"/>
        <w:ind w:firstLineChars="200" w:firstLine="480"/>
        <w:rPr>
          <w:rFonts w:ascii="宋体" w:hAnsi="宋体"/>
          <w:color w:val="000000"/>
          <w:sz w:val="24"/>
        </w:rPr>
      </w:pPr>
      <w:r>
        <w:rPr>
          <w:rFonts w:ascii="宋体" w:hAnsi="宋体" w:hint="eastAsia"/>
          <w:color w:val="000000"/>
          <w:sz w:val="24"/>
        </w:rPr>
        <w:t>30.2书面答复须经投标单位法定代表人或其代理人的签字或加盖印鉴，签字或加盖印鉴的书面答复将视为投标文件的组成部分。投标截止时间后，投标人对投标报价或其它实质性内容修正的函件和增加的任何优惠条件，一律不得作为评标、定标的依据。</w:t>
      </w:r>
    </w:p>
    <w:p w:rsidR="004F1CEA" w:rsidRDefault="004F1CEA">
      <w:pPr>
        <w:pStyle w:val="21"/>
        <w:spacing w:line="460" w:lineRule="exact"/>
        <w:ind w:firstLineChars="200" w:firstLine="420"/>
        <w:rPr>
          <w:rFonts w:ascii="仿宋_GB2312" w:eastAsia="仿宋_GB2312" w:hAnsi="仿宋"/>
          <w:color w:val="000000"/>
        </w:rPr>
      </w:pPr>
    </w:p>
    <w:p w:rsidR="004F1CEA" w:rsidRDefault="001A5EF7">
      <w:pPr>
        <w:pStyle w:val="a9"/>
        <w:rPr>
          <w:snapToGrid w:val="0"/>
          <w:kern w:val="0"/>
        </w:rPr>
      </w:pPr>
      <w:bookmarkStart w:id="24" w:name="_Toc385657446"/>
      <w:bookmarkStart w:id="25" w:name="_Toc396833705"/>
      <w:r>
        <w:rPr>
          <w:rFonts w:hint="eastAsia"/>
          <w:snapToGrid w:val="0"/>
          <w:kern w:val="0"/>
        </w:rPr>
        <w:t>（六）合同的授予</w:t>
      </w:r>
      <w:bookmarkEnd w:id="24"/>
      <w:bookmarkEnd w:id="25"/>
    </w:p>
    <w:p w:rsidR="004F1CEA" w:rsidRDefault="001A5EF7">
      <w:pPr>
        <w:snapToGrid w:val="0"/>
        <w:spacing w:line="520" w:lineRule="exact"/>
        <w:ind w:firstLineChars="200" w:firstLine="480"/>
        <w:rPr>
          <w:rFonts w:ascii="宋体" w:hAnsi="宋体"/>
          <w:color w:val="000000"/>
          <w:sz w:val="24"/>
        </w:rPr>
      </w:pPr>
      <w:r>
        <w:rPr>
          <w:rFonts w:ascii="宋体" w:hAnsi="宋体" w:hint="eastAsia"/>
          <w:color w:val="000000"/>
          <w:sz w:val="24"/>
        </w:rPr>
        <w:t>31、中标人在接到《中标通知书》后3</w:t>
      </w:r>
      <w:proofErr w:type="gramStart"/>
      <w:r>
        <w:rPr>
          <w:rFonts w:ascii="宋体" w:hAnsi="宋体" w:hint="eastAsia"/>
          <w:color w:val="000000"/>
          <w:sz w:val="24"/>
        </w:rPr>
        <w:t>日内与</w:t>
      </w:r>
      <w:proofErr w:type="gramEnd"/>
      <w:r>
        <w:rPr>
          <w:rFonts w:ascii="宋体" w:hAnsi="宋体" w:hint="eastAsia"/>
          <w:color w:val="000000"/>
          <w:sz w:val="24"/>
        </w:rPr>
        <w:t>采购人签订政府采购合同，所签合同不得对投标文件作实质性修改。否则投标保证金将不予退还，由此给采购人造成损失的，成交投标人还应承担赔偿责任。</w:t>
      </w:r>
    </w:p>
    <w:p w:rsidR="004F1CEA" w:rsidRDefault="001A5EF7">
      <w:pPr>
        <w:snapToGrid w:val="0"/>
        <w:spacing w:line="520" w:lineRule="exact"/>
        <w:ind w:firstLineChars="200" w:firstLine="480"/>
        <w:rPr>
          <w:rFonts w:ascii="宋体" w:hAnsi="宋体"/>
          <w:color w:val="000000"/>
          <w:sz w:val="24"/>
        </w:rPr>
      </w:pPr>
      <w:r>
        <w:rPr>
          <w:rFonts w:ascii="宋体" w:hAnsi="宋体" w:hint="eastAsia"/>
          <w:color w:val="000000"/>
          <w:sz w:val="24"/>
        </w:rPr>
        <w:t>32、中标单位在中标通知书发出后三日内补足中标价10%的履约保证金后签订买卖合同，否则视为自动放弃中标资格。</w:t>
      </w:r>
    </w:p>
    <w:p w:rsidR="004F1CEA" w:rsidRDefault="001A5EF7">
      <w:pPr>
        <w:snapToGrid w:val="0"/>
        <w:spacing w:line="520" w:lineRule="exact"/>
        <w:ind w:firstLineChars="200" w:firstLine="480"/>
        <w:rPr>
          <w:rFonts w:ascii="宋体" w:hAnsi="宋体"/>
          <w:color w:val="000000"/>
          <w:sz w:val="24"/>
        </w:rPr>
      </w:pPr>
      <w:r>
        <w:rPr>
          <w:rFonts w:ascii="宋体" w:hAnsi="宋体" w:hint="eastAsia"/>
          <w:color w:val="000000"/>
          <w:sz w:val="24"/>
        </w:rPr>
        <w:t>33、招标文件、投标人的投标响应文件及投标过程中有关书面澄清、承诺等均应作为合同附件，具有同等的法律效力。</w:t>
      </w:r>
    </w:p>
    <w:p w:rsidR="004F1CEA" w:rsidRDefault="001A5EF7">
      <w:pPr>
        <w:snapToGrid w:val="0"/>
        <w:spacing w:line="520" w:lineRule="exact"/>
        <w:ind w:firstLineChars="200" w:firstLine="480"/>
        <w:rPr>
          <w:rFonts w:ascii="宋体" w:hAnsi="宋体"/>
          <w:color w:val="000000"/>
          <w:sz w:val="24"/>
        </w:rPr>
      </w:pPr>
      <w:r>
        <w:rPr>
          <w:rFonts w:ascii="宋体" w:hAnsi="宋体" w:hint="eastAsia"/>
          <w:color w:val="000000"/>
          <w:sz w:val="24"/>
        </w:rPr>
        <w:lastRenderedPageBreak/>
        <w:t>34、签订合同后，采购人应在7个工作日内将政府采购合同报通州区</w:t>
      </w:r>
      <w:r w:rsidR="0049079E">
        <w:rPr>
          <w:rFonts w:ascii="宋体" w:hAnsi="宋体" w:hint="eastAsia"/>
          <w:color w:val="000000"/>
          <w:sz w:val="24"/>
        </w:rPr>
        <w:t>公共资源交易管理办公室</w:t>
      </w:r>
      <w:r>
        <w:rPr>
          <w:rFonts w:ascii="宋体" w:hAnsi="宋体" w:hint="eastAsia"/>
          <w:color w:val="000000"/>
          <w:sz w:val="24"/>
        </w:rPr>
        <w:t>备案。</w:t>
      </w:r>
    </w:p>
    <w:p w:rsidR="004F1CEA" w:rsidRDefault="001A5EF7">
      <w:pPr>
        <w:snapToGrid w:val="0"/>
        <w:spacing w:line="520" w:lineRule="exact"/>
        <w:ind w:firstLineChars="200" w:firstLine="480"/>
        <w:rPr>
          <w:rFonts w:ascii="宋体" w:hAnsi="宋体"/>
          <w:color w:val="000000"/>
          <w:sz w:val="24"/>
        </w:rPr>
      </w:pPr>
      <w:r>
        <w:rPr>
          <w:rFonts w:ascii="宋体" w:hAnsi="宋体" w:hint="eastAsia"/>
          <w:color w:val="000000"/>
          <w:sz w:val="24"/>
        </w:rPr>
        <w:t>35、中标人不得采用转包、分包的形式履行合同，否则，采购人有权终止合同，造成采购人损失的，成交投标人应承担相应赔偿责任。</w:t>
      </w:r>
    </w:p>
    <w:p w:rsidR="004F1CEA" w:rsidRDefault="004F1CEA">
      <w:pPr>
        <w:spacing w:line="360" w:lineRule="auto"/>
        <w:rPr>
          <w:rFonts w:ascii="宋体" w:hAnsi="宋体"/>
          <w:b/>
          <w:color w:val="000000"/>
          <w:sz w:val="36"/>
          <w:szCs w:val="36"/>
        </w:rPr>
      </w:pPr>
    </w:p>
    <w:p w:rsidR="004F1CEA" w:rsidRDefault="001A5EF7">
      <w:pPr>
        <w:spacing w:line="560" w:lineRule="exact"/>
        <w:ind w:firstLine="646"/>
        <w:jc w:val="center"/>
        <w:rPr>
          <w:rFonts w:ascii="方正小标宋简体" w:eastAsia="方正小标宋简体"/>
          <w:b/>
          <w:color w:val="000000"/>
          <w:sz w:val="32"/>
          <w:szCs w:val="32"/>
        </w:rPr>
      </w:pPr>
      <w:r>
        <w:rPr>
          <w:rFonts w:ascii="方正小标宋简体" w:eastAsia="方正小标宋简体" w:hint="eastAsia"/>
          <w:b/>
          <w:color w:val="000000"/>
          <w:sz w:val="32"/>
          <w:szCs w:val="32"/>
        </w:rPr>
        <w:t>第二章   合同文本</w:t>
      </w:r>
    </w:p>
    <w:p w:rsidR="004F1CEA" w:rsidRDefault="001A5EF7">
      <w:pPr>
        <w:spacing w:line="500" w:lineRule="exact"/>
        <w:ind w:firstLine="646"/>
        <w:rPr>
          <w:color w:val="000000"/>
          <w:sz w:val="24"/>
        </w:rPr>
      </w:pPr>
      <w:r>
        <w:rPr>
          <w:rFonts w:hint="eastAsia"/>
          <w:color w:val="000000"/>
          <w:sz w:val="24"/>
        </w:rPr>
        <w:t>出卖人：</w:t>
      </w:r>
    </w:p>
    <w:p w:rsidR="004F1CEA" w:rsidRDefault="001A5EF7">
      <w:pPr>
        <w:spacing w:line="500" w:lineRule="exact"/>
        <w:ind w:firstLine="646"/>
        <w:rPr>
          <w:color w:val="000000"/>
          <w:sz w:val="24"/>
        </w:rPr>
      </w:pPr>
      <w:r>
        <w:rPr>
          <w:rFonts w:hint="eastAsia"/>
          <w:color w:val="000000"/>
          <w:sz w:val="24"/>
        </w:rPr>
        <w:t>买受人：</w:t>
      </w:r>
    </w:p>
    <w:p w:rsidR="004F1CEA" w:rsidRDefault="001A5EF7">
      <w:pPr>
        <w:spacing w:line="500" w:lineRule="exact"/>
        <w:ind w:firstLine="646"/>
        <w:rPr>
          <w:color w:val="000000"/>
          <w:sz w:val="24"/>
        </w:rPr>
      </w:pPr>
      <w:r>
        <w:rPr>
          <w:rFonts w:hint="eastAsia"/>
          <w:color w:val="000000"/>
          <w:sz w:val="24"/>
        </w:rPr>
        <w:t>出卖人、买受人就工程螺旋钢管的买卖，经招标投标并经双方协商一致，在遵循平等、自愿、公平和诚实信用原则的基础上，在江苏省南通市通州区签订本合同。</w:t>
      </w:r>
    </w:p>
    <w:p w:rsidR="004F1CEA" w:rsidRDefault="001A5EF7">
      <w:pPr>
        <w:spacing w:line="500" w:lineRule="exact"/>
        <w:ind w:firstLine="646"/>
        <w:rPr>
          <w:color w:val="000000"/>
          <w:sz w:val="24"/>
        </w:rPr>
      </w:pPr>
      <w:r>
        <w:rPr>
          <w:rFonts w:hint="eastAsia"/>
          <w:color w:val="000000"/>
          <w:sz w:val="24"/>
        </w:rPr>
        <w:t>第一条标的物、数量、价款（见供货清单）</w:t>
      </w:r>
    </w:p>
    <w:p w:rsidR="004F1CEA" w:rsidRDefault="004F1CEA">
      <w:pPr>
        <w:spacing w:line="120" w:lineRule="exact"/>
        <w:ind w:firstLine="646"/>
        <w:rPr>
          <w:color w:val="000000"/>
          <w:sz w:val="24"/>
        </w:rPr>
      </w:pPr>
    </w:p>
    <w:p w:rsidR="004F1CEA" w:rsidRDefault="001A5EF7">
      <w:pPr>
        <w:spacing w:line="400" w:lineRule="exact"/>
        <w:ind w:leftChars="150" w:left="1155" w:hangingChars="350" w:hanging="840"/>
        <w:rPr>
          <w:rFonts w:ascii="宋体" w:hAnsi="宋体"/>
          <w:color w:val="000000"/>
          <w:sz w:val="24"/>
        </w:rPr>
      </w:pPr>
      <w:r>
        <w:rPr>
          <w:rFonts w:hint="eastAsia"/>
          <w:color w:val="000000"/>
          <w:sz w:val="24"/>
        </w:rPr>
        <w:t>注：</w:t>
      </w:r>
      <w:r>
        <w:rPr>
          <w:rFonts w:ascii="宋体" w:hAnsi="宋体" w:hint="eastAsia"/>
          <w:color w:val="000000"/>
          <w:sz w:val="24"/>
        </w:rPr>
        <w:t>(1)上述单价包括标的物出厂价、运输费、包装费、运输损耗、劳务费、抽测费、保险、利润、税金、不卸车费（须配合招标方挂钩）、</w:t>
      </w:r>
      <w:proofErr w:type="gramStart"/>
      <w:r>
        <w:rPr>
          <w:rFonts w:ascii="宋体" w:hAnsi="宋体" w:hint="eastAsia"/>
          <w:color w:val="000000"/>
          <w:sz w:val="24"/>
        </w:rPr>
        <w:t>含提供</w:t>
      </w:r>
      <w:proofErr w:type="gramEnd"/>
      <w:r>
        <w:rPr>
          <w:rFonts w:ascii="宋体" w:hAnsi="宋体" w:hint="eastAsia"/>
          <w:color w:val="000000"/>
          <w:sz w:val="24"/>
        </w:rPr>
        <w:t>防腐场地及场地使用的费用、与防腐施工单位配合的相关费用及所有风险、责任等各项应有费用；上述单价不因市场价格因素和政策性调整的变化而调整。</w:t>
      </w:r>
    </w:p>
    <w:p w:rsidR="004F1CEA" w:rsidRDefault="001A5EF7">
      <w:pPr>
        <w:spacing w:line="400" w:lineRule="exact"/>
        <w:ind w:firstLineChars="350" w:firstLine="840"/>
        <w:rPr>
          <w:rFonts w:ascii="宋体" w:hAnsi="宋体"/>
          <w:color w:val="000000"/>
          <w:sz w:val="24"/>
        </w:rPr>
      </w:pPr>
      <w:r>
        <w:rPr>
          <w:rFonts w:ascii="宋体" w:hAnsi="宋体" w:hint="eastAsia"/>
          <w:color w:val="000000"/>
          <w:sz w:val="24"/>
        </w:rPr>
        <w:t>(2)螺旋钢管焊缝必须100%的X射线和超声波检验。</w:t>
      </w:r>
    </w:p>
    <w:p w:rsidR="004F1CEA" w:rsidRDefault="001A5EF7">
      <w:pPr>
        <w:spacing w:line="400" w:lineRule="exact"/>
        <w:ind w:firstLineChars="350" w:firstLine="840"/>
        <w:rPr>
          <w:rFonts w:ascii="宋体" w:hAnsi="宋体"/>
          <w:color w:val="000000"/>
          <w:sz w:val="24"/>
        </w:rPr>
      </w:pPr>
      <w:r>
        <w:rPr>
          <w:rFonts w:ascii="宋体" w:hAnsi="宋体" w:hint="eastAsia"/>
          <w:color w:val="000000"/>
          <w:sz w:val="24"/>
        </w:rPr>
        <w:t>(3)D108、D159为无缝钢管。</w:t>
      </w:r>
    </w:p>
    <w:p w:rsidR="004F1CEA" w:rsidRDefault="001A5EF7">
      <w:pPr>
        <w:spacing w:line="400" w:lineRule="exact"/>
        <w:ind w:firstLineChars="350" w:firstLine="840"/>
        <w:rPr>
          <w:rFonts w:ascii="宋体" w:hAnsi="宋体"/>
          <w:color w:val="000000"/>
          <w:sz w:val="24"/>
        </w:rPr>
      </w:pPr>
      <w:r>
        <w:rPr>
          <w:rFonts w:ascii="宋体" w:hAnsi="宋体" w:hint="eastAsia"/>
          <w:color w:val="000000"/>
          <w:sz w:val="24"/>
        </w:rPr>
        <w:t>(4)钢管标称壁厚允许误差必须在±5%以内</w:t>
      </w:r>
    </w:p>
    <w:p w:rsidR="004F1CEA" w:rsidRDefault="001A5EF7">
      <w:pPr>
        <w:spacing w:line="500" w:lineRule="exact"/>
        <w:ind w:firstLine="646"/>
        <w:rPr>
          <w:color w:val="000000"/>
          <w:sz w:val="24"/>
        </w:rPr>
      </w:pPr>
      <w:r>
        <w:rPr>
          <w:rFonts w:hint="eastAsia"/>
          <w:color w:val="000000"/>
          <w:sz w:val="24"/>
        </w:rPr>
        <w:t>第二条质量标准及检验</w:t>
      </w:r>
    </w:p>
    <w:p w:rsidR="004F1CEA" w:rsidRDefault="001A5EF7">
      <w:pPr>
        <w:spacing w:line="460" w:lineRule="exact"/>
        <w:ind w:leftChars="2" w:left="4" w:firstLineChars="250" w:firstLine="600"/>
        <w:rPr>
          <w:color w:val="000000"/>
          <w:sz w:val="24"/>
        </w:rPr>
      </w:pPr>
      <w:r>
        <w:rPr>
          <w:rFonts w:hint="eastAsia"/>
          <w:color w:val="000000"/>
          <w:sz w:val="24"/>
        </w:rPr>
        <w:t>1</w:t>
      </w:r>
      <w:r>
        <w:rPr>
          <w:rFonts w:hint="eastAsia"/>
          <w:color w:val="000000"/>
          <w:sz w:val="24"/>
        </w:rPr>
        <w:t>、质量标准及规范：钢种：</w:t>
      </w:r>
      <w:r>
        <w:rPr>
          <w:rFonts w:hint="eastAsia"/>
          <w:color w:val="000000"/>
          <w:sz w:val="24"/>
        </w:rPr>
        <w:t>Q235B</w:t>
      </w:r>
      <w:r>
        <w:rPr>
          <w:rFonts w:hint="eastAsia"/>
          <w:color w:val="000000"/>
          <w:sz w:val="24"/>
        </w:rPr>
        <w:t>，符合</w:t>
      </w:r>
      <w:r>
        <w:rPr>
          <w:rFonts w:hint="eastAsia"/>
          <w:color w:val="000000"/>
          <w:sz w:val="24"/>
        </w:rPr>
        <w:t>GB700-88</w:t>
      </w:r>
      <w:r>
        <w:rPr>
          <w:rFonts w:hint="eastAsia"/>
          <w:color w:val="000000"/>
          <w:sz w:val="24"/>
        </w:rPr>
        <w:t>，</w:t>
      </w:r>
      <w:r>
        <w:rPr>
          <w:rFonts w:hint="eastAsia"/>
          <w:color w:val="000000"/>
          <w:sz w:val="24"/>
        </w:rPr>
        <w:t>SY/T5037-2000</w:t>
      </w:r>
      <w:r>
        <w:rPr>
          <w:rFonts w:hint="eastAsia"/>
          <w:color w:val="000000"/>
          <w:sz w:val="24"/>
        </w:rPr>
        <w:t>及相关国标和部标标准。</w:t>
      </w:r>
    </w:p>
    <w:p w:rsidR="004F1CEA" w:rsidRDefault="001A5EF7">
      <w:pPr>
        <w:spacing w:line="500" w:lineRule="exact"/>
        <w:ind w:firstLine="646"/>
        <w:rPr>
          <w:color w:val="000000"/>
          <w:sz w:val="24"/>
        </w:rPr>
      </w:pPr>
      <w:r>
        <w:rPr>
          <w:rFonts w:hint="eastAsia"/>
          <w:color w:val="000000"/>
          <w:sz w:val="24"/>
        </w:rPr>
        <w:t>2</w:t>
      </w:r>
      <w:r>
        <w:rPr>
          <w:rFonts w:hint="eastAsia"/>
          <w:color w:val="000000"/>
          <w:sz w:val="24"/>
        </w:rPr>
        <w:t>、出卖人供货时应随货附有本批次的检验报告、质保书、产品合格证等资料，</w:t>
      </w:r>
      <w:proofErr w:type="gramStart"/>
      <w:r>
        <w:rPr>
          <w:rFonts w:hint="eastAsia"/>
          <w:color w:val="000000"/>
          <w:sz w:val="24"/>
        </w:rPr>
        <w:t>供买受</w:t>
      </w:r>
      <w:proofErr w:type="gramEnd"/>
      <w:r>
        <w:rPr>
          <w:rFonts w:hint="eastAsia"/>
          <w:color w:val="000000"/>
          <w:sz w:val="24"/>
        </w:rPr>
        <w:t>人检查。</w:t>
      </w:r>
    </w:p>
    <w:p w:rsidR="004F1CEA" w:rsidRDefault="001A5EF7">
      <w:pPr>
        <w:spacing w:line="500" w:lineRule="exact"/>
        <w:ind w:firstLine="646"/>
        <w:rPr>
          <w:color w:val="000000"/>
          <w:sz w:val="24"/>
        </w:rPr>
      </w:pPr>
      <w:r>
        <w:rPr>
          <w:rFonts w:hint="eastAsia"/>
          <w:color w:val="000000"/>
          <w:sz w:val="24"/>
        </w:rPr>
        <w:t>3</w:t>
      </w:r>
      <w:r>
        <w:rPr>
          <w:rFonts w:hint="eastAsia"/>
          <w:color w:val="000000"/>
          <w:sz w:val="24"/>
        </w:rPr>
        <w:t>、检验：</w:t>
      </w:r>
    </w:p>
    <w:p w:rsidR="004F1CEA" w:rsidRDefault="001A5EF7">
      <w:pPr>
        <w:spacing w:line="500" w:lineRule="exact"/>
        <w:ind w:firstLine="646"/>
        <w:rPr>
          <w:color w:val="000000"/>
          <w:sz w:val="24"/>
        </w:rPr>
      </w:pPr>
      <w:r>
        <w:rPr>
          <w:rFonts w:hint="eastAsia"/>
          <w:color w:val="000000"/>
          <w:sz w:val="24"/>
        </w:rPr>
        <w:t>(1)</w:t>
      </w:r>
      <w:r>
        <w:rPr>
          <w:rFonts w:hint="eastAsia"/>
          <w:color w:val="000000"/>
          <w:sz w:val="24"/>
        </w:rPr>
        <w:t>在管材制造过程中，买受人有权定期或不定期派人驻厂监造或到厂抽检原材料和已制成的成品，出卖人应予配合并提供方便。</w:t>
      </w:r>
    </w:p>
    <w:p w:rsidR="004F1CEA" w:rsidRDefault="001A5EF7">
      <w:pPr>
        <w:spacing w:line="500" w:lineRule="exact"/>
        <w:ind w:firstLine="646"/>
        <w:rPr>
          <w:color w:val="000000"/>
          <w:sz w:val="24"/>
        </w:rPr>
      </w:pPr>
      <w:r>
        <w:rPr>
          <w:rFonts w:hint="eastAsia"/>
          <w:color w:val="000000"/>
          <w:sz w:val="24"/>
        </w:rPr>
        <w:lastRenderedPageBreak/>
        <w:t>(2)</w:t>
      </w:r>
      <w:r>
        <w:rPr>
          <w:rFonts w:hint="eastAsia"/>
          <w:color w:val="000000"/>
          <w:sz w:val="24"/>
        </w:rPr>
        <w:t>买受人有权对施工现场管材进行抽检，抽检不合格的，出卖人承担检测费、运费等费用，并承担除退货外给买受人造成的各项损失由出卖人承担。</w:t>
      </w:r>
    </w:p>
    <w:p w:rsidR="004F1CEA" w:rsidRDefault="001A5EF7">
      <w:pPr>
        <w:spacing w:line="500" w:lineRule="exact"/>
        <w:ind w:firstLine="646"/>
        <w:rPr>
          <w:color w:val="000000"/>
          <w:sz w:val="24"/>
        </w:rPr>
      </w:pPr>
      <w:r>
        <w:rPr>
          <w:rFonts w:hint="eastAsia"/>
          <w:color w:val="000000"/>
          <w:sz w:val="24"/>
        </w:rPr>
        <w:t>第三条出卖人对质量负责的条件及期限</w:t>
      </w:r>
    </w:p>
    <w:p w:rsidR="004F1CEA" w:rsidRDefault="001A5EF7">
      <w:pPr>
        <w:spacing w:line="500" w:lineRule="exact"/>
        <w:ind w:firstLine="646"/>
        <w:rPr>
          <w:color w:val="000000"/>
          <w:sz w:val="24"/>
        </w:rPr>
      </w:pPr>
      <w:r>
        <w:rPr>
          <w:rFonts w:hint="eastAsia"/>
          <w:color w:val="000000"/>
          <w:sz w:val="24"/>
        </w:rPr>
        <w:t>出卖人对出卖的标的物在买受人合理使用年限（</w:t>
      </w:r>
      <w:r>
        <w:rPr>
          <w:rFonts w:hint="eastAsia"/>
          <w:color w:val="000000"/>
          <w:sz w:val="24"/>
          <w:u w:val="single"/>
        </w:rPr>
        <w:t>伍拾</w:t>
      </w:r>
      <w:r>
        <w:rPr>
          <w:rFonts w:hint="eastAsia"/>
          <w:color w:val="000000"/>
          <w:sz w:val="24"/>
        </w:rPr>
        <w:t>年）内承担质量责任，合理使用期限从出卖人供货完毕之日起计算；在买受人使用过程中发生的标的物质量问题由出卖人承担直接损失和间接损失，发生的非出卖标的物质量事故责任，由责任人承担。</w:t>
      </w:r>
    </w:p>
    <w:p w:rsidR="004F1CEA" w:rsidRDefault="001A5EF7">
      <w:pPr>
        <w:spacing w:line="500" w:lineRule="exact"/>
        <w:ind w:firstLine="646"/>
        <w:rPr>
          <w:color w:val="000000"/>
          <w:sz w:val="24"/>
        </w:rPr>
      </w:pPr>
      <w:r>
        <w:rPr>
          <w:rFonts w:hint="eastAsia"/>
          <w:color w:val="000000"/>
          <w:sz w:val="24"/>
        </w:rPr>
        <w:t>第四条供货时间及方式、地点</w:t>
      </w:r>
    </w:p>
    <w:p w:rsidR="004F1CEA" w:rsidRDefault="001A5EF7">
      <w:pPr>
        <w:spacing w:line="500" w:lineRule="exact"/>
        <w:ind w:firstLine="646"/>
        <w:rPr>
          <w:color w:val="000000"/>
          <w:sz w:val="24"/>
        </w:rPr>
      </w:pPr>
      <w:r>
        <w:rPr>
          <w:rFonts w:hint="eastAsia"/>
          <w:color w:val="000000"/>
          <w:sz w:val="24"/>
        </w:rPr>
        <w:t>1</w:t>
      </w:r>
      <w:r>
        <w:rPr>
          <w:rFonts w:hint="eastAsia"/>
          <w:color w:val="000000"/>
          <w:sz w:val="24"/>
        </w:rPr>
        <w:t>、具体供货规格及时间根据买受人通知要求及时供货，</w:t>
      </w:r>
      <w:r>
        <w:rPr>
          <w:rFonts w:hint="eastAsia"/>
          <w:b/>
          <w:color w:val="000000"/>
          <w:sz w:val="24"/>
        </w:rPr>
        <w:t>并保证在招标方通知供货</w:t>
      </w:r>
      <w:r>
        <w:rPr>
          <w:rFonts w:hint="eastAsia"/>
          <w:b/>
          <w:color w:val="000000"/>
          <w:sz w:val="24"/>
        </w:rPr>
        <w:t>20</w:t>
      </w:r>
      <w:r>
        <w:rPr>
          <w:rFonts w:hint="eastAsia"/>
          <w:b/>
          <w:color w:val="000000"/>
          <w:sz w:val="24"/>
        </w:rPr>
        <w:t>天内完成供货，</w:t>
      </w:r>
      <w:r>
        <w:rPr>
          <w:rFonts w:hint="eastAsia"/>
          <w:color w:val="000000"/>
          <w:sz w:val="24"/>
        </w:rPr>
        <w:t>不得影响工程进度；若因中标方原因造成施工延误，由此造成的一切损失将由中标方负责，每天损失按合同总价</w:t>
      </w:r>
      <w:r>
        <w:rPr>
          <w:rFonts w:hint="eastAsia"/>
          <w:color w:val="000000"/>
          <w:sz w:val="24"/>
        </w:rPr>
        <w:t>1%</w:t>
      </w:r>
      <w:r>
        <w:rPr>
          <w:rFonts w:hint="eastAsia"/>
          <w:color w:val="000000"/>
          <w:sz w:val="24"/>
        </w:rPr>
        <w:t>计算。</w:t>
      </w:r>
    </w:p>
    <w:p w:rsidR="004F1CEA" w:rsidRDefault="001A5EF7">
      <w:pPr>
        <w:spacing w:line="500" w:lineRule="exact"/>
        <w:ind w:firstLine="646"/>
        <w:rPr>
          <w:color w:val="000000"/>
          <w:sz w:val="24"/>
        </w:rPr>
      </w:pPr>
      <w:r>
        <w:rPr>
          <w:rFonts w:hint="eastAsia"/>
          <w:color w:val="000000"/>
          <w:sz w:val="24"/>
        </w:rPr>
        <w:t>2</w:t>
      </w:r>
      <w:r>
        <w:rPr>
          <w:rFonts w:hint="eastAsia"/>
          <w:color w:val="000000"/>
          <w:sz w:val="24"/>
        </w:rPr>
        <w:t>、交货方式为出卖人送货至买受人指定的施工现场。</w:t>
      </w:r>
    </w:p>
    <w:p w:rsidR="004F1CEA" w:rsidRDefault="001A5EF7">
      <w:pPr>
        <w:spacing w:line="500" w:lineRule="exact"/>
        <w:ind w:firstLine="646"/>
        <w:rPr>
          <w:color w:val="000000"/>
          <w:sz w:val="24"/>
        </w:rPr>
      </w:pPr>
      <w:r>
        <w:rPr>
          <w:rFonts w:hint="eastAsia"/>
          <w:color w:val="000000"/>
          <w:sz w:val="24"/>
        </w:rPr>
        <w:t>3</w:t>
      </w:r>
      <w:r>
        <w:rPr>
          <w:rFonts w:hint="eastAsia"/>
          <w:color w:val="000000"/>
          <w:sz w:val="24"/>
        </w:rPr>
        <w:t>、标的物在施工现场卸货</w:t>
      </w:r>
      <w:proofErr w:type="gramStart"/>
      <w:r>
        <w:rPr>
          <w:rFonts w:hint="eastAsia"/>
          <w:color w:val="000000"/>
          <w:sz w:val="24"/>
        </w:rPr>
        <w:t>后经买受</w:t>
      </w:r>
      <w:proofErr w:type="gramEnd"/>
      <w:r>
        <w:rPr>
          <w:rFonts w:hint="eastAsia"/>
          <w:color w:val="000000"/>
          <w:sz w:val="24"/>
        </w:rPr>
        <w:t>人检验合格并签字后视为该批次送货结束，</w:t>
      </w:r>
    </w:p>
    <w:p w:rsidR="004F1CEA" w:rsidRDefault="001A5EF7">
      <w:pPr>
        <w:spacing w:line="500" w:lineRule="exact"/>
        <w:ind w:firstLine="646"/>
        <w:rPr>
          <w:color w:val="000000"/>
          <w:sz w:val="24"/>
        </w:rPr>
      </w:pPr>
      <w:r>
        <w:rPr>
          <w:rFonts w:hint="eastAsia"/>
          <w:color w:val="000000"/>
          <w:sz w:val="24"/>
        </w:rPr>
        <w:t>第五条货款支付及其结算</w:t>
      </w:r>
    </w:p>
    <w:p w:rsidR="004F1CEA" w:rsidRDefault="001A5EF7">
      <w:pPr>
        <w:spacing w:line="500" w:lineRule="exact"/>
        <w:ind w:firstLine="646"/>
        <w:rPr>
          <w:color w:val="FF0000"/>
          <w:sz w:val="24"/>
        </w:rPr>
      </w:pPr>
      <w:r>
        <w:rPr>
          <w:rFonts w:hint="eastAsia"/>
          <w:color w:val="000000"/>
          <w:sz w:val="24"/>
        </w:rPr>
        <w:t>1</w:t>
      </w:r>
      <w:r>
        <w:rPr>
          <w:rFonts w:hint="eastAsia"/>
          <w:color w:val="000000"/>
          <w:sz w:val="24"/>
        </w:rPr>
        <w:t>、付款计划：</w:t>
      </w:r>
      <w:r>
        <w:rPr>
          <w:rFonts w:hint="eastAsia"/>
          <w:color w:val="FF0000"/>
          <w:sz w:val="24"/>
        </w:rPr>
        <w:t>中标后支付定金</w:t>
      </w:r>
      <w:r>
        <w:rPr>
          <w:rFonts w:hint="eastAsia"/>
          <w:color w:val="FF0000"/>
          <w:sz w:val="24"/>
        </w:rPr>
        <w:t>10%</w:t>
      </w:r>
      <w:r>
        <w:rPr>
          <w:rFonts w:hint="eastAsia"/>
          <w:color w:val="FF0000"/>
          <w:sz w:val="24"/>
        </w:rPr>
        <w:t>，到货并检验合格后支付至</w:t>
      </w:r>
      <w:r>
        <w:rPr>
          <w:rFonts w:hint="eastAsia"/>
          <w:color w:val="FF0000"/>
          <w:sz w:val="24"/>
        </w:rPr>
        <w:t>50%</w:t>
      </w:r>
      <w:r>
        <w:rPr>
          <w:rFonts w:hint="eastAsia"/>
          <w:color w:val="FF0000"/>
          <w:sz w:val="24"/>
        </w:rPr>
        <w:t>，合格一年后付清余款。</w:t>
      </w:r>
    </w:p>
    <w:p w:rsidR="004F1CEA" w:rsidRDefault="001A5EF7">
      <w:pPr>
        <w:spacing w:line="500" w:lineRule="exact"/>
        <w:ind w:firstLine="646"/>
        <w:rPr>
          <w:color w:val="000000"/>
          <w:sz w:val="24"/>
        </w:rPr>
      </w:pPr>
      <w:r>
        <w:rPr>
          <w:rFonts w:hint="eastAsia"/>
          <w:color w:val="000000"/>
          <w:sz w:val="24"/>
        </w:rPr>
        <w:t>2</w:t>
      </w:r>
      <w:r>
        <w:rPr>
          <w:rFonts w:hint="eastAsia"/>
          <w:color w:val="000000"/>
          <w:sz w:val="24"/>
        </w:rPr>
        <w:t>、标的物总额的结算：</w:t>
      </w:r>
      <w:proofErr w:type="gramStart"/>
      <w:r>
        <w:rPr>
          <w:rFonts w:hint="eastAsia"/>
          <w:color w:val="000000"/>
          <w:sz w:val="24"/>
        </w:rPr>
        <w:t>按买受</w:t>
      </w:r>
      <w:proofErr w:type="gramEnd"/>
      <w:r>
        <w:rPr>
          <w:rFonts w:hint="eastAsia"/>
          <w:color w:val="000000"/>
          <w:sz w:val="24"/>
        </w:rPr>
        <w:t>人实际使用吨位数量与相应规格型号的每吨单价相乘后相加计算（每根重量按现行国家标准计算），以有效长度复核计算吨位重量。</w:t>
      </w:r>
    </w:p>
    <w:p w:rsidR="004F1CEA" w:rsidRDefault="001A5EF7">
      <w:pPr>
        <w:spacing w:line="500" w:lineRule="exact"/>
        <w:ind w:firstLine="646"/>
        <w:rPr>
          <w:color w:val="000000"/>
          <w:sz w:val="24"/>
        </w:rPr>
      </w:pPr>
      <w:r>
        <w:rPr>
          <w:rFonts w:hint="eastAsia"/>
          <w:color w:val="000000"/>
          <w:sz w:val="24"/>
        </w:rPr>
        <w:t>第六条售后服务</w:t>
      </w:r>
    </w:p>
    <w:p w:rsidR="004F1CEA" w:rsidRDefault="001A5EF7">
      <w:pPr>
        <w:spacing w:line="500" w:lineRule="exact"/>
        <w:ind w:firstLine="646"/>
        <w:rPr>
          <w:color w:val="000000"/>
          <w:sz w:val="24"/>
        </w:rPr>
      </w:pPr>
      <w:r>
        <w:rPr>
          <w:rFonts w:hint="eastAsia"/>
          <w:color w:val="000000"/>
          <w:sz w:val="24"/>
        </w:rPr>
        <w:t>1</w:t>
      </w:r>
      <w:r>
        <w:rPr>
          <w:rFonts w:hint="eastAsia"/>
          <w:color w:val="000000"/>
          <w:sz w:val="24"/>
        </w:rPr>
        <w:t>、在工程施工全过程中，出卖人应无偿派技术人员到现场进行安装技术指导，并跟踪服务，直至工程全线功能性试验合格。</w:t>
      </w:r>
    </w:p>
    <w:p w:rsidR="004F1CEA" w:rsidRDefault="001A5EF7">
      <w:pPr>
        <w:spacing w:line="500" w:lineRule="exact"/>
        <w:ind w:firstLine="646"/>
        <w:rPr>
          <w:color w:val="000000"/>
          <w:sz w:val="24"/>
        </w:rPr>
      </w:pPr>
      <w:r>
        <w:rPr>
          <w:rFonts w:hint="eastAsia"/>
          <w:color w:val="000000"/>
          <w:sz w:val="24"/>
        </w:rPr>
        <w:t>2</w:t>
      </w:r>
      <w:r>
        <w:rPr>
          <w:rFonts w:hint="eastAsia"/>
          <w:color w:val="000000"/>
          <w:sz w:val="24"/>
        </w:rPr>
        <w:t>、在施工及使用过程中的意外事故，</w:t>
      </w:r>
      <w:proofErr w:type="gramStart"/>
      <w:r>
        <w:rPr>
          <w:rFonts w:hint="eastAsia"/>
          <w:color w:val="000000"/>
          <w:sz w:val="24"/>
        </w:rPr>
        <w:t>经买受</w:t>
      </w:r>
      <w:proofErr w:type="gramEnd"/>
      <w:r>
        <w:rPr>
          <w:rFonts w:hint="eastAsia"/>
          <w:color w:val="000000"/>
          <w:sz w:val="24"/>
        </w:rPr>
        <w:t>人通知，出卖人应保证在</w:t>
      </w:r>
      <w:r>
        <w:rPr>
          <w:rFonts w:hint="eastAsia"/>
          <w:color w:val="000000"/>
          <w:sz w:val="24"/>
        </w:rPr>
        <w:t>24</w:t>
      </w:r>
      <w:r>
        <w:rPr>
          <w:rFonts w:hint="eastAsia"/>
          <w:color w:val="000000"/>
          <w:sz w:val="24"/>
        </w:rPr>
        <w:t>小时内赶到现场协助抢修，买受人使用之后出买人应按投标书承诺，确保良好的售后服务。</w:t>
      </w:r>
    </w:p>
    <w:p w:rsidR="004F1CEA" w:rsidRDefault="001A5EF7">
      <w:pPr>
        <w:spacing w:line="500" w:lineRule="exact"/>
        <w:ind w:firstLine="646"/>
        <w:rPr>
          <w:color w:val="000000"/>
          <w:sz w:val="24"/>
        </w:rPr>
      </w:pPr>
      <w:r>
        <w:rPr>
          <w:rFonts w:hint="eastAsia"/>
          <w:color w:val="000000"/>
          <w:sz w:val="24"/>
        </w:rPr>
        <w:t>第七条合同文件的组成和解释顺序</w:t>
      </w:r>
    </w:p>
    <w:p w:rsidR="004F1CEA" w:rsidRDefault="001A5EF7">
      <w:pPr>
        <w:spacing w:line="500" w:lineRule="exact"/>
        <w:ind w:firstLine="646"/>
        <w:rPr>
          <w:color w:val="000000"/>
          <w:sz w:val="24"/>
        </w:rPr>
      </w:pPr>
      <w:r>
        <w:rPr>
          <w:rFonts w:hint="eastAsia"/>
          <w:color w:val="000000"/>
          <w:sz w:val="24"/>
        </w:rPr>
        <w:lastRenderedPageBreak/>
        <w:t>本合同文件的组成及解释顺序如下：</w:t>
      </w:r>
    </w:p>
    <w:p w:rsidR="004F1CEA" w:rsidRDefault="001A5EF7">
      <w:pPr>
        <w:spacing w:line="500" w:lineRule="exact"/>
        <w:ind w:firstLine="646"/>
        <w:rPr>
          <w:color w:val="000000"/>
          <w:sz w:val="24"/>
        </w:rPr>
      </w:pPr>
      <w:r>
        <w:rPr>
          <w:rFonts w:hint="eastAsia"/>
          <w:color w:val="000000"/>
          <w:sz w:val="24"/>
        </w:rPr>
        <w:t>1</w:t>
      </w:r>
      <w:r>
        <w:rPr>
          <w:rFonts w:hint="eastAsia"/>
          <w:color w:val="000000"/>
          <w:sz w:val="24"/>
        </w:rPr>
        <w:t>、本合同书；</w:t>
      </w:r>
    </w:p>
    <w:p w:rsidR="004F1CEA" w:rsidRDefault="001A5EF7">
      <w:pPr>
        <w:spacing w:line="500" w:lineRule="exact"/>
        <w:ind w:firstLine="646"/>
        <w:rPr>
          <w:color w:val="000000"/>
          <w:sz w:val="24"/>
        </w:rPr>
      </w:pPr>
      <w:r>
        <w:rPr>
          <w:rFonts w:hint="eastAsia"/>
          <w:color w:val="000000"/>
          <w:sz w:val="24"/>
        </w:rPr>
        <w:t>2</w:t>
      </w:r>
      <w:r>
        <w:rPr>
          <w:rFonts w:hint="eastAsia"/>
          <w:color w:val="000000"/>
          <w:sz w:val="24"/>
        </w:rPr>
        <w:t>、中标通知书；</w:t>
      </w:r>
    </w:p>
    <w:p w:rsidR="004F1CEA" w:rsidRDefault="001A5EF7">
      <w:pPr>
        <w:spacing w:line="500" w:lineRule="exact"/>
        <w:ind w:firstLine="646"/>
        <w:rPr>
          <w:color w:val="000000"/>
          <w:sz w:val="24"/>
        </w:rPr>
      </w:pPr>
      <w:r>
        <w:rPr>
          <w:rFonts w:hint="eastAsia"/>
          <w:color w:val="000000"/>
          <w:sz w:val="24"/>
        </w:rPr>
        <w:t>3</w:t>
      </w:r>
      <w:r>
        <w:rPr>
          <w:rFonts w:hint="eastAsia"/>
          <w:color w:val="000000"/>
          <w:sz w:val="24"/>
        </w:rPr>
        <w:t>、合同履行中双方有关买卖的洽商、变更等协议；</w:t>
      </w:r>
    </w:p>
    <w:p w:rsidR="004F1CEA" w:rsidRDefault="001A5EF7">
      <w:pPr>
        <w:spacing w:line="500" w:lineRule="exact"/>
        <w:ind w:firstLine="646"/>
        <w:rPr>
          <w:color w:val="000000"/>
          <w:sz w:val="24"/>
        </w:rPr>
      </w:pPr>
      <w:r>
        <w:rPr>
          <w:rFonts w:hint="eastAsia"/>
          <w:color w:val="000000"/>
          <w:sz w:val="24"/>
        </w:rPr>
        <w:t>4</w:t>
      </w:r>
      <w:r>
        <w:rPr>
          <w:rFonts w:hint="eastAsia"/>
          <w:color w:val="000000"/>
          <w:sz w:val="24"/>
        </w:rPr>
        <w:t>、招标文件；</w:t>
      </w:r>
    </w:p>
    <w:p w:rsidR="004F1CEA" w:rsidRDefault="001A5EF7">
      <w:pPr>
        <w:spacing w:line="500" w:lineRule="exact"/>
        <w:ind w:firstLine="646"/>
        <w:rPr>
          <w:color w:val="000000"/>
          <w:sz w:val="24"/>
        </w:rPr>
      </w:pPr>
      <w:r>
        <w:rPr>
          <w:rFonts w:hint="eastAsia"/>
          <w:color w:val="000000"/>
          <w:sz w:val="24"/>
        </w:rPr>
        <w:t>5</w:t>
      </w:r>
      <w:r>
        <w:rPr>
          <w:rFonts w:hint="eastAsia"/>
          <w:color w:val="000000"/>
          <w:sz w:val="24"/>
        </w:rPr>
        <w:t>、投标文件。</w:t>
      </w:r>
    </w:p>
    <w:p w:rsidR="004F1CEA" w:rsidRDefault="001A5EF7">
      <w:pPr>
        <w:spacing w:line="500" w:lineRule="exact"/>
        <w:ind w:firstLine="646"/>
        <w:rPr>
          <w:color w:val="000000"/>
          <w:sz w:val="24"/>
        </w:rPr>
      </w:pPr>
      <w:r>
        <w:rPr>
          <w:rFonts w:hint="eastAsia"/>
          <w:color w:val="000000"/>
          <w:sz w:val="24"/>
        </w:rPr>
        <w:t>第八条合同解除的条件</w:t>
      </w:r>
    </w:p>
    <w:p w:rsidR="004F1CEA" w:rsidRDefault="001A5EF7">
      <w:pPr>
        <w:spacing w:line="500" w:lineRule="exact"/>
        <w:ind w:firstLine="646"/>
        <w:rPr>
          <w:color w:val="000000"/>
          <w:sz w:val="24"/>
        </w:rPr>
      </w:pPr>
      <w:r>
        <w:rPr>
          <w:rFonts w:hint="eastAsia"/>
          <w:color w:val="000000"/>
          <w:sz w:val="24"/>
        </w:rPr>
        <w:t>1</w:t>
      </w:r>
      <w:r>
        <w:rPr>
          <w:rFonts w:hint="eastAsia"/>
          <w:color w:val="000000"/>
          <w:sz w:val="24"/>
        </w:rPr>
        <w:t>、出卖人的标的物质量不符合约定标准，买受人有权随时解除合同。</w:t>
      </w:r>
    </w:p>
    <w:p w:rsidR="004F1CEA" w:rsidRDefault="001A5EF7">
      <w:pPr>
        <w:spacing w:line="500" w:lineRule="exact"/>
        <w:ind w:firstLine="646"/>
        <w:rPr>
          <w:color w:val="000000"/>
          <w:sz w:val="24"/>
        </w:rPr>
      </w:pPr>
      <w:r>
        <w:rPr>
          <w:rFonts w:hint="eastAsia"/>
          <w:color w:val="000000"/>
          <w:sz w:val="24"/>
        </w:rPr>
        <w:t>2</w:t>
      </w:r>
      <w:r>
        <w:rPr>
          <w:rFonts w:hint="eastAsia"/>
          <w:color w:val="000000"/>
          <w:sz w:val="24"/>
        </w:rPr>
        <w:t>、出卖人拖延供货超过</w:t>
      </w:r>
      <w:r>
        <w:rPr>
          <w:rFonts w:hint="eastAsia"/>
          <w:color w:val="000000"/>
          <w:sz w:val="24"/>
        </w:rPr>
        <w:t>10</w:t>
      </w:r>
      <w:r>
        <w:rPr>
          <w:rFonts w:hint="eastAsia"/>
          <w:color w:val="000000"/>
          <w:sz w:val="24"/>
        </w:rPr>
        <w:t>天的，买受人有权解除合同，并追究出卖人的违约责任。</w:t>
      </w:r>
    </w:p>
    <w:p w:rsidR="004F1CEA" w:rsidRDefault="001A5EF7">
      <w:pPr>
        <w:spacing w:line="500" w:lineRule="exact"/>
        <w:ind w:firstLine="646"/>
        <w:rPr>
          <w:color w:val="000000"/>
          <w:sz w:val="24"/>
        </w:rPr>
      </w:pPr>
      <w:r>
        <w:rPr>
          <w:rFonts w:hint="eastAsia"/>
          <w:color w:val="000000"/>
          <w:sz w:val="24"/>
        </w:rPr>
        <w:t>第九条违约责任</w:t>
      </w:r>
    </w:p>
    <w:p w:rsidR="004F1CEA" w:rsidRDefault="001A5EF7">
      <w:pPr>
        <w:spacing w:line="500" w:lineRule="exact"/>
        <w:ind w:firstLine="646"/>
        <w:rPr>
          <w:color w:val="000000"/>
          <w:sz w:val="24"/>
        </w:rPr>
      </w:pPr>
      <w:r>
        <w:rPr>
          <w:rFonts w:hint="eastAsia"/>
          <w:color w:val="000000"/>
          <w:sz w:val="24"/>
        </w:rPr>
        <w:t>1</w:t>
      </w:r>
      <w:r>
        <w:rPr>
          <w:rFonts w:hint="eastAsia"/>
          <w:color w:val="000000"/>
          <w:sz w:val="24"/>
        </w:rPr>
        <w:t>、因出卖人的标的物质量不符合约定标准，所造成的一切损失，由出卖人承担。工程施工和使用过程中发现的标的物质量不符合约定标准所造成的损失，买受人可直接在出卖人的货款或质量保证金中扣除，超过一年保修期后或质保金不足支付时，买受人有权以其它方式另行追偿。</w:t>
      </w:r>
    </w:p>
    <w:p w:rsidR="004F1CEA" w:rsidRDefault="001A5EF7">
      <w:pPr>
        <w:spacing w:line="500" w:lineRule="exact"/>
        <w:ind w:firstLine="646"/>
        <w:rPr>
          <w:color w:val="000000"/>
          <w:sz w:val="24"/>
        </w:rPr>
      </w:pPr>
      <w:r>
        <w:rPr>
          <w:rFonts w:hint="eastAsia"/>
          <w:color w:val="000000"/>
          <w:sz w:val="24"/>
        </w:rPr>
        <w:t>2</w:t>
      </w:r>
      <w:r>
        <w:rPr>
          <w:rFonts w:hint="eastAsia"/>
          <w:color w:val="000000"/>
          <w:sz w:val="24"/>
        </w:rPr>
        <w:t>、出卖人不能及时供货或因质量问题影响施工的，每推迟一天，出卖人向买受人支付合同暂定总额</w:t>
      </w:r>
      <w:r>
        <w:rPr>
          <w:rFonts w:hint="eastAsia"/>
          <w:color w:val="000000"/>
          <w:sz w:val="24"/>
        </w:rPr>
        <w:t>1%</w:t>
      </w:r>
      <w:r>
        <w:rPr>
          <w:rFonts w:hint="eastAsia"/>
          <w:color w:val="000000"/>
          <w:sz w:val="24"/>
        </w:rPr>
        <w:t>的违约金，买受人的损失费用超过违约金时，出卖人应另行赔偿。</w:t>
      </w:r>
    </w:p>
    <w:p w:rsidR="004F1CEA" w:rsidRDefault="001A5EF7">
      <w:pPr>
        <w:spacing w:line="500" w:lineRule="exact"/>
        <w:ind w:firstLine="646"/>
        <w:rPr>
          <w:color w:val="000000"/>
          <w:sz w:val="24"/>
        </w:rPr>
      </w:pPr>
      <w:r>
        <w:rPr>
          <w:rFonts w:hint="eastAsia"/>
          <w:color w:val="000000"/>
          <w:sz w:val="24"/>
        </w:rPr>
        <w:t>3</w:t>
      </w:r>
      <w:r>
        <w:rPr>
          <w:rFonts w:hint="eastAsia"/>
          <w:color w:val="000000"/>
          <w:sz w:val="24"/>
        </w:rPr>
        <w:t>、买受人不按约定支付货款时，按应支付货款的</w:t>
      </w:r>
      <w:r>
        <w:rPr>
          <w:rFonts w:hint="eastAsia"/>
          <w:color w:val="000000"/>
          <w:sz w:val="24"/>
        </w:rPr>
        <w:t>5</w:t>
      </w:r>
      <w:r>
        <w:rPr>
          <w:rFonts w:hint="eastAsia"/>
          <w:color w:val="000000"/>
          <w:sz w:val="24"/>
        </w:rPr>
        <w:t>‰承担违约责任。</w:t>
      </w:r>
    </w:p>
    <w:p w:rsidR="004F1CEA" w:rsidRDefault="001A5EF7">
      <w:pPr>
        <w:spacing w:line="500" w:lineRule="exact"/>
        <w:ind w:firstLine="646"/>
        <w:rPr>
          <w:color w:val="000000"/>
          <w:sz w:val="24"/>
        </w:rPr>
      </w:pPr>
      <w:r>
        <w:rPr>
          <w:rFonts w:hint="eastAsia"/>
          <w:color w:val="000000"/>
          <w:sz w:val="24"/>
        </w:rPr>
        <w:t>第十条合同争议的解决方式</w:t>
      </w:r>
    </w:p>
    <w:p w:rsidR="004F1CEA" w:rsidRDefault="001A5EF7">
      <w:pPr>
        <w:spacing w:line="500" w:lineRule="exact"/>
        <w:ind w:firstLine="646"/>
        <w:rPr>
          <w:color w:val="000000"/>
          <w:sz w:val="24"/>
        </w:rPr>
      </w:pPr>
      <w:r>
        <w:rPr>
          <w:rFonts w:hint="eastAsia"/>
          <w:color w:val="000000"/>
          <w:sz w:val="24"/>
        </w:rPr>
        <w:t>本合同在履行过程中如果发生争议，先由双方协商解决，协商不成时，任何一方均可向买受人所在地有管辖权的人民法院起诉。</w:t>
      </w:r>
    </w:p>
    <w:p w:rsidR="004F1CEA" w:rsidRDefault="001A5EF7">
      <w:pPr>
        <w:spacing w:line="500" w:lineRule="exact"/>
        <w:ind w:firstLine="646"/>
        <w:rPr>
          <w:color w:val="000000"/>
          <w:sz w:val="24"/>
        </w:rPr>
      </w:pPr>
      <w:r>
        <w:rPr>
          <w:rFonts w:hint="eastAsia"/>
          <w:color w:val="000000"/>
          <w:sz w:val="24"/>
        </w:rPr>
        <w:t>第十一条其它约定</w:t>
      </w:r>
    </w:p>
    <w:p w:rsidR="004F1CEA" w:rsidRDefault="001A5EF7">
      <w:pPr>
        <w:spacing w:line="500" w:lineRule="exact"/>
        <w:ind w:firstLine="646"/>
        <w:rPr>
          <w:color w:val="000000"/>
          <w:sz w:val="24"/>
        </w:rPr>
      </w:pPr>
      <w:r>
        <w:rPr>
          <w:rFonts w:hint="eastAsia"/>
          <w:color w:val="000000"/>
          <w:sz w:val="24"/>
        </w:rPr>
        <w:t>因工程设计图纸的变更，买受人要求出卖人变更标的物规格、型号的，出卖人应变更后及时供货；若是投标文件中已有的参考规格型号，其单价不得提高。</w:t>
      </w:r>
    </w:p>
    <w:p w:rsidR="004F1CEA" w:rsidRDefault="001A5EF7">
      <w:pPr>
        <w:spacing w:line="500" w:lineRule="exact"/>
        <w:ind w:firstLine="646"/>
        <w:rPr>
          <w:color w:val="000000"/>
          <w:sz w:val="24"/>
        </w:rPr>
      </w:pPr>
      <w:r>
        <w:rPr>
          <w:rFonts w:hint="eastAsia"/>
          <w:color w:val="000000"/>
          <w:sz w:val="24"/>
        </w:rPr>
        <w:t>第十二条本合同自双方签字并盖章之日起生效，一式捌份，出卖人执贰份，买受人执陆份。</w:t>
      </w:r>
    </w:p>
    <w:p w:rsidR="004F1CEA" w:rsidRDefault="004F1CEA">
      <w:pPr>
        <w:spacing w:line="500" w:lineRule="exact"/>
        <w:rPr>
          <w:color w:val="000000"/>
          <w:sz w:val="24"/>
        </w:rPr>
      </w:pPr>
    </w:p>
    <w:p w:rsidR="004F1CEA" w:rsidRDefault="001A5EF7">
      <w:pPr>
        <w:spacing w:line="500" w:lineRule="exact"/>
        <w:ind w:firstLine="646"/>
        <w:rPr>
          <w:color w:val="000000"/>
          <w:sz w:val="24"/>
        </w:rPr>
      </w:pPr>
      <w:r>
        <w:rPr>
          <w:rFonts w:hint="eastAsia"/>
          <w:color w:val="000000"/>
          <w:sz w:val="24"/>
        </w:rPr>
        <w:t>出　卖　人：买　受　人：</w:t>
      </w:r>
    </w:p>
    <w:p w:rsidR="004F1CEA" w:rsidRDefault="001A5EF7">
      <w:pPr>
        <w:spacing w:line="500" w:lineRule="exact"/>
        <w:ind w:firstLine="646"/>
        <w:rPr>
          <w:color w:val="000000"/>
          <w:sz w:val="24"/>
        </w:rPr>
      </w:pPr>
      <w:r>
        <w:rPr>
          <w:rFonts w:hint="eastAsia"/>
          <w:color w:val="000000"/>
          <w:sz w:val="24"/>
        </w:rPr>
        <w:t xml:space="preserve">住　　</w:t>
      </w:r>
      <w:proofErr w:type="gramStart"/>
      <w:r>
        <w:rPr>
          <w:rFonts w:hint="eastAsia"/>
          <w:color w:val="000000"/>
          <w:sz w:val="24"/>
        </w:rPr>
        <w:t xml:space="preserve">　</w:t>
      </w:r>
      <w:proofErr w:type="gramEnd"/>
      <w:r>
        <w:rPr>
          <w:rFonts w:hint="eastAsia"/>
          <w:color w:val="000000"/>
          <w:sz w:val="24"/>
        </w:rPr>
        <w:t xml:space="preserve">所：住　　</w:t>
      </w:r>
      <w:proofErr w:type="gramStart"/>
      <w:r>
        <w:rPr>
          <w:rFonts w:hint="eastAsia"/>
          <w:color w:val="000000"/>
          <w:sz w:val="24"/>
        </w:rPr>
        <w:t xml:space="preserve">　</w:t>
      </w:r>
      <w:proofErr w:type="gramEnd"/>
      <w:r>
        <w:rPr>
          <w:rFonts w:hint="eastAsia"/>
          <w:color w:val="000000"/>
          <w:sz w:val="24"/>
        </w:rPr>
        <w:t>所：</w:t>
      </w:r>
    </w:p>
    <w:p w:rsidR="004F1CEA" w:rsidRDefault="001A5EF7">
      <w:pPr>
        <w:spacing w:line="500" w:lineRule="exact"/>
        <w:ind w:firstLine="646"/>
        <w:rPr>
          <w:color w:val="000000"/>
          <w:sz w:val="24"/>
        </w:rPr>
      </w:pPr>
      <w:r>
        <w:rPr>
          <w:rFonts w:hint="eastAsia"/>
          <w:color w:val="000000"/>
          <w:sz w:val="24"/>
        </w:rPr>
        <w:t>法定代表人：法定代表人：</w:t>
      </w:r>
    </w:p>
    <w:p w:rsidR="004F1CEA" w:rsidRDefault="001A5EF7">
      <w:pPr>
        <w:spacing w:line="500" w:lineRule="exact"/>
        <w:ind w:firstLine="646"/>
        <w:rPr>
          <w:color w:val="000000"/>
          <w:sz w:val="24"/>
        </w:rPr>
      </w:pPr>
      <w:r>
        <w:rPr>
          <w:rFonts w:hint="eastAsia"/>
          <w:color w:val="000000"/>
          <w:sz w:val="24"/>
        </w:rPr>
        <w:t>委托代理人：　　　　　　　　　委托代理人：</w:t>
      </w:r>
    </w:p>
    <w:p w:rsidR="004F1CEA" w:rsidRDefault="001A5EF7">
      <w:pPr>
        <w:spacing w:line="500" w:lineRule="exact"/>
        <w:ind w:firstLine="646"/>
        <w:rPr>
          <w:color w:val="000000"/>
          <w:sz w:val="24"/>
        </w:rPr>
      </w:pPr>
      <w:r>
        <w:rPr>
          <w:rFonts w:hint="eastAsia"/>
          <w:color w:val="000000"/>
          <w:sz w:val="24"/>
        </w:rPr>
        <w:t xml:space="preserve">电　　</w:t>
      </w:r>
      <w:proofErr w:type="gramStart"/>
      <w:r>
        <w:rPr>
          <w:rFonts w:hint="eastAsia"/>
          <w:color w:val="000000"/>
          <w:sz w:val="24"/>
        </w:rPr>
        <w:t xml:space="preserve">　</w:t>
      </w:r>
      <w:proofErr w:type="gramEnd"/>
      <w:r>
        <w:rPr>
          <w:rFonts w:hint="eastAsia"/>
          <w:color w:val="000000"/>
          <w:sz w:val="24"/>
        </w:rPr>
        <w:t xml:space="preserve">话：　　　　　　　　　电　　</w:t>
      </w:r>
      <w:proofErr w:type="gramStart"/>
      <w:r>
        <w:rPr>
          <w:rFonts w:hint="eastAsia"/>
          <w:color w:val="000000"/>
          <w:sz w:val="24"/>
        </w:rPr>
        <w:t xml:space="preserve">　</w:t>
      </w:r>
      <w:proofErr w:type="gramEnd"/>
      <w:r>
        <w:rPr>
          <w:rFonts w:hint="eastAsia"/>
          <w:color w:val="000000"/>
          <w:sz w:val="24"/>
        </w:rPr>
        <w:t>话：</w:t>
      </w:r>
    </w:p>
    <w:p w:rsidR="004F1CEA" w:rsidRDefault="001A5EF7">
      <w:pPr>
        <w:spacing w:line="500" w:lineRule="exact"/>
        <w:ind w:firstLine="646"/>
        <w:rPr>
          <w:color w:val="000000"/>
          <w:sz w:val="24"/>
        </w:rPr>
      </w:pPr>
      <w:proofErr w:type="gramStart"/>
      <w:r>
        <w:rPr>
          <w:rFonts w:hint="eastAsia"/>
          <w:color w:val="000000"/>
          <w:sz w:val="24"/>
        </w:rPr>
        <w:t>邮</w:t>
      </w:r>
      <w:proofErr w:type="gramEnd"/>
      <w:r>
        <w:rPr>
          <w:rFonts w:hint="eastAsia"/>
          <w:color w:val="000000"/>
          <w:sz w:val="24"/>
        </w:rPr>
        <w:t xml:space="preserve">　　</w:t>
      </w:r>
      <w:proofErr w:type="gramStart"/>
      <w:r>
        <w:rPr>
          <w:rFonts w:hint="eastAsia"/>
          <w:color w:val="000000"/>
          <w:sz w:val="24"/>
        </w:rPr>
        <w:t xml:space="preserve">　</w:t>
      </w:r>
      <w:proofErr w:type="gramEnd"/>
      <w:r>
        <w:rPr>
          <w:rFonts w:hint="eastAsia"/>
          <w:color w:val="000000"/>
          <w:sz w:val="24"/>
        </w:rPr>
        <w:t xml:space="preserve">编：　　　　　　　　　</w:t>
      </w:r>
      <w:proofErr w:type="gramStart"/>
      <w:r>
        <w:rPr>
          <w:rFonts w:hint="eastAsia"/>
          <w:color w:val="000000"/>
          <w:sz w:val="24"/>
        </w:rPr>
        <w:t>邮</w:t>
      </w:r>
      <w:proofErr w:type="gramEnd"/>
      <w:r>
        <w:rPr>
          <w:rFonts w:hint="eastAsia"/>
          <w:color w:val="000000"/>
          <w:sz w:val="24"/>
        </w:rPr>
        <w:t xml:space="preserve">　　</w:t>
      </w:r>
      <w:proofErr w:type="gramStart"/>
      <w:r>
        <w:rPr>
          <w:rFonts w:hint="eastAsia"/>
          <w:color w:val="000000"/>
          <w:sz w:val="24"/>
        </w:rPr>
        <w:t xml:space="preserve">　</w:t>
      </w:r>
      <w:proofErr w:type="gramEnd"/>
      <w:r>
        <w:rPr>
          <w:rFonts w:hint="eastAsia"/>
          <w:color w:val="000000"/>
          <w:sz w:val="24"/>
        </w:rPr>
        <w:t>编：</w:t>
      </w:r>
    </w:p>
    <w:p w:rsidR="004F1CEA" w:rsidRDefault="001A5EF7">
      <w:pPr>
        <w:spacing w:line="500" w:lineRule="exact"/>
        <w:ind w:firstLine="646"/>
        <w:rPr>
          <w:color w:val="000000"/>
          <w:sz w:val="24"/>
        </w:rPr>
      </w:pPr>
      <w:r>
        <w:rPr>
          <w:rFonts w:hint="eastAsia"/>
          <w:color w:val="000000"/>
          <w:spacing w:val="36"/>
          <w:sz w:val="24"/>
        </w:rPr>
        <w:t>签订时间</w:t>
      </w:r>
      <w:r>
        <w:rPr>
          <w:rFonts w:hint="eastAsia"/>
          <w:color w:val="000000"/>
          <w:sz w:val="24"/>
        </w:rPr>
        <w:t xml:space="preserve">：　　　　　　　　　</w:t>
      </w:r>
      <w:r>
        <w:rPr>
          <w:rFonts w:hint="eastAsia"/>
          <w:color w:val="000000"/>
          <w:spacing w:val="36"/>
          <w:sz w:val="24"/>
        </w:rPr>
        <w:t>签订时间</w:t>
      </w:r>
      <w:r>
        <w:rPr>
          <w:rFonts w:hint="eastAsia"/>
          <w:color w:val="000000"/>
          <w:sz w:val="24"/>
        </w:rPr>
        <w:t>：</w:t>
      </w:r>
    </w:p>
    <w:p w:rsidR="004F1CEA" w:rsidRDefault="001A5EF7">
      <w:pPr>
        <w:pStyle w:val="1"/>
        <w:spacing w:before="0" w:after="0"/>
        <w:jc w:val="center"/>
        <w:rPr>
          <w:sz w:val="32"/>
          <w:szCs w:val="32"/>
        </w:rPr>
      </w:pPr>
      <w:bookmarkStart w:id="26" w:name="_Toc396833707"/>
      <w:bookmarkStart w:id="27" w:name="_Toc385657448"/>
      <w:r>
        <w:rPr>
          <w:rFonts w:hint="eastAsia"/>
          <w:sz w:val="32"/>
          <w:szCs w:val="32"/>
        </w:rPr>
        <w:t>第三章招标货物清单与技术要求</w:t>
      </w:r>
      <w:bookmarkEnd w:id="26"/>
      <w:bookmarkEnd w:id="27"/>
    </w:p>
    <w:p w:rsidR="004F1CEA" w:rsidRDefault="001A5EF7">
      <w:r>
        <w:rPr>
          <w:rFonts w:hint="eastAsia"/>
        </w:rPr>
        <w:t>东沙大桥及接线给水工程钢管及配件</w:t>
      </w:r>
    </w:p>
    <w:tbl>
      <w:tblPr>
        <w:tblW w:w="8789" w:type="dxa"/>
        <w:tblInd w:w="817" w:type="dxa"/>
        <w:tblLayout w:type="fixed"/>
        <w:tblLook w:val="04A0" w:firstRow="1" w:lastRow="0" w:firstColumn="1" w:lastColumn="0" w:noHBand="0" w:noVBand="1"/>
      </w:tblPr>
      <w:tblGrid>
        <w:gridCol w:w="1701"/>
        <w:gridCol w:w="2410"/>
        <w:gridCol w:w="850"/>
        <w:gridCol w:w="993"/>
        <w:gridCol w:w="1701"/>
        <w:gridCol w:w="1134"/>
      </w:tblGrid>
      <w:tr w:rsidR="004F1CEA">
        <w:trPr>
          <w:trHeight w:val="27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b/>
                <w:bCs/>
                <w:color w:val="000000"/>
                <w:kern w:val="0"/>
                <w:sz w:val="20"/>
              </w:rPr>
              <w:t>材料编码</w:t>
            </w:r>
          </w:p>
        </w:tc>
        <w:tc>
          <w:tcPr>
            <w:tcW w:w="2410" w:type="dxa"/>
            <w:tcBorders>
              <w:top w:val="single" w:sz="4" w:space="0" w:color="auto"/>
              <w:left w:val="nil"/>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b/>
                <w:bCs/>
                <w:color w:val="000000"/>
                <w:kern w:val="0"/>
                <w:sz w:val="20"/>
              </w:rPr>
              <w:t>材料名称、规格、型号</w:t>
            </w:r>
          </w:p>
        </w:tc>
        <w:tc>
          <w:tcPr>
            <w:tcW w:w="850" w:type="dxa"/>
            <w:tcBorders>
              <w:top w:val="single" w:sz="4" w:space="0" w:color="auto"/>
              <w:left w:val="nil"/>
              <w:bottom w:val="single" w:sz="4" w:space="0" w:color="auto"/>
              <w:right w:val="single" w:sz="4" w:space="0" w:color="auto"/>
            </w:tcBorders>
            <w:shd w:val="clear" w:color="auto" w:fill="auto"/>
            <w:vAlign w:val="center"/>
          </w:tcPr>
          <w:p w:rsidR="004F1CEA" w:rsidRDefault="001A5EF7">
            <w:pPr>
              <w:widowControl/>
              <w:jc w:val="center"/>
              <w:rPr>
                <w:rFonts w:ascii="宋体" w:hAnsi="宋体" w:cs="宋体"/>
                <w:color w:val="000000"/>
                <w:kern w:val="0"/>
                <w:sz w:val="18"/>
                <w:szCs w:val="18"/>
              </w:rPr>
            </w:pPr>
            <w:r>
              <w:rPr>
                <w:rFonts w:ascii="宋体" w:hAnsi="宋体" w:cs="宋体" w:hint="eastAsia"/>
                <w:b/>
                <w:bCs/>
                <w:color w:val="000000"/>
                <w:kern w:val="0"/>
                <w:sz w:val="20"/>
              </w:rPr>
              <w:t>单位</w:t>
            </w:r>
          </w:p>
        </w:tc>
        <w:tc>
          <w:tcPr>
            <w:tcW w:w="993" w:type="dxa"/>
            <w:tcBorders>
              <w:top w:val="single" w:sz="4" w:space="0" w:color="auto"/>
              <w:left w:val="nil"/>
              <w:bottom w:val="single" w:sz="4" w:space="0" w:color="auto"/>
              <w:right w:val="single" w:sz="4" w:space="0" w:color="auto"/>
            </w:tcBorders>
            <w:shd w:val="clear" w:color="auto" w:fill="auto"/>
            <w:vAlign w:val="center"/>
          </w:tcPr>
          <w:p w:rsidR="004F1CEA" w:rsidRDefault="001A5EF7">
            <w:pPr>
              <w:widowControl/>
              <w:jc w:val="right"/>
              <w:rPr>
                <w:rFonts w:ascii="宋体" w:hAnsi="宋体" w:cs="宋体"/>
                <w:color w:val="000000"/>
                <w:kern w:val="0"/>
                <w:sz w:val="18"/>
                <w:szCs w:val="18"/>
              </w:rPr>
            </w:pPr>
            <w:r>
              <w:rPr>
                <w:rFonts w:ascii="宋体" w:hAnsi="宋体" w:cs="宋体" w:hint="eastAsia"/>
                <w:b/>
                <w:bCs/>
                <w:color w:val="000000"/>
                <w:kern w:val="0"/>
                <w:sz w:val="20"/>
              </w:rPr>
              <w:t>数量</w:t>
            </w:r>
          </w:p>
        </w:tc>
        <w:tc>
          <w:tcPr>
            <w:tcW w:w="1701" w:type="dxa"/>
            <w:tcBorders>
              <w:top w:val="single" w:sz="4" w:space="0" w:color="auto"/>
              <w:left w:val="nil"/>
              <w:bottom w:val="single" w:sz="4" w:space="0" w:color="auto"/>
              <w:right w:val="single" w:sz="4" w:space="0" w:color="auto"/>
            </w:tcBorders>
            <w:shd w:val="clear" w:color="auto" w:fill="auto"/>
            <w:vAlign w:val="center"/>
          </w:tcPr>
          <w:p w:rsidR="004F1CEA" w:rsidRDefault="001A5EF7">
            <w:pPr>
              <w:widowControl/>
              <w:ind w:right="500"/>
              <w:jc w:val="right"/>
              <w:rPr>
                <w:rFonts w:ascii="宋体" w:hAnsi="宋体" w:cs="宋体"/>
                <w:color w:val="000000"/>
                <w:kern w:val="0"/>
                <w:sz w:val="18"/>
                <w:szCs w:val="18"/>
              </w:rPr>
            </w:pPr>
            <w:r>
              <w:rPr>
                <w:rFonts w:ascii="宋体" w:hAnsi="宋体" w:cs="宋体" w:hint="eastAsia"/>
                <w:b/>
                <w:bCs/>
                <w:color w:val="000000"/>
                <w:kern w:val="0"/>
                <w:sz w:val="20"/>
              </w:rPr>
              <w:t>单价(元)</w:t>
            </w:r>
          </w:p>
        </w:tc>
        <w:tc>
          <w:tcPr>
            <w:tcW w:w="1134" w:type="dxa"/>
            <w:tcBorders>
              <w:top w:val="single" w:sz="4" w:space="0" w:color="auto"/>
              <w:left w:val="nil"/>
              <w:bottom w:val="single" w:sz="4" w:space="0" w:color="auto"/>
              <w:right w:val="single" w:sz="4" w:space="0" w:color="auto"/>
            </w:tcBorders>
            <w:shd w:val="clear" w:color="auto" w:fill="auto"/>
            <w:vAlign w:val="center"/>
          </w:tcPr>
          <w:p w:rsidR="004F1CEA" w:rsidRDefault="001A5EF7">
            <w:pPr>
              <w:widowControl/>
              <w:jc w:val="right"/>
              <w:rPr>
                <w:rFonts w:ascii="宋体" w:hAnsi="宋体" w:cs="宋体"/>
                <w:color w:val="000000"/>
                <w:kern w:val="0"/>
                <w:sz w:val="18"/>
                <w:szCs w:val="18"/>
              </w:rPr>
            </w:pPr>
            <w:r>
              <w:rPr>
                <w:rFonts w:ascii="宋体" w:hAnsi="宋体" w:cs="宋体" w:hint="eastAsia"/>
                <w:b/>
                <w:bCs/>
                <w:color w:val="000000"/>
                <w:kern w:val="0"/>
                <w:sz w:val="20"/>
              </w:rPr>
              <w:t>合价 (元)</w:t>
            </w:r>
          </w:p>
        </w:tc>
      </w:tr>
      <w:tr w:rsidR="004F1CEA">
        <w:trPr>
          <w:trHeight w:val="27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color w:val="000000"/>
                <w:kern w:val="0"/>
                <w:sz w:val="18"/>
                <w:szCs w:val="18"/>
              </w:rPr>
              <w:t>14011305</w:t>
            </w:r>
          </w:p>
        </w:tc>
        <w:tc>
          <w:tcPr>
            <w:tcW w:w="2410" w:type="dxa"/>
            <w:tcBorders>
              <w:top w:val="single" w:sz="4" w:space="0" w:color="auto"/>
              <w:left w:val="nil"/>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color w:val="000000"/>
                <w:kern w:val="0"/>
                <w:sz w:val="18"/>
                <w:szCs w:val="18"/>
              </w:rPr>
              <w:t>无缝钢管114*6</w:t>
            </w:r>
          </w:p>
        </w:tc>
        <w:tc>
          <w:tcPr>
            <w:tcW w:w="850" w:type="dxa"/>
            <w:tcBorders>
              <w:top w:val="single" w:sz="4" w:space="0" w:color="auto"/>
              <w:left w:val="nil"/>
              <w:bottom w:val="single" w:sz="4" w:space="0" w:color="auto"/>
              <w:right w:val="single" w:sz="4" w:space="0" w:color="auto"/>
            </w:tcBorders>
            <w:shd w:val="clear" w:color="auto" w:fill="auto"/>
            <w:vAlign w:val="center"/>
          </w:tcPr>
          <w:p w:rsidR="004F1CEA" w:rsidRDefault="001A5EF7">
            <w:pPr>
              <w:widowControl/>
              <w:jc w:val="center"/>
              <w:rPr>
                <w:rFonts w:ascii="宋体" w:hAnsi="宋体" w:cs="宋体"/>
                <w:color w:val="000000"/>
                <w:kern w:val="0"/>
                <w:sz w:val="18"/>
                <w:szCs w:val="18"/>
              </w:rPr>
            </w:pPr>
            <w:r>
              <w:rPr>
                <w:rFonts w:ascii="宋体" w:hAnsi="宋体" w:cs="宋体" w:hint="eastAsia"/>
                <w:color w:val="000000"/>
                <w:kern w:val="0"/>
                <w:sz w:val="18"/>
                <w:szCs w:val="18"/>
              </w:rPr>
              <w:t>m</w:t>
            </w:r>
          </w:p>
        </w:tc>
        <w:tc>
          <w:tcPr>
            <w:tcW w:w="993" w:type="dxa"/>
            <w:tcBorders>
              <w:top w:val="single" w:sz="4" w:space="0" w:color="auto"/>
              <w:left w:val="nil"/>
              <w:bottom w:val="single" w:sz="4" w:space="0" w:color="auto"/>
              <w:right w:val="single" w:sz="4" w:space="0" w:color="auto"/>
            </w:tcBorders>
            <w:shd w:val="clear" w:color="auto" w:fill="auto"/>
            <w:vAlign w:val="center"/>
          </w:tcPr>
          <w:p w:rsidR="004F1CEA" w:rsidRDefault="001A5EF7">
            <w:pPr>
              <w:widowControl/>
              <w:jc w:val="right"/>
              <w:rPr>
                <w:rFonts w:ascii="宋体" w:hAnsi="宋体" w:cs="宋体"/>
                <w:color w:val="000000"/>
                <w:kern w:val="0"/>
                <w:sz w:val="18"/>
                <w:szCs w:val="18"/>
              </w:rPr>
            </w:pPr>
            <w:r>
              <w:rPr>
                <w:rFonts w:ascii="宋体" w:hAnsi="宋体" w:cs="宋体" w:hint="eastAsia"/>
                <w:color w:val="000000"/>
                <w:kern w:val="0"/>
                <w:sz w:val="18"/>
                <w:szCs w:val="18"/>
              </w:rPr>
              <w:t>2.028</w:t>
            </w:r>
          </w:p>
        </w:tc>
        <w:tc>
          <w:tcPr>
            <w:tcW w:w="1701" w:type="dxa"/>
            <w:tcBorders>
              <w:top w:val="single" w:sz="4" w:space="0" w:color="auto"/>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r>
      <w:tr w:rsidR="004F1CEA">
        <w:trPr>
          <w:trHeight w:val="270"/>
        </w:trPr>
        <w:tc>
          <w:tcPr>
            <w:tcW w:w="1701" w:type="dxa"/>
            <w:tcBorders>
              <w:top w:val="nil"/>
              <w:left w:val="single" w:sz="4" w:space="0" w:color="auto"/>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color w:val="000000"/>
                <w:kern w:val="0"/>
                <w:sz w:val="18"/>
                <w:szCs w:val="18"/>
              </w:rPr>
              <w:t>17010901</w:t>
            </w:r>
          </w:p>
        </w:tc>
        <w:tc>
          <w:tcPr>
            <w:tcW w:w="2410" w:type="dxa"/>
            <w:tcBorders>
              <w:top w:val="nil"/>
              <w:left w:val="nil"/>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color w:val="000000"/>
                <w:kern w:val="0"/>
                <w:sz w:val="18"/>
                <w:szCs w:val="18"/>
              </w:rPr>
              <w:t>平焊法兰</w:t>
            </w:r>
            <w:r>
              <w:rPr>
                <w:rFonts w:ascii="宋体" w:hAnsi="宋体" w:cs="宋体" w:hint="eastAsia"/>
                <w:color w:val="FF0000"/>
                <w:kern w:val="0"/>
                <w:sz w:val="18"/>
                <w:szCs w:val="18"/>
              </w:rPr>
              <w:t>DN600</w:t>
            </w:r>
          </w:p>
        </w:tc>
        <w:tc>
          <w:tcPr>
            <w:tcW w:w="850" w:type="dxa"/>
            <w:tcBorders>
              <w:top w:val="nil"/>
              <w:left w:val="nil"/>
              <w:bottom w:val="single" w:sz="4" w:space="0" w:color="auto"/>
              <w:right w:val="single" w:sz="4" w:space="0" w:color="auto"/>
            </w:tcBorders>
            <w:shd w:val="clear" w:color="auto" w:fill="auto"/>
            <w:vAlign w:val="center"/>
          </w:tcPr>
          <w:p w:rsidR="004F1CEA" w:rsidRDefault="001A5EF7">
            <w:pPr>
              <w:widowControl/>
              <w:jc w:val="center"/>
              <w:rPr>
                <w:rFonts w:ascii="宋体" w:hAnsi="宋体" w:cs="宋体"/>
                <w:color w:val="000000"/>
                <w:kern w:val="0"/>
                <w:sz w:val="18"/>
                <w:szCs w:val="18"/>
              </w:rPr>
            </w:pPr>
            <w:r>
              <w:rPr>
                <w:rFonts w:ascii="宋体" w:hAnsi="宋体" w:cs="宋体" w:hint="eastAsia"/>
                <w:color w:val="000000"/>
                <w:kern w:val="0"/>
                <w:sz w:val="18"/>
                <w:szCs w:val="18"/>
              </w:rPr>
              <w:t>片</w:t>
            </w:r>
          </w:p>
        </w:tc>
        <w:tc>
          <w:tcPr>
            <w:tcW w:w="993" w:type="dxa"/>
            <w:tcBorders>
              <w:top w:val="nil"/>
              <w:left w:val="nil"/>
              <w:bottom w:val="single" w:sz="4" w:space="0" w:color="auto"/>
              <w:right w:val="single" w:sz="4" w:space="0" w:color="auto"/>
            </w:tcBorders>
            <w:shd w:val="clear" w:color="auto" w:fill="auto"/>
            <w:vAlign w:val="center"/>
          </w:tcPr>
          <w:p w:rsidR="004F1CEA" w:rsidRDefault="001A5EF7">
            <w:pPr>
              <w:widowControl/>
              <w:jc w:val="right"/>
              <w:rPr>
                <w:rFonts w:ascii="宋体" w:hAnsi="宋体" w:cs="宋体"/>
                <w:color w:val="000000"/>
                <w:kern w:val="0"/>
                <w:sz w:val="18"/>
                <w:szCs w:val="18"/>
              </w:rPr>
            </w:pPr>
            <w:r>
              <w:rPr>
                <w:rFonts w:ascii="宋体" w:hAnsi="宋体" w:cs="宋体" w:hint="eastAsia"/>
                <w:color w:val="000000"/>
                <w:kern w:val="0"/>
                <w:sz w:val="18"/>
                <w:szCs w:val="18"/>
              </w:rPr>
              <w:t>6.000</w:t>
            </w:r>
          </w:p>
        </w:tc>
        <w:tc>
          <w:tcPr>
            <w:tcW w:w="1701" w:type="dxa"/>
            <w:tcBorders>
              <w:top w:val="nil"/>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r>
      <w:tr w:rsidR="004F1CEA">
        <w:trPr>
          <w:trHeight w:val="270"/>
        </w:trPr>
        <w:tc>
          <w:tcPr>
            <w:tcW w:w="1701" w:type="dxa"/>
            <w:tcBorders>
              <w:top w:val="nil"/>
              <w:left w:val="single" w:sz="4" w:space="0" w:color="auto"/>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color w:val="000000"/>
                <w:kern w:val="0"/>
                <w:sz w:val="18"/>
                <w:szCs w:val="18"/>
              </w:rPr>
              <w:t>911219-1</w:t>
            </w:r>
          </w:p>
        </w:tc>
        <w:tc>
          <w:tcPr>
            <w:tcW w:w="2410" w:type="dxa"/>
            <w:tcBorders>
              <w:top w:val="nil"/>
              <w:left w:val="nil"/>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color w:val="000000"/>
                <w:kern w:val="0"/>
                <w:sz w:val="18"/>
                <w:szCs w:val="18"/>
              </w:rPr>
              <w:t>钢法兰DN100</w:t>
            </w:r>
          </w:p>
        </w:tc>
        <w:tc>
          <w:tcPr>
            <w:tcW w:w="850" w:type="dxa"/>
            <w:tcBorders>
              <w:top w:val="nil"/>
              <w:left w:val="nil"/>
              <w:bottom w:val="single" w:sz="4" w:space="0" w:color="auto"/>
              <w:right w:val="single" w:sz="4" w:space="0" w:color="auto"/>
            </w:tcBorders>
            <w:shd w:val="clear" w:color="auto" w:fill="auto"/>
            <w:vAlign w:val="center"/>
          </w:tcPr>
          <w:p w:rsidR="004F1CEA" w:rsidRDefault="001A5EF7">
            <w:pPr>
              <w:widowControl/>
              <w:jc w:val="center"/>
              <w:rPr>
                <w:rFonts w:ascii="宋体" w:hAnsi="宋体" w:cs="宋体"/>
                <w:color w:val="000000"/>
                <w:kern w:val="0"/>
                <w:sz w:val="18"/>
                <w:szCs w:val="18"/>
              </w:rPr>
            </w:pPr>
            <w:r>
              <w:rPr>
                <w:rFonts w:ascii="宋体" w:hAnsi="宋体" w:cs="宋体" w:hint="eastAsia"/>
                <w:color w:val="000000"/>
                <w:kern w:val="0"/>
                <w:sz w:val="18"/>
                <w:szCs w:val="18"/>
              </w:rPr>
              <w:t>片</w:t>
            </w:r>
          </w:p>
        </w:tc>
        <w:tc>
          <w:tcPr>
            <w:tcW w:w="993" w:type="dxa"/>
            <w:tcBorders>
              <w:top w:val="nil"/>
              <w:left w:val="nil"/>
              <w:bottom w:val="single" w:sz="4" w:space="0" w:color="auto"/>
              <w:right w:val="single" w:sz="4" w:space="0" w:color="auto"/>
            </w:tcBorders>
            <w:shd w:val="clear" w:color="auto" w:fill="auto"/>
            <w:vAlign w:val="center"/>
          </w:tcPr>
          <w:p w:rsidR="004F1CEA" w:rsidRDefault="001A5EF7">
            <w:pPr>
              <w:widowControl/>
              <w:jc w:val="right"/>
              <w:rPr>
                <w:rFonts w:ascii="宋体" w:hAnsi="宋体" w:cs="宋体"/>
                <w:color w:val="000000"/>
                <w:kern w:val="0"/>
                <w:sz w:val="18"/>
                <w:szCs w:val="18"/>
              </w:rPr>
            </w:pPr>
            <w:r>
              <w:rPr>
                <w:rFonts w:ascii="宋体" w:hAnsi="宋体" w:cs="宋体" w:hint="eastAsia"/>
                <w:color w:val="000000"/>
                <w:kern w:val="0"/>
                <w:sz w:val="18"/>
                <w:szCs w:val="18"/>
              </w:rPr>
              <w:t>6.000</w:t>
            </w:r>
          </w:p>
        </w:tc>
        <w:tc>
          <w:tcPr>
            <w:tcW w:w="1701" w:type="dxa"/>
            <w:tcBorders>
              <w:top w:val="nil"/>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r>
      <w:tr w:rsidR="004F1CEA">
        <w:trPr>
          <w:trHeight w:val="270"/>
        </w:trPr>
        <w:tc>
          <w:tcPr>
            <w:tcW w:w="1701" w:type="dxa"/>
            <w:tcBorders>
              <w:top w:val="nil"/>
              <w:left w:val="single" w:sz="4" w:space="0" w:color="auto"/>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color w:val="000000"/>
                <w:kern w:val="0"/>
                <w:sz w:val="18"/>
                <w:szCs w:val="18"/>
              </w:rPr>
              <w:t>911219-2</w:t>
            </w:r>
          </w:p>
        </w:tc>
        <w:tc>
          <w:tcPr>
            <w:tcW w:w="2410" w:type="dxa"/>
            <w:tcBorders>
              <w:top w:val="nil"/>
              <w:left w:val="nil"/>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color w:val="000000"/>
                <w:kern w:val="0"/>
                <w:sz w:val="18"/>
                <w:szCs w:val="18"/>
              </w:rPr>
              <w:t>伸缩器DN600</w:t>
            </w:r>
          </w:p>
        </w:tc>
        <w:tc>
          <w:tcPr>
            <w:tcW w:w="850" w:type="dxa"/>
            <w:tcBorders>
              <w:top w:val="nil"/>
              <w:left w:val="nil"/>
              <w:bottom w:val="single" w:sz="4" w:space="0" w:color="auto"/>
              <w:right w:val="single" w:sz="4" w:space="0" w:color="auto"/>
            </w:tcBorders>
            <w:shd w:val="clear" w:color="auto" w:fill="auto"/>
            <w:vAlign w:val="center"/>
          </w:tcPr>
          <w:p w:rsidR="004F1CEA" w:rsidRDefault="001A5EF7">
            <w:pPr>
              <w:widowControl/>
              <w:jc w:val="center"/>
              <w:rPr>
                <w:rFonts w:ascii="宋体" w:hAnsi="宋体" w:cs="宋体"/>
                <w:color w:val="000000"/>
                <w:kern w:val="0"/>
                <w:sz w:val="18"/>
                <w:szCs w:val="18"/>
              </w:rPr>
            </w:pPr>
            <w:r>
              <w:rPr>
                <w:rFonts w:ascii="宋体" w:hAnsi="宋体" w:cs="宋体" w:hint="eastAsia"/>
                <w:color w:val="000000"/>
                <w:kern w:val="0"/>
                <w:sz w:val="18"/>
                <w:szCs w:val="18"/>
              </w:rPr>
              <w:t>片</w:t>
            </w:r>
          </w:p>
        </w:tc>
        <w:tc>
          <w:tcPr>
            <w:tcW w:w="993" w:type="dxa"/>
            <w:tcBorders>
              <w:top w:val="nil"/>
              <w:left w:val="nil"/>
              <w:bottom w:val="single" w:sz="4" w:space="0" w:color="auto"/>
              <w:right w:val="single" w:sz="4" w:space="0" w:color="auto"/>
            </w:tcBorders>
            <w:shd w:val="clear" w:color="auto" w:fill="auto"/>
            <w:vAlign w:val="center"/>
          </w:tcPr>
          <w:p w:rsidR="004F1CEA" w:rsidRDefault="001A5EF7">
            <w:pPr>
              <w:widowControl/>
              <w:jc w:val="right"/>
              <w:rPr>
                <w:rFonts w:ascii="宋体" w:hAnsi="宋体" w:cs="宋体"/>
                <w:color w:val="000000"/>
                <w:kern w:val="0"/>
                <w:sz w:val="18"/>
                <w:szCs w:val="18"/>
              </w:rPr>
            </w:pPr>
            <w:r>
              <w:rPr>
                <w:rFonts w:ascii="宋体" w:hAnsi="宋体" w:cs="宋体" w:hint="eastAsia"/>
                <w:color w:val="000000"/>
                <w:kern w:val="0"/>
                <w:sz w:val="18"/>
                <w:szCs w:val="18"/>
              </w:rPr>
              <w:t>5.000</w:t>
            </w:r>
          </w:p>
        </w:tc>
        <w:tc>
          <w:tcPr>
            <w:tcW w:w="1701" w:type="dxa"/>
            <w:tcBorders>
              <w:top w:val="nil"/>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r>
      <w:tr w:rsidR="004F1CEA">
        <w:trPr>
          <w:trHeight w:val="270"/>
        </w:trPr>
        <w:tc>
          <w:tcPr>
            <w:tcW w:w="1701" w:type="dxa"/>
            <w:tcBorders>
              <w:top w:val="nil"/>
              <w:left w:val="single" w:sz="4" w:space="0" w:color="auto"/>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color w:val="000000"/>
                <w:kern w:val="0"/>
                <w:sz w:val="18"/>
                <w:szCs w:val="18"/>
              </w:rPr>
              <w:t>14011305-1</w:t>
            </w:r>
          </w:p>
        </w:tc>
        <w:tc>
          <w:tcPr>
            <w:tcW w:w="2410" w:type="dxa"/>
            <w:tcBorders>
              <w:top w:val="nil"/>
              <w:left w:val="nil"/>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color w:val="000000"/>
                <w:kern w:val="0"/>
                <w:sz w:val="18"/>
                <w:szCs w:val="18"/>
              </w:rPr>
              <w:t>螺旋钢管D630*10</w:t>
            </w:r>
          </w:p>
        </w:tc>
        <w:tc>
          <w:tcPr>
            <w:tcW w:w="850" w:type="dxa"/>
            <w:tcBorders>
              <w:top w:val="nil"/>
              <w:left w:val="nil"/>
              <w:bottom w:val="single" w:sz="4" w:space="0" w:color="auto"/>
              <w:right w:val="single" w:sz="4" w:space="0" w:color="auto"/>
            </w:tcBorders>
            <w:shd w:val="clear" w:color="auto" w:fill="auto"/>
            <w:vAlign w:val="center"/>
          </w:tcPr>
          <w:p w:rsidR="004F1CEA" w:rsidRDefault="001A5EF7">
            <w:pPr>
              <w:widowControl/>
              <w:jc w:val="center"/>
              <w:rPr>
                <w:rFonts w:ascii="宋体" w:hAnsi="宋体" w:cs="宋体"/>
                <w:color w:val="000000"/>
                <w:kern w:val="0"/>
                <w:sz w:val="18"/>
                <w:szCs w:val="18"/>
              </w:rPr>
            </w:pPr>
            <w:r>
              <w:rPr>
                <w:rFonts w:ascii="宋体" w:hAnsi="宋体" w:cs="宋体" w:hint="eastAsia"/>
                <w:color w:val="000000"/>
                <w:kern w:val="0"/>
                <w:sz w:val="18"/>
                <w:szCs w:val="18"/>
              </w:rPr>
              <w:t>m</w:t>
            </w:r>
          </w:p>
        </w:tc>
        <w:tc>
          <w:tcPr>
            <w:tcW w:w="993" w:type="dxa"/>
            <w:tcBorders>
              <w:top w:val="nil"/>
              <w:left w:val="nil"/>
              <w:bottom w:val="single" w:sz="4" w:space="0" w:color="auto"/>
              <w:right w:val="single" w:sz="4" w:space="0" w:color="auto"/>
            </w:tcBorders>
            <w:shd w:val="clear" w:color="auto" w:fill="auto"/>
            <w:vAlign w:val="center"/>
          </w:tcPr>
          <w:p w:rsidR="004F1CEA" w:rsidRDefault="001A5EF7">
            <w:pPr>
              <w:widowControl/>
              <w:jc w:val="right"/>
              <w:rPr>
                <w:rFonts w:ascii="宋体" w:hAnsi="宋体" w:cs="宋体"/>
                <w:color w:val="000000"/>
                <w:kern w:val="0"/>
                <w:sz w:val="18"/>
                <w:szCs w:val="18"/>
              </w:rPr>
            </w:pPr>
            <w:r>
              <w:rPr>
                <w:rFonts w:ascii="宋体" w:hAnsi="宋体" w:cs="宋体" w:hint="eastAsia"/>
                <w:color w:val="000000"/>
                <w:kern w:val="0"/>
                <w:sz w:val="18"/>
                <w:szCs w:val="18"/>
              </w:rPr>
              <w:t>2490.883</w:t>
            </w:r>
          </w:p>
        </w:tc>
        <w:tc>
          <w:tcPr>
            <w:tcW w:w="1701" w:type="dxa"/>
            <w:tcBorders>
              <w:top w:val="nil"/>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r>
      <w:tr w:rsidR="004F1CEA">
        <w:trPr>
          <w:trHeight w:val="270"/>
        </w:trPr>
        <w:tc>
          <w:tcPr>
            <w:tcW w:w="1701" w:type="dxa"/>
            <w:tcBorders>
              <w:top w:val="nil"/>
              <w:left w:val="single" w:sz="4" w:space="0" w:color="auto"/>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color w:val="000000"/>
                <w:kern w:val="0"/>
                <w:sz w:val="18"/>
                <w:szCs w:val="18"/>
              </w:rPr>
              <w:t>14011305-1</w:t>
            </w:r>
          </w:p>
        </w:tc>
        <w:tc>
          <w:tcPr>
            <w:tcW w:w="2410" w:type="dxa"/>
            <w:tcBorders>
              <w:top w:val="nil"/>
              <w:left w:val="nil"/>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color w:val="000000"/>
                <w:kern w:val="0"/>
                <w:sz w:val="18"/>
                <w:szCs w:val="18"/>
              </w:rPr>
              <w:t>无缝钢管D630*10</w:t>
            </w:r>
          </w:p>
        </w:tc>
        <w:tc>
          <w:tcPr>
            <w:tcW w:w="850" w:type="dxa"/>
            <w:tcBorders>
              <w:top w:val="nil"/>
              <w:left w:val="nil"/>
              <w:bottom w:val="single" w:sz="4" w:space="0" w:color="auto"/>
              <w:right w:val="single" w:sz="4" w:space="0" w:color="auto"/>
            </w:tcBorders>
            <w:shd w:val="clear" w:color="auto" w:fill="auto"/>
            <w:vAlign w:val="center"/>
          </w:tcPr>
          <w:p w:rsidR="004F1CEA" w:rsidRDefault="001A5EF7">
            <w:pPr>
              <w:widowControl/>
              <w:jc w:val="center"/>
              <w:rPr>
                <w:rFonts w:ascii="宋体" w:hAnsi="宋体" w:cs="宋体"/>
                <w:color w:val="000000"/>
                <w:kern w:val="0"/>
                <w:sz w:val="18"/>
                <w:szCs w:val="18"/>
              </w:rPr>
            </w:pPr>
            <w:r>
              <w:rPr>
                <w:rFonts w:ascii="宋体" w:hAnsi="宋体" w:cs="宋体" w:hint="eastAsia"/>
                <w:color w:val="000000"/>
                <w:kern w:val="0"/>
                <w:sz w:val="18"/>
                <w:szCs w:val="18"/>
              </w:rPr>
              <w:t>m</w:t>
            </w:r>
          </w:p>
        </w:tc>
        <w:tc>
          <w:tcPr>
            <w:tcW w:w="993" w:type="dxa"/>
            <w:tcBorders>
              <w:top w:val="nil"/>
              <w:left w:val="nil"/>
              <w:bottom w:val="single" w:sz="4" w:space="0" w:color="auto"/>
              <w:right w:val="single" w:sz="4" w:space="0" w:color="auto"/>
            </w:tcBorders>
            <w:shd w:val="clear" w:color="auto" w:fill="auto"/>
            <w:vAlign w:val="center"/>
          </w:tcPr>
          <w:p w:rsidR="004F1CEA" w:rsidRDefault="001A5EF7">
            <w:pPr>
              <w:widowControl/>
              <w:jc w:val="right"/>
              <w:rPr>
                <w:rFonts w:ascii="宋体" w:hAnsi="宋体" w:cs="宋体"/>
                <w:color w:val="000000"/>
                <w:kern w:val="0"/>
                <w:sz w:val="18"/>
                <w:szCs w:val="18"/>
              </w:rPr>
            </w:pPr>
            <w:r>
              <w:rPr>
                <w:rFonts w:ascii="宋体" w:hAnsi="宋体" w:cs="宋体" w:hint="eastAsia"/>
                <w:color w:val="000000"/>
                <w:kern w:val="0"/>
                <w:sz w:val="18"/>
                <w:szCs w:val="18"/>
              </w:rPr>
              <w:t>24.000</w:t>
            </w:r>
          </w:p>
        </w:tc>
        <w:tc>
          <w:tcPr>
            <w:tcW w:w="1701" w:type="dxa"/>
            <w:tcBorders>
              <w:top w:val="nil"/>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r>
      <w:tr w:rsidR="004F1CEA">
        <w:trPr>
          <w:trHeight w:val="270"/>
        </w:trPr>
        <w:tc>
          <w:tcPr>
            <w:tcW w:w="1701" w:type="dxa"/>
            <w:tcBorders>
              <w:top w:val="nil"/>
              <w:left w:val="single" w:sz="4" w:space="0" w:color="auto"/>
              <w:bottom w:val="single" w:sz="4" w:space="0" w:color="auto"/>
              <w:right w:val="single" w:sz="4" w:space="0" w:color="auto"/>
            </w:tcBorders>
            <w:shd w:val="clear" w:color="auto" w:fill="auto"/>
            <w:vAlign w:val="center"/>
          </w:tcPr>
          <w:p w:rsidR="004F1CEA" w:rsidRDefault="004F1CEA">
            <w:pPr>
              <w:widowControl/>
              <w:jc w:val="left"/>
              <w:rPr>
                <w:rFonts w:ascii="宋体" w:hAnsi="宋体" w:cs="宋体"/>
                <w:color w:val="000000"/>
                <w:kern w:val="0"/>
                <w:sz w:val="18"/>
                <w:szCs w:val="18"/>
              </w:rPr>
            </w:pPr>
          </w:p>
        </w:tc>
        <w:tc>
          <w:tcPr>
            <w:tcW w:w="2410" w:type="dxa"/>
            <w:tcBorders>
              <w:top w:val="nil"/>
              <w:left w:val="nil"/>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color w:val="000000"/>
                <w:kern w:val="0"/>
                <w:sz w:val="18"/>
                <w:szCs w:val="18"/>
              </w:rPr>
              <w:t>45°弯头DN630*10</w:t>
            </w:r>
          </w:p>
        </w:tc>
        <w:tc>
          <w:tcPr>
            <w:tcW w:w="850" w:type="dxa"/>
            <w:tcBorders>
              <w:top w:val="nil"/>
              <w:left w:val="nil"/>
              <w:bottom w:val="single" w:sz="4" w:space="0" w:color="auto"/>
              <w:right w:val="single" w:sz="4" w:space="0" w:color="auto"/>
            </w:tcBorders>
            <w:shd w:val="clear" w:color="auto" w:fill="auto"/>
            <w:vAlign w:val="center"/>
          </w:tcPr>
          <w:p w:rsidR="004F1CEA" w:rsidRDefault="001A5EF7">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个</w:t>
            </w:r>
            <w:proofErr w:type="gramEnd"/>
          </w:p>
        </w:tc>
        <w:tc>
          <w:tcPr>
            <w:tcW w:w="993" w:type="dxa"/>
            <w:tcBorders>
              <w:top w:val="nil"/>
              <w:left w:val="nil"/>
              <w:bottom w:val="single" w:sz="4" w:space="0" w:color="auto"/>
              <w:right w:val="single" w:sz="4" w:space="0" w:color="auto"/>
            </w:tcBorders>
            <w:shd w:val="clear" w:color="auto" w:fill="auto"/>
            <w:vAlign w:val="center"/>
          </w:tcPr>
          <w:p w:rsidR="004F1CEA" w:rsidRDefault="001A5EF7">
            <w:pPr>
              <w:widowControl/>
              <w:jc w:val="right"/>
              <w:rPr>
                <w:rFonts w:ascii="宋体" w:hAnsi="宋体" w:cs="宋体"/>
                <w:color w:val="000000"/>
                <w:kern w:val="0"/>
                <w:sz w:val="18"/>
                <w:szCs w:val="18"/>
              </w:rPr>
            </w:pPr>
            <w:r>
              <w:rPr>
                <w:rFonts w:ascii="宋体" w:hAnsi="宋体" w:cs="宋体" w:hint="eastAsia"/>
                <w:color w:val="000000"/>
                <w:kern w:val="0"/>
                <w:sz w:val="18"/>
                <w:szCs w:val="18"/>
              </w:rPr>
              <w:t>6.000</w:t>
            </w:r>
          </w:p>
        </w:tc>
        <w:tc>
          <w:tcPr>
            <w:tcW w:w="1701" w:type="dxa"/>
            <w:tcBorders>
              <w:top w:val="nil"/>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r>
      <w:tr w:rsidR="004F1CEA">
        <w:trPr>
          <w:trHeight w:val="270"/>
        </w:trPr>
        <w:tc>
          <w:tcPr>
            <w:tcW w:w="1701" w:type="dxa"/>
            <w:tcBorders>
              <w:top w:val="nil"/>
              <w:left w:val="single" w:sz="4" w:space="0" w:color="auto"/>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color w:val="000000"/>
                <w:kern w:val="0"/>
                <w:sz w:val="18"/>
                <w:szCs w:val="18"/>
              </w:rPr>
              <w:t>902080</w:t>
            </w:r>
          </w:p>
        </w:tc>
        <w:tc>
          <w:tcPr>
            <w:tcW w:w="2410" w:type="dxa"/>
            <w:tcBorders>
              <w:top w:val="nil"/>
              <w:left w:val="nil"/>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proofErr w:type="gramStart"/>
            <w:r>
              <w:rPr>
                <w:rFonts w:ascii="宋体" w:hAnsi="宋体" w:cs="宋体" w:hint="eastAsia"/>
                <w:color w:val="000000"/>
                <w:kern w:val="0"/>
                <w:sz w:val="18"/>
                <w:szCs w:val="18"/>
              </w:rPr>
              <w:t>地上式</w:t>
            </w:r>
            <w:proofErr w:type="gramEnd"/>
            <w:r>
              <w:rPr>
                <w:rFonts w:ascii="宋体" w:hAnsi="宋体" w:cs="宋体" w:hint="eastAsia"/>
                <w:color w:val="000000"/>
                <w:kern w:val="0"/>
                <w:sz w:val="18"/>
                <w:szCs w:val="18"/>
              </w:rPr>
              <w:t>消火栓</w:t>
            </w:r>
          </w:p>
        </w:tc>
        <w:tc>
          <w:tcPr>
            <w:tcW w:w="850" w:type="dxa"/>
            <w:tcBorders>
              <w:top w:val="nil"/>
              <w:left w:val="nil"/>
              <w:bottom w:val="single" w:sz="4" w:space="0" w:color="auto"/>
              <w:right w:val="single" w:sz="4" w:space="0" w:color="auto"/>
            </w:tcBorders>
            <w:shd w:val="clear" w:color="auto" w:fill="auto"/>
            <w:vAlign w:val="center"/>
          </w:tcPr>
          <w:p w:rsidR="004F1CEA" w:rsidRDefault="001A5EF7">
            <w:pPr>
              <w:widowControl/>
              <w:jc w:val="center"/>
              <w:rPr>
                <w:rFonts w:ascii="宋体" w:hAnsi="宋体" w:cs="宋体"/>
                <w:color w:val="000000"/>
                <w:kern w:val="0"/>
                <w:sz w:val="18"/>
                <w:szCs w:val="18"/>
              </w:rPr>
            </w:pPr>
            <w:r>
              <w:rPr>
                <w:rFonts w:ascii="宋体" w:hAnsi="宋体" w:cs="宋体" w:hint="eastAsia"/>
                <w:color w:val="000000"/>
                <w:kern w:val="0"/>
                <w:sz w:val="18"/>
                <w:szCs w:val="18"/>
              </w:rPr>
              <w:t>套</w:t>
            </w:r>
          </w:p>
        </w:tc>
        <w:tc>
          <w:tcPr>
            <w:tcW w:w="993" w:type="dxa"/>
            <w:tcBorders>
              <w:top w:val="nil"/>
              <w:left w:val="nil"/>
              <w:bottom w:val="single" w:sz="4" w:space="0" w:color="auto"/>
              <w:right w:val="single" w:sz="4" w:space="0" w:color="auto"/>
            </w:tcBorders>
            <w:shd w:val="clear" w:color="auto" w:fill="auto"/>
            <w:vAlign w:val="center"/>
          </w:tcPr>
          <w:p w:rsidR="004F1CEA" w:rsidRDefault="001A5EF7">
            <w:pPr>
              <w:widowControl/>
              <w:jc w:val="right"/>
              <w:rPr>
                <w:rFonts w:ascii="宋体" w:hAnsi="宋体" w:cs="宋体"/>
                <w:color w:val="000000"/>
                <w:kern w:val="0"/>
                <w:sz w:val="18"/>
                <w:szCs w:val="18"/>
              </w:rPr>
            </w:pPr>
            <w:r>
              <w:rPr>
                <w:rFonts w:ascii="宋体" w:hAnsi="宋体" w:cs="宋体" w:hint="eastAsia"/>
                <w:color w:val="000000"/>
                <w:kern w:val="0"/>
                <w:sz w:val="18"/>
                <w:szCs w:val="18"/>
              </w:rPr>
              <w:t>2.000</w:t>
            </w:r>
          </w:p>
        </w:tc>
        <w:tc>
          <w:tcPr>
            <w:tcW w:w="1701" w:type="dxa"/>
            <w:tcBorders>
              <w:top w:val="nil"/>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r>
      <w:tr w:rsidR="004F1CEA">
        <w:trPr>
          <w:trHeight w:val="270"/>
        </w:trPr>
        <w:tc>
          <w:tcPr>
            <w:tcW w:w="1701" w:type="dxa"/>
            <w:tcBorders>
              <w:top w:val="nil"/>
              <w:left w:val="single" w:sz="4" w:space="0" w:color="auto"/>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color w:val="000000"/>
                <w:kern w:val="0"/>
                <w:sz w:val="18"/>
                <w:szCs w:val="18"/>
              </w:rPr>
              <w:t>911219</w:t>
            </w:r>
          </w:p>
        </w:tc>
        <w:tc>
          <w:tcPr>
            <w:tcW w:w="2410" w:type="dxa"/>
            <w:tcBorders>
              <w:top w:val="nil"/>
              <w:left w:val="nil"/>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color w:val="000000"/>
                <w:kern w:val="0"/>
                <w:sz w:val="18"/>
                <w:szCs w:val="18"/>
              </w:rPr>
              <w:t>伸缩器DN100</w:t>
            </w:r>
          </w:p>
        </w:tc>
        <w:tc>
          <w:tcPr>
            <w:tcW w:w="850" w:type="dxa"/>
            <w:tcBorders>
              <w:top w:val="nil"/>
              <w:left w:val="nil"/>
              <w:bottom w:val="single" w:sz="4" w:space="0" w:color="auto"/>
              <w:right w:val="single" w:sz="4" w:space="0" w:color="auto"/>
            </w:tcBorders>
            <w:shd w:val="clear" w:color="auto" w:fill="auto"/>
            <w:vAlign w:val="center"/>
          </w:tcPr>
          <w:p w:rsidR="004F1CEA" w:rsidRDefault="001A5EF7">
            <w:pPr>
              <w:widowControl/>
              <w:jc w:val="center"/>
              <w:rPr>
                <w:rFonts w:ascii="宋体" w:hAnsi="宋体" w:cs="宋体"/>
                <w:color w:val="000000"/>
                <w:kern w:val="0"/>
                <w:sz w:val="18"/>
                <w:szCs w:val="18"/>
              </w:rPr>
            </w:pPr>
            <w:r>
              <w:rPr>
                <w:rFonts w:ascii="宋体" w:hAnsi="宋体" w:cs="宋体" w:hint="eastAsia"/>
                <w:color w:val="000000"/>
                <w:kern w:val="0"/>
                <w:sz w:val="18"/>
                <w:szCs w:val="18"/>
              </w:rPr>
              <w:t>片</w:t>
            </w:r>
          </w:p>
        </w:tc>
        <w:tc>
          <w:tcPr>
            <w:tcW w:w="993" w:type="dxa"/>
            <w:tcBorders>
              <w:top w:val="nil"/>
              <w:left w:val="nil"/>
              <w:bottom w:val="single" w:sz="4" w:space="0" w:color="auto"/>
              <w:right w:val="single" w:sz="4" w:space="0" w:color="auto"/>
            </w:tcBorders>
            <w:shd w:val="clear" w:color="auto" w:fill="auto"/>
            <w:vAlign w:val="center"/>
          </w:tcPr>
          <w:p w:rsidR="004F1CEA" w:rsidRDefault="001A5EF7">
            <w:pPr>
              <w:widowControl/>
              <w:jc w:val="right"/>
              <w:rPr>
                <w:rFonts w:ascii="宋体" w:hAnsi="宋体" w:cs="宋体"/>
                <w:color w:val="000000"/>
                <w:kern w:val="0"/>
                <w:sz w:val="18"/>
                <w:szCs w:val="18"/>
              </w:rPr>
            </w:pPr>
            <w:r>
              <w:rPr>
                <w:rFonts w:ascii="宋体" w:hAnsi="宋体" w:cs="宋体" w:hint="eastAsia"/>
                <w:color w:val="000000"/>
                <w:kern w:val="0"/>
                <w:sz w:val="18"/>
                <w:szCs w:val="18"/>
              </w:rPr>
              <w:t>2.000</w:t>
            </w:r>
          </w:p>
        </w:tc>
        <w:tc>
          <w:tcPr>
            <w:tcW w:w="1701" w:type="dxa"/>
            <w:tcBorders>
              <w:top w:val="nil"/>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r>
      <w:tr w:rsidR="004F1CEA">
        <w:trPr>
          <w:trHeight w:val="270"/>
        </w:trPr>
        <w:tc>
          <w:tcPr>
            <w:tcW w:w="1701" w:type="dxa"/>
            <w:tcBorders>
              <w:top w:val="nil"/>
              <w:left w:val="single" w:sz="4" w:space="0" w:color="auto"/>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color w:val="000000"/>
                <w:kern w:val="0"/>
                <w:sz w:val="18"/>
                <w:szCs w:val="18"/>
              </w:rPr>
              <w:t>合计报价</w:t>
            </w:r>
          </w:p>
        </w:tc>
        <w:tc>
          <w:tcPr>
            <w:tcW w:w="7088" w:type="dxa"/>
            <w:gridSpan w:val="5"/>
            <w:tcBorders>
              <w:top w:val="nil"/>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r>
      <w:tr w:rsidR="004F1CEA">
        <w:trPr>
          <w:trHeight w:val="270"/>
        </w:trPr>
        <w:tc>
          <w:tcPr>
            <w:tcW w:w="1701" w:type="dxa"/>
            <w:tcBorders>
              <w:top w:val="nil"/>
              <w:left w:val="nil"/>
              <w:bottom w:val="nil"/>
              <w:right w:val="nil"/>
            </w:tcBorders>
            <w:shd w:val="clear" w:color="auto" w:fill="auto"/>
            <w:vAlign w:val="bottom"/>
          </w:tcPr>
          <w:p w:rsidR="004F1CEA" w:rsidRDefault="004F1CEA">
            <w:pPr>
              <w:widowControl/>
              <w:jc w:val="left"/>
              <w:rPr>
                <w:rFonts w:ascii="宋体" w:hAnsi="宋体" w:cs="宋体"/>
                <w:color w:val="000000"/>
                <w:kern w:val="0"/>
                <w:sz w:val="18"/>
                <w:szCs w:val="18"/>
              </w:rPr>
            </w:pPr>
          </w:p>
        </w:tc>
        <w:tc>
          <w:tcPr>
            <w:tcW w:w="2410" w:type="dxa"/>
            <w:tcBorders>
              <w:top w:val="nil"/>
              <w:left w:val="nil"/>
              <w:bottom w:val="nil"/>
              <w:right w:val="nil"/>
            </w:tcBorders>
            <w:shd w:val="clear" w:color="auto" w:fill="auto"/>
            <w:vAlign w:val="bottom"/>
          </w:tcPr>
          <w:p w:rsidR="004F1CEA" w:rsidRDefault="004F1CEA">
            <w:pPr>
              <w:widowControl/>
              <w:jc w:val="left"/>
              <w:rPr>
                <w:rFonts w:ascii="宋体" w:hAnsi="宋体" w:cs="宋体"/>
                <w:color w:val="000000"/>
                <w:kern w:val="0"/>
                <w:sz w:val="18"/>
                <w:szCs w:val="18"/>
              </w:rPr>
            </w:pPr>
          </w:p>
        </w:tc>
        <w:tc>
          <w:tcPr>
            <w:tcW w:w="850" w:type="dxa"/>
            <w:tcBorders>
              <w:top w:val="nil"/>
              <w:left w:val="nil"/>
              <w:bottom w:val="nil"/>
              <w:right w:val="nil"/>
            </w:tcBorders>
            <w:shd w:val="clear" w:color="auto" w:fill="auto"/>
            <w:vAlign w:val="bottom"/>
          </w:tcPr>
          <w:p w:rsidR="004F1CEA" w:rsidRDefault="004F1CEA">
            <w:pPr>
              <w:widowControl/>
              <w:jc w:val="left"/>
              <w:rPr>
                <w:rFonts w:ascii="宋体" w:hAnsi="宋体" w:cs="宋体"/>
                <w:color w:val="000000"/>
                <w:kern w:val="0"/>
                <w:sz w:val="18"/>
                <w:szCs w:val="18"/>
              </w:rPr>
            </w:pPr>
          </w:p>
        </w:tc>
        <w:tc>
          <w:tcPr>
            <w:tcW w:w="993" w:type="dxa"/>
            <w:tcBorders>
              <w:top w:val="nil"/>
              <w:left w:val="nil"/>
              <w:bottom w:val="nil"/>
              <w:right w:val="nil"/>
            </w:tcBorders>
            <w:shd w:val="clear" w:color="auto" w:fill="auto"/>
            <w:vAlign w:val="bottom"/>
          </w:tcPr>
          <w:p w:rsidR="004F1CEA" w:rsidRDefault="004F1CEA">
            <w:pPr>
              <w:widowControl/>
              <w:jc w:val="left"/>
              <w:rPr>
                <w:rFonts w:ascii="宋体" w:hAnsi="宋体" w:cs="宋体"/>
                <w:color w:val="000000"/>
                <w:kern w:val="0"/>
                <w:sz w:val="18"/>
                <w:szCs w:val="18"/>
              </w:rPr>
            </w:pPr>
          </w:p>
        </w:tc>
        <w:tc>
          <w:tcPr>
            <w:tcW w:w="1701" w:type="dxa"/>
            <w:tcBorders>
              <w:top w:val="nil"/>
              <w:left w:val="nil"/>
              <w:bottom w:val="nil"/>
              <w:right w:val="nil"/>
            </w:tcBorders>
            <w:shd w:val="clear" w:color="auto" w:fill="auto"/>
            <w:vAlign w:val="bottom"/>
          </w:tcPr>
          <w:p w:rsidR="004F1CEA" w:rsidRDefault="004F1CEA">
            <w:pPr>
              <w:widowControl/>
              <w:jc w:val="left"/>
              <w:rPr>
                <w:rFonts w:ascii="宋体" w:hAnsi="宋体" w:cs="宋体"/>
                <w:color w:val="000000"/>
                <w:kern w:val="0"/>
                <w:sz w:val="18"/>
                <w:szCs w:val="18"/>
              </w:rPr>
            </w:pPr>
          </w:p>
        </w:tc>
        <w:tc>
          <w:tcPr>
            <w:tcW w:w="1134" w:type="dxa"/>
            <w:tcBorders>
              <w:top w:val="nil"/>
              <w:left w:val="nil"/>
              <w:bottom w:val="nil"/>
              <w:right w:val="nil"/>
            </w:tcBorders>
            <w:shd w:val="clear" w:color="auto" w:fill="auto"/>
            <w:vAlign w:val="bottom"/>
          </w:tcPr>
          <w:p w:rsidR="004F1CEA" w:rsidRDefault="004F1CEA">
            <w:pPr>
              <w:widowControl/>
              <w:jc w:val="left"/>
              <w:rPr>
                <w:rFonts w:ascii="宋体" w:hAnsi="宋体" w:cs="宋体"/>
                <w:color w:val="000000"/>
                <w:kern w:val="0"/>
                <w:sz w:val="18"/>
                <w:szCs w:val="18"/>
              </w:rPr>
            </w:pPr>
          </w:p>
        </w:tc>
      </w:tr>
    </w:tbl>
    <w:p w:rsidR="004F1CEA" w:rsidRDefault="001A5EF7">
      <w:pPr>
        <w:ind w:firstLineChars="350" w:firstLine="735"/>
      </w:pPr>
      <w:proofErr w:type="gramStart"/>
      <w:r>
        <w:rPr>
          <w:rFonts w:hint="eastAsia"/>
        </w:rPr>
        <w:t>开沙大道</w:t>
      </w:r>
      <w:proofErr w:type="gramEnd"/>
      <w:r>
        <w:rPr>
          <w:rFonts w:hint="eastAsia"/>
        </w:rPr>
        <w:t>（</w:t>
      </w:r>
      <w:proofErr w:type="gramStart"/>
      <w:r>
        <w:rPr>
          <w:rFonts w:hint="eastAsia"/>
        </w:rPr>
        <w:t>开沙大桥</w:t>
      </w:r>
      <w:proofErr w:type="gramEnd"/>
      <w:r>
        <w:rPr>
          <w:rFonts w:hint="eastAsia"/>
        </w:rPr>
        <w:t>-</w:t>
      </w:r>
      <w:r>
        <w:rPr>
          <w:rFonts w:hint="eastAsia"/>
        </w:rPr>
        <w:t>华能路）给水工程钢管及配件</w:t>
      </w:r>
    </w:p>
    <w:tbl>
      <w:tblPr>
        <w:tblW w:w="8789" w:type="dxa"/>
        <w:tblInd w:w="817" w:type="dxa"/>
        <w:tblLayout w:type="fixed"/>
        <w:tblLook w:val="04A0" w:firstRow="1" w:lastRow="0" w:firstColumn="1" w:lastColumn="0" w:noHBand="0" w:noVBand="1"/>
      </w:tblPr>
      <w:tblGrid>
        <w:gridCol w:w="1701"/>
        <w:gridCol w:w="2410"/>
        <w:gridCol w:w="850"/>
        <w:gridCol w:w="993"/>
        <w:gridCol w:w="1701"/>
        <w:gridCol w:w="1134"/>
      </w:tblGrid>
      <w:tr w:rsidR="004F1CEA">
        <w:trPr>
          <w:trHeight w:val="27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b/>
                <w:bCs/>
                <w:color w:val="000000"/>
                <w:kern w:val="0"/>
                <w:sz w:val="20"/>
              </w:rPr>
              <w:t>材料编码</w:t>
            </w:r>
          </w:p>
        </w:tc>
        <w:tc>
          <w:tcPr>
            <w:tcW w:w="2410" w:type="dxa"/>
            <w:tcBorders>
              <w:top w:val="single" w:sz="4" w:space="0" w:color="auto"/>
              <w:left w:val="nil"/>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b/>
                <w:bCs/>
                <w:color w:val="000000"/>
                <w:kern w:val="0"/>
                <w:sz w:val="20"/>
              </w:rPr>
              <w:t>材料（工程设备）名称、规格、型号</w:t>
            </w:r>
          </w:p>
        </w:tc>
        <w:tc>
          <w:tcPr>
            <w:tcW w:w="850" w:type="dxa"/>
            <w:tcBorders>
              <w:top w:val="single" w:sz="4" w:space="0" w:color="auto"/>
              <w:left w:val="nil"/>
              <w:bottom w:val="single" w:sz="4" w:space="0" w:color="auto"/>
              <w:right w:val="single" w:sz="4" w:space="0" w:color="auto"/>
            </w:tcBorders>
            <w:shd w:val="clear" w:color="auto" w:fill="auto"/>
            <w:vAlign w:val="center"/>
          </w:tcPr>
          <w:p w:rsidR="004F1CEA" w:rsidRDefault="001A5EF7">
            <w:pPr>
              <w:widowControl/>
              <w:jc w:val="center"/>
              <w:rPr>
                <w:rFonts w:ascii="宋体" w:hAnsi="宋体" w:cs="宋体"/>
                <w:color w:val="000000"/>
                <w:kern w:val="0"/>
                <w:sz w:val="18"/>
                <w:szCs w:val="18"/>
              </w:rPr>
            </w:pPr>
            <w:r>
              <w:rPr>
                <w:rFonts w:ascii="宋体" w:hAnsi="宋体" w:cs="宋体" w:hint="eastAsia"/>
                <w:b/>
                <w:bCs/>
                <w:color w:val="000000"/>
                <w:kern w:val="0"/>
                <w:sz w:val="20"/>
              </w:rPr>
              <w:t>单位</w:t>
            </w:r>
          </w:p>
        </w:tc>
        <w:tc>
          <w:tcPr>
            <w:tcW w:w="993" w:type="dxa"/>
            <w:tcBorders>
              <w:top w:val="single" w:sz="4" w:space="0" w:color="auto"/>
              <w:left w:val="nil"/>
              <w:bottom w:val="single" w:sz="4" w:space="0" w:color="auto"/>
              <w:right w:val="single" w:sz="4" w:space="0" w:color="auto"/>
            </w:tcBorders>
            <w:shd w:val="clear" w:color="auto" w:fill="auto"/>
            <w:vAlign w:val="center"/>
          </w:tcPr>
          <w:p w:rsidR="004F1CEA" w:rsidRDefault="001A5EF7">
            <w:pPr>
              <w:widowControl/>
              <w:jc w:val="right"/>
              <w:rPr>
                <w:rFonts w:ascii="宋体" w:hAnsi="宋体" w:cs="宋体"/>
                <w:color w:val="000000"/>
                <w:kern w:val="0"/>
                <w:sz w:val="18"/>
                <w:szCs w:val="18"/>
              </w:rPr>
            </w:pPr>
            <w:r>
              <w:rPr>
                <w:rFonts w:ascii="宋体" w:hAnsi="宋体" w:cs="宋体" w:hint="eastAsia"/>
                <w:b/>
                <w:bCs/>
                <w:color w:val="000000"/>
                <w:kern w:val="0"/>
                <w:sz w:val="20"/>
              </w:rPr>
              <w:t>数量</w:t>
            </w:r>
          </w:p>
        </w:tc>
        <w:tc>
          <w:tcPr>
            <w:tcW w:w="1701" w:type="dxa"/>
            <w:tcBorders>
              <w:top w:val="single" w:sz="4" w:space="0" w:color="auto"/>
              <w:left w:val="nil"/>
              <w:bottom w:val="single" w:sz="4" w:space="0" w:color="auto"/>
              <w:right w:val="single" w:sz="4" w:space="0" w:color="auto"/>
            </w:tcBorders>
            <w:shd w:val="clear" w:color="auto" w:fill="auto"/>
            <w:vAlign w:val="center"/>
          </w:tcPr>
          <w:p w:rsidR="004F1CEA" w:rsidRDefault="001A5EF7">
            <w:pPr>
              <w:widowControl/>
              <w:jc w:val="right"/>
              <w:rPr>
                <w:rFonts w:ascii="宋体" w:hAnsi="宋体" w:cs="宋体"/>
                <w:color w:val="000000"/>
                <w:kern w:val="0"/>
                <w:sz w:val="18"/>
                <w:szCs w:val="18"/>
              </w:rPr>
            </w:pPr>
            <w:r>
              <w:rPr>
                <w:rFonts w:ascii="宋体" w:hAnsi="宋体" w:cs="宋体" w:hint="eastAsia"/>
                <w:b/>
                <w:bCs/>
                <w:color w:val="000000"/>
                <w:kern w:val="0"/>
                <w:sz w:val="20"/>
              </w:rPr>
              <w:t>单价 (元)</w:t>
            </w:r>
          </w:p>
        </w:tc>
        <w:tc>
          <w:tcPr>
            <w:tcW w:w="1134" w:type="dxa"/>
            <w:tcBorders>
              <w:top w:val="single" w:sz="4" w:space="0" w:color="auto"/>
              <w:left w:val="nil"/>
              <w:bottom w:val="single" w:sz="4" w:space="0" w:color="auto"/>
              <w:right w:val="single" w:sz="4" w:space="0" w:color="auto"/>
            </w:tcBorders>
            <w:shd w:val="clear" w:color="auto" w:fill="auto"/>
            <w:vAlign w:val="center"/>
          </w:tcPr>
          <w:p w:rsidR="004F1CEA" w:rsidRDefault="001A5EF7">
            <w:pPr>
              <w:widowControl/>
              <w:jc w:val="right"/>
              <w:rPr>
                <w:rFonts w:ascii="宋体" w:hAnsi="宋体" w:cs="宋体"/>
                <w:color w:val="000000"/>
                <w:kern w:val="0"/>
                <w:sz w:val="18"/>
                <w:szCs w:val="18"/>
              </w:rPr>
            </w:pPr>
            <w:r>
              <w:rPr>
                <w:rFonts w:ascii="宋体" w:hAnsi="宋体" w:cs="宋体" w:hint="eastAsia"/>
                <w:b/>
                <w:bCs/>
                <w:color w:val="000000"/>
                <w:kern w:val="0"/>
                <w:sz w:val="20"/>
              </w:rPr>
              <w:t>合价 (元)</w:t>
            </w:r>
          </w:p>
        </w:tc>
      </w:tr>
      <w:tr w:rsidR="004F1CEA">
        <w:trPr>
          <w:trHeight w:val="27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color w:val="000000"/>
                <w:kern w:val="0"/>
                <w:sz w:val="18"/>
                <w:szCs w:val="18"/>
              </w:rPr>
              <w:t>911219</w:t>
            </w:r>
          </w:p>
        </w:tc>
        <w:tc>
          <w:tcPr>
            <w:tcW w:w="2410" w:type="dxa"/>
            <w:tcBorders>
              <w:top w:val="single" w:sz="4" w:space="0" w:color="auto"/>
              <w:left w:val="nil"/>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color w:val="000000"/>
                <w:kern w:val="0"/>
                <w:sz w:val="18"/>
                <w:szCs w:val="18"/>
              </w:rPr>
              <w:t>伸缩器DN100</w:t>
            </w:r>
          </w:p>
        </w:tc>
        <w:tc>
          <w:tcPr>
            <w:tcW w:w="850" w:type="dxa"/>
            <w:tcBorders>
              <w:top w:val="single" w:sz="4" w:space="0" w:color="auto"/>
              <w:left w:val="nil"/>
              <w:bottom w:val="single" w:sz="4" w:space="0" w:color="auto"/>
              <w:right w:val="single" w:sz="4" w:space="0" w:color="auto"/>
            </w:tcBorders>
            <w:shd w:val="clear" w:color="auto" w:fill="auto"/>
            <w:vAlign w:val="center"/>
          </w:tcPr>
          <w:p w:rsidR="004F1CEA" w:rsidRDefault="001A5EF7">
            <w:pPr>
              <w:widowControl/>
              <w:jc w:val="center"/>
              <w:rPr>
                <w:rFonts w:ascii="宋体" w:hAnsi="宋体" w:cs="宋体"/>
                <w:color w:val="000000"/>
                <w:kern w:val="0"/>
                <w:sz w:val="18"/>
                <w:szCs w:val="18"/>
              </w:rPr>
            </w:pPr>
            <w:r>
              <w:rPr>
                <w:rFonts w:ascii="宋体" w:hAnsi="宋体" w:cs="宋体" w:hint="eastAsia"/>
                <w:color w:val="000000"/>
                <w:kern w:val="0"/>
                <w:sz w:val="18"/>
                <w:szCs w:val="18"/>
              </w:rPr>
              <w:t>片</w:t>
            </w:r>
          </w:p>
        </w:tc>
        <w:tc>
          <w:tcPr>
            <w:tcW w:w="993" w:type="dxa"/>
            <w:tcBorders>
              <w:top w:val="single" w:sz="4" w:space="0" w:color="auto"/>
              <w:left w:val="nil"/>
              <w:bottom w:val="single" w:sz="4" w:space="0" w:color="auto"/>
              <w:right w:val="single" w:sz="4" w:space="0" w:color="auto"/>
            </w:tcBorders>
            <w:shd w:val="clear" w:color="auto" w:fill="auto"/>
            <w:vAlign w:val="center"/>
          </w:tcPr>
          <w:p w:rsidR="004F1CEA" w:rsidRDefault="001A5EF7">
            <w:pPr>
              <w:widowControl/>
              <w:jc w:val="right"/>
              <w:rPr>
                <w:rFonts w:ascii="宋体" w:hAnsi="宋体" w:cs="宋体"/>
                <w:color w:val="000000"/>
                <w:kern w:val="0"/>
                <w:sz w:val="18"/>
                <w:szCs w:val="18"/>
              </w:rPr>
            </w:pPr>
            <w:r>
              <w:rPr>
                <w:rFonts w:ascii="宋体" w:hAnsi="宋体" w:cs="宋体" w:hint="eastAsia"/>
                <w:color w:val="000000"/>
                <w:kern w:val="0"/>
                <w:sz w:val="18"/>
                <w:szCs w:val="18"/>
              </w:rPr>
              <w:t>13.000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r>
      <w:tr w:rsidR="004F1CEA">
        <w:trPr>
          <w:trHeight w:val="270"/>
        </w:trPr>
        <w:tc>
          <w:tcPr>
            <w:tcW w:w="1701" w:type="dxa"/>
            <w:tcBorders>
              <w:top w:val="nil"/>
              <w:left w:val="single" w:sz="4" w:space="0" w:color="auto"/>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color w:val="000000"/>
                <w:kern w:val="0"/>
                <w:sz w:val="18"/>
                <w:szCs w:val="18"/>
              </w:rPr>
              <w:t>911219-1</w:t>
            </w:r>
          </w:p>
        </w:tc>
        <w:tc>
          <w:tcPr>
            <w:tcW w:w="2410" w:type="dxa"/>
            <w:tcBorders>
              <w:top w:val="nil"/>
              <w:left w:val="nil"/>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color w:val="000000"/>
                <w:kern w:val="0"/>
                <w:sz w:val="18"/>
                <w:szCs w:val="18"/>
              </w:rPr>
              <w:t>钢法兰DN100</w:t>
            </w:r>
          </w:p>
        </w:tc>
        <w:tc>
          <w:tcPr>
            <w:tcW w:w="850" w:type="dxa"/>
            <w:tcBorders>
              <w:top w:val="nil"/>
              <w:left w:val="nil"/>
              <w:bottom w:val="single" w:sz="4" w:space="0" w:color="auto"/>
              <w:right w:val="single" w:sz="4" w:space="0" w:color="auto"/>
            </w:tcBorders>
            <w:shd w:val="clear" w:color="auto" w:fill="auto"/>
            <w:vAlign w:val="center"/>
          </w:tcPr>
          <w:p w:rsidR="004F1CEA" w:rsidRDefault="001A5EF7">
            <w:pPr>
              <w:widowControl/>
              <w:jc w:val="center"/>
              <w:rPr>
                <w:rFonts w:ascii="宋体" w:hAnsi="宋体" w:cs="宋体"/>
                <w:color w:val="000000"/>
                <w:kern w:val="0"/>
                <w:sz w:val="18"/>
                <w:szCs w:val="18"/>
              </w:rPr>
            </w:pPr>
            <w:r>
              <w:rPr>
                <w:rFonts w:ascii="宋体" w:hAnsi="宋体" w:cs="宋体" w:hint="eastAsia"/>
                <w:color w:val="000000"/>
                <w:kern w:val="0"/>
                <w:sz w:val="18"/>
                <w:szCs w:val="18"/>
              </w:rPr>
              <w:t>片</w:t>
            </w:r>
          </w:p>
        </w:tc>
        <w:tc>
          <w:tcPr>
            <w:tcW w:w="993" w:type="dxa"/>
            <w:tcBorders>
              <w:top w:val="nil"/>
              <w:left w:val="nil"/>
              <w:bottom w:val="single" w:sz="4" w:space="0" w:color="auto"/>
              <w:right w:val="single" w:sz="4" w:space="0" w:color="auto"/>
            </w:tcBorders>
            <w:shd w:val="clear" w:color="auto" w:fill="auto"/>
            <w:vAlign w:val="center"/>
          </w:tcPr>
          <w:p w:rsidR="004F1CEA" w:rsidRDefault="001A5EF7">
            <w:pPr>
              <w:widowControl/>
              <w:jc w:val="right"/>
              <w:rPr>
                <w:rFonts w:ascii="宋体" w:hAnsi="宋体" w:cs="宋体"/>
                <w:color w:val="000000"/>
                <w:kern w:val="0"/>
                <w:sz w:val="18"/>
                <w:szCs w:val="18"/>
              </w:rPr>
            </w:pPr>
            <w:r>
              <w:rPr>
                <w:rFonts w:ascii="宋体" w:hAnsi="宋体" w:cs="宋体" w:hint="eastAsia"/>
                <w:color w:val="000000"/>
                <w:kern w:val="0"/>
                <w:sz w:val="18"/>
                <w:szCs w:val="18"/>
              </w:rPr>
              <w:t>26.000</w:t>
            </w:r>
          </w:p>
        </w:tc>
        <w:tc>
          <w:tcPr>
            <w:tcW w:w="1701" w:type="dxa"/>
            <w:tcBorders>
              <w:top w:val="nil"/>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4F1CEA" w:rsidRDefault="004F1CEA" w:rsidP="001A5EF7">
            <w:pPr>
              <w:widowControl/>
              <w:ind w:right="90"/>
              <w:jc w:val="right"/>
              <w:rPr>
                <w:rFonts w:ascii="宋体" w:hAnsi="宋体" w:cs="宋体"/>
                <w:color w:val="000000"/>
                <w:kern w:val="0"/>
                <w:sz w:val="18"/>
                <w:szCs w:val="18"/>
              </w:rPr>
            </w:pPr>
          </w:p>
        </w:tc>
      </w:tr>
      <w:tr w:rsidR="004F1CEA">
        <w:trPr>
          <w:trHeight w:val="270"/>
        </w:trPr>
        <w:tc>
          <w:tcPr>
            <w:tcW w:w="1701" w:type="dxa"/>
            <w:tcBorders>
              <w:top w:val="nil"/>
              <w:left w:val="single" w:sz="4" w:space="0" w:color="auto"/>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color w:val="000000"/>
                <w:kern w:val="0"/>
                <w:sz w:val="18"/>
                <w:szCs w:val="18"/>
              </w:rPr>
              <w:t>911261</w:t>
            </w:r>
          </w:p>
        </w:tc>
        <w:tc>
          <w:tcPr>
            <w:tcW w:w="2410" w:type="dxa"/>
            <w:tcBorders>
              <w:top w:val="nil"/>
              <w:left w:val="nil"/>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proofErr w:type="gramStart"/>
            <w:r>
              <w:rPr>
                <w:rFonts w:ascii="宋体" w:hAnsi="宋体" w:cs="宋体" w:hint="eastAsia"/>
                <w:color w:val="000000"/>
                <w:kern w:val="0"/>
                <w:sz w:val="18"/>
                <w:szCs w:val="18"/>
              </w:rPr>
              <w:t>球铁盲板</w:t>
            </w:r>
            <w:proofErr w:type="gramEnd"/>
            <w:r>
              <w:rPr>
                <w:rFonts w:ascii="宋体" w:hAnsi="宋体" w:cs="宋体" w:hint="eastAsia"/>
                <w:color w:val="000000"/>
                <w:kern w:val="0"/>
                <w:sz w:val="18"/>
                <w:szCs w:val="18"/>
              </w:rPr>
              <w:t>DN200</w:t>
            </w:r>
          </w:p>
        </w:tc>
        <w:tc>
          <w:tcPr>
            <w:tcW w:w="850" w:type="dxa"/>
            <w:tcBorders>
              <w:top w:val="nil"/>
              <w:left w:val="nil"/>
              <w:bottom w:val="single" w:sz="4" w:space="0" w:color="auto"/>
              <w:right w:val="single" w:sz="4" w:space="0" w:color="auto"/>
            </w:tcBorders>
            <w:shd w:val="clear" w:color="auto" w:fill="auto"/>
            <w:vAlign w:val="center"/>
          </w:tcPr>
          <w:p w:rsidR="004F1CEA" w:rsidRDefault="001A5EF7">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个</w:t>
            </w:r>
            <w:proofErr w:type="gramEnd"/>
          </w:p>
        </w:tc>
        <w:tc>
          <w:tcPr>
            <w:tcW w:w="993" w:type="dxa"/>
            <w:tcBorders>
              <w:top w:val="nil"/>
              <w:left w:val="nil"/>
              <w:bottom w:val="single" w:sz="4" w:space="0" w:color="auto"/>
              <w:right w:val="single" w:sz="4" w:space="0" w:color="auto"/>
            </w:tcBorders>
            <w:shd w:val="clear" w:color="auto" w:fill="auto"/>
            <w:vAlign w:val="center"/>
          </w:tcPr>
          <w:p w:rsidR="004F1CEA" w:rsidRDefault="001A5EF7">
            <w:pPr>
              <w:widowControl/>
              <w:jc w:val="right"/>
              <w:rPr>
                <w:rFonts w:ascii="宋体" w:hAnsi="宋体" w:cs="宋体"/>
                <w:color w:val="000000"/>
                <w:kern w:val="0"/>
                <w:sz w:val="18"/>
                <w:szCs w:val="18"/>
              </w:rPr>
            </w:pPr>
            <w:r>
              <w:rPr>
                <w:rFonts w:ascii="宋体" w:hAnsi="宋体" w:cs="宋体" w:hint="eastAsia"/>
                <w:color w:val="000000"/>
                <w:kern w:val="0"/>
                <w:sz w:val="18"/>
                <w:szCs w:val="18"/>
              </w:rPr>
              <w:t>4.000</w:t>
            </w:r>
          </w:p>
        </w:tc>
        <w:tc>
          <w:tcPr>
            <w:tcW w:w="1701" w:type="dxa"/>
            <w:tcBorders>
              <w:top w:val="nil"/>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r>
      <w:tr w:rsidR="004F1CEA">
        <w:trPr>
          <w:trHeight w:val="270"/>
        </w:trPr>
        <w:tc>
          <w:tcPr>
            <w:tcW w:w="1701" w:type="dxa"/>
            <w:tcBorders>
              <w:top w:val="nil"/>
              <w:left w:val="single" w:sz="4" w:space="0" w:color="auto"/>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color w:val="000000"/>
                <w:kern w:val="0"/>
                <w:sz w:val="18"/>
                <w:szCs w:val="18"/>
              </w:rPr>
              <w:t>14011305</w:t>
            </w:r>
          </w:p>
        </w:tc>
        <w:tc>
          <w:tcPr>
            <w:tcW w:w="2410" w:type="dxa"/>
            <w:tcBorders>
              <w:top w:val="nil"/>
              <w:left w:val="nil"/>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proofErr w:type="gramStart"/>
            <w:r>
              <w:rPr>
                <w:rFonts w:ascii="宋体" w:hAnsi="宋体" w:cs="宋体" w:hint="eastAsia"/>
                <w:color w:val="000000"/>
                <w:kern w:val="0"/>
                <w:sz w:val="18"/>
                <w:szCs w:val="18"/>
              </w:rPr>
              <w:t>钢板卷管</w:t>
            </w:r>
            <w:proofErr w:type="gramEnd"/>
            <w:r>
              <w:rPr>
                <w:rFonts w:ascii="宋体" w:hAnsi="宋体" w:cs="宋体" w:hint="eastAsia"/>
                <w:color w:val="000000"/>
                <w:kern w:val="0"/>
                <w:sz w:val="18"/>
                <w:szCs w:val="18"/>
              </w:rPr>
              <w:t>114*6</w:t>
            </w:r>
          </w:p>
        </w:tc>
        <w:tc>
          <w:tcPr>
            <w:tcW w:w="850" w:type="dxa"/>
            <w:tcBorders>
              <w:top w:val="nil"/>
              <w:left w:val="nil"/>
              <w:bottom w:val="single" w:sz="4" w:space="0" w:color="auto"/>
              <w:right w:val="single" w:sz="4" w:space="0" w:color="auto"/>
            </w:tcBorders>
            <w:shd w:val="clear" w:color="auto" w:fill="auto"/>
            <w:vAlign w:val="center"/>
          </w:tcPr>
          <w:p w:rsidR="004F1CEA" w:rsidRDefault="001A5EF7">
            <w:pPr>
              <w:widowControl/>
              <w:jc w:val="center"/>
              <w:rPr>
                <w:rFonts w:ascii="宋体" w:hAnsi="宋体" w:cs="宋体"/>
                <w:color w:val="000000"/>
                <w:kern w:val="0"/>
                <w:sz w:val="18"/>
                <w:szCs w:val="18"/>
              </w:rPr>
            </w:pPr>
            <w:r>
              <w:rPr>
                <w:rFonts w:ascii="宋体" w:hAnsi="宋体" w:cs="宋体" w:hint="eastAsia"/>
                <w:color w:val="000000"/>
                <w:kern w:val="0"/>
                <w:sz w:val="18"/>
                <w:szCs w:val="18"/>
              </w:rPr>
              <w:t>m</w:t>
            </w:r>
          </w:p>
        </w:tc>
        <w:tc>
          <w:tcPr>
            <w:tcW w:w="993" w:type="dxa"/>
            <w:tcBorders>
              <w:top w:val="nil"/>
              <w:left w:val="nil"/>
              <w:bottom w:val="single" w:sz="4" w:space="0" w:color="auto"/>
              <w:right w:val="single" w:sz="4" w:space="0" w:color="auto"/>
            </w:tcBorders>
            <w:shd w:val="clear" w:color="auto" w:fill="auto"/>
            <w:vAlign w:val="center"/>
          </w:tcPr>
          <w:p w:rsidR="004F1CEA" w:rsidRDefault="001A5EF7">
            <w:pPr>
              <w:widowControl/>
              <w:jc w:val="right"/>
              <w:rPr>
                <w:rFonts w:ascii="宋体" w:hAnsi="宋体" w:cs="宋体"/>
                <w:color w:val="000000"/>
                <w:kern w:val="0"/>
                <w:sz w:val="18"/>
                <w:szCs w:val="18"/>
              </w:rPr>
            </w:pPr>
            <w:r>
              <w:rPr>
                <w:rFonts w:ascii="宋体" w:hAnsi="宋体" w:cs="宋体" w:hint="eastAsia"/>
                <w:color w:val="000000"/>
                <w:kern w:val="0"/>
                <w:sz w:val="18"/>
                <w:szCs w:val="18"/>
              </w:rPr>
              <w:t>7.098</w:t>
            </w:r>
          </w:p>
        </w:tc>
        <w:tc>
          <w:tcPr>
            <w:tcW w:w="1701" w:type="dxa"/>
            <w:tcBorders>
              <w:top w:val="nil"/>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r>
      <w:tr w:rsidR="004F1CEA">
        <w:trPr>
          <w:trHeight w:val="270"/>
        </w:trPr>
        <w:tc>
          <w:tcPr>
            <w:tcW w:w="1701" w:type="dxa"/>
            <w:tcBorders>
              <w:top w:val="nil"/>
              <w:left w:val="single" w:sz="4" w:space="0" w:color="auto"/>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color w:val="000000"/>
                <w:kern w:val="0"/>
                <w:sz w:val="18"/>
                <w:szCs w:val="18"/>
              </w:rPr>
              <w:t>17010901</w:t>
            </w:r>
          </w:p>
        </w:tc>
        <w:tc>
          <w:tcPr>
            <w:tcW w:w="2410" w:type="dxa"/>
            <w:tcBorders>
              <w:top w:val="nil"/>
              <w:left w:val="nil"/>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color w:val="000000"/>
                <w:kern w:val="0"/>
                <w:sz w:val="18"/>
                <w:szCs w:val="18"/>
              </w:rPr>
              <w:t>平焊法兰</w:t>
            </w:r>
          </w:p>
        </w:tc>
        <w:tc>
          <w:tcPr>
            <w:tcW w:w="850" w:type="dxa"/>
            <w:tcBorders>
              <w:top w:val="nil"/>
              <w:left w:val="nil"/>
              <w:bottom w:val="single" w:sz="4" w:space="0" w:color="auto"/>
              <w:right w:val="single" w:sz="4" w:space="0" w:color="auto"/>
            </w:tcBorders>
            <w:shd w:val="clear" w:color="auto" w:fill="auto"/>
            <w:vAlign w:val="center"/>
          </w:tcPr>
          <w:p w:rsidR="004F1CEA" w:rsidRDefault="001A5EF7">
            <w:pPr>
              <w:widowControl/>
              <w:jc w:val="center"/>
              <w:rPr>
                <w:rFonts w:ascii="宋体" w:hAnsi="宋体" w:cs="宋体"/>
                <w:color w:val="000000"/>
                <w:kern w:val="0"/>
                <w:sz w:val="18"/>
                <w:szCs w:val="18"/>
              </w:rPr>
            </w:pPr>
            <w:r>
              <w:rPr>
                <w:rFonts w:ascii="宋体" w:hAnsi="宋体" w:cs="宋体" w:hint="eastAsia"/>
                <w:color w:val="000000"/>
                <w:kern w:val="0"/>
                <w:sz w:val="18"/>
                <w:szCs w:val="18"/>
              </w:rPr>
              <w:t>片</w:t>
            </w:r>
          </w:p>
        </w:tc>
        <w:tc>
          <w:tcPr>
            <w:tcW w:w="993" w:type="dxa"/>
            <w:tcBorders>
              <w:top w:val="nil"/>
              <w:left w:val="nil"/>
              <w:bottom w:val="single" w:sz="4" w:space="0" w:color="auto"/>
              <w:right w:val="single" w:sz="4" w:space="0" w:color="auto"/>
            </w:tcBorders>
            <w:shd w:val="clear" w:color="auto" w:fill="auto"/>
            <w:vAlign w:val="center"/>
          </w:tcPr>
          <w:p w:rsidR="004F1CEA" w:rsidRDefault="001A5EF7">
            <w:pPr>
              <w:widowControl/>
              <w:jc w:val="right"/>
              <w:rPr>
                <w:rFonts w:ascii="宋体" w:hAnsi="宋体" w:cs="宋体"/>
                <w:color w:val="000000"/>
                <w:kern w:val="0"/>
                <w:sz w:val="18"/>
                <w:szCs w:val="18"/>
              </w:rPr>
            </w:pPr>
            <w:r>
              <w:rPr>
                <w:rFonts w:ascii="宋体" w:hAnsi="宋体" w:cs="宋体" w:hint="eastAsia"/>
                <w:color w:val="000000"/>
                <w:kern w:val="0"/>
                <w:sz w:val="18"/>
                <w:szCs w:val="18"/>
              </w:rPr>
              <w:t>52.000</w:t>
            </w:r>
          </w:p>
        </w:tc>
        <w:tc>
          <w:tcPr>
            <w:tcW w:w="1701" w:type="dxa"/>
            <w:tcBorders>
              <w:top w:val="nil"/>
              <w:left w:val="nil"/>
              <w:bottom w:val="single" w:sz="4" w:space="0" w:color="auto"/>
              <w:right w:val="single" w:sz="4" w:space="0" w:color="auto"/>
            </w:tcBorders>
            <w:shd w:val="clear" w:color="auto" w:fill="auto"/>
            <w:vAlign w:val="center"/>
          </w:tcPr>
          <w:p w:rsidR="004F1CEA" w:rsidRDefault="001A5EF7">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4F1CEA" w:rsidRDefault="001A5EF7">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4F1CEA">
        <w:trPr>
          <w:trHeight w:val="270"/>
        </w:trPr>
        <w:tc>
          <w:tcPr>
            <w:tcW w:w="1701" w:type="dxa"/>
            <w:tcBorders>
              <w:top w:val="nil"/>
              <w:left w:val="single" w:sz="4" w:space="0" w:color="auto"/>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color w:val="000000"/>
                <w:kern w:val="0"/>
                <w:sz w:val="18"/>
                <w:szCs w:val="18"/>
              </w:rPr>
              <w:t>17010943</w:t>
            </w:r>
          </w:p>
        </w:tc>
        <w:tc>
          <w:tcPr>
            <w:tcW w:w="2410" w:type="dxa"/>
            <w:tcBorders>
              <w:top w:val="nil"/>
              <w:left w:val="nil"/>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color w:val="000000"/>
                <w:kern w:val="0"/>
                <w:sz w:val="18"/>
                <w:szCs w:val="18"/>
              </w:rPr>
              <w:t>平焊法兰  DN100</w:t>
            </w:r>
          </w:p>
        </w:tc>
        <w:tc>
          <w:tcPr>
            <w:tcW w:w="850" w:type="dxa"/>
            <w:tcBorders>
              <w:top w:val="nil"/>
              <w:left w:val="nil"/>
              <w:bottom w:val="single" w:sz="4" w:space="0" w:color="auto"/>
              <w:right w:val="single" w:sz="4" w:space="0" w:color="auto"/>
            </w:tcBorders>
            <w:shd w:val="clear" w:color="auto" w:fill="auto"/>
            <w:vAlign w:val="center"/>
          </w:tcPr>
          <w:p w:rsidR="004F1CEA" w:rsidRDefault="001A5EF7">
            <w:pPr>
              <w:widowControl/>
              <w:jc w:val="center"/>
              <w:rPr>
                <w:rFonts w:ascii="宋体" w:hAnsi="宋体" w:cs="宋体"/>
                <w:color w:val="000000"/>
                <w:kern w:val="0"/>
                <w:sz w:val="18"/>
                <w:szCs w:val="18"/>
              </w:rPr>
            </w:pPr>
            <w:r>
              <w:rPr>
                <w:rFonts w:ascii="宋体" w:hAnsi="宋体" w:cs="宋体" w:hint="eastAsia"/>
                <w:color w:val="000000"/>
                <w:kern w:val="0"/>
                <w:sz w:val="18"/>
                <w:szCs w:val="18"/>
              </w:rPr>
              <w:t>片</w:t>
            </w:r>
          </w:p>
        </w:tc>
        <w:tc>
          <w:tcPr>
            <w:tcW w:w="993" w:type="dxa"/>
            <w:tcBorders>
              <w:top w:val="nil"/>
              <w:left w:val="nil"/>
              <w:bottom w:val="single" w:sz="4" w:space="0" w:color="auto"/>
              <w:right w:val="single" w:sz="4" w:space="0" w:color="auto"/>
            </w:tcBorders>
            <w:shd w:val="clear" w:color="auto" w:fill="auto"/>
            <w:vAlign w:val="center"/>
          </w:tcPr>
          <w:p w:rsidR="004F1CEA" w:rsidRDefault="001A5EF7">
            <w:pPr>
              <w:widowControl/>
              <w:jc w:val="right"/>
              <w:rPr>
                <w:rFonts w:ascii="宋体" w:hAnsi="宋体" w:cs="宋体"/>
                <w:color w:val="000000"/>
                <w:kern w:val="0"/>
                <w:sz w:val="18"/>
                <w:szCs w:val="18"/>
              </w:rPr>
            </w:pPr>
            <w:r>
              <w:rPr>
                <w:rFonts w:ascii="宋体" w:hAnsi="宋体" w:cs="宋体" w:hint="eastAsia"/>
                <w:color w:val="000000"/>
                <w:kern w:val="0"/>
                <w:sz w:val="18"/>
                <w:szCs w:val="18"/>
              </w:rPr>
              <w:t>26.000</w:t>
            </w:r>
          </w:p>
        </w:tc>
        <w:tc>
          <w:tcPr>
            <w:tcW w:w="1701" w:type="dxa"/>
            <w:tcBorders>
              <w:top w:val="nil"/>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r>
      <w:tr w:rsidR="004F1CEA">
        <w:trPr>
          <w:trHeight w:val="270"/>
        </w:trPr>
        <w:tc>
          <w:tcPr>
            <w:tcW w:w="1701" w:type="dxa"/>
            <w:tcBorders>
              <w:top w:val="nil"/>
              <w:left w:val="single" w:sz="4" w:space="0" w:color="auto"/>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color w:val="000000"/>
                <w:kern w:val="0"/>
                <w:sz w:val="18"/>
                <w:szCs w:val="18"/>
              </w:rPr>
              <w:t>17010945</w:t>
            </w:r>
          </w:p>
        </w:tc>
        <w:tc>
          <w:tcPr>
            <w:tcW w:w="2410" w:type="dxa"/>
            <w:tcBorders>
              <w:top w:val="nil"/>
              <w:left w:val="nil"/>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color w:val="000000"/>
                <w:kern w:val="0"/>
                <w:sz w:val="18"/>
                <w:szCs w:val="18"/>
              </w:rPr>
              <w:t>平焊法兰 1.6MPa DN150</w:t>
            </w:r>
          </w:p>
        </w:tc>
        <w:tc>
          <w:tcPr>
            <w:tcW w:w="850" w:type="dxa"/>
            <w:tcBorders>
              <w:top w:val="nil"/>
              <w:left w:val="nil"/>
              <w:bottom w:val="single" w:sz="4" w:space="0" w:color="auto"/>
              <w:right w:val="single" w:sz="4" w:space="0" w:color="auto"/>
            </w:tcBorders>
            <w:shd w:val="clear" w:color="auto" w:fill="auto"/>
            <w:vAlign w:val="center"/>
          </w:tcPr>
          <w:p w:rsidR="004F1CEA" w:rsidRDefault="001A5EF7">
            <w:pPr>
              <w:widowControl/>
              <w:jc w:val="center"/>
              <w:rPr>
                <w:rFonts w:ascii="宋体" w:hAnsi="宋体" w:cs="宋体"/>
                <w:color w:val="000000"/>
                <w:kern w:val="0"/>
                <w:sz w:val="18"/>
                <w:szCs w:val="18"/>
              </w:rPr>
            </w:pPr>
            <w:r>
              <w:rPr>
                <w:rFonts w:ascii="宋体" w:hAnsi="宋体" w:cs="宋体" w:hint="eastAsia"/>
                <w:color w:val="000000"/>
                <w:kern w:val="0"/>
                <w:sz w:val="18"/>
                <w:szCs w:val="18"/>
              </w:rPr>
              <w:t>片</w:t>
            </w:r>
          </w:p>
        </w:tc>
        <w:tc>
          <w:tcPr>
            <w:tcW w:w="993" w:type="dxa"/>
            <w:tcBorders>
              <w:top w:val="nil"/>
              <w:left w:val="nil"/>
              <w:bottom w:val="single" w:sz="4" w:space="0" w:color="auto"/>
              <w:right w:val="single" w:sz="4" w:space="0" w:color="auto"/>
            </w:tcBorders>
            <w:shd w:val="clear" w:color="auto" w:fill="auto"/>
            <w:vAlign w:val="center"/>
          </w:tcPr>
          <w:p w:rsidR="004F1CEA" w:rsidRDefault="001A5EF7">
            <w:pPr>
              <w:widowControl/>
              <w:jc w:val="right"/>
              <w:rPr>
                <w:rFonts w:ascii="宋体" w:hAnsi="宋体" w:cs="宋体"/>
                <w:color w:val="000000"/>
                <w:kern w:val="0"/>
                <w:sz w:val="18"/>
                <w:szCs w:val="18"/>
              </w:rPr>
            </w:pPr>
            <w:r>
              <w:rPr>
                <w:rFonts w:ascii="宋体" w:hAnsi="宋体" w:cs="宋体" w:hint="eastAsia"/>
                <w:color w:val="000000"/>
                <w:kern w:val="0"/>
                <w:sz w:val="18"/>
                <w:szCs w:val="18"/>
              </w:rPr>
              <w:t>13.000</w:t>
            </w:r>
          </w:p>
        </w:tc>
        <w:tc>
          <w:tcPr>
            <w:tcW w:w="1701" w:type="dxa"/>
            <w:tcBorders>
              <w:top w:val="nil"/>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r>
      <w:tr w:rsidR="004F1CEA">
        <w:trPr>
          <w:trHeight w:val="270"/>
        </w:trPr>
        <w:tc>
          <w:tcPr>
            <w:tcW w:w="1701" w:type="dxa"/>
            <w:tcBorders>
              <w:top w:val="nil"/>
              <w:left w:val="single" w:sz="4" w:space="0" w:color="auto"/>
              <w:bottom w:val="nil"/>
              <w:right w:val="single" w:sz="4" w:space="0" w:color="auto"/>
            </w:tcBorders>
            <w:shd w:val="clear" w:color="auto" w:fill="auto"/>
            <w:vAlign w:val="center"/>
          </w:tcPr>
          <w:p w:rsidR="004F1CEA" w:rsidRDefault="004F1CEA">
            <w:pPr>
              <w:widowControl/>
              <w:jc w:val="left"/>
              <w:rPr>
                <w:rFonts w:ascii="宋体" w:hAnsi="宋体" w:cs="宋体"/>
                <w:color w:val="000000"/>
                <w:kern w:val="0"/>
                <w:sz w:val="18"/>
                <w:szCs w:val="18"/>
              </w:rPr>
            </w:pPr>
          </w:p>
        </w:tc>
        <w:tc>
          <w:tcPr>
            <w:tcW w:w="2410" w:type="dxa"/>
            <w:vMerge w:val="restart"/>
            <w:tcBorders>
              <w:top w:val="nil"/>
              <w:left w:val="nil"/>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proofErr w:type="gramStart"/>
            <w:r>
              <w:rPr>
                <w:rFonts w:ascii="宋体" w:hAnsi="宋体" w:cs="宋体" w:hint="eastAsia"/>
                <w:color w:val="000000"/>
                <w:kern w:val="0"/>
                <w:sz w:val="18"/>
                <w:szCs w:val="18"/>
              </w:rPr>
              <w:t>地上式</w:t>
            </w:r>
            <w:proofErr w:type="gramEnd"/>
            <w:r>
              <w:rPr>
                <w:rFonts w:ascii="宋体" w:hAnsi="宋体" w:cs="宋体" w:hint="eastAsia"/>
                <w:color w:val="000000"/>
                <w:kern w:val="0"/>
                <w:sz w:val="18"/>
                <w:szCs w:val="18"/>
              </w:rPr>
              <w:t>消火栓</w:t>
            </w:r>
          </w:p>
        </w:tc>
        <w:tc>
          <w:tcPr>
            <w:tcW w:w="850" w:type="dxa"/>
            <w:vMerge w:val="restart"/>
            <w:tcBorders>
              <w:top w:val="nil"/>
              <w:left w:val="nil"/>
              <w:right w:val="single" w:sz="4" w:space="0" w:color="auto"/>
            </w:tcBorders>
            <w:shd w:val="clear" w:color="auto" w:fill="auto"/>
            <w:vAlign w:val="center"/>
          </w:tcPr>
          <w:p w:rsidR="004F1CEA" w:rsidRDefault="001A5EF7">
            <w:pPr>
              <w:widowControl/>
              <w:jc w:val="center"/>
              <w:rPr>
                <w:rFonts w:ascii="宋体" w:hAnsi="宋体" w:cs="宋体"/>
                <w:color w:val="000000"/>
                <w:kern w:val="0"/>
                <w:sz w:val="18"/>
                <w:szCs w:val="18"/>
              </w:rPr>
            </w:pPr>
            <w:r>
              <w:rPr>
                <w:rFonts w:ascii="宋体" w:hAnsi="宋体" w:cs="宋体" w:hint="eastAsia"/>
                <w:color w:val="000000"/>
                <w:kern w:val="0"/>
                <w:sz w:val="18"/>
                <w:szCs w:val="18"/>
              </w:rPr>
              <w:t>套</w:t>
            </w:r>
          </w:p>
        </w:tc>
        <w:tc>
          <w:tcPr>
            <w:tcW w:w="993" w:type="dxa"/>
            <w:vMerge w:val="restart"/>
            <w:tcBorders>
              <w:top w:val="nil"/>
              <w:left w:val="nil"/>
              <w:right w:val="single" w:sz="4" w:space="0" w:color="auto"/>
            </w:tcBorders>
            <w:shd w:val="clear" w:color="auto" w:fill="auto"/>
            <w:vAlign w:val="center"/>
          </w:tcPr>
          <w:p w:rsidR="004F1CEA" w:rsidRDefault="001A5EF7">
            <w:pPr>
              <w:widowControl/>
              <w:jc w:val="right"/>
              <w:rPr>
                <w:rFonts w:ascii="宋体" w:hAnsi="宋体" w:cs="宋体"/>
                <w:color w:val="000000"/>
                <w:kern w:val="0"/>
                <w:sz w:val="18"/>
                <w:szCs w:val="18"/>
              </w:rPr>
            </w:pPr>
            <w:r>
              <w:rPr>
                <w:rFonts w:ascii="宋体" w:hAnsi="宋体" w:cs="宋体" w:hint="eastAsia"/>
                <w:color w:val="000000"/>
                <w:kern w:val="0"/>
                <w:sz w:val="18"/>
                <w:szCs w:val="18"/>
              </w:rPr>
              <w:t>13.000</w:t>
            </w:r>
          </w:p>
        </w:tc>
        <w:tc>
          <w:tcPr>
            <w:tcW w:w="1701" w:type="dxa"/>
            <w:vMerge w:val="restart"/>
            <w:tcBorders>
              <w:top w:val="nil"/>
              <w:left w:val="nil"/>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c>
          <w:tcPr>
            <w:tcW w:w="1134" w:type="dxa"/>
            <w:vMerge w:val="restart"/>
            <w:tcBorders>
              <w:top w:val="nil"/>
              <w:left w:val="nil"/>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r>
      <w:tr w:rsidR="004F1CEA">
        <w:trPr>
          <w:trHeight w:val="163"/>
        </w:trPr>
        <w:tc>
          <w:tcPr>
            <w:tcW w:w="1701" w:type="dxa"/>
            <w:tcBorders>
              <w:top w:val="nil"/>
              <w:left w:val="single" w:sz="4" w:space="0" w:color="auto"/>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color w:val="000000"/>
                <w:kern w:val="0"/>
                <w:sz w:val="18"/>
                <w:szCs w:val="18"/>
              </w:rPr>
              <w:t>20030503</w:t>
            </w:r>
          </w:p>
        </w:tc>
        <w:tc>
          <w:tcPr>
            <w:tcW w:w="2410" w:type="dxa"/>
            <w:vMerge/>
            <w:tcBorders>
              <w:left w:val="nil"/>
              <w:bottom w:val="single" w:sz="4" w:space="0" w:color="auto"/>
              <w:right w:val="single" w:sz="4" w:space="0" w:color="auto"/>
            </w:tcBorders>
            <w:shd w:val="clear" w:color="auto" w:fill="auto"/>
            <w:vAlign w:val="center"/>
          </w:tcPr>
          <w:p w:rsidR="004F1CEA" w:rsidRDefault="004F1CEA">
            <w:pPr>
              <w:widowControl/>
              <w:jc w:val="left"/>
              <w:rPr>
                <w:rFonts w:ascii="宋体" w:hAnsi="宋体" w:cs="宋体"/>
                <w:color w:val="000000"/>
                <w:kern w:val="0"/>
                <w:sz w:val="18"/>
                <w:szCs w:val="18"/>
              </w:rPr>
            </w:pPr>
          </w:p>
        </w:tc>
        <w:tc>
          <w:tcPr>
            <w:tcW w:w="850" w:type="dxa"/>
            <w:vMerge/>
            <w:tcBorders>
              <w:left w:val="nil"/>
              <w:bottom w:val="single" w:sz="4" w:space="0" w:color="auto"/>
              <w:right w:val="single" w:sz="4" w:space="0" w:color="auto"/>
            </w:tcBorders>
            <w:shd w:val="clear" w:color="auto" w:fill="auto"/>
            <w:vAlign w:val="center"/>
          </w:tcPr>
          <w:p w:rsidR="004F1CEA" w:rsidRDefault="004F1CEA">
            <w:pPr>
              <w:widowControl/>
              <w:jc w:val="center"/>
              <w:rPr>
                <w:rFonts w:ascii="宋体" w:hAnsi="宋体" w:cs="宋体"/>
                <w:color w:val="000000"/>
                <w:kern w:val="0"/>
                <w:sz w:val="18"/>
                <w:szCs w:val="18"/>
              </w:rPr>
            </w:pPr>
          </w:p>
        </w:tc>
        <w:tc>
          <w:tcPr>
            <w:tcW w:w="993" w:type="dxa"/>
            <w:vMerge/>
            <w:tcBorders>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c>
          <w:tcPr>
            <w:tcW w:w="1701" w:type="dxa"/>
            <w:vMerge/>
            <w:tcBorders>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c>
          <w:tcPr>
            <w:tcW w:w="1134" w:type="dxa"/>
            <w:vMerge/>
            <w:tcBorders>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r>
      <w:tr w:rsidR="004F1CEA">
        <w:trPr>
          <w:trHeight w:val="270"/>
        </w:trPr>
        <w:tc>
          <w:tcPr>
            <w:tcW w:w="1701" w:type="dxa"/>
            <w:tcBorders>
              <w:top w:val="nil"/>
              <w:left w:val="single" w:sz="4" w:space="0" w:color="auto"/>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color w:val="000000"/>
                <w:kern w:val="0"/>
                <w:sz w:val="18"/>
                <w:szCs w:val="18"/>
              </w:rPr>
              <w:t>合计报价</w:t>
            </w:r>
          </w:p>
        </w:tc>
        <w:tc>
          <w:tcPr>
            <w:tcW w:w="7088" w:type="dxa"/>
            <w:gridSpan w:val="5"/>
            <w:tcBorders>
              <w:top w:val="nil"/>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r>
    </w:tbl>
    <w:p w:rsidR="004F1CEA" w:rsidRDefault="004F1CEA"/>
    <w:p w:rsidR="004F1CEA" w:rsidRDefault="001A5EF7">
      <w:pPr>
        <w:ind w:firstLineChars="350" w:firstLine="735"/>
      </w:pPr>
      <w:r>
        <w:rPr>
          <w:rFonts w:hint="eastAsia"/>
        </w:rPr>
        <w:t>工程名称</w:t>
      </w:r>
      <w:r>
        <w:rPr>
          <w:rFonts w:hint="eastAsia"/>
        </w:rPr>
        <w:t>:</w:t>
      </w:r>
      <w:proofErr w:type="gramStart"/>
      <w:r>
        <w:rPr>
          <w:rFonts w:hint="eastAsia"/>
        </w:rPr>
        <w:t>开沙大道</w:t>
      </w:r>
      <w:proofErr w:type="gramEnd"/>
      <w:r>
        <w:rPr>
          <w:rFonts w:hint="eastAsia"/>
        </w:rPr>
        <w:t>给水工程钢管及配件</w:t>
      </w:r>
    </w:p>
    <w:tbl>
      <w:tblPr>
        <w:tblW w:w="8789" w:type="dxa"/>
        <w:tblInd w:w="817" w:type="dxa"/>
        <w:tblLayout w:type="fixed"/>
        <w:tblLook w:val="04A0" w:firstRow="1" w:lastRow="0" w:firstColumn="1" w:lastColumn="0" w:noHBand="0" w:noVBand="1"/>
      </w:tblPr>
      <w:tblGrid>
        <w:gridCol w:w="1701"/>
        <w:gridCol w:w="2410"/>
        <w:gridCol w:w="850"/>
        <w:gridCol w:w="993"/>
        <w:gridCol w:w="1701"/>
        <w:gridCol w:w="1134"/>
      </w:tblGrid>
      <w:tr w:rsidR="004F1CEA">
        <w:trPr>
          <w:trHeight w:val="27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b/>
                <w:bCs/>
                <w:color w:val="000000"/>
                <w:kern w:val="0"/>
                <w:sz w:val="20"/>
              </w:rPr>
              <w:lastRenderedPageBreak/>
              <w:t>材料编码</w:t>
            </w:r>
          </w:p>
        </w:tc>
        <w:tc>
          <w:tcPr>
            <w:tcW w:w="2410" w:type="dxa"/>
            <w:tcBorders>
              <w:top w:val="single" w:sz="4" w:space="0" w:color="auto"/>
              <w:left w:val="nil"/>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b/>
                <w:bCs/>
                <w:color w:val="000000"/>
                <w:kern w:val="0"/>
                <w:sz w:val="20"/>
              </w:rPr>
              <w:t>材料（工程设备）名称、规格、型号</w:t>
            </w:r>
          </w:p>
        </w:tc>
        <w:tc>
          <w:tcPr>
            <w:tcW w:w="850" w:type="dxa"/>
            <w:tcBorders>
              <w:top w:val="single" w:sz="4" w:space="0" w:color="auto"/>
              <w:left w:val="nil"/>
              <w:bottom w:val="single" w:sz="4" w:space="0" w:color="auto"/>
              <w:right w:val="single" w:sz="4" w:space="0" w:color="auto"/>
            </w:tcBorders>
            <w:shd w:val="clear" w:color="auto" w:fill="auto"/>
            <w:vAlign w:val="center"/>
          </w:tcPr>
          <w:p w:rsidR="004F1CEA" w:rsidRDefault="001A5EF7">
            <w:pPr>
              <w:widowControl/>
              <w:jc w:val="center"/>
              <w:rPr>
                <w:rFonts w:ascii="宋体" w:hAnsi="宋体" w:cs="宋体"/>
                <w:color w:val="000000"/>
                <w:kern w:val="0"/>
                <w:sz w:val="18"/>
                <w:szCs w:val="18"/>
              </w:rPr>
            </w:pPr>
            <w:r>
              <w:rPr>
                <w:rFonts w:ascii="宋体" w:hAnsi="宋体" w:cs="宋体" w:hint="eastAsia"/>
                <w:b/>
                <w:bCs/>
                <w:color w:val="000000"/>
                <w:kern w:val="0"/>
                <w:sz w:val="20"/>
              </w:rPr>
              <w:t>单位</w:t>
            </w:r>
          </w:p>
        </w:tc>
        <w:tc>
          <w:tcPr>
            <w:tcW w:w="993" w:type="dxa"/>
            <w:tcBorders>
              <w:top w:val="single" w:sz="4" w:space="0" w:color="auto"/>
              <w:left w:val="nil"/>
              <w:bottom w:val="single" w:sz="4" w:space="0" w:color="auto"/>
              <w:right w:val="single" w:sz="4" w:space="0" w:color="auto"/>
            </w:tcBorders>
            <w:shd w:val="clear" w:color="auto" w:fill="auto"/>
            <w:vAlign w:val="center"/>
          </w:tcPr>
          <w:p w:rsidR="004F1CEA" w:rsidRDefault="001A5EF7">
            <w:pPr>
              <w:widowControl/>
              <w:jc w:val="right"/>
              <w:rPr>
                <w:rFonts w:ascii="宋体" w:hAnsi="宋体" w:cs="宋体"/>
                <w:color w:val="000000"/>
                <w:kern w:val="0"/>
                <w:sz w:val="18"/>
                <w:szCs w:val="18"/>
              </w:rPr>
            </w:pPr>
            <w:r>
              <w:rPr>
                <w:rFonts w:ascii="宋体" w:hAnsi="宋体" w:cs="宋体" w:hint="eastAsia"/>
                <w:b/>
                <w:bCs/>
                <w:color w:val="000000"/>
                <w:kern w:val="0"/>
                <w:sz w:val="20"/>
              </w:rPr>
              <w:t>数量</w:t>
            </w:r>
          </w:p>
        </w:tc>
        <w:tc>
          <w:tcPr>
            <w:tcW w:w="1701" w:type="dxa"/>
            <w:tcBorders>
              <w:top w:val="single" w:sz="4" w:space="0" w:color="auto"/>
              <w:left w:val="nil"/>
              <w:bottom w:val="single" w:sz="4" w:space="0" w:color="auto"/>
              <w:right w:val="single" w:sz="4" w:space="0" w:color="auto"/>
            </w:tcBorders>
            <w:shd w:val="clear" w:color="auto" w:fill="auto"/>
            <w:vAlign w:val="center"/>
          </w:tcPr>
          <w:p w:rsidR="004F1CEA" w:rsidRDefault="001A5EF7">
            <w:pPr>
              <w:widowControl/>
              <w:jc w:val="right"/>
              <w:rPr>
                <w:rFonts w:ascii="宋体" w:hAnsi="宋体" w:cs="宋体"/>
                <w:color w:val="000000"/>
                <w:kern w:val="0"/>
                <w:sz w:val="18"/>
                <w:szCs w:val="18"/>
              </w:rPr>
            </w:pPr>
            <w:r>
              <w:rPr>
                <w:rFonts w:ascii="宋体" w:hAnsi="宋体" w:cs="宋体" w:hint="eastAsia"/>
                <w:b/>
                <w:bCs/>
                <w:color w:val="000000"/>
                <w:kern w:val="0"/>
                <w:sz w:val="20"/>
              </w:rPr>
              <w:t>单价 (元)</w:t>
            </w:r>
          </w:p>
        </w:tc>
        <w:tc>
          <w:tcPr>
            <w:tcW w:w="1134" w:type="dxa"/>
            <w:tcBorders>
              <w:top w:val="single" w:sz="4" w:space="0" w:color="auto"/>
              <w:left w:val="nil"/>
              <w:bottom w:val="single" w:sz="4" w:space="0" w:color="auto"/>
              <w:right w:val="single" w:sz="4" w:space="0" w:color="auto"/>
            </w:tcBorders>
            <w:shd w:val="clear" w:color="auto" w:fill="auto"/>
            <w:vAlign w:val="center"/>
          </w:tcPr>
          <w:p w:rsidR="004F1CEA" w:rsidRDefault="001A5EF7">
            <w:pPr>
              <w:widowControl/>
              <w:jc w:val="right"/>
              <w:rPr>
                <w:rFonts w:ascii="宋体" w:hAnsi="宋体" w:cs="宋体"/>
                <w:color w:val="000000"/>
                <w:kern w:val="0"/>
                <w:sz w:val="18"/>
                <w:szCs w:val="18"/>
              </w:rPr>
            </w:pPr>
            <w:r>
              <w:rPr>
                <w:rFonts w:ascii="宋体" w:hAnsi="宋体" w:cs="宋体" w:hint="eastAsia"/>
                <w:b/>
                <w:bCs/>
                <w:color w:val="000000"/>
                <w:kern w:val="0"/>
                <w:sz w:val="20"/>
              </w:rPr>
              <w:t>合价 (元)</w:t>
            </w:r>
          </w:p>
        </w:tc>
      </w:tr>
      <w:tr w:rsidR="004F1CEA">
        <w:trPr>
          <w:trHeight w:val="27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color w:val="000000"/>
                <w:kern w:val="0"/>
                <w:sz w:val="18"/>
                <w:szCs w:val="18"/>
              </w:rPr>
              <w:t>911219</w:t>
            </w:r>
          </w:p>
        </w:tc>
        <w:tc>
          <w:tcPr>
            <w:tcW w:w="2410" w:type="dxa"/>
            <w:tcBorders>
              <w:top w:val="single" w:sz="4" w:space="0" w:color="auto"/>
              <w:left w:val="nil"/>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color w:val="000000"/>
                <w:kern w:val="0"/>
                <w:sz w:val="18"/>
                <w:szCs w:val="18"/>
              </w:rPr>
              <w:t>钢法兰DN100</w:t>
            </w:r>
          </w:p>
        </w:tc>
        <w:tc>
          <w:tcPr>
            <w:tcW w:w="850" w:type="dxa"/>
            <w:tcBorders>
              <w:top w:val="single" w:sz="4" w:space="0" w:color="auto"/>
              <w:left w:val="nil"/>
              <w:bottom w:val="single" w:sz="4" w:space="0" w:color="auto"/>
              <w:right w:val="single" w:sz="4" w:space="0" w:color="auto"/>
            </w:tcBorders>
            <w:shd w:val="clear" w:color="auto" w:fill="auto"/>
            <w:vAlign w:val="center"/>
          </w:tcPr>
          <w:p w:rsidR="004F1CEA" w:rsidRDefault="001A5EF7">
            <w:pPr>
              <w:widowControl/>
              <w:jc w:val="center"/>
              <w:rPr>
                <w:rFonts w:ascii="宋体" w:hAnsi="宋体" w:cs="宋体"/>
                <w:color w:val="000000"/>
                <w:kern w:val="0"/>
                <w:sz w:val="18"/>
                <w:szCs w:val="18"/>
              </w:rPr>
            </w:pPr>
            <w:r>
              <w:rPr>
                <w:rFonts w:ascii="宋体" w:hAnsi="宋体" w:cs="宋体" w:hint="eastAsia"/>
                <w:color w:val="000000"/>
                <w:kern w:val="0"/>
                <w:sz w:val="18"/>
                <w:szCs w:val="18"/>
              </w:rPr>
              <w:t>片</w:t>
            </w:r>
          </w:p>
        </w:tc>
        <w:tc>
          <w:tcPr>
            <w:tcW w:w="993" w:type="dxa"/>
            <w:tcBorders>
              <w:top w:val="single" w:sz="4" w:space="0" w:color="auto"/>
              <w:left w:val="nil"/>
              <w:bottom w:val="single" w:sz="4" w:space="0" w:color="auto"/>
              <w:right w:val="single" w:sz="4" w:space="0" w:color="auto"/>
            </w:tcBorders>
            <w:shd w:val="clear" w:color="auto" w:fill="auto"/>
            <w:vAlign w:val="center"/>
          </w:tcPr>
          <w:p w:rsidR="004F1CEA" w:rsidRDefault="001A5EF7">
            <w:pPr>
              <w:widowControl/>
              <w:jc w:val="right"/>
              <w:rPr>
                <w:rFonts w:ascii="宋体" w:hAnsi="宋体" w:cs="宋体"/>
                <w:color w:val="000000"/>
                <w:kern w:val="0"/>
                <w:sz w:val="18"/>
                <w:szCs w:val="18"/>
              </w:rPr>
            </w:pPr>
            <w:r>
              <w:rPr>
                <w:rFonts w:ascii="宋体" w:hAnsi="宋体" w:cs="宋体" w:hint="eastAsia"/>
                <w:color w:val="000000"/>
                <w:kern w:val="0"/>
                <w:sz w:val="18"/>
                <w:szCs w:val="18"/>
              </w:rPr>
              <w:t>28.000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r>
      <w:tr w:rsidR="004F1CEA">
        <w:trPr>
          <w:trHeight w:val="270"/>
        </w:trPr>
        <w:tc>
          <w:tcPr>
            <w:tcW w:w="1701" w:type="dxa"/>
            <w:tcBorders>
              <w:top w:val="nil"/>
              <w:left w:val="single" w:sz="4" w:space="0" w:color="auto"/>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color w:val="000000"/>
                <w:kern w:val="0"/>
                <w:sz w:val="18"/>
                <w:szCs w:val="18"/>
              </w:rPr>
              <w:t>911261</w:t>
            </w:r>
          </w:p>
        </w:tc>
        <w:tc>
          <w:tcPr>
            <w:tcW w:w="2410" w:type="dxa"/>
            <w:tcBorders>
              <w:top w:val="nil"/>
              <w:left w:val="nil"/>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proofErr w:type="gramStart"/>
            <w:r>
              <w:rPr>
                <w:rFonts w:ascii="宋体" w:hAnsi="宋体" w:cs="宋体" w:hint="eastAsia"/>
                <w:color w:val="000000"/>
                <w:kern w:val="0"/>
                <w:sz w:val="18"/>
                <w:szCs w:val="18"/>
              </w:rPr>
              <w:t>球铁盲板</w:t>
            </w:r>
            <w:proofErr w:type="gramEnd"/>
            <w:r>
              <w:rPr>
                <w:rFonts w:ascii="宋体" w:hAnsi="宋体" w:cs="宋体" w:hint="eastAsia"/>
                <w:color w:val="000000"/>
                <w:kern w:val="0"/>
                <w:sz w:val="18"/>
                <w:szCs w:val="18"/>
              </w:rPr>
              <w:t>DN200</w:t>
            </w:r>
          </w:p>
        </w:tc>
        <w:tc>
          <w:tcPr>
            <w:tcW w:w="850" w:type="dxa"/>
            <w:tcBorders>
              <w:top w:val="nil"/>
              <w:left w:val="nil"/>
              <w:bottom w:val="single" w:sz="4" w:space="0" w:color="auto"/>
              <w:right w:val="single" w:sz="4" w:space="0" w:color="auto"/>
            </w:tcBorders>
            <w:shd w:val="clear" w:color="auto" w:fill="auto"/>
            <w:vAlign w:val="center"/>
          </w:tcPr>
          <w:p w:rsidR="004F1CEA" w:rsidRDefault="001A5EF7">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个</w:t>
            </w:r>
            <w:proofErr w:type="gramEnd"/>
          </w:p>
        </w:tc>
        <w:tc>
          <w:tcPr>
            <w:tcW w:w="993" w:type="dxa"/>
            <w:tcBorders>
              <w:top w:val="nil"/>
              <w:left w:val="nil"/>
              <w:bottom w:val="single" w:sz="4" w:space="0" w:color="auto"/>
              <w:right w:val="single" w:sz="4" w:space="0" w:color="auto"/>
            </w:tcBorders>
            <w:shd w:val="clear" w:color="auto" w:fill="auto"/>
            <w:vAlign w:val="center"/>
          </w:tcPr>
          <w:p w:rsidR="004F1CEA" w:rsidRDefault="001A5EF7">
            <w:pPr>
              <w:widowControl/>
              <w:jc w:val="right"/>
              <w:rPr>
                <w:rFonts w:ascii="宋体" w:hAnsi="宋体" w:cs="宋体"/>
                <w:color w:val="000000"/>
                <w:kern w:val="0"/>
                <w:sz w:val="18"/>
                <w:szCs w:val="18"/>
              </w:rPr>
            </w:pPr>
            <w:r>
              <w:rPr>
                <w:rFonts w:ascii="宋体" w:hAnsi="宋体" w:cs="宋体" w:hint="eastAsia"/>
                <w:color w:val="000000"/>
                <w:kern w:val="0"/>
                <w:sz w:val="18"/>
                <w:szCs w:val="18"/>
              </w:rPr>
              <w:t>16.000</w:t>
            </w:r>
          </w:p>
        </w:tc>
        <w:tc>
          <w:tcPr>
            <w:tcW w:w="1701" w:type="dxa"/>
            <w:tcBorders>
              <w:top w:val="nil"/>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4F1CEA" w:rsidRDefault="004F1CEA" w:rsidP="001A5EF7">
            <w:pPr>
              <w:widowControl/>
              <w:ind w:right="90"/>
              <w:jc w:val="right"/>
              <w:rPr>
                <w:rFonts w:ascii="宋体" w:hAnsi="宋体" w:cs="宋体"/>
                <w:color w:val="000000"/>
                <w:kern w:val="0"/>
                <w:sz w:val="18"/>
                <w:szCs w:val="18"/>
              </w:rPr>
            </w:pPr>
          </w:p>
        </w:tc>
      </w:tr>
      <w:tr w:rsidR="004F1CEA">
        <w:trPr>
          <w:trHeight w:val="270"/>
        </w:trPr>
        <w:tc>
          <w:tcPr>
            <w:tcW w:w="1701" w:type="dxa"/>
            <w:tcBorders>
              <w:top w:val="nil"/>
              <w:left w:val="single" w:sz="4" w:space="0" w:color="auto"/>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color w:val="000000"/>
                <w:kern w:val="0"/>
                <w:sz w:val="18"/>
                <w:szCs w:val="18"/>
              </w:rPr>
              <w:t>14011305</w:t>
            </w:r>
          </w:p>
        </w:tc>
        <w:tc>
          <w:tcPr>
            <w:tcW w:w="2410" w:type="dxa"/>
            <w:tcBorders>
              <w:top w:val="nil"/>
              <w:left w:val="nil"/>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proofErr w:type="gramStart"/>
            <w:r>
              <w:rPr>
                <w:rFonts w:ascii="宋体" w:hAnsi="宋体" w:cs="宋体" w:hint="eastAsia"/>
                <w:color w:val="000000"/>
                <w:kern w:val="0"/>
                <w:sz w:val="18"/>
                <w:szCs w:val="18"/>
              </w:rPr>
              <w:t>钢板卷管</w:t>
            </w:r>
            <w:proofErr w:type="gramEnd"/>
            <w:r>
              <w:rPr>
                <w:rFonts w:ascii="宋体" w:hAnsi="宋体" w:cs="宋体" w:hint="eastAsia"/>
                <w:color w:val="000000"/>
                <w:kern w:val="0"/>
                <w:sz w:val="18"/>
                <w:szCs w:val="18"/>
              </w:rPr>
              <w:t>114*6</w:t>
            </w:r>
          </w:p>
        </w:tc>
        <w:tc>
          <w:tcPr>
            <w:tcW w:w="850" w:type="dxa"/>
            <w:tcBorders>
              <w:top w:val="nil"/>
              <w:left w:val="nil"/>
              <w:bottom w:val="single" w:sz="4" w:space="0" w:color="auto"/>
              <w:right w:val="single" w:sz="4" w:space="0" w:color="auto"/>
            </w:tcBorders>
            <w:shd w:val="clear" w:color="auto" w:fill="auto"/>
            <w:vAlign w:val="center"/>
          </w:tcPr>
          <w:p w:rsidR="004F1CEA" w:rsidRDefault="001A5EF7">
            <w:pPr>
              <w:widowControl/>
              <w:jc w:val="center"/>
              <w:rPr>
                <w:rFonts w:ascii="宋体" w:hAnsi="宋体" w:cs="宋体"/>
                <w:color w:val="000000"/>
                <w:kern w:val="0"/>
                <w:sz w:val="18"/>
                <w:szCs w:val="18"/>
              </w:rPr>
            </w:pPr>
            <w:r>
              <w:rPr>
                <w:rFonts w:ascii="宋体" w:hAnsi="宋体" w:cs="宋体" w:hint="eastAsia"/>
                <w:color w:val="000000"/>
                <w:kern w:val="0"/>
                <w:sz w:val="18"/>
                <w:szCs w:val="18"/>
              </w:rPr>
              <w:t>m</w:t>
            </w:r>
          </w:p>
        </w:tc>
        <w:tc>
          <w:tcPr>
            <w:tcW w:w="993" w:type="dxa"/>
            <w:tcBorders>
              <w:top w:val="nil"/>
              <w:left w:val="nil"/>
              <w:bottom w:val="single" w:sz="4" w:space="0" w:color="auto"/>
              <w:right w:val="single" w:sz="4" w:space="0" w:color="auto"/>
            </w:tcBorders>
            <w:shd w:val="clear" w:color="auto" w:fill="auto"/>
            <w:vAlign w:val="center"/>
          </w:tcPr>
          <w:p w:rsidR="004F1CEA" w:rsidRDefault="001A5EF7">
            <w:pPr>
              <w:widowControl/>
              <w:jc w:val="right"/>
              <w:rPr>
                <w:rFonts w:ascii="宋体" w:hAnsi="宋体" w:cs="宋体"/>
                <w:color w:val="000000"/>
                <w:kern w:val="0"/>
                <w:sz w:val="18"/>
                <w:szCs w:val="18"/>
              </w:rPr>
            </w:pPr>
            <w:r>
              <w:rPr>
                <w:rFonts w:ascii="宋体" w:hAnsi="宋体" w:cs="宋体" w:hint="eastAsia"/>
                <w:color w:val="000000"/>
                <w:kern w:val="0"/>
                <w:sz w:val="18"/>
                <w:szCs w:val="18"/>
              </w:rPr>
              <w:t>7.098</w:t>
            </w:r>
          </w:p>
        </w:tc>
        <w:tc>
          <w:tcPr>
            <w:tcW w:w="1701" w:type="dxa"/>
            <w:tcBorders>
              <w:top w:val="nil"/>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r>
      <w:tr w:rsidR="004F1CEA">
        <w:trPr>
          <w:trHeight w:val="270"/>
        </w:trPr>
        <w:tc>
          <w:tcPr>
            <w:tcW w:w="1701" w:type="dxa"/>
            <w:tcBorders>
              <w:top w:val="nil"/>
              <w:left w:val="single" w:sz="4" w:space="0" w:color="auto"/>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color w:val="000000"/>
                <w:kern w:val="0"/>
                <w:sz w:val="18"/>
                <w:szCs w:val="18"/>
              </w:rPr>
              <w:t>14010335</w:t>
            </w:r>
          </w:p>
        </w:tc>
        <w:tc>
          <w:tcPr>
            <w:tcW w:w="2410" w:type="dxa"/>
            <w:tcBorders>
              <w:top w:val="nil"/>
              <w:left w:val="nil"/>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color w:val="000000"/>
                <w:kern w:val="0"/>
                <w:sz w:val="18"/>
                <w:szCs w:val="18"/>
              </w:rPr>
              <w:t>焊接钢管  DN100</w:t>
            </w:r>
          </w:p>
        </w:tc>
        <w:tc>
          <w:tcPr>
            <w:tcW w:w="850" w:type="dxa"/>
            <w:tcBorders>
              <w:top w:val="nil"/>
              <w:left w:val="nil"/>
              <w:bottom w:val="single" w:sz="4" w:space="0" w:color="auto"/>
              <w:right w:val="single" w:sz="4" w:space="0" w:color="auto"/>
            </w:tcBorders>
            <w:shd w:val="clear" w:color="auto" w:fill="auto"/>
            <w:vAlign w:val="center"/>
          </w:tcPr>
          <w:p w:rsidR="004F1CEA" w:rsidRDefault="001A5EF7">
            <w:pPr>
              <w:widowControl/>
              <w:jc w:val="center"/>
              <w:rPr>
                <w:rFonts w:ascii="宋体" w:hAnsi="宋体" w:cs="宋体"/>
                <w:color w:val="000000"/>
                <w:kern w:val="0"/>
                <w:sz w:val="18"/>
                <w:szCs w:val="18"/>
              </w:rPr>
            </w:pPr>
            <w:r>
              <w:rPr>
                <w:rFonts w:ascii="宋体" w:hAnsi="宋体" w:cs="宋体" w:hint="eastAsia"/>
                <w:color w:val="000000"/>
                <w:kern w:val="0"/>
                <w:sz w:val="18"/>
                <w:szCs w:val="18"/>
              </w:rPr>
              <w:t>m</w:t>
            </w:r>
          </w:p>
        </w:tc>
        <w:tc>
          <w:tcPr>
            <w:tcW w:w="993" w:type="dxa"/>
            <w:tcBorders>
              <w:top w:val="nil"/>
              <w:left w:val="nil"/>
              <w:bottom w:val="single" w:sz="4" w:space="0" w:color="auto"/>
              <w:right w:val="single" w:sz="4" w:space="0" w:color="auto"/>
            </w:tcBorders>
            <w:shd w:val="clear" w:color="auto" w:fill="auto"/>
            <w:vAlign w:val="center"/>
          </w:tcPr>
          <w:p w:rsidR="004F1CEA" w:rsidRDefault="001A5EF7">
            <w:pPr>
              <w:widowControl/>
              <w:jc w:val="right"/>
              <w:rPr>
                <w:rFonts w:ascii="宋体" w:hAnsi="宋体" w:cs="宋体"/>
                <w:color w:val="000000"/>
                <w:kern w:val="0"/>
                <w:sz w:val="18"/>
                <w:szCs w:val="18"/>
              </w:rPr>
            </w:pPr>
            <w:r>
              <w:rPr>
                <w:rFonts w:ascii="宋体" w:hAnsi="宋体" w:cs="宋体" w:hint="eastAsia"/>
                <w:color w:val="000000"/>
                <w:kern w:val="0"/>
                <w:sz w:val="18"/>
                <w:szCs w:val="18"/>
              </w:rPr>
              <w:t>31.500</w:t>
            </w:r>
          </w:p>
        </w:tc>
        <w:tc>
          <w:tcPr>
            <w:tcW w:w="1701" w:type="dxa"/>
            <w:tcBorders>
              <w:top w:val="nil"/>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r>
      <w:tr w:rsidR="004F1CEA">
        <w:trPr>
          <w:trHeight w:val="270"/>
        </w:trPr>
        <w:tc>
          <w:tcPr>
            <w:tcW w:w="1701" w:type="dxa"/>
            <w:tcBorders>
              <w:top w:val="nil"/>
              <w:left w:val="single" w:sz="4" w:space="0" w:color="auto"/>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color w:val="000000"/>
                <w:kern w:val="0"/>
                <w:sz w:val="18"/>
                <w:szCs w:val="18"/>
              </w:rPr>
              <w:t>17010943</w:t>
            </w:r>
          </w:p>
        </w:tc>
        <w:tc>
          <w:tcPr>
            <w:tcW w:w="2410" w:type="dxa"/>
            <w:tcBorders>
              <w:top w:val="nil"/>
              <w:left w:val="nil"/>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color w:val="000000"/>
                <w:kern w:val="0"/>
                <w:sz w:val="18"/>
                <w:szCs w:val="18"/>
              </w:rPr>
              <w:t>平焊法兰  DN100</w:t>
            </w:r>
          </w:p>
        </w:tc>
        <w:tc>
          <w:tcPr>
            <w:tcW w:w="850" w:type="dxa"/>
            <w:tcBorders>
              <w:top w:val="nil"/>
              <w:left w:val="nil"/>
              <w:bottom w:val="single" w:sz="4" w:space="0" w:color="auto"/>
              <w:right w:val="single" w:sz="4" w:space="0" w:color="auto"/>
            </w:tcBorders>
            <w:shd w:val="clear" w:color="auto" w:fill="auto"/>
            <w:vAlign w:val="center"/>
          </w:tcPr>
          <w:p w:rsidR="004F1CEA" w:rsidRDefault="001A5EF7">
            <w:pPr>
              <w:widowControl/>
              <w:jc w:val="center"/>
              <w:rPr>
                <w:rFonts w:ascii="宋体" w:hAnsi="宋体" w:cs="宋体"/>
                <w:color w:val="000000"/>
                <w:kern w:val="0"/>
                <w:sz w:val="18"/>
                <w:szCs w:val="18"/>
              </w:rPr>
            </w:pPr>
            <w:r>
              <w:rPr>
                <w:rFonts w:ascii="宋体" w:hAnsi="宋体" w:cs="宋体" w:hint="eastAsia"/>
                <w:color w:val="000000"/>
                <w:kern w:val="0"/>
                <w:sz w:val="18"/>
                <w:szCs w:val="18"/>
              </w:rPr>
              <w:t>片</w:t>
            </w:r>
          </w:p>
        </w:tc>
        <w:tc>
          <w:tcPr>
            <w:tcW w:w="993" w:type="dxa"/>
            <w:tcBorders>
              <w:top w:val="nil"/>
              <w:left w:val="nil"/>
              <w:bottom w:val="single" w:sz="4" w:space="0" w:color="auto"/>
              <w:right w:val="single" w:sz="4" w:space="0" w:color="auto"/>
            </w:tcBorders>
            <w:shd w:val="clear" w:color="auto" w:fill="auto"/>
            <w:vAlign w:val="center"/>
          </w:tcPr>
          <w:p w:rsidR="004F1CEA" w:rsidRDefault="001A5EF7">
            <w:pPr>
              <w:widowControl/>
              <w:jc w:val="right"/>
              <w:rPr>
                <w:rFonts w:ascii="宋体" w:hAnsi="宋体" w:cs="宋体"/>
                <w:color w:val="000000"/>
                <w:kern w:val="0"/>
                <w:sz w:val="18"/>
                <w:szCs w:val="18"/>
              </w:rPr>
            </w:pPr>
            <w:r>
              <w:rPr>
                <w:rFonts w:ascii="宋体" w:hAnsi="宋体" w:cs="宋体" w:hint="eastAsia"/>
                <w:color w:val="000000"/>
                <w:kern w:val="0"/>
                <w:sz w:val="18"/>
                <w:szCs w:val="18"/>
              </w:rPr>
              <w:t>28.000</w:t>
            </w:r>
          </w:p>
        </w:tc>
        <w:tc>
          <w:tcPr>
            <w:tcW w:w="1701" w:type="dxa"/>
            <w:tcBorders>
              <w:top w:val="nil"/>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r>
      <w:tr w:rsidR="004F1CEA">
        <w:trPr>
          <w:trHeight w:val="270"/>
        </w:trPr>
        <w:tc>
          <w:tcPr>
            <w:tcW w:w="1701" w:type="dxa"/>
            <w:tcBorders>
              <w:top w:val="nil"/>
              <w:left w:val="single" w:sz="4" w:space="0" w:color="auto"/>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color w:val="000000"/>
                <w:kern w:val="0"/>
                <w:sz w:val="18"/>
                <w:szCs w:val="18"/>
              </w:rPr>
              <w:t>17010945</w:t>
            </w:r>
          </w:p>
        </w:tc>
        <w:tc>
          <w:tcPr>
            <w:tcW w:w="2410" w:type="dxa"/>
            <w:tcBorders>
              <w:top w:val="nil"/>
              <w:left w:val="nil"/>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color w:val="000000"/>
                <w:kern w:val="0"/>
                <w:sz w:val="18"/>
                <w:szCs w:val="18"/>
              </w:rPr>
              <w:t>平焊法兰 1.6MPa DN150</w:t>
            </w:r>
          </w:p>
        </w:tc>
        <w:tc>
          <w:tcPr>
            <w:tcW w:w="850" w:type="dxa"/>
            <w:tcBorders>
              <w:top w:val="nil"/>
              <w:left w:val="nil"/>
              <w:bottom w:val="single" w:sz="4" w:space="0" w:color="auto"/>
              <w:right w:val="single" w:sz="4" w:space="0" w:color="auto"/>
            </w:tcBorders>
            <w:shd w:val="clear" w:color="auto" w:fill="auto"/>
            <w:vAlign w:val="center"/>
          </w:tcPr>
          <w:p w:rsidR="004F1CEA" w:rsidRDefault="001A5EF7">
            <w:pPr>
              <w:widowControl/>
              <w:jc w:val="center"/>
              <w:rPr>
                <w:rFonts w:ascii="宋体" w:hAnsi="宋体" w:cs="宋体"/>
                <w:color w:val="000000"/>
                <w:kern w:val="0"/>
                <w:sz w:val="18"/>
                <w:szCs w:val="18"/>
              </w:rPr>
            </w:pPr>
            <w:r>
              <w:rPr>
                <w:rFonts w:ascii="宋体" w:hAnsi="宋体" w:cs="宋体" w:hint="eastAsia"/>
                <w:color w:val="000000"/>
                <w:kern w:val="0"/>
                <w:sz w:val="18"/>
                <w:szCs w:val="18"/>
              </w:rPr>
              <w:t>片</w:t>
            </w:r>
          </w:p>
        </w:tc>
        <w:tc>
          <w:tcPr>
            <w:tcW w:w="993" w:type="dxa"/>
            <w:tcBorders>
              <w:top w:val="nil"/>
              <w:left w:val="nil"/>
              <w:bottom w:val="single" w:sz="4" w:space="0" w:color="auto"/>
              <w:right w:val="single" w:sz="4" w:space="0" w:color="auto"/>
            </w:tcBorders>
            <w:shd w:val="clear" w:color="auto" w:fill="auto"/>
            <w:vAlign w:val="center"/>
          </w:tcPr>
          <w:p w:rsidR="004F1CEA" w:rsidRDefault="001A5EF7">
            <w:pPr>
              <w:widowControl/>
              <w:jc w:val="right"/>
              <w:rPr>
                <w:rFonts w:ascii="宋体" w:hAnsi="宋体" w:cs="宋体"/>
                <w:color w:val="000000"/>
                <w:kern w:val="0"/>
                <w:sz w:val="18"/>
                <w:szCs w:val="18"/>
              </w:rPr>
            </w:pPr>
            <w:r>
              <w:rPr>
                <w:rFonts w:ascii="宋体" w:hAnsi="宋体" w:cs="宋体" w:hint="eastAsia"/>
                <w:color w:val="000000"/>
                <w:kern w:val="0"/>
                <w:sz w:val="18"/>
                <w:szCs w:val="18"/>
              </w:rPr>
              <w:t>14.000</w:t>
            </w:r>
          </w:p>
        </w:tc>
        <w:tc>
          <w:tcPr>
            <w:tcW w:w="1701" w:type="dxa"/>
            <w:tcBorders>
              <w:top w:val="nil"/>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r>
      <w:tr w:rsidR="004F1CEA">
        <w:trPr>
          <w:trHeight w:val="270"/>
        </w:trPr>
        <w:tc>
          <w:tcPr>
            <w:tcW w:w="1701" w:type="dxa"/>
            <w:tcBorders>
              <w:top w:val="nil"/>
              <w:left w:val="single" w:sz="4" w:space="0" w:color="auto"/>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color w:val="000000"/>
                <w:kern w:val="0"/>
                <w:sz w:val="18"/>
                <w:szCs w:val="18"/>
              </w:rPr>
              <w:t>902080</w:t>
            </w:r>
          </w:p>
        </w:tc>
        <w:tc>
          <w:tcPr>
            <w:tcW w:w="2410" w:type="dxa"/>
            <w:tcBorders>
              <w:top w:val="nil"/>
              <w:left w:val="nil"/>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proofErr w:type="gramStart"/>
            <w:r>
              <w:rPr>
                <w:rFonts w:ascii="宋体" w:hAnsi="宋体" w:cs="宋体" w:hint="eastAsia"/>
                <w:color w:val="000000"/>
                <w:kern w:val="0"/>
                <w:sz w:val="18"/>
                <w:szCs w:val="18"/>
              </w:rPr>
              <w:t>地上式</w:t>
            </w:r>
            <w:proofErr w:type="gramEnd"/>
            <w:r>
              <w:rPr>
                <w:rFonts w:ascii="宋体" w:hAnsi="宋体" w:cs="宋体" w:hint="eastAsia"/>
                <w:color w:val="000000"/>
                <w:kern w:val="0"/>
                <w:sz w:val="18"/>
                <w:szCs w:val="18"/>
              </w:rPr>
              <w:t>消火栓</w:t>
            </w:r>
          </w:p>
        </w:tc>
        <w:tc>
          <w:tcPr>
            <w:tcW w:w="850" w:type="dxa"/>
            <w:tcBorders>
              <w:top w:val="nil"/>
              <w:left w:val="nil"/>
              <w:bottom w:val="single" w:sz="4" w:space="0" w:color="auto"/>
              <w:right w:val="single" w:sz="4" w:space="0" w:color="auto"/>
            </w:tcBorders>
            <w:shd w:val="clear" w:color="auto" w:fill="auto"/>
            <w:vAlign w:val="center"/>
          </w:tcPr>
          <w:p w:rsidR="004F1CEA" w:rsidRDefault="001A5EF7">
            <w:pPr>
              <w:widowControl/>
              <w:jc w:val="center"/>
              <w:rPr>
                <w:rFonts w:ascii="宋体" w:hAnsi="宋体" w:cs="宋体"/>
                <w:color w:val="000000"/>
                <w:kern w:val="0"/>
                <w:sz w:val="18"/>
                <w:szCs w:val="18"/>
              </w:rPr>
            </w:pPr>
            <w:r>
              <w:rPr>
                <w:rFonts w:ascii="宋体" w:hAnsi="宋体" w:cs="宋体" w:hint="eastAsia"/>
                <w:color w:val="000000"/>
                <w:kern w:val="0"/>
                <w:sz w:val="18"/>
                <w:szCs w:val="18"/>
              </w:rPr>
              <w:t>套</w:t>
            </w:r>
          </w:p>
        </w:tc>
        <w:tc>
          <w:tcPr>
            <w:tcW w:w="993" w:type="dxa"/>
            <w:tcBorders>
              <w:top w:val="nil"/>
              <w:left w:val="nil"/>
              <w:bottom w:val="single" w:sz="4" w:space="0" w:color="auto"/>
              <w:right w:val="single" w:sz="4" w:space="0" w:color="auto"/>
            </w:tcBorders>
            <w:shd w:val="clear" w:color="auto" w:fill="auto"/>
            <w:vAlign w:val="center"/>
          </w:tcPr>
          <w:p w:rsidR="004F1CEA" w:rsidRDefault="001A5EF7">
            <w:pPr>
              <w:widowControl/>
              <w:jc w:val="right"/>
              <w:rPr>
                <w:rFonts w:ascii="宋体" w:hAnsi="宋体" w:cs="宋体"/>
                <w:color w:val="000000"/>
                <w:kern w:val="0"/>
                <w:sz w:val="18"/>
                <w:szCs w:val="18"/>
              </w:rPr>
            </w:pPr>
            <w:r>
              <w:rPr>
                <w:rFonts w:ascii="宋体" w:hAnsi="宋体" w:cs="宋体" w:hint="eastAsia"/>
                <w:color w:val="000000"/>
                <w:kern w:val="0"/>
                <w:sz w:val="18"/>
                <w:szCs w:val="18"/>
              </w:rPr>
              <w:t>14.000</w:t>
            </w:r>
          </w:p>
        </w:tc>
        <w:tc>
          <w:tcPr>
            <w:tcW w:w="1701" w:type="dxa"/>
            <w:tcBorders>
              <w:top w:val="nil"/>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r>
      <w:tr w:rsidR="004F1CEA">
        <w:trPr>
          <w:trHeight w:val="270"/>
        </w:trPr>
        <w:tc>
          <w:tcPr>
            <w:tcW w:w="1701" w:type="dxa"/>
            <w:tcBorders>
              <w:top w:val="nil"/>
              <w:left w:val="single" w:sz="4" w:space="0" w:color="auto"/>
              <w:bottom w:val="single" w:sz="4" w:space="0" w:color="auto"/>
              <w:right w:val="single" w:sz="4" w:space="0" w:color="auto"/>
            </w:tcBorders>
            <w:shd w:val="clear" w:color="auto" w:fill="auto"/>
            <w:vAlign w:val="center"/>
          </w:tcPr>
          <w:p w:rsidR="004F1CEA" w:rsidRDefault="001A5EF7">
            <w:pPr>
              <w:widowControl/>
              <w:jc w:val="left"/>
              <w:rPr>
                <w:rFonts w:ascii="宋体" w:hAnsi="宋体" w:cs="宋体"/>
                <w:color w:val="000000"/>
                <w:kern w:val="0"/>
                <w:sz w:val="18"/>
                <w:szCs w:val="18"/>
              </w:rPr>
            </w:pPr>
            <w:r>
              <w:rPr>
                <w:rFonts w:ascii="宋体" w:hAnsi="宋体" w:cs="宋体" w:hint="eastAsia"/>
                <w:color w:val="000000"/>
                <w:kern w:val="0"/>
                <w:sz w:val="18"/>
                <w:szCs w:val="18"/>
              </w:rPr>
              <w:t>合计报价</w:t>
            </w:r>
          </w:p>
        </w:tc>
        <w:tc>
          <w:tcPr>
            <w:tcW w:w="7088" w:type="dxa"/>
            <w:gridSpan w:val="5"/>
            <w:tcBorders>
              <w:top w:val="nil"/>
              <w:left w:val="nil"/>
              <w:bottom w:val="single" w:sz="4" w:space="0" w:color="auto"/>
              <w:right w:val="single" w:sz="4" w:space="0" w:color="auto"/>
            </w:tcBorders>
            <w:shd w:val="clear" w:color="auto" w:fill="auto"/>
            <w:vAlign w:val="center"/>
          </w:tcPr>
          <w:p w:rsidR="004F1CEA" w:rsidRDefault="004F1CEA">
            <w:pPr>
              <w:widowControl/>
              <w:jc w:val="right"/>
              <w:rPr>
                <w:rFonts w:ascii="宋体" w:hAnsi="宋体" w:cs="宋体"/>
                <w:color w:val="000000"/>
                <w:kern w:val="0"/>
                <w:sz w:val="18"/>
                <w:szCs w:val="18"/>
              </w:rPr>
            </w:pPr>
          </w:p>
        </w:tc>
      </w:tr>
    </w:tbl>
    <w:p w:rsidR="004F1CEA" w:rsidRDefault="004F1CEA"/>
    <w:p w:rsidR="004F1CEA" w:rsidRDefault="001A5EF7">
      <w:pPr>
        <w:pStyle w:val="30"/>
        <w:ind w:firstLineChars="50" w:firstLine="120"/>
        <w:rPr>
          <w:rFonts w:ascii="宋体" w:hAnsi="宋体"/>
          <w:color w:val="000000"/>
          <w:sz w:val="24"/>
          <w:szCs w:val="24"/>
        </w:rPr>
      </w:pPr>
      <w:r>
        <w:rPr>
          <w:rFonts w:ascii="宋体" w:hAnsi="宋体" w:hint="eastAsia"/>
          <w:color w:val="000000"/>
          <w:sz w:val="24"/>
          <w:szCs w:val="24"/>
        </w:rPr>
        <w:t>最终数量以实际用量为准。</w:t>
      </w:r>
    </w:p>
    <w:p w:rsidR="004F1CEA" w:rsidRDefault="001A5EF7">
      <w:pPr>
        <w:spacing w:line="460" w:lineRule="exact"/>
        <w:ind w:firstLineChars="147" w:firstLine="413"/>
        <w:rPr>
          <w:b/>
          <w:color w:val="000000"/>
          <w:sz w:val="28"/>
          <w:szCs w:val="28"/>
        </w:rPr>
      </w:pPr>
      <w:r>
        <w:rPr>
          <w:rFonts w:hint="eastAsia"/>
          <w:b/>
          <w:sz w:val="28"/>
          <w:szCs w:val="28"/>
        </w:rPr>
        <w:t>二、</w:t>
      </w:r>
      <w:r>
        <w:rPr>
          <w:rFonts w:hint="eastAsia"/>
          <w:b/>
          <w:color w:val="000000"/>
          <w:sz w:val="28"/>
          <w:szCs w:val="28"/>
        </w:rPr>
        <w:t>质量标准及规范：</w:t>
      </w:r>
    </w:p>
    <w:p w:rsidR="004F1CEA" w:rsidRDefault="001A5EF7">
      <w:pPr>
        <w:spacing w:line="460" w:lineRule="exact"/>
        <w:ind w:firstLineChars="200" w:firstLine="480"/>
        <w:rPr>
          <w:color w:val="000000"/>
          <w:sz w:val="24"/>
        </w:rPr>
      </w:pPr>
      <w:r>
        <w:rPr>
          <w:rFonts w:hint="eastAsia"/>
          <w:color w:val="000000"/>
          <w:sz w:val="24"/>
        </w:rPr>
        <w:t>1</w:t>
      </w:r>
      <w:r>
        <w:rPr>
          <w:rFonts w:hint="eastAsia"/>
          <w:color w:val="000000"/>
          <w:sz w:val="24"/>
        </w:rPr>
        <w:t>、钢种：</w:t>
      </w:r>
      <w:r>
        <w:rPr>
          <w:rFonts w:hint="eastAsia"/>
          <w:color w:val="000000"/>
          <w:sz w:val="24"/>
        </w:rPr>
        <w:t>Q235B</w:t>
      </w:r>
      <w:r>
        <w:rPr>
          <w:rFonts w:hint="eastAsia"/>
          <w:color w:val="000000"/>
          <w:sz w:val="24"/>
        </w:rPr>
        <w:t>，符合</w:t>
      </w:r>
      <w:r>
        <w:rPr>
          <w:rFonts w:hint="eastAsia"/>
          <w:color w:val="000000"/>
          <w:sz w:val="24"/>
        </w:rPr>
        <w:t>GB700-88</w:t>
      </w:r>
      <w:r>
        <w:rPr>
          <w:rFonts w:hint="eastAsia"/>
          <w:color w:val="000000"/>
          <w:sz w:val="24"/>
        </w:rPr>
        <w:t>，</w:t>
      </w:r>
      <w:r>
        <w:rPr>
          <w:rFonts w:hint="eastAsia"/>
          <w:color w:val="000000"/>
          <w:sz w:val="24"/>
        </w:rPr>
        <w:t>SY/T5037-2000</w:t>
      </w:r>
      <w:r>
        <w:rPr>
          <w:rFonts w:hint="eastAsia"/>
          <w:color w:val="000000"/>
          <w:sz w:val="24"/>
        </w:rPr>
        <w:t>及相关国标和部标标准。</w:t>
      </w:r>
    </w:p>
    <w:p w:rsidR="004F1CEA" w:rsidRDefault="001A5EF7">
      <w:pPr>
        <w:spacing w:line="500" w:lineRule="exact"/>
        <w:ind w:firstLineChars="200" w:firstLine="480"/>
        <w:rPr>
          <w:color w:val="000000"/>
          <w:sz w:val="24"/>
        </w:rPr>
      </w:pPr>
      <w:r>
        <w:rPr>
          <w:rFonts w:hint="eastAsia"/>
          <w:color w:val="000000"/>
          <w:sz w:val="24"/>
        </w:rPr>
        <w:t>3</w:t>
      </w:r>
      <w:r>
        <w:rPr>
          <w:rFonts w:hint="eastAsia"/>
          <w:color w:val="000000"/>
          <w:sz w:val="24"/>
        </w:rPr>
        <w:t>、供货时应随货附有本批次的检验报告、质保书、产品合格证等资料，</w:t>
      </w:r>
      <w:proofErr w:type="gramStart"/>
      <w:r>
        <w:rPr>
          <w:rFonts w:hint="eastAsia"/>
          <w:color w:val="000000"/>
          <w:sz w:val="24"/>
        </w:rPr>
        <w:t>供买受</w:t>
      </w:r>
      <w:proofErr w:type="gramEnd"/>
      <w:r>
        <w:rPr>
          <w:rFonts w:hint="eastAsia"/>
          <w:color w:val="000000"/>
          <w:sz w:val="24"/>
        </w:rPr>
        <w:t>人检查。</w:t>
      </w:r>
    </w:p>
    <w:p w:rsidR="004F1CEA" w:rsidRDefault="004F1CEA"/>
    <w:p w:rsidR="004F1CEA" w:rsidRDefault="004F1CEA">
      <w:pPr>
        <w:spacing w:line="520" w:lineRule="exact"/>
        <w:jc w:val="center"/>
        <w:rPr>
          <w:rFonts w:ascii="宋体" w:hAnsi="宋体"/>
          <w:sz w:val="24"/>
        </w:rPr>
      </w:pPr>
    </w:p>
    <w:p w:rsidR="004F1CEA" w:rsidRDefault="001A5EF7">
      <w:pPr>
        <w:pStyle w:val="a6"/>
        <w:spacing w:line="800" w:lineRule="exact"/>
        <w:ind w:firstLine="723"/>
        <w:jc w:val="center"/>
        <w:rPr>
          <w:rFonts w:ascii="仿宋_GB2312" w:eastAsia="仿宋_GB2312" w:hAnsi="宋体"/>
          <w:b/>
          <w:color w:val="000000"/>
          <w:sz w:val="36"/>
          <w:szCs w:val="36"/>
        </w:rPr>
      </w:pPr>
      <w:r>
        <w:rPr>
          <w:rFonts w:ascii="仿宋_GB2312" w:eastAsia="仿宋_GB2312" w:hAnsi="宋体" w:hint="eastAsia"/>
          <w:b/>
          <w:color w:val="000000"/>
          <w:sz w:val="36"/>
          <w:szCs w:val="36"/>
        </w:rPr>
        <w:t>第四章  评标办法及标准</w:t>
      </w:r>
    </w:p>
    <w:p w:rsidR="004F1CEA" w:rsidRDefault="001A5EF7">
      <w:pPr>
        <w:spacing w:line="380" w:lineRule="exact"/>
        <w:rPr>
          <w:rFonts w:ascii="宋体" w:hAnsi="宋体"/>
          <w:color w:val="000000"/>
          <w:sz w:val="24"/>
        </w:rPr>
      </w:pPr>
      <w:r>
        <w:rPr>
          <w:rFonts w:ascii="宋体" w:hAnsi="宋体" w:hint="eastAsia"/>
          <w:color w:val="000000"/>
          <w:sz w:val="24"/>
        </w:rPr>
        <w:t>一、评标办法：</w:t>
      </w:r>
      <w:r>
        <w:rPr>
          <w:rFonts w:hint="eastAsia"/>
          <w:color w:val="000000"/>
          <w:sz w:val="24"/>
        </w:rPr>
        <w:t>本工程采用价格单因素评标办法评标。</w:t>
      </w:r>
    </w:p>
    <w:p w:rsidR="004F1CEA" w:rsidRDefault="001A5EF7">
      <w:pPr>
        <w:spacing w:line="380" w:lineRule="exact"/>
        <w:rPr>
          <w:rFonts w:ascii="宋体" w:hAnsi="宋体"/>
          <w:color w:val="000000"/>
          <w:sz w:val="24"/>
        </w:rPr>
      </w:pPr>
      <w:r>
        <w:rPr>
          <w:rFonts w:ascii="宋体" w:hAnsi="宋体" w:hint="eastAsia"/>
          <w:color w:val="000000"/>
          <w:sz w:val="24"/>
        </w:rPr>
        <w:t>二、评标程序：</w:t>
      </w:r>
      <w:r>
        <w:rPr>
          <w:rFonts w:hint="eastAsia"/>
          <w:color w:val="000000"/>
          <w:sz w:val="24"/>
        </w:rPr>
        <w:t>资格条件评审—商务标评审—确定中标候选人。</w:t>
      </w:r>
    </w:p>
    <w:p w:rsidR="004F1CEA" w:rsidRDefault="001A5EF7">
      <w:pPr>
        <w:spacing w:line="380" w:lineRule="exact"/>
        <w:rPr>
          <w:rFonts w:ascii="宋体" w:hAnsi="宋体"/>
          <w:color w:val="000000"/>
          <w:sz w:val="24"/>
        </w:rPr>
      </w:pPr>
      <w:r>
        <w:rPr>
          <w:rFonts w:ascii="宋体" w:hAnsi="宋体" w:hint="eastAsia"/>
          <w:color w:val="000000"/>
          <w:sz w:val="24"/>
        </w:rPr>
        <w:t>三、资格评审标准</w:t>
      </w:r>
    </w:p>
    <w:tbl>
      <w:tblPr>
        <w:tblW w:w="9322" w:type="dxa"/>
        <w:tblCellSpacing w:w="0" w:type="dxa"/>
        <w:tblInd w:w="-12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426"/>
        <w:gridCol w:w="1843"/>
        <w:gridCol w:w="4394"/>
        <w:gridCol w:w="2659"/>
      </w:tblGrid>
      <w:tr w:rsidR="004F1CEA">
        <w:trPr>
          <w:trHeight w:val="227"/>
          <w:tblCellSpacing w:w="0" w:type="dxa"/>
        </w:trPr>
        <w:tc>
          <w:tcPr>
            <w:tcW w:w="426" w:type="dxa"/>
            <w:tcBorders>
              <w:top w:val="inset" w:sz="6" w:space="0" w:color="auto"/>
              <w:left w:val="inset" w:sz="6" w:space="0" w:color="auto"/>
              <w:bottom w:val="inset" w:sz="6" w:space="0" w:color="auto"/>
              <w:right w:val="inset" w:sz="6" w:space="0" w:color="auto"/>
            </w:tcBorders>
            <w:vAlign w:val="center"/>
          </w:tcPr>
          <w:p w:rsidR="004F1CEA" w:rsidRDefault="001A5EF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序号</w:t>
            </w:r>
          </w:p>
        </w:tc>
        <w:tc>
          <w:tcPr>
            <w:tcW w:w="1843" w:type="dxa"/>
            <w:tcBorders>
              <w:top w:val="inset" w:sz="6" w:space="0" w:color="auto"/>
              <w:left w:val="inset" w:sz="6" w:space="0" w:color="auto"/>
              <w:bottom w:val="inset" w:sz="6" w:space="0" w:color="auto"/>
              <w:right w:val="inset" w:sz="6" w:space="0" w:color="auto"/>
            </w:tcBorders>
            <w:vAlign w:val="center"/>
          </w:tcPr>
          <w:p w:rsidR="004F1CEA" w:rsidRDefault="001A5EF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项目内容</w:t>
            </w:r>
          </w:p>
        </w:tc>
        <w:tc>
          <w:tcPr>
            <w:tcW w:w="4394" w:type="dxa"/>
            <w:tcBorders>
              <w:top w:val="inset" w:sz="6" w:space="0" w:color="auto"/>
              <w:left w:val="inset" w:sz="6" w:space="0" w:color="auto"/>
              <w:bottom w:val="inset" w:sz="6" w:space="0" w:color="auto"/>
              <w:right w:val="inset" w:sz="6" w:space="0" w:color="auto"/>
            </w:tcBorders>
            <w:vAlign w:val="center"/>
          </w:tcPr>
          <w:p w:rsidR="004F1CEA" w:rsidRDefault="001A5EF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合格条件</w:t>
            </w:r>
          </w:p>
        </w:tc>
        <w:tc>
          <w:tcPr>
            <w:tcW w:w="2659" w:type="dxa"/>
            <w:tcBorders>
              <w:top w:val="inset" w:sz="6" w:space="0" w:color="auto"/>
              <w:left w:val="inset" w:sz="6" w:space="0" w:color="auto"/>
              <w:bottom w:val="inset" w:sz="6" w:space="0" w:color="auto"/>
              <w:right w:val="inset" w:sz="6" w:space="0" w:color="auto"/>
            </w:tcBorders>
            <w:vAlign w:val="center"/>
          </w:tcPr>
          <w:p w:rsidR="004F1CEA" w:rsidRDefault="001A5EF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投标申请人具备</w:t>
            </w:r>
          </w:p>
          <w:p w:rsidR="004F1CEA" w:rsidRDefault="001A5EF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的条件或说明</w:t>
            </w:r>
          </w:p>
        </w:tc>
      </w:tr>
      <w:tr w:rsidR="004F1CEA">
        <w:trPr>
          <w:trHeight w:val="227"/>
          <w:tblCellSpacing w:w="0" w:type="dxa"/>
        </w:trPr>
        <w:tc>
          <w:tcPr>
            <w:tcW w:w="426" w:type="dxa"/>
            <w:tcBorders>
              <w:top w:val="inset" w:sz="6" w:space="0" w:color="auto"/>
              <w:left w:val="inset" w:sz="6" w:space="0" w:color="auto"/>
              <w:bottom w:val="inset" w:sz="6" w:space="0" w:color="auto"/>
              <w:right w:val="inset" w:sz="6" w:space="0" w:color="auto"/>
            </w:tcBorders>
            <w:vAlign w:val="center"/>
          </w:tcPr>
          <w:p w:rsidR="004F1CEA" w:rsidRDefault="001A5EF7">
            <w:pPr>
              <w:widowControl/>
              <w:spacing w:line="240" w:lineRule="exact"/>
              <w:jc w:val="center"/>
              <w:rPr>
                <w:rFonts w:ascii="宋体" w:hAnsi="宋体"/>
                <w:szCs w:val="21"/>
              </w:rPr>
            </w:pPr>
            <w:r>
              <w:rPr>
                <w:rFonts w:ascii="宋体" w:hAnsi="宋体" w:hint="eastAsia"/>
                <w:szCs w:val="21"/>
              </w:rPr>
              <w:t>1</w:t>
            </w:r>
          </w:p>
        </w:tc>
        <w:tc>
          <w:tcPr>
            <w:tcW w:w="1843" w:type="dxa"/>
            <w:tcBorders>
              <w:top w:val="inset" w:sz="6" w:space="0" w:color="auto"/>
              <w:left w:val="inset" w:sz="6" w:space="0" w:color="auto"/>
              <w:bottom w:val="inset" w:sz="6" w:space="0" w:color="auto"/>
              <w:right w:val="inset" w:sz="6" w:space="0" w:color="auto"/>
            </w:tcBorders>
            <w:vAlign w:val="center"/>
          </w:tcPr>
          <w:p w:rsidR="004F1CEA" w:rsidRDefault="001A5EF7">
            <w:pPr>
              <w:widowControl/>
              <w:spacing w:line="240" w:lineRule="exact"/>
              <w:rPr>
                <w:rFonts w:ascii="宋体" w:hAnsi="宋体"/>
                <w:szCs w:val="21"/>
              </w:rPr>
            </w:pPr>
            <w:r>
              <w:rPr>
                <w:rFonts w:ascii="宋体" w:hAnsi="宋体" w:hint="eastAsia"/>
                <w:szCs w:val="21"/>
              </w:rPr>
              <w:t>法人授权委托书</w:t>
            </w:r>
          </w:p>
        </w:tc>
        <w:tc>
          <w:tcPr>
            <w:tcW w:w="4394" w:type="dxa"/>
            <w:tcBorders>
              <w:top w:val="inset" w:sz="6" w:space="0" w:color="auto"/>
              <w:left w:val="inset" w:sz="6" w:space="0" w:color="auto"/>
              <w:bottom w:val="inset" w:sz="6" w:space="0" w:color="auto"/>
              <w:right w:val="inset" w:sz="6" w:space="0" w:color="auto"/>
            </w:tcBorders>
            <w:vAlign w:val="center"/>
          </w:tcPr>
          <w:p w:rsidR="004F1CEA" w:rsidRDefault="001A5EF7">
            <w:pPr>
              <w:widowControl/>
              <w:spacing w:line="240" w:lineRule="exact"/>
              <w:rPr>
                <w:rFonts w:ascii="宋体" w:hAnsi="宋体"/>
                <w:szCs w:val="21"/>
              </w:rPr>
            </w:pPr>
            <w:r>
              <w:rPr>
                <w:rFonts w:ascii="宋体" w:hAnsi="宋体" w:hint="eastAsia"/>
                <w:szCs w:val="21"/>
              </w:rPr>
              <w:t>1.加盖法人公章及法定代表人印鉴原件；</w:t>
            </w:r>
          </w:p>
          <w:p w:rsidR="004F1CEA" w:rsidRDefault="001A5EF7">
            <w:pPr>
              <w:widowControl/>
              <w:spacing w:line="240" w:lineRule="exact"/>
              <w:rPr>
                <w:rFonts w:ascii="宋体" w:hAnsi="宋体"/>
                <w:szCs w:val="21"/>
              </w:rPr>
            </w:pPr>
            <w:r>
              <w:rPr>
                <w:rFonts w:ascii="宋体" w:hAnsi="宋体" w:hint="eastAsia"/>
                <w:szCs w:val="21"/>
              </w:rPr>
              <w:t>2. 法人授权委托书必须有效。</w:t>
            </w:r>
          </w:p>
        </w:tc>
        <w:tc>
          <w:tcPr>
            <w:tcW w:w="2659" w:type="dxa"/>
            <w:tcBorders>
              <w:top w:val="inset" w:sz="6" w:space="0" w:color="auto"/>
              <w:left w:val="inset" w:sz="6" w:space="0" w:color="auto"/>
              <w:bottom w:val="inset" w:sz="6" w:space="0" w:color="auto"/>
              <w:right w:val="inset" w:sz="6" w:space="0" w:color="auto"/>
            </w:tcBorders>
            <w:vAlign w:val="center"/>
          </w:tcPr>
          <w:p w:rsidR="004F1CEA" w:rsidRDefault="001A5EF7">
            <w:pPr>
              <w:widowControl/>
              <w:spacing w:line="240" w:lineRule="exact"/>
              <w:rPr>
                <w:rFonts w:ascii="宋体" w:hAnsi="宋体"/>
                <w:szCs w:val="21"/>
              </w:rPr>
            </w:pPr>
            <w:r>
              <w:rPr>
                <w:rFonts w:ascii="宋体" w:hAnsi="宋体" w:hint="eastAsia"/>
                <w:szCs w:val="21"/>
              </w:rPr>
              <w:t>检查有效性</w:t>
            </w:r>
          </w:p>
        </w:tc>
      </w:tr>
      <w:tr w:rsidR="004F1CEA">
        <w:trPr>
          <w:trHeight w:val="227"/>
          <w:tblCellSpacing w:w="0" w:type="dxa"/>
        </w:trPr>
        <w:tc>
          <w:tcPr>
            <w:tcW w:w="426" w:type="dxa"/>
            <w:tcBorders>
              <w:top w:val="inset" w:sz="6" w:space="0" w:color="auto"/>
              <w:left w:val="inset" w:sz="6" w:space="0" w:color="auto"/>
              <w:bottom w:val="inset" w:sz="6" w:space="0" w:color="auto"/>
              <w:right w:val="inset" w:sz="6" w:space="0" w:color="auto"/>
            </w:tcBorders>
            <w:vAlign w:val="center"/>
          </w:tcPr>
          <w:p w:rsidR="004F1CEA" w:rsidRDefault="001A5EF7">
            <w:pPr>
              <w:widowControl/>
              <w:spacing w:line="240" w:lineRule="exact"/>
              <w:jc w:val="center"/>
              <w:rPr>
                <w:rFonts w:ascii="宋体" w:hAnsi="宋体"/>
                <w:szCs w:val="21"/>
              </w:rPr>
            </w:pPr>
            <w:r>
              <w:rPr>
                <w:rFonts w:ascii="宋体" w:hAnsi="宋体" w:hint="eastAsia"/>
                <w:szCs w:val="21"/>
              </w:rPr>
              <w:t>2</w:t>
            </w:r>
          </w:p>
        </w:tc>
        <w:tc>
          <w:tcPr>
            <w:tcW w:w="1843" w:type="dxa"/>
            <w:tcBorders>
              <w:top w:val="inset" w:sz="6" w:space="0" w:color="auto"/>
              <w:left w:val="inset" w:sz="6" w:space="0" w:color="auto"/>
              <w:bottom w:val="inset" w:sz="6" w:space="0" w:color="auto"/>
              <w:right w:val="inset" w:sz="6" w:space="0" w:color="auto"/>
            </w:tcBorders>
            <w:vAlign w:val="center"/>
          </w:tcPr>
          <w:p w:rsidR="004F1CEA" w:rsidRDefault="001A5EF7">
            <w:pPr>
              <w:widowControl/>
              <w:spacing w:line="240" w:lineRule="exact"/>
              <w:jc w:val="left"/>
              <w:rPr>
                <w:rFonts w:ascii="宋体" w:hAnsi="宋体"/>
                <w:szCs w:val="21"/>
              </w:rPr>
            </w:pPr>
            <w:r>
              <w:rPr>
                <w:rFonts w:ascii="宋体" w:hAnsi="宋体" w:hint="eastAsia"/>
                <w:szCs w:val="21"/>
              </w:rPr>
              <w:t>企业资格材料</w:t>
            </w:r>
          </w:p>
        </w:tc>
        <w:tc>
          <w:tcPr>
            <w:tcW w:w="4394" w:type="dxa"/>
            <w:tcBorders>
              <w:top w:val="inset" w:sz="6" w:space="0" w:color="auto"/>
              <w:left w:val="inset" w:sz="6" w:space="0" w:color="auto"/>
              <w:bottom w:val="inset" w:sz="6" w:space="0" w:color="auto"/>
              <w:right w:val="inset" w:sz="6" w:space="0" w:color="auto"/>
            </w:tcBorders>
            <w:vAlign w:val="center"/>
          </w:tcPr>
          <w:p w:rsidR="004F1CEA" w:rsidRDefault="001A5EF7" w:rsidP="0049079E">
            <w:pPr>
              <w:widowControl/>
              <w:spacing w:line="240" w:lineRule="exact"/>
              <w:rPr>
                <w:rFonts w:ascii="宋体" w:hAnsi="宋体"/>
                <w:szCs w:val="21"/>
              </w:rPr>
            </w:pPr>
            <w:r>
              <w:rPr>
                <w:rFonts w:ascii="宋体" w:hAnsi="宋体"/>
                <w:szCs w:val="21"/>
              </w:rPr>
              <w:t>营业执照</w:t>
            </w:r>
            <w:r>
              <w:rPr>
                <w:rFonts w:ascii="宋体" w:hAnsi="宋体" w:hint="eastAsia"/>
                <w:szCs w:val="21"/>
              </w:rPr>
              <w:t>副本、税务登记证、组织机构代码证</w:t>
            </w:r>
            <w:r w:rsidR="00930906">
              <w:rPr>
                <w:rFonts w:ascii="宋体" w:hAnsi="宋体" w:hint="eastAsia"/>
                <w:szCs w:val="21"/>
              </w:rPr>
              <w:t>，</w:t>
            </w:r>
            <w:r w:rsidR="00930906" w:rsidRPr="00930906">
              <w:rPr>
                <w:rFonts w:ascii="宋体" w:hAnsi="宋体" w:hint="eastAsia"/>
                <w:szCs w:val="21"/>
              </w:rPr>
              <w:t>具有有效的ISO9001系列质量管理体系认证证书</w:t>
            </w:r>
          </w:p>
        </w:tc>
        <w:tc>
          <w:tcPr>
            <w:tcW w:w="2659" w:type="dxa"/>
            <w:tcBorders>
              <w:top w:val="inset" w:sz="6" w:space="0" w:color="auto"/>
              <w:left w:val="inset" w:sz="6" w:space="0" w:color="auto"/>
              <w:bottom w:val="inset" w:sz="6" w:space="0" w:color="auto"/>
              <w:right w:val="inset" w:sz="6" w:space="0" w:color="auto"/>
            </w:tcBorders>
            <w:vAlign w:val="center"/>
          </w:tcPr>
          <w:p w:rsidR="004F1CEA" w:rsidRDefault="001A5EF7">
            <w:pPr>
              <w:widowControl/>
              <w:spacing w:line="240" w:lineRule="exact"/>
              <w:jc w:val="left"/>
              <w:rPr>
                <w:rFonts w:ascii="宋体" w:hAnsi="宋体"/>
                <w:szCs w:val="21"/>
              </w:rPr>
            </w:pPr>
            <w:r>
              <w:rPr>
                <w:rFonts w:ascii="宋体" w:hAnsi="宋体" w:hint="eastAsia"/>
                <w:szCs w:val="21"/>
              </w:rPr>
              <w:t>有权部门颁发</w:t>
            </w:r>
          </w:p>
        </w:tc>
      </w:tr>
      <w:tr w:rsidR="00EE1917">
        <w:trPr>
          <w:trHeight w:val="227"/>
          <w:tblCellSpacing w:w="0" w:type="dxa"/>
        </w:trPr>
        <w:tc>
          <w:tcPr>
            <w:tcW w:w="426" w:type="dxa"/>
            <w:tcBorders>
              <w:top w:val="inset" w:sz="6" w:space="0" w:color="auto"/>
              <w:left w:val="inset" w:sz="6" w:space="0" w:color="auto"/>
              <w:bottom w:val="inset" w:sz="6" w:space="0" w:color="auto"/>
              <w:right w:val="inset" w:sz="6" w:space="0" w:color="auto"/>
            </w:tcBorders>
            <w:vAlign w:val="center"/>
          </w:tcPr>
          <w:p w:rsidR="00EE1917" w:rsidRDefault="00EE1917">
            <w:pPr>
              <w:widowControl/>
              <w:spacing w:line="240" w:lineRule="exact"/>
              <w:jc w:val="center"/>
              <w:rPr>
                <w:rFonts w:ascii="宋体" w:hAnsi="宋体"/>
                <w:szCs w:val="21"/>
              </w:rPr>
            </w:pPr>
            <w:r>
              <w:rPr>
                <w:rFonts w:ascii="宋体" w:hAnsi="宋体" w:hint="eastAsia"/>
                <w:szCs w:val="21"/>
              </w:rPr>
              <w:t>3</w:t>
            </w:r>
          </w:p>
        </w:tc>
        <w:tc>
          <w:tcPr>
            <w:tcW w:w="1843" w:type="dxa"/>
            <w:tcBorders>
              <w:top w:val="inset" w:sz="6" w:space="0" w:color="auto"/>
              <w:left w:val="inset" w:sz="6" w:space="0" w:color="auto"/>
              <w:bottom w:val="inset" w:sz="6" w:space="0" w:color="auto"/>
              <w:right w:val="inset" w:sz="6" w:space="0" w:color="auto"/>
            </w:tcBorders>
            <w:vAlign w:val="center"/>
          </w:tcPr>
          <w:p w:rsidR="00EE1917" w:rsidRDefault="00EE1917">
            <w:pPr>
              <w:widowControl/>
              <w:spacing w:line="240" w:lineRule="exact"/>
              <w:jc w:val="left"/>
              <w:rPr>
                <w:rFonts w:ascii="宋体" w:hAnsi="宋体"/>
                <w:szCs w:val="21"/>
              </w:rPr>
            </w:pPr>
          </w:p>
        </w:tc>
        <w:tc>
          <w:tcPr>
            <w:tcW w:w="4394" w:type="dxa"/>
            <w:tcBorders>
              <w:top w:val="inset" w:sz="6" w:space="0" w:color="auto"/>
              <w:left w:val="inset" w:sz="6" w:space="0" w:color="auto"/>
              <w:bottom w:val="inset" w:sz="6" w:space="0" w:color="auto"/>
              <w:right w:val="inset" w:sz="6" w:space="0" w:color="auto"/>
            </w:tcBorders>
            <w:vAlign w:val="center"/>
          </w:tcPr>
          <w:p w:rsidR="00EE1917" w:rsidRDefault="00EE1917" w:rsidP="00EE1917">
            <w:pPr>
              <w:widowControl/>
              <w:spacing w:line="240" w:lineRule="exact"/>
              <w:rPr>
                <w:rFonts w:ascii="宋体" w:hAnsi="宋体"/>
                <w:szCs w:val="21"/>
              </w:rPr>
            </w:pPr>
            <w:r w:rsidRPr="00EE1917">
              <w:rPr>
                <w:rFonts w:ascii="宋体" w:hAnsi="宋体" w:hint="eastAsia"/>
                <w:szCs w:val="21"/>
              </w:rPr>
              <w:t>投标产品鉴定证书及相关的检测报告；</w:t>
            </w:r>
          </w:p>
        </w:tc>
        <w:tc>
          <w:tcPr>
            <w:tcW w:w="2659" w:type="dxa"/>
            <w:tcBorders>
              <w:top w:val="inset" w:sz="6" w:space="0" w:color="auto"/>
              <w:left w:val="inset" w:sz="6" w:space="0" w:color="auto"/>
              <w:bottom w:val="inset" w:sz="6" w:space="0" w:color="auto"/>
              <w:right w:val="inset" w:sz="6" w:space="0" w:color="auto"/>
            </w:tcBorders>
            <w:vAlign w:val="center"/>
          </w:tcPr>
          <w:p w:rsidR="00EE1917" w:rsidRDefault="00EE1917">
            <w:pPr>
              <w:widowControl/>
              <w:spacing w:line="240" w:lineRule="exact"/>
              <w:jc w:val="left"/>
              <w:rPr>
                <w:rFonts w:ascii="宋体" w:hAnsi="宋体"/>
                <w:szCs w:val="21"/>
              </w:rPr>
            </w:pPr>
          </w:p>
        </w:tc>
      </w:tr>
      <w:tr w:rsidR="00EE1917">
        <w:trPr>
          <w:trHeight w:val="227"/>
          <w:tblCellSpacing w:w="0" w:type="dxa"/>
        </w:trPr>
        <w:tc>
          <w:tcPr>
            <w:tcW w:w="426" w:type="dxa"/>
            <w:tcBorders>
              <w:top w:val="inset" w:sz="6" w:space="0" w:color="auto"/>
              <w:left w:val="inset" w:sz="6" w:space="0" w:color="auto"/>
              <w:bottom w:val="inset" w:sz="6" w:space="0" w:color="auto"/>
              <w:right w:val="inset" w:sz="6" w:space="0" w:color="auto"/>
            </w:tcBorders>
            <w:vAlign w:val="center"/>
          </w:tcPr>
          <w:p w:rsidR="00EE1917" w:rsidRDefault="00EE1917">
            <w:pPr>
              <w:widowControl/>
              <w:spacing w:line="240" w:lineRule="exact"/>
              <w:jc w:val="center"/>
              <w:rPr>
                <w:rFonts w:ascii="宋体" w:hAnsi="宋体"/>
                <w:szCs w:val="21"/>
              </w:rPr>
            </w:pPr>
            <w:r>
              <w:rPr>
                <w:rFonts w:ascii="宋体" w:hAnsi="宋体" w:hint="eastAsia"/>
                <w:szCs w:val="21"/>
              </w:rPr>
              <w:t>4</w:t>
            </w:r>
          </w:p>
        </w:tc>
        <w:tc>
          <w:tcPr>
            <w:tcW w:w="1843" w:type="dxa"/>
            <w:tcBorders>
              <w:top w:val="inset" w:sz="6" w:space="0" w:color="auto"/>
              <w:left w:val="inset" w:sz="6" w:space="0" w:color="auto"/>
              <w:bottom w:val="inset" w:sz="6" w:space="0" w:color="auto"/>
              <w:right w:val="inset" w:sz="6" w:space="0" w:color="auto"/>
            </w:tcBorders>
            <w:vAlign w:val="center"/>
          </w:tcPr>
          <w:p w:rsidR="00EE1917" w:rsidRDefault="00EE1917">
            <w:pPr>
              <w:widowControl/>
              <w:spacing w:line="240" w:lineRule="exact"/>
              <w:jc w:val="left"/>
              <w:rPr>
                <w:rFonts w:ascii="宋体" w:hAnsi="宋体"/>
                <w:szCs w:val="21"/>
              </w:rPr>
            </w:pPr>
          </w:p>
        </w:tc>
        <w:tc>
          <w:tcPr>
            <w:tcW w:w="4394" w:type="dxa"/>
            <w:tcBorders>
              <w:top w:val="inset" w:sz="6" w:space="0" w:color="auto"/>
              <w:left w:val="inset" w:sz="6" w:space="0" w:color="auto"/>
              <w:bottom w:val="inset" w:sz="6" w:space="0" w:color="auto"/>
              <w:right w:val="inset" w:sz="6" w:space="0" w:color="auto"/>
            </w:tcBorders>
            <w:vAlign w:val="center"/>
          </w:tcPr>
          <w:p w:rsidR="00EE1917" w:rsidRPr="00EE1917" w:rsidRDefault="00EE1917" w:rsidP="00EE1917">
            <w:pPr>
              <w:widowControl/>
              <w:spacing w:line="240" w:lineRule="exact"/>
              <w:rPr>
                <w:rFonts w:ascii="宋体" w:hAnsi="宋体"/>
                <w:szCs w:val="21"/>
              </w:rPr>
            </w:pPr>
            <w:r w:rsidRPr="00EE1917">
              <w:rPr>
                <w:rFonts w:ascii="宋体" w:hAnsi="宋体" w:hint="eastAsia"/>
                <w:szCs w:val="21"/>
              </w:rPr>
              <w:t>投标产品说明书或宣传手册；</w:t>
            </w:r>
          </w:p>
        </w:tc>
        <w:tc>
          <w:tcPr>
            <w:tcW w:w="2659" w:type="dxa"/>
            <w:tcBorders>
              <w:top w:val="inset" w:sz="6" w:space="0" w:color="auto"/>
              <w:left w:val="inset" w:sz="6" w:space="0" w:color="auto"/>
              <w:bottom w:val="inset" w:sz="6" w:space="0" w:color="auto"/>
              <w:right w:val="inset" w:sz="6" w:space="0" w:color="auto"/>
            </w:tcBorders>
            <w:vAlign w:val="center"/>
          </w:tcPr>
          <w:p w:rsidR="00EE1917" w:rsidRDefault="00EE1917">
            <w:pPr>
              <w:widowControl/>
              <w:spacing w:line="240" w:lineRule="exact"/>
              <w:jc w:val="left"/>
              <w:rPr>
                <w:rFonts w:ascii="宋体" w:hAnsi="宋体"/>
                <w:szCs w:val="21"/>
              </w:rPr>
            </w:pPr>
          </w:p>
        </w:tc>
      </w:tr>
      <w:tr w:rsidR="0049079E">
        <w:trPr>
          <w:trHeight w:val="227"/>
          <w:tblCellSpacing w:w="0" w:type="dxa"/>
        </w:trPr>
        <w:tc>
          <w:tcPr>
            <w:tcW w:w="426" w:type="dxa"/>
            <w:tcBorders>
              <w:top w:val="inset" w:sz="6" w:space="0" w:color="auto"/>
              <w:left w:val="inset" w:sz="6" w:space="0" w:color="auto"/>
              <w:bottom w:val="inset" w:sz="6" w:space="0" w:color="auto"/>
              <w:right w:val="inset" w:sz="6" w:space="0" w:color="auto"/>
            </w:tcBorders>
            <w:vAlign w:val="center"/>
          </w:tcPr>
          <w:p w:rsidR="0049079E" w:rsidRDefault="0049079E">
            <w:pPr>
              <w:widowControl/>
              <w:spacing w:line="240" w:lineRule="exact"/>
              <w:jc w:val="center"/>
              <w:rPr>
                <w:rFonts w:ascii="宋体" w:hAnsi="宋体"/>
                <w:szCs w:val="21"/>
              </w:rPr>
            </w:pPr>
            <w:r>
              <w:rPr>
                <w:rFonts w:ascii="宋体" w:hAnsi="宋体" w:hint="eastAsia"/>
                <w:szCs w:val="21"/>
              </w:rPr>
              <w:t>5</w:t>
            </w:r>
          </w:p>
        </w:tc>
        <w:tc>
          <w:tcPr>
            <w:tcW w:w="1843" w:type="dxa"/>
            <w:tcBorders>
              <w:top w:val="inset" w:sz="6" w:space="0" w:color="auto"/>
              <w:left w:val="inset" w:sz="6" w:space="0" w:color="auto"/>
              <w:bottom w:val="inset" w:sz="6" w:space="0" w:color="auto"/>
              <w:right w:val="inset" w:sz="6" w:space="0" w:color="auto"/>
            </w:tcBorders>
            <w:vAlign w:val="center"/>
          </w:tcPr>
          <w:p w:rsidR="0049079E" w:rsidRDefault="0049079E">
            <w:pPr>
              <w:widowControl/>
              <w:spacing w:line="240" w:lineRule="exact"/>
              <w:jc w:val="left"/>
              <w:rPr>
                <w:rFonts w:ascii="宋体" w:hAnsi="宋体"/>
                <w:szCs w:val="21"/>
              </w:rPr>
            </w:pPr>
          </w:p>
        </w:tc>
        <w:tc>
          <w:tcPr>
            <w:tcW w:w="4394" w:type="dxa"/>
            <w:tcBorders>
              <w:top w:val="inset" w:sz="6" w:space="0" w:color="auto"/>
              <w:left w:val="inset" w:sz="6" w:space="0" w:color="auto"/>
              <w:bottom w:val="inset" w:sz="6" w:space="0" w:color="auto"/>
              <w:right w:val="inset" w:sz="6" w:space="0" w:color="auto"/>
            </w:tcBorders>
            <w:vAlign w:val="center"/>
          </w:tcPr>
          <w:p w:rsidR="0049079E" w:rsidRPr="00EE1917" w:rsidRDefault="0049079E" w:rsidP="00EE1917">
            <w:pPr>
              <w:widowControl/>
              <w:spacing w:line="240" w:lineRule="exact"/>
              <w:rPr>
                <w:rFonts w:ascii="宋体" w:hAnsi="宋体"/>
                <w:szCs w:val="21"/>
              </w:rPr>
            </w:pPr>
            <w:r w:rsidRPr="0049079E">
              <w:rPr>
                <w:rFonts w:ascii="宋体" w:hAnsi="宋体" w:hint="eastAsia"/>
                <w:szCs w:val="21"/>
              </w:rPr>
              <w:t>2013年7月以来在江苏、上海供水行业D1000及以上规格供应业绩证明材料（中标通知书及销售合同）</w:t>
            </w:r>
          </w:p>
        </w:tc>
        <w:tc>
          <w:tcPr>
            <w:tcW w:w="2659" w:type="dxa"/>
            <w:tcBorders>
              <w:top w:val="inset" w:sz="6" w:space="0" w:color="auto"/>
              <w:left w:val="inset" w:sz="6" w:space="0" w:color="auto"/>
              <w:bottom w:val="inset" w:sz="6" w:space="0" w:color="auto"/>
              <w:right w:val="inset" w:sz="6" w:space="0" w:color="auto"/>
            </w:tcBorders>
            <w:vAlign w:val="center"/>
          </w:tcPr>
          <w:p w:rsidR="0049079E" w:rsidRDefault="0049079E">
            <w:pPr>
              <w:widowControl/>
              <w:spacing w:line="240" w:lineRule="exact"/>
              <w:jc w:val="left"/>
              <w:rPr>
                <w:rFonts w:ascii="宋体" w:hAnsi="宋体"/>
                <w:szCs w:val="21"/>
              </w:rPr>
            </w:pPr>
          </w:p>
        </w:tc>
      </w:tr>
      <w:tr w:rsidR="004F1CEA">
        <w:trPr>
          <w:trHeight w:val="227"/>
          <w:tblCellSpacing w:w="0" w:type="dxa"/>
        </w:trPr>
        <w:tc>
          <w:tcPr>
            <w:tcW w:w="426" w:type="dxa"/>
            <w:tcBorders>
              <w:top w:val="inset" w:sz="6" w:space="0" w:color="auto"/>
              <w:left w:val="inset" w:sz="6" w:space="0" w:color="auto"/>
              <w:bottom w:val="inset" w:sz="6" w:space="0" w:color="auto"/>
              <w:right w:val="inset" w:sz="6" w:space="0" w:color="auto"/>
            </w:tcBorders>
            <w:vAlign w:val="center"/>
          </w:tcPr>
          <w:p w:rsidR="004F1CEA" w:rsidRDefault="0049079E">
            <w:pPr>
              <w:widowControl/>
              <w:spacing w:line="240" w:lineRule="exact"/>
              <w:jc w:val="center"/>
              <w:rPr>
                <w:rFonts w:ascii="宋体" w:hAnsi="宋体"/>
                <w:szCs w:val="21"/>
              </w:rPr>
            </w:pPr>
            <w:r>
              <w:rPr>
                <w:rFonts w:ascii="宋体" w:hAnsi="宋体" w:hint="eastAsia"/>
                <w:szCs w:val="21"/>
              </w:rPr>
              <w:t>6</w:t>
            </w:r>
          </w:p>
        </w:tc>
        <w:tc>
          <w:tcPr>
            <w:tcW w:w="1843" w:type="dxa"/>
            <w:tcBorders>
              <w:top w:val="inset" w:sz="6" w:space="0" w:color="auto"/>
              <w:left w:val="inset" w:sz="6" w:space="0" w:color="auto"/>
              <w:bottom w:val="inset" w:sz="6" w:space="0" w:color="auto"/>
              <w:right w:val="inset" w:sz="6" w:space="0" w:color="auto"/>
            </w:tcBorders>
            <w:vAlign w:val="center"/>
          </w:tcPr>
          <w:p w:rsidR="004F1CEA" w:rsidRDefault="001A5EF7">
            <w:pPr>
              <w:widowControl/>
              <w:spacing w:line="240" w:lineRule="exact"/>
              <w:jc w:val="left"/>
              <w:rPr>
                <w:rFonts w:ascii="宋体" w:hAnsi="宋体"/>
                <w:szCs w:val="21"/>
              </w:rPr>
            </w:pPr>
            <w:r>
              <w:rPr>
                <w:rFonts w:ascii="宋体" w:hAnsi="宋体" w:hint="eastAsia"/>
                <w:szCs w:val="21"/>
              </w:rPr>
              <w:t>服务体系</w:t>
            </w:r>
          </w:p>
        </w:tc>
        <w:tc>
          <w:tcPr>
            <w:tcW w:w="4394" w:type="dxa"/>
            <w:tcBorders>
              <w:top w:val="inset" w:sz="6" w:space="0" w:color="auto"/>
              <w:left w:val="inset" w:sz="6" w:space="0" w:color="auto"/>
              <w:bottom w:val="inset" w:sz="6" w:space="0" w:color="auto"/>
              <w:right w:val="inset" w:sz="6" w:space="0" w:color="auto"/>
            </w:tcBorders>
            <w:vAlign w:val="center"/>
          </w:tcPr>
          <w:p w:rsidR="004F1CEA" w:rsidRDefault="001A5EF7">
            <w:pPr>
              <w:widowControl/>
              <w:spacing w:line="240" w:lineRule="exact"/>
              <w:rPr>
                <w:rFonts w:ascii="宋体" w:hAnsi="宋体"/>
                <w:szCs w:val="21"/>
              </w:rPr>
            </w:pPr>
            <w:r>
              <w:rPr>
                <w:rFonts w:ascii="宋体" w:hAnsi="宋体" w:hint="eastAsia"/>
                <w:szCs w:val="21"/>
              </w:rPr>
              <w:t>具有完善的售后服务体系，能够提供本地化服务；本地化服务指：投标人总公司在南通或在南通地区有经营部或办事处或代理商</w:t>
            </w:r>
          </w:p>
        </w:tc>
        <w:tc>
          <w:tcPr>
            <w:tcW w:w="2659" w:type="dxa"/>
            <w:tcBorders>
              <w:top w:val="inset" w:sz="6" w:space="0" w:color="auto"/>
              <w:left w:val="inset" w:sz="6" w:space="0" w:color="auto"/>
              <w:bottom w:val="inset" w:sz="6" w:space="0" w:color="auto"/>
              <w:right w:val="inset" w:sz="6" w:space="0" w:color="auto"/>
            </w:tcBorders>
            <w:vAlign w:val="center"/>
          </w:tcPr>
          <w:p w:rsidR="004F1CEA" w:rsidRDefault="001A5EF7">
            <w:pPr>
              <w:widowControl/>
              <w:spacing w:line="240" w:lineRule="exact"/>
              <w:jc w:val="left"/>
              <w:rPr>
                <w:rFonts w:ascii="宋体" w:hAnsi="宋体"/>
                <w:szCs w:val="21"/>
              </w:rPr>
            </w:pPr>
            <w:r>
              <w:rPr>
                <w:rFonts w:ascii="宋体" w:hAnsi="宋体" w:hint="eastAsia"/>
                <w:szCs w:val="21"/>
              </w:rPr>
              <w:t>以经营部或办事处营业执照或投标人与代理商签订的合同原件为准</w:t>
            </w:r>
          </w:p>
        </w:tc>
      </w:tr>
      <w:tr w:rsidR="004F1CEA">
        <w:trPr>
          <w:trHeight w:val="227"/>
          <w:tblCellSpacing w:w="0" w:type="dxa"/>
        </w:trPr>
        <w:tc>
          <w:tcPr>
            <w:tcW w:w="426" w:type="dxa"/>
            <w:tcBorders>
              <w:top w:val="inset" w:sz="6" w:space="0" w:color="auto"/>
              <w:left w:val="inset" w:sz="6" w:space="0" w:color="auto"/>
              <w:bottom w:val="inset" w:sz="6" w:space="0" w:color="auto"/>
              <w:right w:val="inset" w:sz="6" w:space="0" w:color="auto"/>
            </w:tcBorders>
            <w:vAlign w:val="center"/>
          </w:tcPr>
          <w:p w:rsidR="004F1CEA" w:rsidRDefault="0049079E">
            <w:pPr>
              <w:widowControl/>
              <w:spacing w:line="240" w:lineRule="exact"/>
              <w:jc w:val="center"/>
              <w:rPr>
                <w:rFonts w:ascii="宋体" w:hAnsi="宋体"/>
                <w:szCs w:val="21"/>
              </w:rPr>
            </w:pPr>
            <w:r>
              <w:rPr>
                <w:rFonts w:ascii="宋体" w:hAnsi="宋体" w:hint="eastAsia"/>
                <w:szCs w:val="21"/>
              </w:rPr>
              <w:t>7</w:t>
            </w:r>
          </w:p>
        </w:tc>
        <w:tc>
          <w:tcPr>
            <w:tcW w:w="1843" w:type="dxa"/>
            <w:tcBorders>
              <w:top w:val="inset" w:sz="6" w:space="0" w:color="auto"/>
              <w:left w:val="inset" w:sz="6" w:space="0" w:color="auto"/>
              <w:bottom w:val="inset" w:sz="6" w:space="0" w:color="auto"/>
              <w:right w:val="inset" w:sz="6" w:space="0" w:color="auto"/>
            </w:tcBorders>
            <w:vAlign w:val="center"/>
          </w:tcPr>
          <w:p w:rsidR="004F1CEA" w:rsidRDefault="001A5EF7">
            <w:pPr>
              <w:widowControl/>
              <w:spacing w:line="240" w:lineRule="exact"/>
              <w:jc w:val="left"/>
              <w:rPr>
                <w:rFonts w:ascii="宋体" w:hAnsi="宋体"/>
                <w:szCs w:val="21"/>
              </w:rPr>
            </w:pPr>
            <w:r>
              <w:rPr>
                <w:rFonts w:ascii="宋体" w:hAnsi="宋体" w:hint="eastAsia"/>
                <w:szCs w:val="21"/>
              </w:rPr>
              <w:t>基本</w:t>
            </w:r>
            <w:proofErr w:type="gramStart"/>
            <w:r>
              <w:rPr>
                <w:rFonts w:ascii="宋体" w:hAnsi="宋体" w:hint="eastAsia"/>
                <w:szCs w:val="21"/>
              </w:rPr>
              <w:t>帐户</w:t>
            </w:r>
            <w:proofErr w:type="gramEnd"/>
            <w:r>
              <w:rPr>
                <w:rFonts w:ascii="宋体" w:hAnsi="宋体" w:hint="eastAsia"/>
                <w:szCs w:val="21"/>
              </w:rPr>
              <w:t>开户许可</w:t>
            </w:r>
          </w:p>
        </w:tc>
        <w:tc>
          <w:tcPr>
            <w:tcW w:w="4394" w:type="dxa"/>
            <w:tcBorders>
              <w:top w:val="inset" w:sz="6" w:space="0" w:color="auto"/>
              <w:left w:val="inset" w:sz="6" w:space="0" w:color="auto"/>
              <w:bottom w:val="inset" w:sz="6" w:space="0" w:color="auto"/>
              <w:right w:val="inset" w:sz="6" w:space="0" w:color="auto"/>
            </w:tcBorders>
            <w:vAlign w:val="center"/>
          </w:tcPr>
          <w:p w:rsidR="004F1CEA" w:rsidRDefault="001A5EF7">
            <w:pPr>
              <w:widowControl/>
              <w:spacing w:line="240" w:lineRule="exact"/>
              <w:rPr>
                <w:rFonts w:ascii="宋体" w:hAnsi="宋体"/>
                <w:szCs w:val="21"/>
              </w:rPr>
            </w:pPr>
            <w:r>
              <w:rPr>
                <w:rFonts w:ascii="宋体" w:hAnsi="宋体" w:hint="eastAsia"/>
                <w:szCs w:val="21"/>
              </w:rPr>
              <w:t>是否投标企业所在地人民银行核发</w:t>
            </w:r>
          </w:p>
        </w:tc>
        <w:tc>
          <w:tcPr>
            <w:tcW w:w="2659" w:type="dxa"/>
            <w:tcBorders>
              <w:top w:val="inset" w:sz="6" w:space="0" w:color="auto"/>
              <w:left w:val="inset" w:sz="6" w:space="0" w:color="auto"/>
              <w:bottom w:val="inset" w:sz="6" w:space="0" w:color="auto"/>
              <w:right w:val="inset" w:sz="6" w:space="0" w:color="auto"/>
            </w:tcBorders>
            <w:vAlign w:val="center"/>
          </w:tcPr>
          <w:p w:rsidR="004F1CEA" w:rsidRDefault="001A5EF7">
            <w:pPr>
              <w:widowControl/>
              <w:spacing w:line="240" w:lineRule="exact"/>
              <w:jc w:val="left"/>
              <w:rPr>
                <w:rFonts w:ascii="宋体" w:hAnsi="宋体"/>
                <w:szCs w:val="21"/>
              </w:rPr>
            </w:pPr>
            <w:r>
              <w:rPr>
                <w:rFonts w:ascii="宋体" w:hAnsi="宋体" w:hint="eastAsia"/>
                <w:szCs w:val="21"/>
              </w:rPr>
              <w:t>基本</w:t>
            </w:r>
            <w:proofErr w:type="gramStart"/>
            <w:r>
              <w:rPr>
                <w:rFonts w:ascii="宋体" w:hAnsi="宋体" w:hint="eastAsia"/>
                <w:szCs w:val="21"/>
              </w:rPr>
              <w:t>帐户</w:t>
            </w:r>
            <w:proofErr w:type="gramEnd"/>
            <w:r>
              <w:rPr>
                <w:rFonts w:ascii="宋体" w:hAnsi="宋体" w:hint="eastAsia"/>
                <w:szCs w:val="21"/>
              </w:rPr>
              <w:t>开户许可证原件</w:t>
            </w:r>
          </w:p>
        </w:tc>
      </w:tr>
      <w:tr w:rsidR="004F1CEA">
        <w:trPr>
          <w:trHeight w:val="227"/>
          <w:tblCellSpacing w:w="0" w:type="dxa"/>
        </w:trPr>
        <w:tc>
          <w:tcPr>
            <w:tcW w:w="426" w:type="dxa"/>
            <w:tcBorders>
              <w:top w:val="inset" w:sz="6" w:space="0" w:color="auto"/>
              <w:left w:val="inset" w:sz="6" w:space="0" w:color="auto"/>
              <w:bottom w:val="inset" w:sz="6" w:space="0" w:color="auto"/>
              <w:right w:val="inset" w:sz="6" w:space="0" w:color="auto"/>
            </w:tcBorders>
            <w:vAlign w:val="center"/>
          </w:tcPr>
          <w:p w:rsidR="004F1CEA" w:rsidRDefault="0049079E">
            <w:pPr>
              <w:widowControl/>
              <w:spacing w:line="240" w:lineRule="exact"/>
              <w:jc w:val="center"/>
              <w:rPr>
                <w:rFonts w:ascii="宋体" w:hAnsi="宋体"/>
                <w:szCs w:val="21"/>
              </w:rPr>
            </w:pPr>
            <w:r>
              <w:rPr>
                <w:rFonts w:ascii="宋体" w:hAnsi="宋体" w:hint="eastAsia"/>
                <w:szCs w:val="21"/>
              </w:rPr>
              <w:t>8</w:t>
            </w:r>
          </w:p>
        </w:tc>
        <w:tc>
          <w:tcPr>
            <w:tcW w:w="1843" w:type="dxa"/>
            <w:tcBorders>
              <w:top w:val="inset" w:sz="6" w:space="0" w:color="auto"/>
              <w:left w:val="inset" w:sz="6" w:space="0" w:color="auto"/>
              <w:bottom w:val="inset" w:sz="6" w:space="0" w:color="auto"/>
              <w:right w:val="inset" w:sz="6" w:space="0" w:color="auto"/>
            </w:tcBorders>
            <w:vAlign w:val="center"/>
          </w:tcPr>
          <w:p w:rsidR="004F1CEA" w:rsidRDefault="001A5EF7">
            <w:pPr>
              <w:widowControl/>
              <w:spacing w:line="240" w:lineRule="exact"/>
              <w:jc w:val="left"/>
              <w:rPr>
                <w:rFonts w:ascii="宋体" w:hAnsi="宋体"/>
                <w:szCs w:val="21"/>
              </w:rPr>
            </w:pPr>
            <w:r>
              <w:rPr>
                <w:rFonts w:ascii="宋体" w:hAnsi="宋体" w:hint="eastAsia"/>
                <w:szCs w:val="21"/>
              </w:rPr>
              <w:t>企业财务状况</w:t>
            </w:r>
          </w:p>
        </w:tc>
        <w:tc>
          <w:tcPr>
            <w:tcW w:w="4394" w:type="dxa"/>
            <w:tcBorders>
              <w:top w:val="inset" w:sz="6" w:space="0" w:color="auto"/>
              <w:left w:val="inset" w:sz="6" w:space="0" w:color="auto"/>
              <w:bottom w:val="inset" w:sz="6" w:space="0" w:color="auto"/>
              <w:right w:val="inset" w:sz="6" w:space="0" w:color="auto"/>
            </w:tcBorders>
            <w:vAlign w:val="center"/>
          </w:tcPr>
          <w:p w:rsidR="004F1CEA" w:rsidRDefault="001A5EF7">
            <w:pPr>
              <w:widowControl/>
              <w:spacing w:line="240" w:lineRule="exact"/>
              <w:rPr>
                <w:rFonts w:ascii="宋体" w:hAnsi="宋体"/>
                <w:szCs w:val="21"/>
              </w:rPr>
            </w:pPr>
            <w:r>
              <w:rPr>
                <w:rFonts w:ascii="宋体" w:hAnsi="宋体" w:hint="eastAsia"/>
                <w:szCs w:val="21"/>
              </w:rPr>
              <w:t>财务状况良好</w:t>
            </w:r>
          </w:p>
        </w:tc>
        <w:tc>
          <w:tcPr>
            <w:tcW w:w="2659" w:type="dxa"/>
            <w:tcBorders>
              <w:top w:val="inset" w:sz="6" w:space="0" w:color="auto"/>
              <w:left w:val="inset" w:sz="6" w:space="0" w:color="auto"/>
              <w:bottom w:val="inset" w:sz="6" w:space="0" w:color="auto"/>
              <w:right w:val="inset" w:sz="6" w:space="0" w:color="auto"/>
            </w:tcBorders>
            <w:vAlign w:val="center"/>
          </w:tcPr>
          <w:p w:rsidR="004F1CEA" w:rsidRDefault="001A5EF7">
            <w:pPr>
              <w:spacing w:line="240" w:lineRule="exact"/>
              <w:rPr>
                <w:rFonts w:ascii="宋体" w:hAnsi="宋体"/>
                <w:szCs w:val="21"/>
              </w:rPr>
            </w:pPr>
            <w:r>
              <w:rPr>
                <w:rFonts w:ascii="宋体" w:hAnsi="宋体" w:hint="eastAsia"/>
                <w:szCs w:val="21"/>
              </w:rPr>
              <w:t>由会计师事务所出具的企业          2015年度财务审计报告或开户银行资信证明。</w:t>
            </w:r>
          </w:p>
        </w:tc>
      </w:tr>
      <w:tr w:rsidR="004F1CEA">
        <w:trPr>
          <w:trHeight w:val="227"/>
          <w:tblCellSpacing w:w="0" w:type="dxa"/>
        </w:trPr>
        <w:tc>
          <w:tcPr>
            <w:tcW w:w="426" w:type="dxa"/>
            <w:tcBorders>
              <w:top w:val="inset" w:sz="6" w:space="0" w:color="auto"/>
              <w:left w:val="inset" w:sz="6" w:space="0" w:color="auto"/>
              <w:bottom w:val="inset" w:sz="6" w:space="0" w:color="auto"/>
              <w:right w:val="inset" w:sz="6" w:space="0" w:color="auto"/>
            </w:tcBorders>
            <w:vAlign w:val="center"/>
          </w:tcPr>
          <w:p w:rsidR="004F1CEA" w:rsidRDefault="0049079E">
            <w:pPr>
              <w:widowControl/>
              <w:spacing w:line="240" w:lineRule="exact"/>
              <w:jc w:val="center"/>
              <w:rPr>
                <w:rFonts w:ascii="宋体" w:hAnsi="宋体"/>
                <w:szCs w:val="21"/>
              </w:rPr>
            </w:pPr>
            <w:r>
              <w:rPr>
                <w:rFonts w:ascii="宋体" w:hAnsi="宋体" w:hint="eastAsia"/>
                <w:szCs w:val="21"/>
              </w:rPr>
              <w:t>9</w:t>
            </w:r>
          </w:p>
        </w:tc>
        <w:tc>
          <w:tcPr>
            <w:tcW w:w="1843" w:type="dxa"/>
            <w:tcBorders>
              <w:top w:val="inset" w:sz="6" w:space="0" w:color="auto"/>
              <w:left w:val="inset" w:sz="6" w:space="0" w:color="auto"/>
              <w:bottom w:val="inset" w:sz="6" w:space="0" w:color="auto"/>
              <w:right w:val="inset" w:sz="6" w:space="0" w:color="auto"/>
            </w:tcBorders>
            <w:vAlign w:val="center"/>
          </w:tcPr>
          <w:p w:rsidR="004F1CEA" w:rsidRDefault="001A5EF7">
            <w:pPr>
              <w:widowControl/>
              <w:spacing w:line="240" w:lineRule="exact"/>
              <w:jc w:val="left"/>
              <w:rPr>
                <w:rFonts w:ascii="宋体" w:hAnsi="宋体"/>
                <w:szCs w:val="21"/>
              </w:rPr>
            </w:pPr>
            <w:r>
              <w:rPr>
                <w:rFonts w:ascii="宋体" w:hAnsi="宋体" w:hint="eastAsia"/>
                <w:szCs w:val="21"/>
              </w:rPr>
              <w:t>授权委托人人为投标企业正式人员</w:t>
            </w:r>
          </w:p>
        </w:tc>
        <w:tc>
          <w:tcPr>
            <w:tcW w:w="4394" w:type="dxa"/>
            <w:tcBorders>
              <w:top w:val="inset" w:sz="6" w:space="0" w:color="auto"/>
              <w:left w:val="inset" w:sz="6" w:space="0" w:color="auto"/>
              <w:bottom w:val="inset" w:sz="6" w:space="0" w:color="auto"/>
              <w:right w:val="inset" w:sz="6" w:space="0" w:color="auto"/>
            </w:tcBorders>
            <w:vAlign w:val="center"/>
          </w:tcPr>
          <w:p w:rsidR="004F1CEA" w:rsidRDefault="001A5EF7">
            <w:pPr>
              <w:widowControl/>
              <w:spacing w:line="240" w:lineRule="exact"/>
              <w:rPr>
                <w:rFonts w:ascii="宋体" w:hAnsi="宋体"/>
                <w:szCs w:val="21"/>
              </w:rPr>
            </w:pPr>
            <w:r>
              <w:rPr>
                <w:rFonts w:ascii="宋体" w:hAnsi="宋体" w:hint="eastAsia"/>
                <w:szCs w:val="21"/>
              </w:rPr>
              <w:t>①投标企业与项目负责人双方签订的有效劳动合同书；</w:t>
            </w:r>
          </w:p>
          <w:p w:rsidR="004F1CEA" w:rsidRDefault="001A5EF7" w:rsidP="00EE1917">
            <w:pPr>
              <w:widowControl/>
              <w:spacing w:line="240" w:lineRule="exact"/>
              <w:rPr>
                <w:rFonts w:ascii="宋体" w:hAnsi="宋体"/>
                <w:szCs w:val="21"/>
              </w:rPr>
            </w:pPr>
            <w:r>
              <w:rPr>
                <w:rFonts w:ascii="宋体" w:hAnsi="宋体" w:hint="eastAsia"/>
                <w:szCs w:val="21"/>
              </w:rPr>
              <w:lastRenderedPageBreak/>
              <w:t>②投标企业所在地社保机构出具的拟派项目负责人缴纳的2016年</w:t>
            </w:r>
            <w:r w:rsidR="00EE1917">
              <w:rPr>
                <w:rFonts w:ascii="宋体" w:hAnsi="宋体" w:hint="eastAsia"/>
                <w:szCs w:val="21"/>
              </w:rPr>
              <w:t>3</w:t>
            </w:r>
            <w:r>
              <w:rPr>
                <w:rFonts w:ascii="宋体" w:hAnsi="宋体" w:hint="eastAsia"/>
                <w:szCs w:val="21"/>
              </w:rPr>
              <w:t>月至6月的养老保险缴费证明复印件。</w:t>
            </w:r>
          </w:p>
        </w:tc>
        <w:tc>
          <w:tcPr>
            <w:tcW w:w="2659" w:type="dxa"/>
            <w:tcBorders>
              <w:top w:val="inset" w:sz="6" w:space="0" w:color="auto"/>
              <w:left w:val="inset" w:sz="6" w:space="0" w:color="auto"/>
              <w:bottom w:val="inset" w:sz="6" w:space="0" w:color="auto"/>
              <w:right w:val="inset" w:sz="6" w:space="0" w:color="auto"/>
            </w:tcBorders>
            <w:vAlign w:val="center"/>
          </w:tcPr>
          <w:p w:rsidR="004F1CEA" w:rsidRDefault="001A5EF7">
            <w:pPr>
              <w:widowControl/>
              <w:spacing w:line="240" w:lineRule="exact"/>
              <w:jc w:val="left"/>
              <w:rPr>
                <w:rFonts w:ascii="宋体" w:hAnsi="宋体"/>
                <w:szCs w:val="21"/>
              </w:rPr>
            </w:pPr>
            <w:r>
              <w:rPr>
                <w:rFonts w:ascii="宋体" w:hAnsi="宋体" w:hint="eastAsia"/>
                <w:szCs w:val="21"/>
              </w:rPr>
              <w:lastRenderedPageBreak/>
              <w:t>①劳动合同书；</w:t>
            </w:r>
          </w:p>
          <w:p w:rsidR="004F1CEA" w:rsidRDefault="001A5EF7">
            <w:pPr>
              <w:widowControl/>
              <w:spacing w:line="240" w:lineRule="exact"/>
              <w:jc w:val="left"/>
              <w:rPr>
                <w:rFonts w:ascii="宋体" w:hAnsi="宋体"/>
                <w:szCs w:val="21"/>
              </w:rPr>
            </w:pPr>
            <w:r>
              <w:rPr>
                <w:rFonts w:ascii="宋体" w:hAnsi="宋体" w:hint="eastAsia"/>
                <w:szCs w:val="21"/>
              </w:rPr>
              <w:t>②养老保险缴费证明。</w:t>
            </w:r>
          </w:p>
        </w:tc>
      </w:tr>
      <w:tr w:rsidR="004F1CEA">
        <w:trPr>
          <w:trHeight w:val="227"/>
          <w:tblCellSpacing w:w="0" w:type="dxa"/>
        </w:trPr>
        <w:tc>
          <w:tcPr>
            <w:tcW w:w="426" w:type="dxa"/>
            <w:tcBorders>
              <w:top w:val="inset" w:sz="6" w:space="0" w:color="auto"/>
              <w:left w:val="inset" w:sz="6" w:space="0" w:color="auto"/>
              <w:bottom w:val="inset" w:sz="6" w:space="0" w:color="auto"/>
              <w:right w:val="inset" w:sz="6" w:space="0" w:color="auto"/>
            </w:tcBorders>
            <w:vAlign w:val="center"/>
          </w:tcPr>
          <w:p w:rsidR="004F1CEA" w:rsidRDefault="0049079E">
            <w:pPr>
              <w:widowControl/>
              <w:spacing w:line="240" w:lineRule="exact"/>
              <w:jc w:val="center"/>
              <w:rPr>
                <w:rFonts w:ascii="宋体" w:hAnsi="宋体"/>
                <w:szCs w:val="21"/>
              </w:rPr>
            </w:pPr>
            <w:r>
              <w:rPr>
                <w:rFonts w:ascii="宋体" w:hAnsi="宋体" w:hint="eastAsia"/>
                <w:szCs w:val="21"/>
              </w:rPr>
              <w:lastRenderedPageBreak/>
              <w:t>10</w:t>
            </w:r>
          </w:p>
        </w:tc>
        <w:tc>
          <w:tcPr>
            <w:tcW w:w="1843" w:type="dxa"/>
            <w:tcBorders>
              <w:top w:val="inset" w:sz="6" w:space="0" w:color="auto"/>
              <w:left w:val="inset" w:sz="6" w:space="0" w:color="auto"/>
              <w:bottom w:val="inset" w:sz="6" w:space="0" w:color="auto"/>
              <w:right w:val="inset" w:sz="6" w:space="0" w:color="auto"/>
            </w:tcBorders>
            <w:vAlign w:val="center"/>
          </w:tcPr>
          <w:p w:rsidR="004F1CEA" w:rsidRDefault="001A5EF7">
            <w:pPr>
              <w:widowControl/>
              <w:spacing w:line="240" w:lineRule="exact"/>
              <w:jc w:val="left"/>
              <w:rPr>
                <w:rFonts w:ascii="宋体" w:hAnsi="宋体"/>
                <w:szCs w:val="21"/>
              </w:rPr>
            </w:pPr>
            <w:r>
              <w:rPr>
                <w:rFonts w:ascii="宋体" w:hAnsi="宋体" w:hint="eastAsia"/>
                <w:szCs w:val="21"/>
              </w:rPr>
              <w:t>售后承诺及保证措施</w:t>
            </w:r>
          </w:p>
        </w:tc>
        <w:tc>
          <w:tcPr>
            <w:tcW w:w="4394" w:type="dxa"/>
            <w:tcBorders>
              <w:top w:val="inset" w:sz="6" w:space="0" w:color="auto"/>
              <w:left w:val="inset" w:sz="6" w:space="0" w:color="auto"/>
              <w:bottom w:val="inset" w:sz="6" w:space="0" w:color="auto"/>
              <w:right w:val="inset" w:sz="6" w:space="0" w:color="auto"/>
            </w:tcBorders>
            <w:vAlign w:val="center"/>
          </w:tcPr>
          <w:p w:rsidR="004F1CEA" w:rsidRDefault="001A5EF7">
            <w:pPr>
              <w:widowControl/>
              <w:spacing w:line="240" w:lineRule="exact"/>
              <w:rPr>
                <w:rFonts w:ascii="宋体" w:hAnsi="宋体"/>
                <w:szCs w:val="21"/>
              </w:rPr>
            </w:pPr>
            <w:r>
              <w:rPr>
                <w:rFonts w:ascii="宋体" w:hAnsi="宋体" w:hint="eastAsia"/>
                <w:szCs w:val="21"/>
              </w:rPr>
              <w:t>售后措施明确完善（有驻</w:t>
            </w:r>
            <w:proofErr w:type="gramStart"/>
            <w:r>
              <w:rPr>
                <w:rFonts w:ascii="宋体" w:hAnsi="宋体" w:hint="eastAsia"/>
                <w:szCs w:val="21"/>
              </w:rPr>
              <w:t>常维护</w:t>
            </w:r>
            <w:proofErr w:type="gramEnd"/>
            <w:r>
              <w:rPr>
                <w:rFonts w:ascii="宋体" w:hAnsi="宋体" w:hint="eastAsia"/>
                <w:szCs w:val="21"/>
              </w:rPr>
              <w:t>服务机构服务、响应时间、到达维修现场时间、响应方式、响应内容符合本次招标要求</w:t>
            </w:r>
          </w:p>
        </w:tc>
        <w:tc>
          <w:tcPr>
            <w:tcW w:w="2659" w:type="dxa"/>
            <w:tcBorders>
              <w:top w:val="inset" w:sz="6" w:space="0" w:color="auto"/>
              <w:left w:val="inset" w:sz="6" w:space="0" w:color="auto"/>
              <w:bottom w:val="inset" w:sz="6" w:space="0" w:color="auto"/>
              <w:right w:val="inset" w:sz="6" w:space="0" w:color="auto"/>
            </w:tcBorders>
            <w:vAlign w:val="center"/>
          </w:tcPr>
          <w:p w:rsidR="004F1CEA" w:rsidRDefault="001A5EF7">
            <w:pPr>
              <w:widowControl/>
              <w:spacing w:line="240" w:lineRule="exact"/>
              <w:jc w:val="left"/>
              <w:rPr>
                <w:rFonts w:ascii="宋体" w:hAnsi="宋体"/>
                <w:szCs w:val="21"/>
              </w:rPr>
            </w:pPr>
            <w:r>
              <w:rPr>
                <w:rFonts w:ascii="宋体" w:hAnsi="宋体" w:hint="eastAsia"/>
                <w:szCs w:val="21"/>
              </w:rPr>
              <w:t>承诺书有效性</w:t>
            </w:r>
          </w:p>
        </w:tc>
      </w:tr>
      <w:tr w:rsidR="004F1CEA">
        <w:trPr>
          <w:trHeight w:val="227"/>
          <w:tblCellSpacing w:w="0" w:type="dxa"/>
        </w:trPr>
        <w:tc>
          <w:tcPr>
            <w:tcW w:w="426" w:type="dxa"/>
            <w:tcBorders>
              <w:top w:val="inset" w:sz="6" w:space="0" w:color="auto"/>
              <w:left w:val="inset" w:sz="6" w:space="0" w:color="auto"/>
              <w:bottom w:val="inset" w:sz="6" w:space="0" w:color="auto"/>
              <w:right w:val="inset" w:sz="6" w:space="0" w:color="auto"/>
            </w:tcBorders>
            <w:vAlign w:val="center"/>
          </w:tcPr>
          <w:p w:rsidR="004F1CEA" w:rsidRDefault="0049079E">
            <w:pPr>
              <w:widowControl/>
              <w:spacing w:line="240" w:lineRule="exact"/>
              <w:jc w:val="center"/>
              <w:rPr>
                <w:rFonts w:ascii="宋体" w:hAnsi="宋体"/>
                <w:szCs w:val="21"/>
              </w:rPr>
            </w:pPr>
            <w:r>
              <w:rPr>
                <w:rFonts w:ascii="宋体" w:hAnsi="宋体" w:hint="eastAsia"/>
                <w:szCs w:val="21"/>
              </w:rPr>
              <w:t>11</w:t>
            </w:r>
          </w:p>
        </w:tc>
        <w:tc>
          <w:tcPr>
            <w:tcW w:w="1843" w:type="dxa"/>
            <w:tcBorders>
              <w:top w:val="inset" w:sz="6" w:space="0" w:color="auto"/>
              <w:left w:val="inset" w:sz="6" w:space="0" w:color="auto"/>
              <w:bottom w:val="inset" w:sz="6" w:space="0" w:color="auto"/>
              <w:right w:val="inset" w:sz="6" w:space="0" w:color="auto"/>
            </w:tcBorders>
            <w:vAlign w:val="center"/>
          </w:tcPr>
          <w:p w:rsidR="004F1CEA" w:rsidRDefault="001A5EF7">
            <w:pPr>
              <w:widowControl/>
              <w:spacing w:line="240" w:lineRule="exact"/>
              <w:jc w:val="left"/>
              <w:rPr>
                <w:rFonts w:ascii="宋体" w:hAnsi="宋体"/>
                <w:szCs w:val="21"/>
              </w:rPr>
            </w:pPr>
            <w:r>
              <w:rPr>
                <w:rFonts w:ascii="宋体" w:hAnsi="宋体" w:hint="eastAsia"/>
                <w:szCs w:val="21"/>
              </w:rPr>
              <w:t>卫生标准</w:t>
            </w:r>
          </w:p>
        </w:tc>
        <w:tc>
          <w:tcPr>
            <w:tcW w:w="4394" w:type="dxa"/>
            <w:tcBorders>
              <w:top w:val="inset" w:sz="6" w:space="0" w:color="auto"/>
              <w:left w:val="inset" w:sz="6" w:space="0" w:color="auto"/>
              <w:bottom w:val="inset" w:sz="6" w:space="0" w:color="auto"/>
              <w:right w:val="inset" w:sz="6" w:space="0" w:color="auto"/>
            </w:tcBorders>
            <w:vAlign w:val="center"/>
          </w:tcPr>
          <w:p w:rsidR="004F1CEA" w:rsidRDefault="001A5EF7">
            <w:pPr>
              <w:widowControl/>
              <w:spacing w:line="240" w:lineRule="exact"/>
              <w:rPr>
                <w:rFonts w:ascii="宋体" w:hAnsi="宋体"/>
                <w:szCs w:val="21"/>
              </w:rPr>
            </w:pPr>
            <w:r>
              <w:rPr>
                <w:rFonts w:ascii="宋体" w:hAnsi="宋体" w:hint="eastAsia"/>
                <w:szCs w:val="21"/>
              </w:rPr>
              <w:t>必须达到国家食品级卫生标准</w:t>
            </w:r>
          </w:p>
        </w:tc>
        <w:tc>
          <w:tcPr>
            <w:tcW w:w="2659" w:type="dxa"/>
            <w:tcBorders>
              <w:top w:val="inset" w:sz="6" w:space="0" w:color="auto"/>
              <w:left w:val="inset" w:sz="6" w:space="0" w:color="auto"/>
              <w:bottom w:val="inset" w:sz="6" w:space="0" w:color="auto"/>
              <w:right w:val="inset" w:sz="6" w:space="0" w:color="auto"/>
            </w:tcBorders>
            <w:vAlign w:val="center"/>
          </w:tcPr>
          <w:p w:rsidR="004F1CEA" w:rsidRDefault="001A5EF7">
            <w:pPr>
              <w:widowControl/>
              <w:spacing w:line="240" w:lineRule="exact"/>
              <w:jc w:val="left"/>
              <w:rPr>
                <w:rFonts w:ascii="宋体" w:hAnsi="宋体"/>
                <w:szCs w:val="21"/>
              </w:rPr>
            </w:pPr>
            <w:r>
              <w:rPr>
                <w:rFonts w:ascii="宋体" w:hAnsi="宋体" w:hint="eastAsia"/>
                <w:szCs w:val="21"/>
              </w:rPr>
              <w:t>提供产业相关检测与审批资料</w:t>
            </w:r>
          </w:p>
        </w:tc>
      </w:tr>
      <w:tr w:rsidR="004F1CEA">
        <w:trPr>
          <w:trHeight w:val="227"/>
          <w:tblCellSpacing w:w="0" w:type="dxa"/>
        </w:trPr>
        <w:tc>
          <w:tcPr>
            <w:tcW w:w="426" w:type="dxa"/>
            <w:tcBorders>
              <w:top w:val="inset" w:sz="6" w:space="0" w:color="auto"/>
              <w:left w:val="inset" w:sz="6" w:space="0" w:color="auto"/>
              <w:bottom w:val="inset" w:sz="6" w:space="0" w:color="auto"/>
              <w:right w:val="inset" w:sz="6" w:space="0" w:color="auto"/>
            </w:tcBorders>
            <w:vAlign w:val="center"/>
          </w:tcPr>
          <w:p w:rsidR="004F1CEA" w:rsidRDefault="001A5EF7" w:rsidP="0049079E">
            <w:pPr>
              <w:widowControl/>
              <w:spacing w:line="240" w:lineRule="exact"/>
              <w:jc w:val="center"/>
              <w:rPr>
                <w:rFonts w:ascii="宋体" w:hAnsi="宋体"/>
                <w:szCs w:val="21"/>
              </w:rPr>
            </w:pPr>
            <w:r>
              <w:rPr>
                <w:rFonts w:ascii="宋体" w:hAnsi="宋体" w:hint="eastAsia"/>
                <w:szCs w:val="21"/>
              </w:rPr>
              <w:t>1</w:t>
            </w:r>
            <w:r w:rsidR="0049079E">
              <w:rPr>
                <w:rFonts w:ascii="宋体" w:hAnsi="宋体" w:hint="eastAsia"/>
                <w:szCs w:val="21"/>
              </w:rPr>
              <w:t>2</w:t>
            </w:r>
          </w:p>
        </w:tc>
        <w:tc>
          <w:tcPr>
            <w:tcW w:w="1843" w:type="dxa"/>
            <w:tcBorders>
              <w:top w:val="inset" w:sz="6" w:space="0" w:color="auto"/>
              <w:left w:val="inset" w:sz="6" w:space="0" w:color="auto"/>
              <w:bottom w:val="inset" w:sz="6" w:space="0" w:color="auto"/>
              <w:right w:val="inset" w:sz="6" w:space="0" w:color="auto"/>
            </w:tcBorders>
            <w:vAlign w:val="center"/>
          </w:tcPr>
          <w:p w:rsidR="004F1CEA" w:rsidRDefault="001A5EF7">
            <w:pPr>
              <w:widowControl/>
              <w:spacing w:line="240" w:lineRule="exact"/>
              <w:jc w:val="left"/>
              <w:rPr>
                <w:rFonts w:ascii="宋体" w:hAnsi="宋体"/>
                <w:szCs w:val="21"/>
              </w:rPr>
            </w:pPr>
            <w:r>
              <w:rPr>
                <w:rFonts w:ascii="宋体" w:hAnsi="宋体" w:hint="eastAsia"/>
                <w:szCs w:val="21"/>
              </w:rPr>
              <w:t>企业无行贿记录</w:t>
            </w:r>
          </w:p>
        </w:tc>
        <w:tc>
          <w:tcPr>
            <w:tcW w:w="4394" w:type="dxa"/>
            <w:tcBorders>
              <w:top w:val="inset" w:sz="6" w:space="0" w:color="auto"/>
              <w:left w:val="inset" w:sz="6" w:space="0" w:color="auto"/>
              <w:bottom w:val="inset" w:sz="6" w:space="0" w:color="auto"/>
              <w:right w:val="inset" w:sz="6" w:space="0" w:color="auto"/>
            </w:tcBorders>
            <w:vAlign w:val="center"/>
          </w:tcPr>
          <w:p w:rsidR="004F1CEA" w:rsidRDefault="001A5EF7">
            <w:pPr>
              <w:widowControl/>
              <w:spacing w:line="240" w:lineRule="exact"/>
              <w:rPr>
                <w:rFonts w:ascii="宋体" w:hAnsi="宋体"/>
                <w:szCs w:val="21"/>
              </w:rPr>
            </w:pPr>
            <w:r>
              <w:rPr>
                <w:rFonts w:ascii="宋体" w:hAnsi="宋体" w:hint="eastAsia"/>
                <w:szCs w:val="21"/>
              </w:rPr>
              <w:t>以企业所在地或招标项目所在地检察机关出具的《查询行贿犯罪档案结果告知函》为准</w:t>
            </w:r>
          </w:p>
        </w:tc>
        <w:tc>
          <w:tcPr>
            <w:tcW w:w="2659" w:type="dxa"/>
            <w:tcBorders>
              <w:top w:val="inset" w:sz="6" w:space="0" w:color="auto"/>
              <w:left w:val="inset" w:sz="6" w:space="0" w:color="auto"/>
              <w:bottom w:val="inset" w:sz="6" w:space="0" w:color="auto"/>
              <w:right w:val="inset" w:sz="6" w:space="0" w:color="auto"/>
            </w:tcBorders>
            <w:vAlign w:val="center"/>
          </w:tcPr>
          <w:p w:rsidR="004F1CEA" w:rsidRDefault="001A5EF7">
            <w:pPr>
              <w:widowControl/>
              <w:spacing w:line="240" w:lineRule="exact"/>
              <w:jc w:val="left"/>
              <w:rPr>
                <w:rFonts w:ascii="宋体" w:hAnsi="宋体"/>
                <w:szCs w:val="21"/>
              </w:rPr>
            </w:pPr>
            <w:r>
              <w:rPr>
                <w:rFonts w:ascii="宋体" w:hAnsi="宋体" w:hint="eastAsia"/>
                <w:szCs w:val="21"/>
              </w:rPr>
              <w:t>检查有效性</w:t>
            </w:r>
          </w:p>
        </w:tc>
      </w:tr>
      <w:tr w:rsidR="004F1CEA">
        <w:trPr>
          <w:trHeight w:val="227"/>
          <w:tblCellSpacing w:w="0" w:type="dxa"/>
        </w:trPr>
        <w:tc>
          <w:tcPr>
            <w:tcW w:w="426" w:type="dxa"/>
            <w:vAlign w:val="center"/>
          </w:tcPr>
          <w:p w:rsidR="004F1CEA" w:rsidRDefault="001A5EF7" w:rsidP="0049079E">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1</w:t>
            </w:r>
            <w:r w:rsidR="0049079E">
              <w:rPr>
                <w:rFonts w:ascii="宋体" w:hAnsi="宋体" w:cs="宋体" w:hint="eastAsia"/>
                <w:color w:val="000000"/>
                <w:kern w:val="0"/>
                <w:szCs w:val="21"/>
              </w:rPr>
              <w:t>3</w:t>
            </w:r>
          </w:p>
        </w:tc>
        <w:tc>
          <w:tcPr>
            <w:tcW w:w="8896" w:type="dxa"/>
            <w:gridSpan w:val="3"/>
            <w:vAlign w:val="center"/>
          </w:tcPr>
          <w:p w:rsidR="004F1CEA" w:rsidRDefault="001A5EF7">
            <w:pPr>
              <w:widowControl/>
              <w:spacing w:line="240" w:lineRule="exact"/>
              <w:jc w:val="left"/>
              <w:rPr>
                <w:rFonts w:ascii="宋体" w:hAnsi="宋体" w:cs="宋体"/>
                <w:b/>
                <w:color w:val="000000"/>
                <w:kern w:val="0"/>
                <w:szCs w:val="21"/>
              </w:rPr>
            </w:pPr>
            <w:r>
              <w:rPr>
                <w:rFonts w:ascii="宋体" w:hAnsi="宋体" w:cs="宋体" w:hint="eastAsia"/>
                <w:b/>
                <w:color w:val="000000"/>
                <w:kern w:val="0"/>
                <w:szCs w:val="21"/>
              </w:rPr>
              <w:t>备注：①若在评审过程中，发现提供资格审查材料虚假，</w:t>
            </w:r>
            <w:proofErr w:type="gramStart"/>
            <w:r>
              <w:rPr>
                <w:rFonts w:ascii="宋体" w:hAnsi="宋体" w:cs="宋体" w:hint="eastAsia"/>
                <w:b/>
                <w:color w:val="000000"/>
                <w:kern w:val="0"/>
                <w:szCs w:val="21"/>
              </w:rPr>
              <w:t>则资格</w:t>
            </w:r>
            <w:proofErr w:type="gramEnd"/>
            <w:r>
              <w:rPr>
                <w:rFonts w:ascii="宋体" w:hAnsi="宋体" w:cs="宋体" w:hint="eastAsia"/>
                <w:b/>
                <w:color w:val="000000"/>
                <w:kern w:val="0"/>
                <w:szCs w:val="21"/>
              </w:rPr>
              <w:t>审查不通过，同时投标保证金一律没收，记不良行为一次并网上公示。</w:t>
            </w:r>
          </w:p>
          <w:p w:rsidR="004F1CEA" w:rsidRDefault="001A5EF7">
            <w:pPr>
              <w:widowControl/>
              <w:spacing w:line="240" w:lineRule="exact"/>
              <w:jc w:val="left"/>
              <w:rPr>
                <w:rFonts w:ascii="宋体" w:hAnsi="宋体" w:cs="宋体"/>
                <w:b/>
                <w:color w:val="000000"/>
                <w:kern w:val="0"/>
                <w:szCs w:val="21"/>
              </w:rPr>
            </w:pPr>
            <w:r>
              <w:rPr>
                <w:rFonts w:ascii="宋体" w:hAnsi="宋体" w:cs="宋体" w:hint="eastAsia"/>
                <w:b/>
                <w:color w:val="000000"/>
                <w:kern w:val="0"/>
                <w:szCs w:val="21"/>
              </w:rPr>
              <w:t>②上述（2）～（1</w:t>
            </w:r>
            <w:r w:rsidR="0049079E">
              <w:rPr>
                <w:rFonts w:ascii="宋体" w:hAnsi="宋体" w:cs="宋体" w:hint="eastAsia"/>
                <w:b/>
                <w:color w:val="000000"/>
                <w:kern w:val="0"/>
                <w:szCs w:val="21"/>
              </w:rPr>
              <w:t>2</w:t>
            </w:r>
            <w:r>
              <w:rPr>
                <w:rFonts w:ascii="宋体" w:hAnsi="宋体" w:cs="宋体" w:hint="eastAsia"/>
                <w:b/>
                <w:color w:val="000000"/>
                <w:kern w:val="0"/>
                <w:szCs w:val="21"/>
              </w:rPr>
              <w:t>）</w:t>
            </w:r>
            <w:proofErr w:type="gramStart"/>
            <w:r>
              <w:rPr>
                <w:rFonts w:ascii="宋体" w:hAnsi="宋体" w:cs="宋体" w:hint="eastAsia"/>
                <w:b/>
                <w:color w:val="000000"/>
                <w:kern w:val="0"/>
                <w:szCs w:val="21"/>
              </w:rPr>
              <w:t>项须提供</w:t>
            </w:r>
            <w:proofErr w:type="gramEnd"/>
            <w:r>
              <w:rPr>
                <w:rFonts w:ascii="宋体" w:hAnsi="宋体" w:cs="宋体" w:hint="eastAsia"/>
                <w:b/>
                <w:color w:val="000000"/>
                <w:kern w:val="0"/>
                <w:szCs w:val="21"/>
              </w:rPr>
              <w:t>复印件，并在复印件上加盖单位公章。</w:t>
            </w:r>
          </w:p>
          <w:p w:rsidR="004F1CEA" w:rsidRDefault="001A5EF7">
            <w:pPr>
              <w:spacing w:line="240" w:lineRule="exact"/>
              <w:rPr>
                <w:rFonts w:ascii="宋体" w:hAnsi="宋体" w:cs="宋体"/>
                <w:b/>
                <w:color w:val="000000"/>
                <w:kern w:val="0"/>
                <w:szCs w:val="21"/>
              </w:rPr>
            </w:pPr>
            <w:r>
              <w:rPr>
                <w:rFonts w:ascii="宋体" w:hAnsi="宋体" w:cs="宋体" w:hint="eastAsia"/>
                <w:b/>
                <w:color w:val="000000"/>
                <w:kern w:val="0"/>
                <w:szCs w:val="21"/>
              </w:rPr>
              <w:t>③上述（1）～（1</w:t>
            </w:r>
            <w:r w:rsidR="0049079E">
              <w:rPr>
                <w:rFonts w:ascii="宋体" w:hAnsi="宋体" w:cs="宋体" w:hint="eastAsia"/>
                <w:b/>
                <w:color w:val="000000"/>
                <w:kern w:val="0"/>
                <w:szCs w:val="21"/>
              </w:rPr>
              <w:t>2</w:t>
            </w:r>
            <w:r>
              <w:rPr>
                <w:rFonts w:ascii="宋体" w:hAnsi="宋体" w:cs="宋体" w:hint="eastAsia"/>
                <w:b/>
                <w:color w:val="000000"/>
                <w:kern w:val="0"/>
                <w:szCs w:val="21"/>
              </w:rPr>
              <w:t>）中任何一条不符合要求 ，</w:t>
            </w:r>
            <w:proofErr w:type="gramStart"/>
            <w:r>
              <w:rPr>
                <w:rFonts w:ascii="宋体" w:hAnsi="宋体" w:cs="宋体" w:hint="eastAsia"/>
                <w:b/>
                <w:color w:val="000000"/>
                <w:kern w:val="0"/>
                <w:szCs w:val="21"/>
              </w:rPr>
              <w:t>则资格</w:t>
            </w:r>
            <w:proofErr w:type="gramEnd"/>
            <w:r>
              <w:rPr>
                <w:rFonts w:ascii="宋体" w:hAnsi="宋体" w:cs="宋体" w:hint="eastAsia"/>
                <w:b/>
                <w:color w:val="000000"/>
                <w:kern w:val="0"/>
                <w:szCs w:val="21"/>
              </w:rPr>
              <w:t>审查不通过。</w:t>
            </w:r>
          </w:p>
          <w:p w:rsidR="004F1CEA" w:rsidRDefault="001A5EF7">
            <w:pPr>
              <w:spacing w:line="240" w:lineRule="exact"/>
              <w:rPr>
                <w:rFonts w:ascii="宋体" w:hAnsi="宋体" w:cs="宋体"/>
                <w:color w:val="000000"/>
                <w:kern w:val="0"/>
                <w:szCs w:val="21"/>
              </w:rPr>
            </w:pPr>
            <w:r>
              <w:rPr>
                <w:rFonts w:ascii="宋体" w:hAnsi="宋体" w:cs="宋体" w:hint="eastAsia"/>
                <w:b/>
                <w:color w:val="000000"/>
                <w:kern w:val="0"/>
                <w:szCs w:val="21"/>
              </w:rPr>
              <w:t>④如法人名称和法定代表人姓名发生变化，请提供相关证明；证书如遇年检，请提供相关证明。否则，资格审查不通过。</w:t>
            </w:r>
          </w:p>
        </w:tc>
      </w:tr>
    </w:tbl>
    <w:p w:rsidR="004F1CEA" w:rsidRDefault="001A5EF7">
      <w:pPr>
        <w:spacing w:line="380" w:lineRule="exact"/>
        <w:rPr>
          <w:rFonts w:ascii="宋体" w:hAnsi="宋体"/>
          <w:color w:val="000000"/>
          <w:sz w:val="24"/>
        </w:rPr>
      </w:pPr>
      <w:r>
        <w:rPr>
          <w:rFonts w:ascii="宋体" w:hAnsi="宋体" w:hint="eastAsia"/>
          <w:color w:val="000000"/>
          <w:sz w:val="24"/>
        </w:rPr>
        <w:t>评标委员会可以要求投标人提交评审标准表规定的有关证明和证件的原件，以便核验。投标人不能说明理由又拒不提供的有关证明和证件的原件的，经评标委员会认定该项评审因素不符合评审标准的作废标处理。只有资格条件评审通过的投标人方可参加下阶段评审。</w:t>
      </w:r>
    </w:p>
    <w:p w:rsidR="004F1CEA" w:rsidRDefault="001A5EF7">
      <w:pPr>
        <w:spacing w:line="400" w:lineRule="exact"/>
        <w:rPr>
          <w:bCs/>
          <w:szCs w:val="21"/>
        </w:rPr>
      </w:pPr>
      <w:r>
        <w:rPr>
          <w:rFonts w:hint="eastAsia"/>
          <w:b/>
          <w:sz w:val="24"/>
        </w:rPr>
        <w:t>四、中标人的确定</w:t>
      </w:r>
    </w:p>
    <w:p w:rsidR="001F5802" w:rsidRPr="002A119B" w:rsidRDefault="001A5EF7" w:rsidP="001F5802">
      <w:pPr>
        <w:rPr>
          <w:color w:val="000000"/>
          <w:szCs w:val="21"/>
          <w:highlight w:val="yellow"/>
          <w:shd w:val="clear" w:color="auto" w:fill="FFFFFF"/>
        </w:rPr>
      </w:pPr>
      <w:r>
        <w:rPr>
          <w:rFonts w:hint="eastAsia"/>
          <w:sz w:val="24"/>
        </w:rPr>
        <w:t>1</w:t>
      </w:r>
      <w:r>
        <w:rPr>
          <w:rFonts w:hint="eastAsia"/>
          <w:sz w:val="24"/>
        </w:rPr>
        <w:t>、评标委员会按照报价由低到高的顺序推荐</w:t>
      </w:r>
      <w:r>
        <w:rPr>
          <w:sz w:val="24"/>
        </w:rPr>
        <w:t>3</w:t>
      </w:r>
      <w:r>
        <w:rPr>
          <w:rFonts w:hint="eastAsia"/>
          <w:sz w:val="24"/>
        </w:rPr>
        <w:t>名中标候选人。</w:t>
      </w:r>
      <w:r>
        <w:rPr>
          <w:rFonts w:ascii="宋体" w:hAnsi="宋体" w:hint="eastAsia"/>
          <w:sz w:val="24"/>
        </w:rPr>
        <w:t>评标基准价为</w:t>
      </w:r>
      <w:r w:rsidR="001F5802" w:rsidRPr="002A119B">
        <w:rPr>
          <w:rFonts w:hint="eastAsia"/>
          <w:color w:val="000000"/>
          <w:szCs w:val="21"/>
          <w:highlight w:val="yellow"/>
          <w:shd w:val="clear" w:color="auto" w:fill="FFFFFF"/>
        </w:rPr>
        <w:t>满足招标文件要求且投标价格最低的投标报价</w:t>
      </w:r>
      <w:r>
        <w:rPr>
          <w:rFonts w:ascii="宋体" w:hAnsi="宋体" w:hint="eastAsia"/>
          <w:sz w:val="24"/>
        </w:rPr>
        <w:t>【极端报价为无效报价，即（次低报价</w:t>
      </w:r>
      <w:r>
        <w:rPr>
          <w:rFonts w:ascii="宋体" w:hAnsi="宋体"/>
          <w:sz w:val="24"/>
        </w:rPr>
        <w:t>-</w:t>
      </w:r>
      <w:r>
        <w:rPr>
          <w:rFonts w:ascii="宋体" w:hAnsi="宋体" w:hint="eastAsia"/>
          <w:sz w:val="24"/>
        </w:rPr>
        <w:t>最低报价）</w:t>
      </w:r>
      <w:r>
        <w:rPr>
          <w:rFonts w:ascii="宋体" w:hAnsi="宋体"/>
          <w:sz w:val="24"/>
        </w:rPr>
        <w:t>/</w:t>
      </w:r>
      <w:r>
        <w:rPr>
          <w:rFonts w:ascii="宋体" w:hAnsi="宋体" w:hint="eastAsia"/>
          <w:sz w:val="24"/>
        </w:rPr>
        <w:t>次低报价</w:t>
      </w:r>
      <w:r>
        <w:rPr>
          <w:rFonts w:ascii="宋体" w:hAnsi="宋体"/>
          <w:sz w:val="24"/>
        </w:rPr>
        <w:t>]</w:t>
      </w:r>
      <w:r>
        <w:rPr>
          <w:rFonts w:ascii="宋体" w:hAnsi="宋体" w:hint="eastAsia"/>
          <w:sz w:val="24"/>
        </w:rPr>
        <w:t>相差超过20％及以上的，视为报价极端值】。</w:t>
      </w:r>
      <w:r w:rsidR="001F5802" w:rsidRPr="002A119B">
        <w:rPr>
          <w:rFonts w:hint="eastAsia"/>
          <w:color w:val="000000"/>
          <w:szCs w:val="21"/>
          <w:highlight w:val="yellow"/>
          <w:shd w:val="clear" w:color="auto" w:fill="FFFFFF"/>
        </w:rPr>
        <w:t>满足招标文件要求且投标价格最低的投标报价为满分。其他投标人的价格</w:t>
      </w:r>
      <w:proofErr w:type="gramStart"/>
      <w:r w:rsidR="001F5802" w:rsidRPr="002A119B">
        <w:rPr>
          <w:rFonts w:hint="eastAsia"/>
          <w:color w:val="000000"/>
          <w:szCs w:val="21"/>
          <w:highlight w:val="yellow"/>
          <w:shd w:val="clear" w:color="auto" w:fill="FFFFFF"/>
        </w:rPr>
        <w:t>分统一</w:t>
      </w:r>
      <w:proofErr w:type="gramEnd"/>
      <w:r w:rsidR="001F5802" w:rsidRPr="002A119B">
        <w:rPr>
          <w:rFonts w:hint="eastAsia"/>
          <w:color w:val="000000"/>
          <w:szCs w:val="21"/>
          <w:highlight w:val="yellow"/>
          <w:shd w:val="clear" w:color="auto" w:fill="FFFFFF"/>
        </w:rPr>
        <w:t>按照下列公式计算：</w:t>
      </w:r>
    </w:p>
    <w:p w:rsidR="001F5802" w:rsidRPr="004037C3" w:rsidRDefault="001F5802" w:rsidP="001F5802">
      <w:pPr>
        <w:rPr>
          <w:color w:val="000000"/>
          <w:szCs w:val="21"/>
          <w:shd w:val="clear" w:color="auto" w:fill="FFFFFF"/>
        </w:rPr>
      </w:pPr>
      <w:r w:rsidRPr="002A119B">
        <w:rPr>
          <w:rFonts w:hint="eastAsia"/>
          <w:color w:val="000000"/>
          <w:szCs w:val="21"/>
          <w:highlight w:val="yellow"/>
          <w:shd w:val="clear" w:color="auto" w:fill="FFFFFF"/>
        </w:rPr>
        <w:t>投标报价得分</w:t>
      </w:r>
      <w:r w:rsidRPr="002A119B">
        <w:rPr>
          <w:rFonts w:hint="eastAsia"/>
          <w:color w:val="000000"/>
          <w:szCs w:val="21"/>
          <w:highlight w:val="yellow"/>
          <w:shd w:val="clear" w:color="auto" w:fill="FFFFFF"/>
        </w:rPr>
        <w:t>=</w:t>
      </w:r>
      <w:r w:rsidRPr="002A119B">
        <w:rPr>
          <w:rFonts w:hint="eastAsia"/>
          <w:color w:val="000000"/>
          <w:szCs w:val="21"/>
          <w:highlight w:val="yellow"/>
          <w:shd w:val="clear" w:color="auto" w:fill="FFFFFF"/>
        </w:rPr>
        <w:t>（评标基准价</w:t>
      </w:r>
      <w:r w:rsidRPr="002A119B">
        <w:rPr>
          <w:rFonts w:hint="eastAsia"/>
          <w:color w:val="000000"/>
          <w:szCs w:val="21"/>
          <w:highlight w:val="yellow"/>
          <w:shd w:val="clear" w:color="auto" w:fill="FFFFFF"/>
        </w:rPr>
        <w:t>/</w:t>
      </w:r>
      <w:r w:rsidRPr="002A119B">
        <w:rPr>
          <w:rFonts w:hint="eastAsia"/>
          <w:color w:val="000000"/>
          <w:szCs w:val="21"/>
          <w:highlight w:val="yellow"/>
          <w:shd w:val="clear" w:color="auto" w:fill="FFFFFF"/>
        </w:rPr>
        <w:t>投标报价）</w:t>
      </w:r>
      <w:r w:rsidRPr="002A119B">
        <w:rPr>
          <w:rFonts w:hint="eastAsia"/>
          <w:color w:val="000000"/>
          <w:szCs w:val="21"/>
          <w:highlight w:val="yellow"/>
          <w:shd w:val="clear" w:color="auto" w:fill="FFFFFF"/>
        </w:rPr>
        <w:t>*</w:t>
      </w:r>
      <w:proofErr w:type="gramStart"/>
      <w:r w:rsidRPr="002A119B">
        <w:rPr>
          <w:rFonts w:hint="eastAsia"/>
          <w:color w:val="000000"/>
          <w:szCs w:val="21"/>
          <w:highlight w:val="yellow"/>
          <w:shd w:val="clear" w:color="auto" w:fill="FFFFFF"/>
        </w:rPr>
        <w:t>价格权</w:t>
      </w:r>
      <w:proofErr w:type="gramEnd"/>
      <w:r w:rsidRPr="002A119B">
        <w:rPr>
          <w:rFonts w:hint="eastAsia"/>
          <w:color w:val="000000"/>
          <w:szCs w:val="21"/>
          <w:highlight w:val="yellow"/>
          <w:shd w:val="clear" w:color="auto" w:fill="FFFFFF"/>
        </w:rPr>
        <w:t>值</w:t>
      </w:r>
      <w:r w:rsidRPr="002A119B">
        <w:rPr>
          <w:rFonts w:hint="eastAsia"/>
          <w:color w:val="000000"/>
          <w:szCs w:val="21"/>
          <w:highlight w:val="yellow"/>
          <w:shd w:val="clear" w:color="auto" w:fill="FFFFFF"/>
        </w:rPr>
        <w:t>*100</w:t>
      </w:r>
      <w:r>
        <w:rPr>
          <w:rFonts w:hint="eastAsia"/>
          <w:color w:val="000000"/>
          <w:szCs w:val="21"/>
          <w:shd w:val="clear" w:color="auto" w:fill="FFFFFF"/>
        </w:rPr>
        <w:t>。</w:t>
      </w:r>
    </w:p>
    <w:p w:rsidR="004F1CEA" w:rsidRDefault="001A5EF7">
      <w:pPr>
        <w:spacing w:line="440" w:lineRule="exact"/>
        <w:ind w:firstLineChars="200" w:firstLine="480"/>
        <w:jc w:val="left"/>
        <w:rPr>
          <w:sz w:val="24"/>
        </w:rPr>
      </w:pPr>
      <w:r>
        <w:rPr>
          <w:rFonts w:hint="eastAsia"/>
          <w:sz w:val="24"/>
        </w:rPr>
        <w:t>2</w:t>
      </w:r>
      <w:r>
        <w:rPr>
          <w:rFonts w:hint="eastAsia"/>
          <w:sz w:val="24"/>
        </w:rPr>
        <w:t>、评标委员会完成评标后</w:t>
      </w:r>
      <w:r>
        <w:rPr>
          <w:sz w:val="24"/>
        </w:rPr>
        <w:t>,</w:t>
      </w:r>
      <w:r>
        <w:rPr>
          <w:rFonts w:hint="eastAsia"/>
          <w:sz w:val="24"/>
        </w:rPr>
        <w:t>应当向招标人提交书面评标报告</w:t>
      </w:r>
    </w:p>
    <w:p w:rsidR="004F0662" w:rsidRDefault="004F0662">
      <w:pPr>
        <w:pStyle w:val="a5"/>
        <w:spacing w:line="800" w:lineRule="atLeast"/>
        <w:jc w:val="center"/>
        <w:rPr>
          <w:rFonts w:ascii="仿宋_GB2312" w:eastAsia="仿宋_GB2312" w:hAnsi="宋体"/>
          <w:b/>
          <w:color w:val="000000"/>
          <w:sz w:val="36"/>
          <w:szCs w:val="36"/>
        </w:rPr>
      </w:pPr>
    </w:p>
    <w:p w:rsidR="004F0662" w:rsidRDefault="004F0662">
      <w:pPr>
        <w:pStyle w:val="a5"/>
        <w:spacing w:line="800" w:lineRule="atLeast"/>
        <w:jc w:val="center"/>
        <w:rPr>
          <w:rFonts w:ascii="仿宋_GB2312" w:eastAsia="仿宋_GB2312" w:hAnsi="宋体"/>
          <w:b/>
          <w:color w:val="000000"/>
          <w:sz w:val="36"/>
          <w:szCs w:val="36"/>
        </w:rPr>
      </w:pPr>
    </w:p>
    <w:p w:rsidR="004F0662" w:rsidRDefault="004F0662">
      <w:pPr>
        <w:pStyle w:val="a5"/>
        <w:spacing w:line="800" w:lineRule="atLeast"/>
        <w:jc w:val="center"/>
        <w:rPr>
          <w:rFonts w:ascii="仿宋_GB2312" w:eastAsia="仿宋_GB2312" w:hAnsi="宋体"/>
          <w:b/>
          <w:color w:val="000000"/>
          <w:sz w:val="36"/>
          <w:szCs w:val="36"/>
        </w:rPr>
      </w:pPr>
    </w:p>
    <w:p w:rsidR="004F0662" w:rsidRDefault="004F0662">
      <w:pPr>
        <w:pStyle w:val="a5"/>
        <w:spacing w:line="800" w:lineRule="atLeast"/>
        <w:jc w:val="center"/>
        <w:rPr>
          <w:rFonts w:ascii="仿宋_GB2312" w:eastAsia="仿宋_GB2312" w:hAnsi="宋体"/>
          <w:b/>
          <w:color w:val="000000"/>
          <w:sz w:val="36"/>
          <w:szCs w:val="36"/>
        </w:rPr>
      </w:pPr>
    </w:p>
    <w:p w:rsidR="004F0662" w:rsidRDefault="004F0662">
      <w:pPr>
        <w:pStyle w:val="a5"/>
        <w:spacing w:line="800" w:lineRule="atLeast"/>
        <w:jc w:val="center"/>
        <w:rPr>
          <w:rFonts w:ascii="仿宋_GB2312" w:eastAsia="仿宋_GB2312" w:hAnsi="宋体"/>
          <w:b/>
          <w:color w:val="000000"/>
          <w:sz w:val="36"/>
          <w:szCs w:val="36"/>
        </w:rPr>
      </w:pPr>
    </w:p>
    <w:p w:rsidR="004F1CEA" w:rsidRDefault="001A5EF7">
      <w:pPr>
        <w:pStyle w:val="a5"/>
        <w:spacing w:line="800" w:lineRule="atLeast"/>
        <w:jc w:val="center"/>
        <w:rPr>
          <w:rFonts w:ascii="仿宋_GB2312" w:eastAsia="仿宋_GB2312" w:hAnsi="宋体"/>
          <w:b/>
          <w:color w:val="000000"/>
          <w:sz w:val="24"/>
        </w:rPr>
      </w:pPr>
      <w:r>
        <w:rPr>
          <w:rFonts w:ascii="仿宋_GB2312" w:eastAsia="仿宋_GB2312" w:hAnsi="宋体" w:hint="eastAsia"/>
          <w:b/>
          <w:color w:val="000000"/>
          <w:sz w:val="36"/>
          <w:szCs w:val="36"/>
        </w:rPr>
        <w:t>第五章 投标文件及其附件格式</w:t>
      </w:r>
    </w:p>
    <w:p w:rsidR="0049079E" w:rsidRPr="00196921" w:rsidRDefault="0049079E" w:rsidP="0049079E">
      <w:pPr>
        <w:rPr>
          <w:rFonts w:ascii="宋体" w:hAnsi="宋体"/>
          <w:b/>
          <w:sz w:val="28"/>
          <w:szCs w:val="28"/>
        </w:rPr>
      </w:pPr>
      <w:r w:rsidRPr="00196921">
        <w:rPr>
          <w:rFonts w:ascii="宋体" w:hAnsi="宋体" w:hint="eastAsia"/>
          <w:b/>
          <w:sz w:val="28"/>
          <w:szCs w:val="28"/>
        </w:rPr>
        <w:t>封面格式</w:t>
      </w:r>
    </w:p>
    <w:p w:rsidR="0049079E" w:rsidRPr="00196921" w:rsidRDefault="0049079E" w:rsidP="0049079E">
      <w:pPr>
        <w:ind w:right="566"/>
        <w:rPr>
          <w:rFonts w:ascii="宋体" w:hAnsi="宋体"/>
          <w:b/>
          <w:sz w:val="28"/>
        </w:rPr>
      </w:pPr>
    </w:p>
    <w:p w:rsidR="0049079E" w:rsidRPr="00196921" w:rsidRDefault="0049079E" w:rsidP="0049079E">
      <w:pPr>
        <w:spacing w:before="100" w:beforeAutospacing="1" w:after="100" w:afterAutospacing="1"/>
        <w:ind w:right="567"/>
        <w:jc w:val="center"/>
        <w:rPr>
          <w:rFonts w:ascii="宋体" w:hAnsi="宋体"/>
          <w:b/>
          <w:sz w:val="72"/>
          <w:szCs w:val="72"/>
        </w:rPr>
      </w:pPr>
      <w:r w:rsidRPr="00196921">
        <w:rPr>
          <w:rFonts w:ascii="宋体" w:hAnsi="宋体" w:hint="eastAsia"/>
          <w:b/>
          <w:spacing w:val="-22"/>
          <w:sz w:val="72"/>
          <w:szCs w:val="72"/>
          <w:u w:val="single"/>
        </w:rPr>
        <w:t xml:space="preserve">             </w:t>
      </w:r>
      <w:r w:rsidRPr="00196921">
        <w:rPr>
          <w:rFonts w:ascii="宋体" w:hAnsi="宋体" w:hint="eastAsia"/>
          <w:b/>
          <w:sz w:val="72"/>
          <w:szCs w:val="72"/>
        </w:rPr>
        <w:t>招标资格后</w:t>
      </w:r>
      <w:proofErr w:type="gramStart"/>
      <w:r w:rsidRPr="00196921">
        <w:rPr>
          <w:rFonts w:ascii="宋体" w:hAnsi="宋体" w:hint="eastAsia"/>
          <w:b/>
          <w:sz w:val="72"/>
          <w:szCs w:val="72"/>
        </w:rPr>
        <w:t>审证明</w:t>
      </w:r>
      <w:proofErr w:type="gramEnd"/>
      <w:r w:rsidRPr="00196921">
        <w:rPr>
          <w:rFonts w:ascii="宋体" w:hAnsi="宋体" w:hint="eastAsia"/>
          <w:b/>
          <w:sz w:val="72"/>
          <w:szCs w:val="72"/>
        </w:rPr>
        <w:t>文件</w:t>
      </w:r>
    </w:p>
    <w:p w:rsidR="0049079E" w:rsidRPr="00196921" w:rsidRDefault="0049079E" w:rsidP="0049079E">
      <w:pPr>
        <w:spacing w:before="100" w:beforeAutospacing="1" w:after="100" w:afterAutospacing="1"/>
        <w:ind w:right="567"/>
        <w:jc w:val="center"/>
        <w:rPr>
          <w:rFonts w:ascii="宋体" w:hAnsi="宋体"/>
          <w:b/>
          <w:sz w:val="36"/>
          <w:szCs w:val="36"/>
        </w:rPr>
      </w:pPr>
      <w:r w:rsidRPr="00196921">
        <w:rPr>
          <w:rFonts w:ascii="宋体" w:hAnsi="宋体" w:hint="eastAsia"/>
          <w:b/>
          <w:sz w:val="36"/>
          <w:szCs w:val="36"/>
        </w:rPr>
        <w:t>（第一册）</w:t>
      </w:r>
    </w:p>
    <w:p w:rsidR="0049079E" w:rsidRPr="00196921" w:rsidRDefault="0049079E" w:rsidP="0049079E">
      <w:pPr>
        <w:ind w:right="566"/>
        <w:rPr>
          <w:rFonts w:ascii="宋体" w:hAnsi="宋体"/>
          <w:b/>
          <w:sz w:val="28"/>
        </w:rPr>
      </w:pPr>
    </w:p>
    <w:p w:rsidR="0049079E" w:rsidRDefault="0049079E" w:rsidP="0049079E">
      <w:pPr>
        <w:ind w:right="566"/>
        <w:rPr>
          <w:rFonts w:ascii="宋体" w:hAnsi="宋体"/>
          <w:b/>
          <w:sz w:val="28"/>
        </w:rPr>
      </w:pPr>
    </w:p>
    <w:p w:rsidR="0049079E" w:rsidRDefault="0049079E" w:rsidP="0049079E">
      <w:pPr>
        <w:ind w:right="566"/>
        <w:rPr>
          <w:rFonts w:ascii="宋体" w:hAnsi="宋体"/>
          <w:b/>
          <w:sz w:val="28"/>
        </w:rPr>
      </w:pPr>
    </w:p>
    <w:p w:rsidR="0049079E" w:rsidRDefault="0049079E" w:rsidP="0049079E">
      <w:pPr>
        <w:ind w:right="566"/>
        <w:rPr>
          <w:rFonts w:ascii="宋体" w:hAnsi="宋体"/>
          <w:b/>
          <w:sz w:val="28"/>
        </w:rPr>
      </w:pPr>
    </w:p>
    <w:p w:rsidR="0049079E" w:rsidRDefault="0049079E" w:rsidP="0049079E">
      <w:pPr>
        <w:ind w:right="566"/>
        <w:rPr>
          <w:rFonts w:ascii="宋体" w:hAnsi="宋体"/>
          <w:b/>
          <w:sz w:val="28"/>
        </w:rPr>
      </w:pPr>
    </w:p>
    <w:p w:rsidR="0049079E" w:rsidRPr="00196921" w:rsidRDefault="0049079E" w:rsidP="0049079E">
      <w:pPr>
        <w:ind w:right="566"/>
        <w:rPr>
          <w:rFonts w:ascii="宋体" w:hAnsi="宋体"/>
          <w:b/>
          <w:sz w:val="28"/>
        </w:rPr>
      </w:pPr>
    </w:p>
    <w:p w:rsidR="0049079E" w:rsidRPr="00196921" w:rsidRDefault="0049079E" w:rsidP="0049079E">
      <w:pPr>
        <w:spacing w:line="360" w:lineRule="auto"/>
        <w:ind w:right="566" w:firstLineChars="300" w:firstLine="840"/>
        <w:rPr>
          <w:rFonts w:ascii="宋体" w:hAnsi="宋体"/>
          <w:sz w:val="28"/>
          <w:u w:val="single"/>
        </w:rPr>
      </w:pPr>
      <w:r w:rsidRPr="00196921">
        <w:rPr>
          <w:rFonts w:ascii="宋体" w:hAnsi="宋体" w:hint="eastAsia"/>
          <w:sz w:val="28"/>
        </w:rPr>
        <w:t>投标申请人：</w:t>
      </w:r>
      <w:r w:rsidRPr="00196921">
        <w:rPr>
          <w:rFonts w:ascii="宋体" w:hAnsi="宋体" w:hint="eastAsia"/>
          <w:sz w:val="28"/>
          <w:u w:val="single"/>
        </w:rPr>
        <w:t xml:space="preserve">                               </w:t>
      </w:r>
      <w:r w:rsidRPr="00196921">
        <w:rPr>
          <w:rFonts w:ascii="宋体" w:hAnsi="宋体" w:hint="eastAsia"/>
          <w:sz w:val="28"/>
        </w:rPr>
        <w:t>（盖章）</w:t>
      </w:r>
    </w:p>
    <w:p w:rsidR="0049079E" w:rsidRPr="00196921" w:rsidRDefault="0049079E" w:rsidP="0049079E">
      <w:pPr>
        <w:spacing w:line="360" w:lineRule="auto"/>
        <w:ind w:firstLineChars="300" w:firstLine="840"/>
        <w:rPr>
          <w:rFonts w:ascii="宋体" w:hAnsi="宋体"/>
          <w:sz w:val="28"/>
          <w:u w:val="single"/>
        </w:rPr>
      </w:pPr>
      <w:r w:rsidRPr="00196921">
        <w:rPr>
          <w:rFonts w:ascii="宋体" w:hAnsi="宋体" w:hint="eastAsia"/>
          <w:sz w:val="28"/>
        </w:rPr>
        <w:t>法定代表人或其委托代理人：（签字或盖章）</w:t>
      </w:r>
      <w:r w:rsidRPr="00196921">
        <w:rPr>
          <w:rFonts w:ascii="宋体" w:hAnsi="宋体" w:hint="eastAsia"/>
          <w:sz w:val="28"/>
          <w:u w:val="single"/>
        </w:rPr>
        <w:t xml:space="preserve">           </w:t>
      </w:r>
    </w:p>
    <w:p w:rsidR="0049079E" w:rsidRPr="00196921" w:rsidRDefault="0049079E" w:rsidP="0049079E">
      <w:pPr>
        <w:spacing w:line="360" w:lineRule="auto"/>
        <w:rPr>
          <w:rFonts w:ascii="宋体" w:hAnsi="宋体"/>
          <w:sz w:val="28"/>
        </w:rPr>
      </w:pPr>
    </w:p>
    <w:p w:rsidR="0049079E" w:rsidRPr="00196921" w:rsidRDefault="0049079E" w:rsidP="0049079E">
      <w:pPr>
        <w:spacing w:line="360" w:lineRule="auto"/>
        <w:jc w:val="center"/>
        <w:rPr>
          <w:rFonts w:ascii="宋体" w:hAnsi="宋体"/>
        </w:rPr>
      </w:pPr>
      <w:r w:rsidRPr="00196921">
        <w:rPr>
          <w:rFonts w:ascii="宋体" w:hAnsi="宋体" w:hint="eastAsia"/>
          <w:sz w:val="28"/>
        </w:rPr>
        <w:t>日期：</w:t>
      </w:r>
      <w:r w:rsidRPr="00196921">
        <w:rPr>
          <w:rFonts w:ascii="宋体" w:hAnsi="宋体" w:hint="eastAsia"/>
          <w:sz w:val="28"/>
          <w:u w:val="single"/>
        </w:rPr>
        <w:t xml:space="preserve">         </w:t>
      </w:r>
      <w:r w:rsidRPr="00196921">
        <w:rPr>
          <w:rFonts w:ascii="宋体" w:hAnsi="宋体" w:hint="eastAsia"/>
          <w:sz w:val="28"/>
        </w:rPr>
        <w:t>年</w:t>
      </w:r>
      <w:r w:rsidRPr="00196921">
        <w:rPr>
          <w:rFonts w:ascii="宋体" w:hAnsi="宋体" w:hint="eastAsia"/>
          <w:sz w:val="28"/>
          <w:u w:val="single"/>
        </w:rPr>
        <w:t xml:space="preserve">         </w:t>
      </w:r>
      <w:r w:rsidRPr="00196921">
        <w:rPr>
          <w:rFonts w:ascii="宋体" w:hAnsi="宋体" w:hint="eastAsia"/>
          <w:sz w:val="28"/>
        </w:rPr>
        <w:t>月</w:t>
      </w:r>
      <w:r w:rsidRPr="00196921">
        <w:rPr>
          <w:rFonts w:ascii="宋体" w:hAnsi="宋体" w:hint="eastAsia"/>
          <w:sz w:val="28"/>
          <w:u w:val="single"/>
        </w:rPr>
        <w:t xml:space="preserve">         </w:t>
      </w:r>
      <w:r w:rsidRPr="00196921">
        <w:rPr>
          <w:rFonts w:ascii="宋体" w:hAnsi="宋体" w:hint="eastAsia"/>
          <w:sz w:val="28"/>
        </w:rPr>
        <w:t>日</w:t>
      </w:r>
    </w:p>
    <w:p w:rsidR="0049079E" w:rsidRDefault="0049079E" w:rsidP="0049079E">
      <w:pPr>
        <w:pStyle w:val="1"/>
        <w:jc w:val="center"/>
        <w:rPr>
          <w:sz w:val="32"/>
          <w:szCs w:val="32"/>
        </w:rPr>
      </w:pPr>
    </w:p>
    <w:p w:rsidR="004F0662" w:rsidRPr="004F0662" w:rsidRDefault="004F0662" w:rsidP="004F0662"/>
    <w:p w:rsidR="004F0662" w:rsidRDefault="004F0662"/>
    <w:p w:rsidR="004F0662" w:rsidRPr="00196921" w:rsidRDefault="004F0662" w:rsidP="004F0662">
      <w:pPr>
        <w:rPr>
          <w:rFonts w:ascii="宋体" w:hAnsi="宋体"/>
          <w:b/>
          <w:sz w:val="28"/>
          <w:szCs w:val="28"/>
        </w:rPr>
      </w:pPr>
      <w:r w:rsidRPr="00196921">
        <w:rPr>
          <w:rFonts w:ascii="宋体" w:hAnsi="宋体" w:hint="eastAsia"/>
          <w:b/>
          <w:sz w:val="28"/>
          <w:szCs w:val="28"/>
        </w:rPr>
        <w:t>封面格式</w:t>
      </w:r>
    </w:p>
    <w:p w:rsidR="004F0662" w:rsidRDefault="004F0662" w:rsidP="004F0662">
      <w:pPr>
        <w:spacing w:before="100" w:beforeAutospacing="1" w:after="100" w:afterAutospacing="1"/>
        <w:ind w:right="567"/>
        <w:rPr>
          <w:rFonts w:ascii="宋体" w:hAnsi="宋体"/>
          <w:b/>
          <w:spacing w:val="-22"/>
          <w:sz w:val="72"/>
          <w:szCs w:val="72"/>
          <w:u w:val="single"/>
        </w:rPr>
      </w:pPr>
      <w:r>
        <w:rPr>
          <w:rFonts w:ascii="宋体" w:hAnsi="宋体" w:hint="eastAsia"/>
          <w:b/>
          <w:spacing w:val="-22"/>
          <w:sz w:val="72"/>
          <w:szCs w:val="72"/>
          <w:u w:val="single"/>
        </w:rPr>
        <w:lastRenderedPageBreak/>
        <w:t xml:space="preserve">         </w:t>
      </w:r>
      <w:r w:rsidRPr="00196921">
        <w:rPr>
          <w:rFonts w:ascii="宋体" w:hAnsi="宋体" w:hint="eastAsia"/>
          <w:b/>
          <w:spacing w:val="-22"/>
          <w:sz w:val="72"/>
          <w:szCs w:val="72"/>
          <w:u w:val="single"/>
        </w:rPr>
        <w:t xml:space="preserve">             </w:t>
      </w:r>
      <w:r>
        <w:rPr>
          <w:rFonts w:ascii="宋体" w:hAnsi="宋体" w:hint="eastAsia"/>
          <w:b/>
          <w:spacing w:val="-22"/>
          <w:sz w:val="72"/>
          <w:szCs w:val="72"/>
          <w:u w:val="single"/>
        </w:rPr>
        <w:t xml:space="preserve">  </w:t>
      </w:r>
    </w:p>
    <w:p w:rsidR="004F0662" w:rsidRPr="00196921" w:rsidRDefault="004F0662" w:rsidP="004F0662">
      <w:pPr>
        <w:spacing w:before="100" w:beforeAutospacing="1" w:after="100" w:afterAutospacing="1"/>
        <w:ind w:right="567"/>
        <w:jc w:val="center"/>
        <w:rPr>
          <w:rFonts w:ascii="宋体" w:hAnsi="宋体"/>
          <w:b/>
          <w:sz w:val="72"/>
          <w:szCs w:val="72"/>
        </w:rPr>
      </w:pPr>
      <w:r>
        <w:rPr>
          <w:rFonts w:ascii="宋体" w:hAnsi="宋体" w:hint="eastAsia"/>
          <w:b/>
          <w:sz w:val="72"/>
          <w:szCs w:val="72"/>
        </w:rPr>
        <w:t>采购投标</w:t>
      </w:r>
      <w:r w:rsidRPr="00196921">
        <w:rPr>
          <w:rFonts w:ascii="宋体" w:hAnsi="宋体" w:hint="eastAsia"/>
          <w:b/>
          <w:sz w:val="72"/>
          <w:szCs w:val="72"/>
        </w:rPr>
        <w:t>文件</w:t>
      </w:r>
    </w:p>
    <w:p w:rsidR="004F0662" w:rsidRPr="00196921" w:rsidRDefault="004F0662" w:rsidP="004F0662">
      <w:pPr>
        <w:spacing w:before="100" w:beforeAutospacing="1" w:after="100" w:afterAutospacing="1"/>
        <w:ind w:right="567"/>
        <w:jc w:val="center"/>
        <w:rPr>
          <w:rFonts w:ascii="宋体" w:hAnsi="宋体"/>
          <w:b/>
          <w:sz w:val="36"/>
          <w:szCs w:val="36"/>
        </w:rPr>
      </w:pPr>
      <w:r w:rsidRPr="00196921">
        <w:rPr>
          <w:rFonts w:ascii="宋体" w:hAnsi="宋体" w:hint="eastAsia"/>
          <w:b/>
          <w:sz w:val="36"/>
          <w:szCs w:val="36"/>
        </w:rPr>
        <w:t>（第</w:t>
      </w:r>
      <w:r>
        <w:rPr>
          <w:rFonts w:ascii="宋体" w:hAnsi="宋体" w:hint="eastAsia"/>
          <w:b/>
          <w:sz w:val="36"/>
          <w:szCs w:val="36"/>
        </w:rPr>
        <w:t>二</w:t>
      </w:r>
      <w:r w:rsidRPr="00196921">
        <w:rPr>
          <w:rFonts w:ascii="宋体" w:hAnsi="宋体" w:hint="eastAsia"/>
          <w:b/>
          <w:sz w:val="36"/>
          <w:szCs w:val="36"/>
        </w:rPr>
        <w:t>册）</w:t>
      </w:r>
    </w:p>
    <w:p w:rsidR="004F0662" w:rsidRPr="00196921" w:rsidRDefault="004F0662" w:rsidP="004F0662">
      <w:pPr>
        <w:ind w:right="566"/>
        <w:rPr>
          <w:rFonts w:ascii="宋体" w:hAnsi="宋体"/>
          <w:b/>
          <w:sz w:val="28"/>
        </w:rPr>
      </w:pPr>
    </w:p>
    <w:p w:rsidR="004F0662" w:rsidRDefault="004F0662" w:rsidP="004F0662">
      <w:pPr>
        <w:ind w:right="566"/>
        <w:rPr>
          <w:rFonts w:ascii="宋体" w:hAnsi="宋体"/>
          <w:b/>
          <w:sz w:val="28"/>
        </w:rPr>
      </w:pPr>
    </w:p>
    <w:p w:rsidR="004F0662" w:rsidRDefault="004F0662" w:rsidP="004F0662">
      <w:pPr>
        <w:ind w:right="566"/>
        <w:rPr>
          <w:rFonts w:ascii="宋体" w:hAnsi="宋体"/>
          <w:b/>
          <w:sz w:val="28"/>
        </w:rPr>
      </w:pPr>
    </w:p>
    <w:p w:rsidR="004F0662" w:rsidRDefault="004F0662" w:rsidP="004F0662">
      <w:pPr>
        <w:ind w:right="566"/>
        <w:rPr>
          <w:rFonts w:ascii="宋体" w:hAnsi="宋体"/>
          <w:b/>
          <w:sz w:val="28"/>
        </w:rPr>
      </w:pPr>
    </w:p>
    <w:p w:rsidR="004F0662" w:rsidRDefault="004F0662" w:rsidP="004F0662">
      <w:pPr>
        <w:ind w:right="566"/>
        <w:rPr>
          <w:rFonts w:ascii="宋体" w:hAnsi="宋体"/>
          <w:b/>
          <w:sz w:val="28"/>
        </w:rPr>
      </w:pPr>
    </w:p>
    <w:p w:rsidR="004F0662" w:rsidRPr="00196921" w:rsidRDefault="004F0662" w:rsidP="004F0662">
      <w:pPr>
        <w:ind w:right="566"/>
        <w:rPr>
          <w:rFonts w:ascii="宋体" w:hAnsi="宋体"/>
          <w:b/>
          <w:sz w:val="28"/>
        </w:rPr>
      </w:pPr>
    </w:p>
    <w:p w:rsidR="004F0662" w:rsidRPr="00196921" w:rsidRDefault="004F0662" w:rsidP="004F0662">
      <w:pPr>
        <w:spacing w:line="360" w:lineRule="auto"/>
        <w:ind w:right="566" w:firstLineChars="300" w:firstLine="840"/>
        <w:rPr>
          <w:rFonts w:ascii="宋体" w:hAnsi="宋体"/>
          <w:sz w:val="28"/>
          <w:u w:val="single"/>
        </w:rPr>
      </w:pPr>
      <w:r w:rsidRPr="00196921">
        <w:rPr>
          <w:rFonts w:ascii="宋体" w:hAnsi="宋体" w:hint="eastAsia"/>
          <w:sz w:val="28"/>
        </w:rPr>
        <w:t>投标申请人：</w:t>
      </w:r>
      <w:r w:rsidRPr="00196921">
        <w:rPr>
          <w:rFonts w:ascii="宋体" w:hAnsi="宋体" w:hint="eastAsia"/>
          <w:sz w:val="28"/>
          <w:u w:val="single"/>
        </w:rPr>
        <w:t xml:space="preserve">                               </w:t>
      </w:r>
      <w:r w:rsidRPr="00196921">
        <w:rPr>
          <w:rFonts w:ascii="宋体" w:hAnsi="宋体" w:hint="eastAsia"/>
          <w:sz w:val="28"/>
        </w:rPr>
        <w:t>（盖章）</w:t>
      </w:r>
    </w:p>
    <w:p w:rsidR="004F0662" w:rsidRPr="00196921" w:rsidRDefault="004F0662" w:rsidP="004F0662">
      <w:pPr>
        <w:spacing w:line="360" w:lineRule="auto"/>
        <w:ind w:firstLineChars="300" w:firstLine="840"/>
        <w:rPr>
          <w:rFonts w:ascii="宋体" w:hAnsi="宋体"/>
          <w:sz w:val="28"/>
          <w:u w:val="single"/>
        </w:rPr>
      </w:pPr>
      <w:r w:rsidRPr="00196921">
        <w:rPr>
          <w:rFonts w:ascii="宋体" w:hAnsi="宋体" w:hint="eastAsia"/>
          <w:sz w:val="28"/>
        </w:rPr>
        <w:t>法定代表人或其委托代理人：（签字或盖章）</w:t>
      </w:r>
      <w:r w:rsidRPr="00196921">
        <w:rPr>
          <w:rFonts w:ascii="宋体" w:hAnsi="宋体" w:hint="eastAsia"/>
          <w:sz w:val="28"/>
          <w:u w:val="single"/>
        </w:rPr>
        <w:t xml:space="preserve">           </w:t>
      </w:r>
    </w:p>
    <w:p w:rsidR="004F0662" w:rsidRPr="00196921" w:rsidRDefault="004F0662" w:rsidP="004F0662">
      <w:pPr>
        <w:spacing w:line="360" w:lineRule="auto"/>
        <w:rPr>
          <w:rFonts w:ascii="宋体" w:hAnsi="宋体"/>
          <w:sz w:val="28"/>
        </w:rPr>
      </w:pPr>
    </w:p>
    <w:p w:rsidR="004F0662" w:rsidRPr="00196921" w:rsidRDefault="004F0662" w:rsidP="004F0662">
      <w:pPr>
        <w:spacing w:line="360" w:lineRule="auto"/>
        <w:jc w:val="center"/>
        <w:rPr>
          <w:rFonts w:ascii="宋体" w:hAnsi="宋体"/>
        </w:rPr>
      </w:pPr>
      <w:r w:rsidRPr="00196921">
        <w:rPr>
          <w:rFonts w:ascii="宋体" w:hAnsi="宋体" w:hint="eastAsia"/>
          <w:sz w:val="28"/>
        </w:rPr>
        <w:t>日期：</w:t>
      </w:r>
      <w:r w:rsidRPr="00196921">
        <w:rPr>
          <w:rFonts w:ascii="宋体" w:hAnsi="宋体" w:hint="eastAsia"/>
          <w:sz w:val="28"/>
          <w:u w:val="single"/>
        </w:rPr>
        <w:t xml:space="preserve">         </w:t>
      </w:r>
      <w:r w:rsidRPr="00196921">
        <w:rPr>
          <w:rFonts w:ascii="宋体" w:hAnsi="宋体" w:hint="eastAsia"/>
          <w:sz w:val="28"/>
        </w:rPr>
        <w:t>年</w:t>
      </w:r>
      <w:r w:rsidRPr="00196921">
        <w:rPr>
          <w:rFonts w:ascii="宋体" w:hAnsi="宋体" w:hint="eastAsia"/>
          <w:sz w:val="28"/>
          <w:u w:val="single"/>
        </w:rPr>
        <w:t xml:space="preserve">         </w:t>
      </w:r>
      <w:r w:rsidRPr="00196921">
        <w:rPr>
          <w:rFonts w:ascii="宋体" w:hAnsi="宋体" w:hint="eastAsia"/>
          <w:sz w:val="28"/>
        </w:rPr>
        <w:t>月</w:t>
      </w:r>
      <w:r w:rsidRPr="00196921">
        <w:rPr>
          <w:rFonts w:ascii="宋体" w:hAnsi="宋体" w:hint="eastAsia"/>
          <w:sz w:val="28"/>
          <w:u w:val="single"/>
        </w:rPr>
        <w:t xml:space="preserve">         </w:t>
      </w:r>
      <w:r w:rsidRPr="00196921">
        <w:rPr>
          <w:rFonts w:ascii="宋体" w:hAnsi="宋体" w:hint="eastAsia"/>
          <w:sz w:val="28"/>
        </w:rPr>
        <w:t>日</w:t>
      </w:r>
    </w:p>
    <w:p w:rsidR="004F0662" w:rsidRDefault="004F0662" w:rsidP="004F0662">
      <w:pPr>
        <w:pStyle w:val="1"/>
        <w:jc w:val="center"/>
        <w:rPr>
          <w:sz w:val="32"/>
          <w:szCs w:val="32"/>
        </w:rPr>
      </w:pPr>
    </w:p>
    <w:p w:rsidR="004F0662" w:rsidRDefault="004F0662" w:rsidP="004F0662"/>
    <w:p w:rsidR="004F0662" w:rsidRDefault="004F0662" w:rsidP="004F0662"/>
    <w:p w:rsidR="004F0662" w:rsidRDefault="004F0662" w:rsidP="004F0662"/>
    <w:p w:rsidR="004F0662" w:rsidRDefault="004F0662" w:rsidP="004F0662"/>
    <w:p w:rsidR="004F0662" w:rsidRPr="004F0662" w:rsidRDefault="004F0662" w:rsidP="004F0662"/>
    <w:p w:rsidR="004F1CEA" w:rsidRDefault="001A5EF7">
      <w:pPr>
        <w:rPr>
          <w:sz w:val="32"/>
          <w:szCs w:val="32"/>
        </w:rPr>
      </w:pPr>
      <w:r>
        <w:rPr>
          <w:rFonts w:hint="eastAsia"/>
        </w:rPr>
        <w:t>附件</w:t>
      </w:r>
      <w:r>
        <w:rPr>
          <w:rFonts w:hint="eastAsia"/>
        </w:rPr>
        <w:t>1</w:t>
      </w:r>
      <w:r>
        <w:rPr>
          <w:rFonts w:hint="eastAsia"/>
        </w:rPr>
        <w:t>：</w:t>
      </w:r>
      <w:r>
        <w:rPr>
          <w:rFonts w:hint="eastAsia"/>
          <w:sz w:val="32"/>
          <w:szCs w:val="32"/>
        </w:rPr>
        <w:t>投标函（格式）</w:t>
      </w:r>
    </w:p>
    <w:p w:rsidR="004F1CEA" w:rsidRDefault="001A5EF7">
      <w:pPr>
        <w:pStyle w:val="ab"/>
        <w:spacing w:afterLines="0" w:line="440" w:lineRule="exact"/>
        <w:ind w:firstLineChars="0" w:firstLine="0"/>
        <w:rPr>
          <w:rFonts w:ascii="仿宋_GB2312" w:eastAsia="仿宋_GB2312" w:hAnsi="宋体"/>
          <w:color w:val="000000"/>
          <w:szCs w:val="24"/>
        </w:rPr>
      </w:pPr>
      <w:r>
        <w:rPr>
          <w:rFonts w:ascii="仿宋_GB2312" w:eastAsia="仿宋_GB2312" w:hAnsi="宋体" w:hint="eastAsia"/>
          <w:color w:val="000000"/>
          <w:szCs w:val="24"/>
        </w:rPr>
        <w:t>致：</w:t>
      </w:r>
    </w:p>
    <w:p w:rsidR="004F1CEA" w:rsidRDefault="001A5EF7">
      <w:pPr>
        <w:widowControl/>
        <w:spacing w:line="310" w:lineRule="atLeast"/>
        <w:ind w:firstLineChars="150" w:firstLine="360"/>
        <w:rPr>
          <w:rFonts w:ascii="仿宋_GB2312" w:eastAsia="仿宋_GB2312" w:hAnsi="宋体"/>
          <w:color w:val="000000"/>
          <w:kern w:val="0"/>
          <w:sz w:val="24"/>
        </w:rPr>
      </w:pPr>
      <w:r>
        <w:rPr>
          <w:rFonts w:ascii="仿宋_GB2312" w:eastAsia="仿宋_GB2312" w:hAnsi="宋体" w:hint="eastAsia"/>
          <w:color w:val="000000"/>
          <w:kern w:val="0"/>
          <w:sz w:val="24"/>
        </w:rPr>
        <w:lastRenderedPageBreak/>
        <w:t>经过对贵方关于</w:t>
      </w:r>
      <w:r>
        <w:rPr>
          <w:rFonts w:ascii="宋体" w:hAnsi="宋体" w:cs="宋体" w:hint="eastAsia"/>
          <w:b/>
          <w:kern w:val="0"/>
          <w:szCs w:val="21"/>
        </w:rPr>
        <w:t>南通通州</w:t>
      </w:r>
      <w:proofErr w:type="gramStart"/>
      <w:r>
        <w:rPr>
          <w:rFonts w:ascii="宋体" w:hAnsi="宋体" w:cs="宋体" w:hint="eastAsia"/>
          <w:b/>
          <w:kern w:val="0"/>
          <w:szCs w:val="21"/>
        </w:rPr>
        <w:t>滨江新区</w:t>
      </w:r>
      <w:proofErr w:type="gramEnd"/>
      <w:r>
        <w:rPr>
          <w:rFonts w:ascii="宋体" w:hAnsi="宋体" w:cs="宋体" w:hint="eastAsia"/>
          <w:b/>
          <w:kern w:val="0"/>
          <w:szCs w:val="21"/>
        </w:rPr>
        <w:t>开沙岛供水工程</w:t>
      </w:r>
      <w:proofErr w:type="gramStart"/>
      <w:r>
        <w:rPr>
          <w:rFonts w:ascii="宋体" w:hAnsi="宋体" w:cs="宋体" w:hint="eastAsia"/>
          <w:b/>
          <w:kern w:val="0"/>
          <w:szCs w:val="21"/>
        </w:rPr>
        <w:t>一期甲供材料</w:t>
      </w:r>
      <w:proofErr w:type="gramEnd"/>
      <w:r>
        <w:rPr>
          <w:rFonts w:ascii="宋体" w:hAnsi="宋体" w:cs="宋体" w:hint="eastAsia"/>
          <w:b/>
          <w:kern w:val="0"/>
          <w:szCs w:val="21"/>
        </w:rPr>
        <w:t>螺旋钢管及配件采购</w:t>
      </w:r>
      <w:r>
        <w:rPr>
          <w:rFonts w:ascii="仿宋_GB2312" w:eastAsia="仿宋_GB2312" w:hAnsi="宋体" w:hint="eastAsia"/>
          <w:color w:val="000000"/>
          <w:kern w:val="0"/>
          <w:sz w:val="24"/>
        </w:rPr>
        <w:t>招标文件的研读，我方已完全明白招标文件的所有条款要求，</w:t>
      </w:r>
      <w:proofErr w:type="gramStart"/>
      <w:r>
        <w:rPr>
          <w:rFonts w:ascii="仿宋_GB2312" w:eastAsia="仿宋_GB2312" w:hAnsi="宋体" w:hint="eastAsia"/>
          <w:color w:val="000000"/>
          <w:kern w:val="0"/>
          <w:sz w:val="24"/>
        </w:rPr>
        <w:t>兹宣布</w:t>
      </w:r>
      <w:proofErr w:type="gramEnd"/>
      <w:r>
        <w:rPr>
          <w:rFonts w:ascii="仿宋_GB2312" w:eastAsia="仿宋_GB2312" w:hAnsi="宋体" w:hint="eastAsia"/>
          <w:color w:val="000000"/>
          <w:kern w:val="0"/>
          <w:sz w:val="24"/>
        </w:rPr>
        <w:t>同意如下：</w:t>
      </w:r>
    </w:p>
    <w:p w:rsidR="004F1CEA" w:rsidRDefault="001A5EF7">
      <w:pPr>
        <w:pStyle w:val="ab"/>
        <w:spacing w:afterLines="0" w:line="440" w:lineRule="exact"/>
        <w:ind w:firstLine="480"/>
        <w:rPr>
          <w:rFonts w:ascii="仿宋_GB2312" w:eastAsia="仿宋_GB2312" w:hAnsi="宋体"/>
          <w:color w:val="000000"/>
          <w:szCs w:val="24"/>
        </w:rPr>
      </w:pPr>
      <w:r>
        <w:rPr>
          <w:rFonts w:ascii="仿宋_GB2312" w:eastAsia="仿宋_GB2312" w:hAnsi="宋体" w:hint="eastAsia"/>
          <w:color w:val="000000"/>
          <w:szCs w:val="24"/>
        </w:rPr>
        <w:t>1、本单位保证对本次招标的评标方式等内容无任何异议。并根据招标文件的规定，承诺按标书和合同的规定执行责任和义务。</w:t>
      </w:r>
    </w:p>
    <w:p w:rsidR="004F1CEA" w:rsidRDefault="001A5EF7">
      <w:pPr>
        <w:pStyle w:val="ab"/>
        <w:spacing w:afterLines="0" w:line="440" w:lineRule="exact"/>
        <w:ind w:firstLine="480"/>
        <w:rPr>
          <w:rFonts w:ascii="仿宋_GB2312" w:eastAsia="仿宋_GB2312" w:hAnsi="宋体"/>
          <w:color w:val="000000"/>
          <w:szCs w:val="24"/>
        </w:rPr>
      </w:pPr>
      <w:r>
        <w:rPr>
          <w:rFonts w:ascii="仿宋_GB2312" w:eastAsia="仿宋_GB2312" w:hAnsi="宋体" w:hint="eastAsia"/>
          <w:color w:val="000000"/>
          <w:szCs w:val="24"/>
        </w:rPr>
        <w:t xml:space="preserve">2、我单位经研究本项目招标文件、招标文件补充、修改通知、投标答疑纪要等所有内容后，决定参加本项目投标。投标报价以开标一览表为准。  </w:t>
      </w:r>
    </w:p>
    <w:p w:rsidR="004F1CEA" w:rsidRDefault="001A5EF7">
      <w:pPr>
        <w:pStyle w:val="ab"/>
        <w:spacing w:afterLines="0" w:line="440" w:lineRule="exact"/>
        <w:ind w:firstLine="480"/>
        <w:rPr>
          <w:rFonts w:ascii="仿宋_GB2312" w:eastAsia="仿宋_GB2312" w:hAnsi="宋体"/>
          <w:color w:val="000000"/>
          <w:szCs w:val="24"/>
        </w:rPr>
      </w:pPr>
      <w:r>
        <w:rPr>
          <w:rFonts w:ascii="仿宋_GB2312" w:eastAsia="仿宋_GB2312" w:hAnsi="宋体" w:hint="eastAsia"/>
          <w:color w:val="000000"/>
          <w:szCs w:val="24"/>
        </w:rPr>
        <w:t>3、我方已详细审核全部招标文件，包括修改文件（如果有的话）及有关附件，我方完全知道必须放弃提出含糊不清或误解而对招标文件提出质疑的权力。</w:t>
      </w:r>
    </w:p>
    <w:p w:rsidR="004F1CEA" w:rsidRDefault="001A5EF7">
      <w:pPr>
        <w:pStyle w:val="ab"/>
        <w:spacing w:afterLines="0" w:line="440" w:lineRule="exact"/>
        <w:ind w:firstLine="480"/>
        <w:rPr>
          <w:rFonts w:ascii="仿宋_GB2312" w:eastAsia="仿宋_GB2312" w:hAnsi="宋体"/>
          <w:color w:val="000000"/>
          <w:szCs w:val="24"/>
        </w:rPr>
      </w:pPr>
      <w:r>
        <w:rPr>
          <w:rFonts w:ascii="仿宋_GB2312" w:eastAsia="仿宋_GB2312" w:hAnsi="宋体" w:hint="eastAsia"/>
          <w:color w:val="000000"/>
          <w:szCs w:val="24"/>
        </w:rPr>
        <w:t>4、如果在开标后规定的投标有效期内撤回投标的，同意投标保证金不予退还；</w:t>
      </w:r>
    </w:p>
    <w:p w:rsidR="004F1CEA" w:rsidRDefault="001A5EF7">
      <w:pPr>
        <w:pStyle w:val="ab"/>
        <w:spacing w:afterLines="0" w:line="440" w:lineRule="exact"/>
        <w:ind w:firstLine="480"/>
        <w:rPr>
          <w:rFonts w:ascii="仿宋_GB2312" w:eastAsia="仿宋_GB2312" w:hAnsi="宋体"/>
          <w:color w:val="000000"/>
          <w:szCs w:val="24"/>
        </w:rPr>
      </w:pPr>
      <w:r>
        <w:rPr>
          <w:rFonts w:ascii="仿宋_GB2312" w:eastAsia="仿宋_GB2312" w:hAnsi="宋体" w:hint="eastAsia"/>
          <w:color w:val="000000"/>
          <w:szCs w:val="24"/>
        </w:rPr>
        <w:t>5、同意向</w:t>
      </w:r>
      <w:proofErr w:type="gramStart"/>
      <w:r>
        <w:rPr>
          <w:rFonts w:ascii="仿宋_GB2312" w:eastAsia="仿宋_GB2312" w:hAnsi="宋体" w:hint="eastAsia"/>
          <w:color w:val="000000"/>
          <w:szCs w:val="24"/>
        </w:rPr>
        <w:t>南通滨五实业</w:t>
      </w:r>
      <w:proofErr w:type="gramEnd"/>
      <w:r>
        <w:rPr>
          <w:rFonts w:ascii="仿宋_GB2312" w:eastAsia="仿宋_GB2312" w:hAnsi="宋体" w:hint="eastAsia"/>
          <w:color w:val="000000"/>
          <w:szCs w:val="24"/>
        </w:rPr>
        <w:t>有限公司提供可能另外要求的与投标有关的任何数据或资料；</w:t>
      </w:r>
    </w:p>
    <w:p w:rsidR="004F1CEA" w:rsidRDefault="001A5EF7">
      <w:pPr>
        <w:pStyle w:val="ab"/>
        <w:spacing w:afterLines="0" w:line="440" w:lineRule="exact"/>
        <w:ind w:firstLine="480"/>
        <w:rPr>
          <w:rFonts w:ascii="仿宋_GB2312" w:eastAsia="仿宋_GB2312" w:hAnsi="宋体"/>
          <w:color w:val="000000"/>
          <w:szCs w:val="24"/>
        </w:rPr>
      </w:pPr>
      <w:r>
        <w:rPr>
          <w:rFonts w:ascii="仿宋_GB2312" w:eastAsia="仿宋_GB2312" w:hAnsi="宋体" w:hint="eastAsia"/>
          <w:color w:val="000000"/>
          <w:szCs w:val="24"/>
        </w:rPr>
        <w:t>6、我单位保证所供货物质量符合国家强制性规范和标准，达到招标文件规定的要求；</w:t>
      </w:r>
    </w:p>
    <w:p w:rsidR="004F1CEA" w:rsidRDefault="001A5EF7">
      <w:pPr>
        <w:pStyle w:val="ab"/>
        <w:spacing w:afterLines="0" w:line="440" w:lineRule="exact"/>
        <w:ind w:firstLine="480"/>
        <w:rPr>
          <w:rFonts w:ascii="仿宋_GB2312" w:eastAsia="仿宋_GB2312" w:hAnsi="宋体"/>
          <w:color w:val="000000"/>
          <w:szCs w:val="24"/>
        </w:rPr>
      </w:pPr>
      <w:r>
        <w:rPr>
          <w:rFonts w:ascii="仿宋_GB2312" w:eastAsia="仿宋_GB2312" w:hAnsi="宋体" w:hint="eastAsia"/>
          <w:color w:val="000000"/>
          <w:szCs w:val="24"/>
        </w:rPr>
        <w:t>7、我方理解贵方将不受你们所收到的最低报价或其它任何投标文件的约束；</w:t>
      </w:r>
    </w:p>
    <w:p w:rsidR="004F1CEA" w:rsidRDefault="001A5EF7">
      <w:pPr>
        <w:pStyle w:val="2"/>
        <w:numPr>
          <w:ilvl w:val="0"/>
          <w:numId w:val="0"/>
        </w:numPr>
        <w:spacing w:line="440" w:lineRule="exact"/>
        <w:ind w:left="780" w:hanging="360"/>
        <w:rPr>
          <w:rFonts w:ascii="仿宋_GB2312" w:eastAsia="仿宋_GB2312" w:hAnsi="宋体"/>
          <w:color w:val="000000"/>
          <w:kern w:val="0"/>
          <w:sz w:val="24"/>
        </w:rPr>
      </w:pPr>
      <w:r>
        <w:rPr>
          <w:rFonts w:ascii="仿宋_GB2312" w:eastAsia="仿宋_GB2312" w:hAnsi="宋体" w:hint="eastAsia"/>
          <w:color w:val="000000"/>
          <w:kern w:val="0"/>
          <w:sz w:val="24"/>
        </w:rPr>
        <w:t>8、本投标自开标之日（投标截止之日）起45天内有效，如中标，有效期将延至合同终止日为止。</w:t>
      </w:r>
    </w:p>
    <w:p w:rsidR="004F1CEA" w:rsidRDefault="001A5EF7">
      <w:pPr>
        <w:pStyle w:val="ab"/>
        <w:spacing w:afterLines="0" w:line="440" w:lineRule="exact"/>
        <w:ind w:firstLine="480"/>
        <w:rPr>
          <w:rFonts w:ascii="仿宋_GB2312" w:eastAsia="仿宋_GB2312" w:hAnsi="宋体"/>
          <w:color w:val="000000"/>
          <w:szCs w:val="24"/>
        </w:rPr>
      </w:pPr>
      <w:r>
        <w:rPr>
          <w:rFonts w:ascii="仿宋_GB2312" w:eastAsia="仿宋_GB2312" w:hAnsi="宋体" w:hint="eastAsia"/>
          <w:color w:val="000000"/>
          <w:szCs w:val="24"/>
        </w:rPr>
        <w:t>9．我方投标总价为人民币（大写）：                  元；人民币（小写）：           元。</w:t>
      </w:r>
    </w:p>
    <w:p w:rsidR="004F1CEA" w:rsidRDefault="001A5EF7">
      <w:pPr>
        <w:pStyle w:val="ab"/>
        <w:spacing w:afterLines="0" w:line="440" w:lineRule="exact"/>
        <w:ind w:firstLine="480"/>
        <w:rPr>
          <w:rFonts w:ascii="仿宋_GB2312" w:eastAsia="仿宋_GB2312" w:hAnsi="宋体"/>
          <w:color w:val="000000"/>
          <w:szCs w:val="24"/>
        </w:rPr>
      </w:pPr>
      <w:r>
        <w:rPr>
          <w:rFonts w:ascii="仿宋_GB2312" w:eastAsia="仿宋_GB2312" w:hAnsi="宋体" w:hint="eastAsia"/>
          <w:color w:val="000000"/>
          <w:szCs w:val="24"/>
        </w:rPr>
        <w:t>10、我方承诺完全遵守和满足招标文件供货日期(完工日期)和所投产品(服务)的质保期要求、工程施工要求。</w:t>
      </w:r>
    </w:p>
    <w:p w:rsidR="004F1CEA" w:rsidRDefault="001A5EF7">
      <w:pPr>
        <w:pStyle w:val="ab"/>
        <w:spacing w:afterLines="0" w:line="440" w:lineRule="exact"/>
        <w:ind w:firstLine="480"/>
        <w:rPr>
          <w:rFonts w:ascii="仿宋_GB2312" w:eastAsia="仿宋_GB2312" w:hAnsi="宋体"/>
          <w:color w:val="000000"/>
          <w:szCs w:val="24"/>
        </w:rPr>
      </w:pPr>
      <w:r>
        <w:rPr>
          <w:rFonts w:ascii="仿宋_GB2312" w:eastAsia="仿宋_GB2312" w:hAnsi="宋体" w:hint="eastAsia"/>
          <w:color w:val="000000"/>
          <w:szCs w:val="24"/>
        </w:rPr>
        <w:t xml:space="preserve">授权代表或法定代表人(签字或签章)：   投标人(盖章)：　　　　　</w:t>
      </w:r>
    </w:p>
    <w:p w:rsidR="004F1CEA" w:rsidRDefault="001A5EF7">
      <w:pPr>
        <w:pStyle w:val="ab"/>
        <w:spacing w:afterLines="0" w:line="440" w:lineRule="exact"/>
        <w:ind w:firstLine="480"/>
        <w:rPr>
          <w:rFonts w:ascii="仿宋_GB2312" w:eastAsia="仿宋_GB2312" w:hAnsi="宋体"/>
          <w:color w:val="000000"/>
          <w:szCs w:val="24"/>
        </w:rPr>
      </w:pPr>
      <w:r>
        <w:rPr>
          <w:rFonts w:ascii="仿宋_GB2312" w:eastAsia="仿宋_GB2312" w:hAnsi="宋体" w:hint="eastAsia"/>
          <w:color w:val="000000"/>
          <w:szCs w:val="24"/>
        </w:rPr>
        <w:t xml:space="preserve">地址：　　　　　　　　　　          电话：                              </w:t>
      </w:r>
    </w:p>
    <w:p w:rsidR="004F1CEA" w:rsidRDefault="001A5EF7">
      <w:pPr>
        <w:pStyle w:val="ab"/>
        <w:spacing w:afterLines="0" w:line="440" w:lineRule="exact"/>
        <w:ind w:firstLine="480"/>
        <w:rPr>
          <w:rFonts w:ascii="仿宋_GB2312" w:eastAsia="仿宋_GB2312" w:hAnsi="宋体"/>
          <w:color w:val="000000"/>
          <w:szCs w:val="24"/>
        </w:rPr>
      </w:pPr>
      <w:r>
        <w:rPr>
          <w:rFonts w:ascii="仿宋_GB2312" w:eastAsia="仿宋_GB2312" w:hAnsi="宋体" w:hint="eastAsia"/>
          <w:color w:val="000000"/>
          <w:szCs w:val="24"/>
        </w:rPr>
        <w:t xml:space="preserve">开户银行：                          </w:t>
      </w:r>
      <w:proofErr w:type="gramStart"/>
      <w:r>
        <w:rPr>
          <w:rFonts w:ascii="仿宋_GB2312" w:eastAsia="仿宋_GB2312" w:hAnsi="宋体" w:hint="eastAsia"/>
          <w:color w:val="000000"/>
          <w:szCs w:val="24"/>
        </w:rPr>
        <w:t>帐号</w:t>
      </w:r>
      <w:proofErr w:type="gramEnd"/>
      <w:r>
        <w:rPr>
          <w:rFonts w:ascii="仿宋_GB2312" w:eastAsia="仿宋_GB2312" w:hAnsi="宋体" w:hint="eastAsia"/>
          <w:color w:val="000000"/>
          <w:szCs w:val="24"/>
        </w:rPr>
        <w:t xml:space="preserve">：　　　　　　　　　　　</w:t>
      </w:r>
    </w:p>
    <w:p w:rsidR="004F1CEA" w:rsidRDefault="001A5EF7">
      <w:pPr>
        <w:pStyle w:val="ab"/>
        <w:spacing w:afterLines="0" w:line="440" w:lineRule="exact"/>
        <w:ind w:firstLine="480"/>
        <w:rPr>
          <w:rFonts w:ascii="仿宋_GB2312" w:eastAsia="仿宋_GB2312" w:hAnsi="宋体"/>
          <w:color w:val="000000"/>
          <w:szCs w:val="24"/>
        </w:rPr>
      </w:pPr>
      <w:r>
        <w:rPr>
          <w:rFonts w:ascii="仿宋_GB2312" w:eastAsia="仿宋_GB2312" w:hAnsi="宋体" w:hint="eastAsia"/>
          <w:color w:val="000000"/>
          <w:szCs w:val="24"/>
        </w:rPr>
        <w:t xml:space="preserve">日期：     </w:t>
      </w:r>
    </w:p>
    <w:p w:rsidR="004F1CEA" w:rsidRDefault="004F1CEA">
      <w:pPr>
        <w:pStyle w:val="ab"/>
        <w:spacing w:afterLines="0" w:line="440" w:lineRule="exact"/>
        <w:ind w:firstLine="480"/>
        <w:rPr>
          <w:rFonts w:ascii="仿宋_GB2312" w:eastAsia="仿宋_GB2312" w:hAnsi="宋体"/>
          <w:color w:val="000000"/>
          <w:szCs w:val="24"/>
        </w:rPr>
      </w:pPr>
    </w:p>
    <w:p w:rsidR="004F0662" w:rsidRDefault="004F0662">
      <w:pPr>
        <w:pStyle w:val="ab"/>
        <w:spacing w:afterLines="0" w:line="440" w:lineRule="exact"/>
        <w:ind w:firstLine="480"/>
        <w:rPr>
          <w:rFonts w:ascii="仿宋_GB2312" w:eastAsia="仿宋_GB2312" w:hAnsi="宋体"/>
          <w:color w:val="000000"/>
          <w:szCs w:val="24"/>
        </w:rPr>
      </w:pPr>
    </w:p>
    <w:p w:rsidR="004F1CEA" w:rsidRDefault="001A5EF7" w:rsidP="00172304">
      <w:pPr>
        <w:spacing w:line="800" w:lineRule="exact"/>
        <w:ind w:firstLineChars="150" w:firstLine="361"/>
        <w:rPr>
          <w:rFonts w:ascii="仿宋_GB2312" w:eastAsia="仿宋_GB2312" w:hAnsi="宋体"/>
          <w:b/>
          <w:color w:val="000000"/>
          <w:sz w:val="44"/>
          <w:szCs w:val="44"/>
        </w:rPr>
      </w:pPr>
      <w:r>
        <w:rPr>
          <w:rFonts w:ascii="仿宋_GB2312" w:eastAsia="仿宋_GB2312" w:hAnsi="宋体" w:hint="eastAsia"/>
          <w:b/>
          <w:color w:val="000000"/>
          <w:sz w:val="24"/>
        </w:rPr>
        <w:t xml:space="preserve">附件2：               </w:t>
      </w:r>
      <w:r>
        <w:rPr>
          <w:rFonts w:ascii="仿宋_GB2312" w:eastAsia="仿宋_GB2312" w:hAnsi="宋体" w:hint="eastAsia"/>
          <w:b/>
          <w:color w:val="000000"/>
          <w:sz w:val="28"/>
          <w:szCs w:val="28"/>
        </w:rPr>
        <w:t xml:space="preserve">法定代表人授权委托书（格式） </w:t>
      </w:r>
    </w:p>
    <w:p w:rsidR="004F1CEA" w:rsidRDefault="004F1CEA">
      <w:pPr>
        <w:jc w:val="center"/>
        <w:rPr>
          <w:rFonts w:ascii="仿宋_GB2312" w:eastAsia="仿宋_GB2312" w:hAnsi="宋体"/>
          <w:b/>
          <w:color w:val="000000"/>
          <w:sz w:val="24"/>
        </w:rPr>
      </w:pPr>
    </w:p>
    <w:p w:rsidR="004F1CEA" w:rsidRDefault="001A5EF7">
      <w:pPr>
        <w:snapToGrid w:val="0"/>
        <w:spacing w:line="600" w:lineRule="exact"/>
        <w:ind w:firstLineChars="200" w:firstLine="480"/>
        <w:rPr>
          <w:rFonts w:ascii="仿宋_GB2312" w:eastAsia="仿宋_GB2312" w:hAnsi="宋体"/>
          <w:color w:val="000000"/>
          <w:sz w:val="24"/>
          <w:u w:val="single"/>
        </w:rPr>
      </w:pPr>
      <w:r>
        <w:rPr>
          <w:rFonts w:ascii="仿宋_GB2312" w:eastAsia="仿宋_GB2312" w:hAnsi="宋体" w:hint="eastAsia"/>
          <w:color w:val="000000"/>
          <w:sz w:val="24"/>
        </w:rPr>
        <w:t>本授权委托书声明：我(姓名)系</w:t>
      </w:r>
    </w:p>
    <w:p w:rsidR="004F1CEA" w:rsidRDefault="001A5EF7">
      <w:pPr>
        <w:snapToGrid w:val="0"/>
        <w:spacing w:line="600" w:lineRule="exact"/>
        <w:jc w:val="left"/>
        <w:rPr>
          <w:rFonts w:ascii="仿宋_GB2312" w:eastAsia="仿宋_GB2312" w:hAnsi="宋体"/>
          <w:color w:val="000000"/>
          <w:sz w:val="24"/>
        </w:rPr>
      </w:pPr>
      <w:r>
        <w:rPr>
          <w:rFonts w:ascii="仿宋_GB2312" w:eastAsia="仿宋_GB2312" w:hAnsi="宋体" w:hint="eastAsia"/>
          <w:color w:val="000000"/>
          <w:sz w:val="24"/>
        </w:rPr>
        <w:t>（投标人名称）的法定代表人，现授权委托（单位名称）的（姓名）为我公司代</w:t>
      </w:r>
      <w:r>
        <w:rPr>
          <w:rFonts w:ascii="仿宋_GB2312" w:eastAsia="仿宋_GB2312" w:hAnsi="宋体" w:hint="eastAsia"/>
          <w:color w:val="000000"/>
          <w:sz w:val="24"/>
        </w:rPr>
        <w:lastRenderedPageBreak/>
        <w:t>理人，</w:t>
      </w:r>
    </w:p>
    <w:p w:rsidR="004F1CEA" w:rsidRDefault="001A5EF7">
      <w:pPr>
        <w:snapToGrid w:val="0"/>
        <w:spacing w:line="600" w:lineRule="exact"/>
        <w:jc w:val="left"/>
        <w:rPr>
          <w:rFonts w:ascii="仿宋_GB2312" w:eastAsia="仿宋_GB2312" w:hAnsi="宋体"/>
          <w:color w:val="000000"/>
          <w:sz w:val="24"/>
        </w:rPr>
      </w:pPr>
      <w:r>
        <w:rPr>
          <w:rFonts w:ascii="仿宋_GB2312" w:eastAsia="仿宋_GB2312" w:hAnsi="宋体" w:hint="eastAsia"/>
          <w:color w:val="000000"/>
          <w:sz w:val="24"/>
        </w:rPr>
        <w:t>身份证号码。以本公司的名义参加（招标人）组织的投标活动。代理人在开标、评标、合同谈判过程中所签署的一切文件和处理与之有关的一切事务，我均予以承认。</w:t>
      </w:r>
    </w:p>
    <w:p w:rsidR="004F1CEA" w:rsidRDefault="001A5EF7">
      <w:pPr>
        <w:spacing w:line="600" w:lineRule="exact"/>
        <w:rPr>
          <w:rFonts w:ascii="仿宋_GB2312" w:eastAsia="仿宋_GB2312" w:hAnsi="宋体"/>
          <w:color w:val="000000"/>
          <w:sz w:val="24"/>
        </w:rPr>
      </w:pPr>
      <w:r>
        <w:rPr>
          <w:rFonts w:ascii="仿宋_GB2312" w:eastAsia="仿宋_GB2312" w:hAnsi="宋体" w:hint="eastAsia"/>
          <w:color w:val="000000"/>
          <w:sz w:val="24"/>
        </w:rPr>
        <w:t>代表人无权转委权。特此委托。</w:t>
      </w:r>
    </w:p>
    <w:p w:rsidR="004F1CEA" w:rsidRDefault="004F1CEA">
      <w:pPr>
        <w:spacing w:line="360" w:lineRule="exact"/>
        <w:rPr>
          <w:rFonts w:ascii="仿宋_GB2312" w:eastAsia="仿宋_GB2312" w:hAnsi="宋体"/>
          <w:color w:val="000000"/>
          <w:sz w:val="24"/>
        </w:rPr>
      </w:pPr>
    </w:p>
    <w:p w:rsidR="004F1CEA" w:rsidRDefault="004F1CEA">
      <w:pPr>
        <w:spacing w:line="360" w:lineRule="exact"/>
        <w:rPr>
          <w:rFonts w:ascii="仿宋_GB2312" w:eastAsia="仿宋_GB2312" w:hAnsi="宋体"/>
          <w:color w:val="000000"/>
          <w:sz w:val="24"/>
        </w:rPr>
      </w:pPr>
    </w:p>
    <w:p w:rsidR="004F1CEA" w:rsidRDefault="001A5EF7">
      <w:pPr>
        <w:spacing w:line="360" w:lineRule="exact"/>
        <w:rPr>
          <w:rFonts w:ascii="仿宋_GB2312" w:eastAsia="仿宋_GB2312" w:hAnsi="宋体"/>
          <w:color w:val="000000"/>
          <w:sz w:val="24"/>
        </w:rPr>
      </w:pPr>
      <w:r>
        <w:rPr>
          <w:rFonts w:ascii="仿宋_GB2312" w:eastAsia="仿宋_GB2312" w:hAnsi="宋体" w:hint="eastAsia"/>
          <w:color w:val="000000"/>
          <w:sz w:val="24"/>
        </w:rPr>
        <w:t>代理人：                    性别：               年龄：</w:t>
      </w:r>
    </w:p>
    <w:p w:rsidR="004F1CEA" w:rsidRDefault="004F1CEA">
      <w:pPr>
        <w:spacing w:line="360" w:lineRule="exact"/>
        <w:rPr>
          <w:rFonts w:ascii="仿宋_GB2312" w:eastAsia="仿宋_GB2312" w:hAnsi="宋体"/>
          <w:color w:val="000000"/>
          <w:sz w:val="24"/>
        </w:rPr>
      </w:pPr>
    </w:p>
    <w:p w:rsidR="004F1CEA" w:rsidRDefault="004F1CEA">
      <w:pPr>
        <w:spacing w:line="360" w:lineRule="exact"/>
        <w:rPr>
          <w:rFonts w:ascii="仿宋_GB2312" w:eastAsia="仿宋_GB2312" w:hAnsi="宋体"/>
          <w:color w:val="000000"/>
          <w:sz w:val="24"/>
        </w:rPr>
      </w:pPr>
    </w:p>
    <w:p w:rsidR="004F1CEA" w:rsidRDefault="001A5EF7">
      <w:pPr>
        <w:spacing w:line="360" w:lineRule="exact"/>
        <w:rPr>
          <w:rFonts w:ascii="仿宋_GB2312" w:eastAsia="仿宋_GB2312" w:hAnsi="宋体"/>
          <w:color w:val="000000"/>
          <w:sz w:val="24"/>
        </w:rPr>
      </w:pPr>
      <w:r>
        <w:rPr>
          <w:rFonts w:ascii="仿宋_GB2312" w:eastAsia="仿宋_GB2312" w:hAnsi="宋体" w:hint="eastAsia"/>
          <w:color w:val="000000"/>
          <w:sz w:val="24"/>
        </w:rPr>
        <w:t>单位：                      部门：               职务：</w:t>
      </w:r>
    </w:p>
    <w:p w:rsidR="004F1CEA" w:rsidRDefault="004F1CEA">
      <w:pPr>
        <w:spacing w:line="360" w:lineRule="exact"/>
        <w:rPr>
          <w:rFonts w:ascii="仿宋_GB2312" w:eastAsia="仿宋_GB2312" w:hAnsi="宋体"/>
          <w:color w:val="000000"/>
          <w:sz w:val="24"/>
        </w:rPr>
      </w:pPr>
    </w:p>
    <w:p w:rsidR="004F1CEA" w:rsidRDefault="004F1CEA">
      <w:pPr>
        <w:spacing w:line="360" w:lineRule="exact"/>
        <w:rPr>
          <w:rFonts w:ascii="仿宋_GB2312" w:eastAsia="仿宋_GB2312" w:hAnsi="宋体"/>
          <w:color w:val="000000"/>
          <w:sz w:val="24"/>
        </w:rPr>
      </w:pPr>
    </w:p>
    <w:p w:rsidR="004F1CEA" w:rsidRDefault="001A5EF7">
      <w:pPr>
        <w:spacing w:line="360" w:lineRule="exact"/>
        <w:rPr>
          <w:rFonts w:ascii="仿宋_GB2312" w:eastAsia="仿宋_GB2312" w:hAnsi="宋体"/>
          <w:color w:val="000000"/>
          <w:sz w:val="24"/>
        </w:rPr>
      </w:pPr>
      <w:r>
        <w:rPr>
          <w:rFonts w:ascii="仿宋_GB2312" w:eastAsia="仿宋_GB2312" w:hAnsi="宋体" w:hint="eastAsia"/>
          <w:color w:val="000000"/>
          <w:sz w:val="24"/>
        </w:rPr>
        <w:t>投标人名称（盖章）：</w:t>
      </w:r>
    </w:p>
    <w:p w:rsidR="004F1CEA" w:rsidRDefault="004F1CEA">
      <w:pPr>
        <w:spacing w:line="360" w:lineRule="exact"/>
        <w:rPr>
          <w:rFonts w:ascii="仿宋_GB2312" w:eastAsia="仿宋_GB2312" w:hAnsi="宋体"/>
          <w:color w:val="000000"/>
          <w:sz w:val="24"/>
        </w:rPr>
      </w:pPr>
    </w:p>
    <w:p w:rsidR="004F1CEA" w:rsidRDefault="004F1CEA">
      <w:pPr>
        <w:spacing w:line="360" w:lineRule="exact"/>
        <w:rPr>
          <w:rFonts w:ascii="仿宋_GB2312" w:eastAsia="仿宋_GB2312" w:hAnsi="宋体"/>
          <w:color w:val="000000"/>
          <w:sz w:val="24"/>
        </w:rPr>
      </w:pPr>
    </w:p>
    <w:p w:rsidR="004F1CEA" w:rsidRDefault="001A5EF7">
      <w:pPr>
        <w:spacing w:line="360" w:lineRule="exact"/>
        <w:rPr>
          <w:rFonts w:ascii="仿宋_GB2312" w:eastAsia="仿宋_GB2312" w:hAnsi="宋体"/>
          <w:color w:val="000000"/>
          <w:sz w:val="24"/>
        </w:rPr>
      </w:pPr>
      <w:r>
        <w:rPr>
          <w:rFonts w:ascii="仿宋_GB2312" w:eastAsia="仿宋_GB2312" w:hAnsi="宋体" w:hint="eastAsia"/>
          <w:color w:val="000000"/>
          <w:sz w:val="24"/>
        </w:rPr>
        <w:t>法定代表人（签字或盖章）：</w:t>
      </w:r>
    </w:p>
    <w:p w:rsidR="004F1CEA" w:rsidRDefault="004F1CEA">
      <w:pPr>
        <w:spacing w:line="360" w:lineRule="exact"/>
        <w:rPr>
          <w:rFonts w:ascii="仿宋_GB2312" w:eastAsia="仿宋_GB2312" w:hAnsi="宋体"/>
          <w:color w:val="000000"/>
          <w:sz w:val="24"/>
        </w:rPr>
      </w:pPr>
    </w:p>
    <w:p w:rsidR="004F1CEA" w:rsidRDefault="004F1CEA">
      <w:pPr>
        <w:spacing w:line="360" w:lineRule="exact"/>
        <w:rPr>
          <w:rFonts w:ascii="仿宋_GB2312" w:eastAsia="仿宋_GB2312" w:hAnsi="宋体"/>
          <w:color w:val="000000"/>
          <w:sz w:val="24"/>
        </w:rPr>
      </w:pPr>
    </w:p>
    <w:p w:rsidR="004F1CEA" w:rsidRDefault="004F1CEA">
      <w:pPr>
        <w:spacing w:line="360" w:lineRule="exact"/>
        <w:rPr>
          <w:rFonts w:ascii="仿宋_GB2312" w:eastAsia="仿宋_GB2312" w:hAnsi="宋体"/>
          <w:color w:val="000000"/>
          <w:sz w:val="24"/>
        </w:rPr>
      </w:pPr>
    </w:p>
    <w:p w:rsidR="004F1CEA" w:rsidRDefault="001A5EF7">
      <w:pPr>
        <w:ind w:firstLineChars="2200" w:firstLine="5280"/>
        <w:jc w:val="left"/>
        <w:rPr>
          <w:rFonts w:ascii="仿宋_GB2312" w:eastAsia="仿宋_GB2312" w:hAnsi="宋体"/>
          <w:color w:val="000000"/>
          <w:sz w:val="24"/>
        </w:rPr>
      </w:pPr>
      <w:r>
        <w:rPr>
          <w:rFonts w:ascii="仿宋_GB2312" w:eastAsia="仿宋_GB2312" w:hAnsi="宋体" w:hint="eastAsia"/>
          <w:color w:val="000000"/>
          <w:sz w:val="24"/>
        </w:rPr>
        <w:t>日期：    年   月   日</w:t>
      </w:r>
    </w:p>
    <w:p w:rsidR="004F1CEA" w:rsidRDefault="004F1CEA">
      <w:pPr>
        <w:spacing w:line="800" w:lineRule="exact"/>
        <w:rPr>
          <w:rFonts w:ascii="仿宋_GB2312" w:eastAsia="仿宋_GB2312" w:hAnsi="宋体"/>
          <w:b/>
          <w:color w:val="000000"/>
          <w:sz w:val="24"/>
        </w:rPr>
      </w:pPr>
    </w:p>
    <w:p w:rsidR="004F1CEA" w:rsidRDefault="004F1CEA">
      <w:pPr>
        <w:spacing w:line="800" w:lineRule="exact"/>
        <w:rPr>
          <w:rFonts w:ascii="仿宋_GB2312" w:eastAsia="仿宋_GB2312" w:hAnsi="宋体"/>
          <w:b/>
          <w:color w:val="000000"/>
          <w:sz w:val="24"/>
        </w:rPr>
      </w:pPr>
    </w:p>
    <w:p w:rsidR="004F1CEA" w:rsidRDefault="001A5EF7">
      <w:pPr>
        <w:spacing w:line="800" w:lineRule="exact"/>
        <w:rPr>
          <w:rFonts w:ascii="仿宋_GB2312" w:eastAsia="仿宋_GB2312"/>
          <w:b/>
          <w:color w:val="000000"/>
          <w:sz w:val="36"/>
          <w:szCs w:val="36"/>
        </w:rPr>
      </w:pPr>
      <w:r>
        <w:rPr>
          <w:rFonts w:ascii="仿宋_GB2312" w:eastAsia="仿宋_GB2312" w:hAnsi="宋体" w:hint="eastAsia"/>
          <w:b/>
          <w:color w:val="000000"/>
          <w:sz w:val="24"/>
        </w:rPr>
        <w:t>附件3：</w:t>
      </w:r>
    </w:p>
    <w:p w:rsidR="004F1CEA" w:rsidRDefault="001A5EF7">
      <w:pPr>
        <w:spacing w:line="440" w:lineRule="exact"/>
        <w:jc w:val="center"/>
        <w:rPr>
          <w:rFonts w:ascii="仿宋_GB2312" w:eastAsia="仿宋_GB2312"/>
          <w:b/>
          <w:color w:val="000000"/>
          <w:sz w:val="36"/>
          <w:szCs w:val="36"/>
        </w:rPr>
      </w:pPr>
      <w:r>
        <w:rPr>
          <w:rFonts w:ascii="仿宋_GB2312" w:eastAsia="仿宋_GB2312" w:hint="eastAsia"/>
          <w:b/>
          <w:color w:val="000000"/>
          <w:sz w:val="36"/>
          <w:szCs w:val="36"/>
        </w:rPr>
        <w:t>投标承诺书</w:t>
      </w:r>
    </w:p>
    <w:p w:rsidR="004F1CEA" w:rsidRDefault="004F1CEA">
      <w:pPr>
        <w:spacing w:line="440" w:lineRule="exact"/>
        <w:jc w:val="center"/>
        <w:rPr>
          <w:rFonts w:ascii="仿宋_GB2312" w:eastAsia="仿宋_GB2312"/>
          <w:color w:val="000000"/>
          <w:sz w:val="36"/>
          <w:szCs w:val="36"/>
        </w:rPr>
      </w:pPr>
    </w:p>
    <w:p w:rsidR="004F1CEA" w:rsidRDefault="001A5EF7">
      <w:pPr>
        <w:spacing w:line="480" w:lineRule="exact"/>
        <w:ind w:firstLineChars="200" w:firstLine="480"/>
        <w:rPr>
          <w:rFonts w:ascii="仿宋_GB2312" w:eastAsia="仿宋_GB2312"/>
          <w:color w:val="000000"/>
          <w:sz w:val="24"/>
        </w:rPr>
      </w:pPr>
      <w:r>
        <w:rPr>
          <w:rFonts w:ascii="仿宋_GB2312" w:eastAsia="仿宋_GB2312" w:hint="eastAsia"/>
          <w:color w:val="000000"/>
          <w:sz w:val="24"/>
        </w:rPr>
        <w:t>针对本招标项目,我公司郑重承诺:</w:t>
      </w:r>
      <w:r>
        <w:rPr>
          <w:rFonts w:ascii="仿宋_GB2312" w:eastAsia="仿宋_GB2312" w:cs="仿宋_GB2312" w:hint="eastAsia"/>
          <w:color w:val="000000"/>
          <w:kern w:val="0"/>
          <w:sz w:val="24"/>
          <w:lang w:val="zh-CN"/>
        </w:rPr>
        <w:t xml:space="preserve"> 本单位自愿参加***************项目政府采购的投标。</w:t>
      </w:r>
    </w:p>
    <w:p w:rsidR="004F1CEA" w:rsidRDefault="001A5EF7">
      <w:pPr>
        <w:spacing w:line="480" w:lineRule="exact"/>
        <w:ind w:firstLineChars="225" w:firstLine="540"/>
        <w:rPr>
          <w:rFonts w:ascii="仿宋_GB2312" w:eastAsia="仿宋_GB2312"/>
          <w:color w:val="000000"/>
          <w:sz w:val="24"/>
        </w:rPr>
      </w:pPr>
      <w:r>
        <w:rPr>
          <w:rFonts w:ascii="仿宋_GB2312" w:eastAsia="仿宋_GB2312" w:hint="eastAsia"/>
          <w:color w:val="000000"/>
          <w:sz w:val="24"/>
        </w:rPr>
        <w:t>1、本公司所投标项填列的技术参数、配置、服务、数量等相关内容都是真实、准确的，并保证两年内对产品进行维修及不合格产品的更换；</w:t>
      </w:r>
    </w:p>
    <w:p w:rsidR="004F1CEA" w:rsidRDefault="001A5EF7">
      <w:pPr>
        <w:spacing w:line="480" w:lineRule="exact"/>
        <w:ind w:leftChars="257" w:left="540"/>
        <w:rPr>
          <w:rFonts w:ascii="仿宋_GB2312" w:eastAsia="仿宋_GB2312"/>
          <w:color w:val="000000"/>
          <w:sz w:val="24"/>
        </w:rPr>
      </w:pPr>
      <w:r>
        <w:rPr>
          <w:rFonts w:ascii="仿宋_GB2312" w:eastAsia="仿宋_GB2312" w:hint="eastAsia"/>
          <w:color w:val="000000"/>
          <w:sz w:val="24"/>
        </w:rPr>
        <w:lastRenderedPageBreak/>
        <w:t>2、本公司保证在本次招标项目中所提供的资料全部真实和合法;</w:t>
      </w:r>
    </w:p>
    <w:p w:rsidR="004F1CEA" w:rsidRDefault="001A5EF7">
      <w:pPr>
        <w:spacing w:line="480" w:lineRule="exact"/>
        <w:ind w:leftChars="257" w:left="540"/>
        <w:rPr>
          <w:rFonts w:ascii="仿宋_GB2312" w:eastAsia="仿宋_GB2312"/>
          <w:color w:val="000000"/>
          <w:sz w:val="24"/>
        </w:rPr>
      </w:pPr>
      <w:r>
        <w:rPr>
          <w:rFonts w:ascii="仿宋_GB2312" w:eastAsia="仿宋_GB2312" w:hint="eastAsia"/>
          <w:color w:val="000000"/>
          <w:sz w:val="24"/>
        </w:rPr>
        <w:t>3、本公司保证绝不采取不正当手段诋毁排挤其他投标人;</w:t>
      </w:r>
    </w:p>
    <w:p w:rsidR="004F1CEA" w:rsidRDefault="001A5EF7">
      <w:pPr>
        <w:spacing w:line="480" w:lineRule="exact"/>
        <w:ind w:firstLineChars="225" w:firstLine="540"/>
        <w:rPr>
          <w:rFonts w:ascii="仿宋_GB2312" w:eastAsia="仿宋_GB2312"/>
          <w:color w:val="000000"/>
          <w:sz w:val="24"/>
        </w:rPr>
      </w:pPr>
      <w:r>
        <w:rPr>
          <w:rFonts w:ascii="仿宋_GB2312" w:eastAsia="仿宋_GB2312" w:hint="eastAsia"/>
          <w:color w:val="000000"/>
          <w:sz w:val="24"/>
        </w:rPr>
        <w:t>4、本公司保证绝不向招标人、采购单位有关工作人员提供不正当利益,以影响采购结果的公正性。</w:t>
      </w:r>
    </w:p>
    <w:p w:rsidR="004F1CEA" w:rsidRDefault="001A5EF7">
      <w:pPr>
        <w:autoSpaceDE w:val="0"/>
        <w:autoSpaceDN w:val="0"/>
        <w:adjustRightInd w:val="0"/>
        <w:spacing w:line="440" w:lineRule="exact"/>
        <w:ind w:firstLine="480"/>
        <w:rPr>
          <w:rFonts w:ascii="仿宋_GB2312" w:eastAsia="仿宋_GB2312"/>
          <w:color w:val="000000"/>
          <w:kern w:val="0"/>
          <w:sz w:val="24"/>
        </w:rPr>
      </w:pPr>
      <w:r>
        <w:rPr>
          <w:rFonts w:ascii="仿宋_GB2312" w:eastAsia="仿宋_GB2312" w:cs="仿宋_GB2312" w:hint="eastAsia"/>
          <w:color w:val="000000"/>
          <w:kern w:val="0"/>
          <w:sz w:val="24"/>
          <w:lang w:val="zh-CN"/>
        </w:rPr>
        <w:t>5、同意此次采购文件中的各项内容。</w:t>
      </w:r>
    </w:p>
    <w:p w:rsidR="004F1CEA" w:rsidRDefault="001A5EF7">
      <w:pPr>
        <w:autoSpaceDE w:val="0"/>
        <w:autoSpaceDN w:val="0"/>
        <w:adjustRightInd w:val="0"/>
        <w:spacing w:line="440" w:lineRule="exact"/>
        <w:ind w:firstLine="480"/>
        <w:rPr>
          <w:rFonts w:ascii="仿宋_GB2312" w:eastAsia="仿宋_GB2312"/>
          <w:color w:val="000000"/>
          <w:kern w:val="0"/>
          <w:sz w:val="24"/>
        </w:rPr>
      </w:pPr>
      <w:r>
        <w:rPr>
          <w:rFonts w:ascii="仿宋_GB2312" w:eastAsia="仿宋_GB2312" w:cs="仿宋_GB2312" w:hint="eastAsia"/>
          <w:color w:val="000000"/>
          <w:kern w:val="0"/>
          <w:sz w:val="24"/>
        </w:rPr>
        <w:t>6、</w:t>
      </w:r>
      <w:r>
        <w:rPr>
          <w:rFonts w:ascii="仿宋_GB2312" w:eastAsia="仿宋_GB2312" w:cs="仿宋_GB2312" w:hint="eastAsia"/>
          <w:color w:val="000000"/>
          <w:kern w:val="0"/>
          <w:sz w:val="24"/>
          <w:lang w:val="zh-CN"/>
        </w:rPr>
        <w:t>同意提供按照贵方可能要求的与投标有关的一切数据或资料等。</w:t>
      </w:r>
    </w:p>
    <w:p w:rsidR="004F1CEA" w:rsidRDefault="001A5EF7">
      <w:pPr>
        <w:autoSpaceDE w:val="0"/>
        <w:autoSpaceDN w:val="0"/>
        <w:adjustRightInd w:val="0"/>
        <w:spacing w:line="440" w:lineRule="exact"/>
        <w:ind w:firstLine="480"/>
        <w:rPr>
          <w:rFonts w:ascii="仿宋_GB2312" w:eastAsia="仿宋_GB2312"/>
          <w:color w:val="000000"/>
          <w:kern w:val="0"/>
          <w:sz w:val="24"/>
        </w:rPr>
      </w:pPr>
      <w:r>
        <w:rPr>
          <w:rFonts w:ascii="仿宋_GB2312" w:eastAsia="仿宋_GB2312" w:cs="仿宋_GB2312" w:hint="eastAsia"/>
          <w:color w:val="000000"/>
          <w:kern w:val="0"/>
          <w:sz w:val="24"/>
        </w:rPr>
        <w:t>7、</w:t>
      </w:r>
      <w:r>
        <w:rPr>
          <w:rFonts w:ascii="仿宋_GB2312" w:eastAsia="仿宋_GB2312" w:cs="仿宋_GB2312" w:hint="eastAsia"/>
          <w:color w:val="000000"/>
          <w:kern w:val="0"/>
          <w:sz w:val="24"/>
          <w:lang w:val="zh-CN"/>
        </w:rPr>
        <w:t>本单位如中标，保证按照投标文件的承诺与贵方签订合同，保证履行合同条款并向采购人缴纳履约保证金。</w:t>
      </w:r>
    </w:p>
    <w:p w:rsidR="004F1CEA" w:rsidRDefault="001A5EF7">
      <w:pPr>
        <w:spacing w:line="480" w:lineRule="exact"/>
        <w:ind w:firstLineChars="150" w:firstLine="360"/>
        <w:rPr>
          <w:rFonts w:ascii="仿宋_GB2312" w:eastAsia="仿宋_GB2312"/>
          <w:color w:val="000000"/>
          <w:sz w:val="28"/>
          <w:szCs w:val="28"/>
          <w:u w:val="single"/>
        </w:rPr>
      </w:pPr>
      <w:r>
        <w:rPr>
          <w:rFonts w:ascii="仿宋_GB2312" w:eastAsia="仿宋_GB2312" w:hint="eastAsia"/>
          <w:color w:val="000000"/>
          <w:sz w:val="24"/>
        </w:rPr>
        <w:t>如有违反以上承诺,本公司愿意接受招标人对投标文件作无效的处理,并承担相关的一切责任及后果。</w:t>
      </w:r>
    </w:p>
    <w:p w:rsidR="004F1CEA" w:rsidRDefault="004F1CEA">
      <w:pPr>
        <w:spacing w:line="480" w:lineRule="exact"/>
        <w:rPr>
          <w:rFonts w:ascii="仿宋_GB2312" w:eastAsia="仿宋_GB2312"/>
          <w:color w:val="000000"/>
          <w:sz w:val="24"/>
        </w:rPr>
      </w:pPr>
    </w:p>
    <w:p w:rsidR="004F1CEA" w:rsidRDefault="001A5EF7">
      <w:pPr>
        <w:spacing w:line="480" w:lineRule="exact"/>
        <w:rPr>
          <w:rFonts w:ascii="仿宋_GB2312" w:eastAsia="仿宋_GB2312"/>
          <w:color w:val="000000"/>
          <w:sz w:val="24"/>
        </w:rPr>
      </w:pPr>
      <w:r>
        <w:rPr>
          <w:rFonts w:ascii="仿宋_GB2312" w:eastAsia="仿宋_GB2312" w:hint="eastAsia"/>
          <w:color w:val="000000"/>
          <w:sz w:val="24"/>
        </w:rPr>
        <w:t>投标单位（盖章）：</w:t>
      </w:r>
    </w:p>
    <w:p w:rsidR="004F1CEA" w:rsidRDefault="001A5EF7">
      <w:pPr>
        <w:spacing w:line="480" w:lineRule="exact"/>
        <w:rPr>
          <w:rFonts w:ascii="仿宋_GB2312" w:eastAsia="仿宋_GB2312"/>
          <w:color w:val="000000"/>
          <w:sz w:val="24"/>
        </w:rPr>
      </w:pPr>
      <w:r>
        <w:rPr>
          <w:rFonts w:ascii="仿宋_GB2312" w:eastAsia="仿宋_GB2312" w:hint="eastAsia"/>
          <w:color w:val="000000"/>
          <w:sz w:val="24"/>
        </w:rPr>
        <w:t xml:space="preserve">法定代表人或授权代表（签字）： </w:t>
      </w:r>
    </w:p>
    <w:p w:rsidR="004F1CEA" w:rsidRDefault="001A5EF7">
      <w:pPr>
        <w:spacing w:line="480" w:lineRule="exact"/>
        <w:ind w:firstLineChars="2150" w:firstLine="5160"/>
        <w:rPr>
          <w:rFonts w:ascii="仿宋_GB2312" w:eastAsia="仿宋_GB2312"/>
          <w:color w:val="000000"/>
          <w:sz w:val="24"/>
        </w:rPr>
      </w:pPr>
      <w:r>
        <w:rPr>
          <w:rFonts w:ascii="仿宋_GB2312" w:eastAsia="仿宋_GB2312" w:hint="eastAsia"/>
          <w:color w:val="000000"/>
          <w:sz w:val="24"/>
        </w:rPr>
        <w:t>二</w:t>
      </w:r>
      <w:r>
        <w:rPr>
          <w:rFonts w:ascii="仿宋_GB2312" w:hAnsi="宋体" w:cs="宋体" w:hint="eastAsia"/>
          <w:color w:val="000000"/>
          <w:sz w:val="24"/>
        </w:rPr>
        <w:t>〇一六</w:t>
      </w:r>
      <w:r>
        <w:rPr>
          <w:rFonts w:ascii="仿宋_GB2312" w:eastAsia="仿宋_GB2312" w:hint="eastAsia"/>
          <w:color w:val="000000"/>
          <w:sz w:val="24"/>
        </w:rPr>
        <w:t>年  月   日</w:t>
      </w:r>
    </w:p>
    <w:p w:rsidR="004F0662" w:rsidRDefault="004F0662">
      <w:pPr>
        <w:spacing w:line="480" w:lineRule="exact"/>
        <w:ind w:firstLineChars="2150" w:firstLine="5160"/>
        <w:rPr>
          <w:rFonts w:ascii="仿宋_GB2312" w:eastAsia="仿宋_GB2312"/>
          <w:color w:val="000000"/>
          <w:sz w:val="24"/>
        </w:rPr>
      </w:pPr>
    </w:p>
    <w:p w:rsidR="004F0662" w:rsidRDefault="004F0662">
      <w:pPr>
        <w:spacing w:line="480" w:lineRule="exact"/>
        <w:ind w:firstLineChars="2150" w:firstLine="5160"/>
        <w:rPr>
          <w:rFonts w:ascii="仿宋_GB2312" w:eastAsia="仿宋_GB2312"/>
          <w:color w:val="000000"/>
          <w:sz w:val="24"/>
        </w:rPr>
      </w:pPr>
    </w:p>
    <w:p w:rsidR="004F0662" w:rsidRDefault="004F0662">
      <w:pPr>
        <w:spacing w:line="480" w:lineRule="exact"/>
        <w:ind w:firstLineChars="2150" w:firstLine="5160"/>
        <w:rPr>
          <w:rFonts w:ascii="仿宋_GB2312" w:eastAsia="仿宋_GB2312"/>
          <w:color w:val="000000"/>
          <w:sz w:val="24"/>
        </w:rPr>
      </w:pPr>
    </w:p>
    <w:p w:rsidR="004F0662" w:rsidRDefault="004F0662">
      <w:pPr>
        <w:spacing w:line="480" w:lineRule="exact"/>
        <w:ind w:firstLineChars="2150" w:firstLine="5160"/>
        <w:rPr>
          <w:rFonts w:ascii="仿宋_GB2312" w:eastAsia="仿宋_GB2312"/>
          <w:color w:val="000000"/>
          <w:sz w:val="24"/>
        </w:rPr>
      </w:pPr>
    </w:p>
    <w:p w:rsidR="0049079E" w:rsidRDefault="0049079E" w:rsidP="0049079E">
      <w:pPr>
        <w:keepNext/>
        <w:keepLines/>
        <w:spacing w:before="260" w:after="260" w:line="416" w:lineRule="auto"/>
        <w:jc w:val="center"/>
        <w:outlineLvl w:val="2"/>
        <w:rPr>
          <w:rFonts w:ascii="仿宋" w:hAnsi="仿宋"/>
          <w:b/>
          <w:bCs/>
          <w:kern w:val="0"/>
          <w:sz w:val="32"/>
          <w:szCs w:val="32"/>
        </w:rPr>
      </w:pPr>
      <w:r>
        <w:rPr>
          <w:rFonts w:ascii="仿宋" w:hAnsi="仿宋" w:hint="eastAsia"/>
          <w:b/>
          <w:bCs/>
          <w:kern w:val="0"/>
          <w:sz w:val="32"/>
          <w:szCs w:val="32"/>
        </w:rPr>
        <w:t>开标一览表</w:t>
      </w:r>
    </w:p>
    <w:tbl>
      <w:tblPr>
        <w:tblW w:w="9036" w:type="dxa"/>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6"/>
        <w:gridCol w:w="7210"/>
      </w:tblGrid>
      <w:tr w:rsidR="0049079E" w:rsidTr="005D67EA">
        <w:trPr>
          <w:trHeight w:val="894"/>
          <w:jc w:val="center"/>
        </w:trPr>
        <w:tc>
          <w:tcPr>
            <w:tcW w:w="1826" w:type="dxa"/>
            <w:vAlign w:val="center"/>
          </w:tcPr>
          <w:p w:rsidR="0049079E" w:rsidRDefault="0049079E" w:rsidP="005D67EA">
            <w:pPr>
              <w:spacing w:line="520" w:lineRule="exact"/>
              <w:jc w:val="center"/>
              <w:rPr>
                <w:rFonts w:ascii="仿宋" w:hAnsi="仿宋"/>
                <w:sz w:val="24"/>
              </w:rPr>
            </w:pPr>
            <w:r>
              <w:rPr>
                <w:rFonts w:ascii="仿宋" w:hAnsi="仿宋" w:hint="eastAsia"/>
                <w:sz w:val="24"/>
              </w:rPr>
              <w:t>招标项目</w:t>
            </w:r>
          </w:p>
          <w:p w:rsidR="0049079E" w:rsidRDefault="0049079E" w:rsidP="005D67EA">
            <w:pPr>
              <w:spacing w:line="520" w:lineRule="exact"/>
              <w:jc w:val="center"/>
              <w:rPr>
                <w:rFonts w:ascii="仿宋" w:hAnsi="仿宋"/>
                <w:sz w:val="24"/>
              </w:rPr>
            </w:pPr>
            <w:r>
              <w:rPr>
                <w:rFonts w:ascii="仿宋" w:hAnsi="仿宋" w:hint="eastAsia"/>
                <w:sz w:val="24"/>
              </w:rPr>
              <w:t>名称</w:t>
            </w:r>
          </w:p>
        </w:tc>
        <w:tc>
          <w:tcPr>
            <w:tcW w:w="7210" w:type="dxa"/>
            <w:vAlign w:val="center"/>
          </w:tcPr>
          <w:p w:rsidR="0049079E" w:rsidRDefault="0049079E" w:rsidP="005D67EA">
            <w:pPr>
              <w:spacing w:line="520" w:lineRule="exact"/>
              <w:jc w:val="center"/>
              <w:rPr>
                <w:rFonts w:ascii="仿宋" w:hAnsi="仿宋"/>
                <w:sz w:val="24"/>
              </w:rPr>
            </w:pPr>
          </w:p>
        </w:tc>
      </w:tr>
      <w:tr w:rsidR="0049079E" w:rsidTr="005D67EA">
        <w:trPr>
          <w:trHeight w:val="894"/>
          <w:jc w:val="center"/>
        </w:trPr>
        <w:tc>
          <w:tcPr>
            <w:tcW w:w="1826" w:type="dxa"/>
            <w:vAlign w:val="center"/>
          </w:tcPr>
          <w:p w:rsidR="0049079E" w:rsidRDefault="0049079E" w:rsidP="005D67EA">
            <w:pPr>
              <w:spacing w:line="520" w:lineRule="exact"/>
              <w:jc w:val="center"/>
              <w:rPr>
                <w:rFonts w:ascii="仿宋" w:hAnsi="仿宋"/>
                <w:sz w:val="24"/>
              </w:rPr>
            </w:pPr>
            <w:r>
              <w:rPr>
                <w:rFonts w:ascii="仿宋" w:hAnsi="仿宋" w:hint="eastAsia"/>
                <w:sz w:val="24"/>
              </w:rPr>
              <w:t>投标人全称</w:t>
            </w:r>
          </w:p>
        </w:tc>
        <w:tc>
          <w:tcPr>
            <w:tcW w:w="7210" w:type="dxa"/>
            <w:vAlign w:val="center"/>
          </w:tcPr>
          <w:p w:rsidR="0049079E" w:rsidRDefault="0049079E" w:rsidP="005D67EA">
            <w:pPr>
              <w:spacing w:line="520" w:lineRule="exact"/>
              <w:jc w:val="center"/>
              <w:rPr>
                <w:rFonts w:ascii="仿宋" w:hAnsi="仿宋"/>
                <w:sz w:val="24"/>
              </w:rPr>
            </w:pPr>
          </w:p>
        </w:tc>
      </w:tr>
      <w:tr w:rsidR="0049079E" w:rsidTr="005D67EA">
        <w:trPr>
          <w:cantSplit/>
          <w:trHeight w:val="870"/>
          <w:jc w:val="center"/>
        </w:trPr>
        <w:tc>
          <w:tcPr>
            <w:tcW w:w="1826" w:type="dxa"/>
            <w:tcBorders>
              <w:bottom w:val="single" w:sz="4" w:space="0" w:color="auto"/>
            </w:tcBorders>
            <w:vAlign w:val="center"/>
          </w:tcPr>
          <w:p w:rsidR="0049079E" w:rsidRDefault="0049079E" w:rsidP="005D67EA">
            <w:pPr>
              <w:spacing w:line="520" w:lineRule="exact"/>
              <w:jc w:val="center"/>
              <w:rPr>
                <w:rFonts w:ascii="仿宋" w:hAnsi="仿宋"/>
                <w:sz w:val="24"/>
              </w:rPr>
            </w:pPr>
            <w:r>
              <w:rPr>
                <w:rFonts w:ascii="仿宋" w:hAnsi="仿宋" w:hint="eastAsia"/>
                <w:sz w:val="24"/>
              </w:rPr>
              <w:t>投标</w:t>
            </w:r>
          </w:p>
          <w:p w:rsidR="0049079E" w:rsidRDefault="0049079E" w:rsidP="005D67EA">
            <w:pPr>
              <w:spacing w:line="520" w:lineRule="exact"/>
              <w:jc w:val="center"/>
              <w:rPr>
                <w:rFonts w:ascii="仿宋" w:hAnsi="仿宋"/>
                <w:sz w:val="24"/>
              </w:rPr>
            </w:pPr>
            <w:r>
              <w:rPr>
                <w:rFonts w:ascii="仿宋" w:hAnsi="仿宋" w:hint="eastAsia"/>
                <w:sz w:val="24"/>
              </w:rPr>
              <w:t>总价</w:t>
            </w:r>
          </w:p>
        </w:tc>
        <w:tc>
          <w:tcPr>
            <w:tcW w:w="7210" w:type="dxa"/>
            <w:tcBorders>
              <w:bottom w:val="single" w:sz="4" w:space="0" w:color="auto"/>
            </w:tcBorders>
            <w:vAlign w:val="center"/>
          </w:tcPr>
          <w:p w:rsidR="0049079E" w:rsidRDefault="0049079E" w:rsidP="005D67EA">
            <w:pPr>
              <w:spacing w:line="520" w:lineRule="exact"/>
              <w:rPr>
                <w:rFonts w:ascii="仿宋" w:hAnsi="仿宋"/>
                <w:sz w:val="24"/>
                <w:u w:val="single"/>
              </w:rPr>
            </w:pPr>
            <w:r>
              <w:rPr>
                <w:rFonts w:ascii="仿宋" w:hAnsi="仿宋" w:hint="eastAsia"/>
                <w:sz w:val="24"/>
              </w:rPr>
              <w:t>元（大写人民币）</w:t>
            </w:r>
          </w:p>
        </w:tc>
      </w:tr>
      <w:tr w:rsidR="0049079E" w:rsidTr="005D67EA">
        <w:trPr>
          <w:cantSplit/>
          <w:trHeight w:val="810"/>
          <w:jc w:val="center"/>
        </w:trPr>
        <w:tc>
          <w:tcPr>
            <w:tcW w:w="1826" w:type="dxa"/>
            <w:tcBorders>
              <w:bottom w:val="single" w:sz="4" w:space="0" w:color="auto"/>
            </w:tcBorders>
            <w:vAlign w:val="center"/>
          </w:tcPr>
          <w:p w:rsidR="0049079E" w:rsidRDefault="0049079E" w:rsidP="005D67EA">
            <w:pPr>
              <w:spacing w:line="520" w:lineRule="exact"/>
              <w:jc w:val="center"/>
              <w:rPr>
                <w:rFonts w:ascii="仿宋" w:hAnsi="仿宋"/>
                <w:sz w:val="24"/>
              </w:rPr>
            </w:pPr>
            <w:r>
              <w:rPr>
                <w:rFonts w:ascii="仿宋" w:hAnsi="仿宋" w:hint="eastAsia"/>
                <w:sz w:val="24"/>
              </w:rPr>
              <w:t>供货期</w:t>
            </w:r>
          </w:p>
        </w:tc>
        <w:tc>
          <w:tcPr>
            <w:tcW w:w="7210" w:type="dxa"/>
            <w:tcBorders>
              <w:bottom w:val="single" w:sz="4" w:space="0" w:color="auto"/>
            </w:tcBorders>
            <w:vAlign w:val="center"/>
          </w:tcPr>
          <w:p w:rsidR="0049079E" w:rsidRDefault="0049079E" w:rsidP="005D67EA">
            <w:pPr>
              <w:spacing w:line="520" w:lineRule="exact"/>
              <w:rPr>
                <w:rFonts w:ascii="仿宋" w:hAnsi="仿宋"/>
                <w:sz w:val="24"/>
                <w:u w:val="single"/>
              </w:rPr>
            </w:pPr>
          </w:p>
        </w:tc>
      </w:tr>
      <w:tr w:rsidR="0049079E" w:rsidTr="005D67EA">
        <w:trPr>
          <w:cantSplit/>
          <w:trHeight w:val="810"/>
          <w:jc w:val="center"/>
        </w:trPr>
        <w:tc>
          <w:tcPr>
            <w:tcW w:w="1826" w:type="dxa"/>
            <w:tcBorders>
              <w:bottom w:val="single" w:sz="4" w:space="0" w:color="auto"/>
            </w:tcBorders>
            <w:vAlign w:val="center"/>
          </w:tcPr>
          <w:p w:rsidR="0049079E" w:rsidRDefault="0049079E" w:rsidP="005D67EA">
            <w:pPr>
              <w:spacing w:line="520" w:lineRule="exact"/>
              <w:jc w:val="center"/>
              <w:rPr>
                <w:rFonts w:ascii="仿宋" w:hAnsi="仿宋"/>
                <w:sz w:val="24"/>
              </w:rPr>
            </w:pPr>
            <w:r>
              <w:rPr>
                <w:rFonts w:ascii="仿宋" w:hAnsi="仿宋" w:hint="eastAsia"/>
                <w:sz w:val="24"/>
              </w:rPr>
              <w:lastRenderedPageBreak/>
              <w:t>质保期</w:t>
            </w:r>
          </w:p>
        </w:tc>
        <w:tc>
          <w:tcPr>
            <w:tcW w:w="7210" w:type="dxa"/>
            <w:tcBorders>
              <w:bottom w:val="single" w:sz="4" w:space="0" w:color="auto"/>
            </w:tcBorders>
            <w:vAlign w:val="center"/>
          </w:tcPr>
          <w:p w:rsidR="0049079E" w:rsidRDefault="0049079E" w:rsidP="005D67EA">
            <w:pPr>
              <w:spacing w:line="520" w:lineRule="exact"/>
              <w:rPr>
                <w:rFonts w:ascii="仿宋" w:hAnsi="仿宋"/>
                <w:sz w:val="24"/>
              </w:rPr>
            </w:pPr>
          </w:p>
        </w:tc>
      </w:tr>
      <w:tr w:rsidR="0049079E" w:rsidTr="005D67EA">
        <w:trPr>
          <w:trHeight w:val="1448"/>
          <w:jc w:val="center"/>
        </w:trPr>
        <w:tc>
          <w:tcPr>
            <w:tcW w:w="1826" w:type="dxa"/>
            <w:tcBorders>
              <w:bottom w:val="single" w:sz="4" w:space="0" w:color="auto"/>
            </w:tcBorders>
          </w:tcPr>
          <w:p w:rsidR="0049079E" w:rsidRDefault="0049079E" w:rsidP="005D67EA">
            <w:pPr>
              <w:spacing w:line="520" w:lineRule="exact"/>
              <w:ind w:firstLineChars="600" w:firstLine="1440"/>
              <w:jc w:val="center"/>
              <w:rPr>
                <w:rFonts w:ascii="仿宋" w:hAnsi="仿宋"/>
                <w:sz w:val="24"/>
              </w:rPr>
            </w:pPr>
          </w:p>
          <w:p w:rsidR="0049079E" w:rsidRDefault="0049079E" w:rsidP="005D67EA">
            <w:pPr>
              <w:spacing w:line="520" w:lineRule="exact"/>
              <w:jc w:val="center"/>
              <w:rPr>
                <w:rFonts w:ascii="仿宋" w:hAnsi="仿宋"/>
                <w:sz w:val="24"/>
              </w:rPr>
            </w:pPr>
            <w:r>
              <w:rPr>
                <w:rFonts w:ascii="仿宋" w:hAnsi="仿宋" w:hint="eastAsia"/>
                <w:sz w:val="24"/>
              </w:rPr>
              <w:t>备注</w:t>
            </w:r>
          </w:p>
        </w:tc>
        <w:tc>
          <w:tcPr>
            <w:tcW w:w="7210" w:type="dxa"/>
            <w:tcBorders>
              <w:bottom w:val="single" w:sz="4" w:space="0" w:color="auto"/>
            </w:tcBorders>
            <w:vAlign w:val="center"/>
          </w:tcPr>
          <w:p w:rsidR="0049079E" w:rsidRDefault="0049079E" w:rsidP="005D67EA">
            <w:pPr>
              <w:spacing w:line="520" w:lineRule="exact"/>
              <w:rPr>
                <w:rFonts w:ascii="仿宋" w:hAnsi="仿宋"/>
                <w:sz w:val="24"/>
              </w:rPr>
            </w:pPr>
          </w:p>
        </w:tc>
      </w:tr>
    </w:tbl>
    <w:p w:rsidR="0049079E" w:rsidRDefault="0049079E" w:rsidP="0049079E">
      <w:pPr>
        <w:spacing w:line="520" w:lineRule="exact"/>
        <w:jc w:val="center"/>
        <w:rPr>
          <w:rFonts w:ascii="仿宋" w:hAnsi="仿宋"/>
          <w:sz w:val="24"/>
        </w:rPr>
      </w:pPr>
    </w:p>
    <w:p w:rsidR="0049079E" w:rsidRDefault="0049079E" w:rsidP="0049079E">
      <w:pPr>
        <w:spacing w:line="520" w:lineRule="exact"/>
        <w:ind w:firstLineChars="100" w:firstLine="240"/>
        <w:rPr>
          <w:rFonts w:ascii="仿宋" w:hAnsi="仿宋"/>
          <w:sz w:val="24"/>
          <w:u w:val="single"/>
        </w:rPr>
      </w:pPr>
      <w:r>
        <w:rPr>
          <w:rFonts w:ascii="仿宋" w:hAnsi="仿宋" w:hint="eastAsia"/>
          <w:sz w:val="24"/>
        </w:rPr>
        <w:t>投标人（盖章）：法人授权代表（签章）：</w:t>
      </w:r>
    </w:p>
    <w:p w:rsidR="0049079E" w:rsidRDefault="0049079E" w:rsidP="0049079E">
      <w:pPr>
        <w:spacing w:line="520" w:lineRule="exact"/>
        <w:ind w:firstLineChars="100" w:firstLine="240"/>
        <w:rPr>
          <w:rFonts w:ascii="仿宋" w:hAnsi="仿宋"/>
          <w:sz w:val="24"/>
          <w:u w:val="single"/>
        </w:rPr>
      </w:pPr>
      <w:r>
        <w:rPr>
          <w:rFonts w:ascii="仿宋" w:hAnsi="仿宋" w:hint="eastAsia"/>
          <w:sz w:val="24"/>
        </w:rPr>
        <w:t>日期：</w:t>
      </w:r>
    </w:p>
    <w:p w:rsidR="0049079E" w:rsidRPr="004F0662" w:rsidRDefault="0049079E" w:rsidP="0049079E">
      <w:pPr>
        <w:rPr>
          <w:b/>
          <w:sz w:val="30"/>
          <w:szCs w:val="30"/>
        </w:rPr>
      </w:pPr>
      <w:r w:rsidRPr="004F0662">
        <w:rPr>
          <w:rFonts w:hint="eastAsia"/>
          <w:b/>
          <w:sz w:val="30"/>
          <w:szCs w:val="30"/>
        </w:rPr>
        <w:t>东沙大桥及接线给水工程钢管及配件</w:t>
      </w:r>
      <w:r w:rsidR="004F0662" w:rsidRPr="004F0662">
        <w:rPr>
          <w:rFonts w:hint="eastAsia"/>
          <w:b/>
          <w:sz w:val="30"/>
          <w:szCs w:val="30"/>
        </w:rPr>
        <w:t>报价表</w:t>
      </w:r>
    </w:p>
    <w:tbl>
      <w:tblPr>
        <w:tblW w:w="8506" w:type="dxa"/>
        <w:tblInd w:w="-34" w:type="dxa"/>
        <w:tblLayout w:type="fixed"/>
        <w:tblLook w:val="04A0" w:firstRow="1" w:lastRow="0" w:firstColumn="1" w:lastColumn="0" w:noHBand="0" w:noVBand="1"/>
      </w:tblPr>
      <w:tblGrid>
        <w:gridCol w:w="1576"/>
        <w:gridCol w:w="2180"/>
        <w:gridCol w:w="781"/>
        <w:gridCol w:w="1559"/>
        <w:gridCol w:w="1134"/>
        <w:gridCol w:w="1276"/>
      </w:tblGrid>
      <w:tr w:rsidR="0049079E" w:rsidTr="005D67EA">
        <w:trPr>
          <w:trHeight w:val="270"/>
        </w:trPr>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b/>
                <w:bCs/>
                <w:color w:val="000000"/>
                <w:kern w:val="0"/>
                <w:sz w:val="20"/>
              </w:rPr>
              <w:t>材料编码</w:t>
            </w:r>
          </w:p>
        </w:tc>
        <w:tc>
          <w:tcPr>
            <w:tcW w:w="2180" w:type="dxa"/>
            <w:tcBorders>
              <w:top w:val="single" w:sz="4" w:space="0" w:color="auto"/>
              <w:left w:val="nil"/>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b/>
                <w:bCs/>
                <w:color w:val="000000"/>
                <w:kern w:val="0"/>
                <w:sz w:val="20"/>
              </w:rPr>
              <w:t>材料名称、规格、型号</w:t>
            </w:r>
          </w:p>
        </w:tc>
        <w:tc>
          <w:tcPr>
            <w:tcW w:w="781" w:type="dxa"/>
            <w:tcBorders>
              <w:top w:val="single" w:sz="4" w:space="0" w:color="auto"/>
              <w:left w:val="nil"/>
              <w:bottom w:val="single" w:sz="4" w:space="0" w:color="auto"/>
              <w:right w:val="single" w:sz="4" w:space="0" w:color="auto"/>
            </w:tcBorders>
            <w:shd w:val="clear" w:color="auto" w:fill="auto"/>
            <w:vAlign w:val="center"/>
          </w:tcPr>
          <w:p w:rsidR="0049079E" w:rsidRDefault="0049079E" w:rsidP="005D67EA">
            <w:pPr>
              <w:widowControl/>
              <w:jc w:val="center"/>
              <w:rPr>
                <w:rFonts w:ascii="宋体" w:hAnsi="宋体" w:cs="宋体"/>
                <w:color w:val="000000"/>
                <w:kern w:val="0"/>
                <w:sz w:val="18"/>
                <w:szCs w:val="18"/>
              </w:rPr>
            </w:pPr>
            <w:r>
              <w:rPr>
                <w:rFonts w:ascii="宋体" w:hAnsi="宋体" w:cs="宋体" w:hint="eastAsia"/>
                <w:b/>
                <w:bCs/>
                <w:color w:val="000000"/>
                <w:kern w:val="0"/>
                <w:sz w:val="20"/>
              </w:rPr>
              <w:t>单位</w:t>
            </w:r>
          </w:p>
        </w:tc>
        <w:tc>
          <w:tcPr>
            <w:tcW w:w="1559" w:type="dxa"/>
            <w:tcBorders>
              <w:top w:val="single" w:sz="4" w:space="0" w:color="auto"/>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r>
              <w:rPr>
                <w:rFonts w:ascii="宋体" w:hAnsi="宋体" w:cs="宋体" w:hint="eastAsia"/>
                <w:b/>
                <w:bCs/>
                <w:color w:val="000000"/>
                <w:kern w:val="0"/>
                <w:sz w:val="20"/>
              </w:rPr>
              <w:t>数量</w:t>
            </w:r>
          </w:p>
        </w:tc>
        <w:tc>
          <w:tcPr>
            <w:tcW w:w="1134" w:type="dxa"/>
            <w:tcBorders>
              <w:top w:val="single" w:sz="4" w:space="0" w:color="auto"/>
              <w:left w:val="nil"/>
              <w:bottom w:val="single" w:sz="4" w:space="0" w:color="auto"/>
              <w:right w:val="single" w:sz="4" w:space="0" w:color="auto"/>
            </w:tcBorders>
            <w:shd w:val="clear" w:color="auto" w:fill="auto"/>
            <w:vAlign w:val="center"/>
          </w:tcPr>
          <w:p w:rsidR="0049079E" w:rsidRDefault="0049079E" w:rsidP="005D67EA">
            <w:pPr>
              <w:widowControl/>
              <w:ind w:right="300"/>
              <w:jc w:val="right"/>
              <w:rPr>
                <w:rFonts w:ascii="宋体" w:hAnsi="宋体" w:cs="宋体"/>
                <w:color w:val="000000"/>
                <w:kern w:val="0"/>
                <w:sz w:val="18"/>
                <w:szCs w:val="18"/>
              </w:rPr>
            </w:pPr>
            <w:r>
              <w:rPr>
                <w:rFonts w:ascii="宋体" w:hAnsi="宋体" w:cs="宋体" w:hint="eastAsia"/>
                <w:b/>
                <w:bCs/>
                <w:color w:val="000000"/>
                <w:kern w:val="0"/>
                <w:sz w:val="20"/>
              </w:rPr>
              <w:t>单价 (元)</w:t>
            </w:r>
          </w:p>
        </w:tc>
        <w:tc>
          <w:tcPr>
            <w:tcW w:w="1276" w:type="dxa"/>
            <w:tcBorders>
              <w:top w:val="single" w:sz="4" w:space="0" w:color="auto"/>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r>
              <w:rPr>
                <w:rFonts w:ascii="宋体" w:hAnsi="宋体" w:cs="宋体" w:hint="eastAsia"/>
                <w:b/>
                <w:bCs/>
                <w:color w:val="000000"/>
                <w:kern w:val="0"/>
                <w:sz w:val="20"/>
              </w:rPr>
              <w:t>合价 (元)</w:t>
            </w:r>
          </w:p>
        </w:tc>
      </w:tr>
      <w:tr w:rsidR="0049079E" w:rsidTr="005D67EA">
        <w:trPr>
          <w:trHeight w:val="270"/>
        </w:trPr>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color w:val="000000"/>
                <w:kern w:val="0"/>
                <w:sz w:val="18"/>
                <w:szCs w:val="18"/>
              </w:rPr>
              <w:t>14011305</w:t>
            </w:r>
          </w:p>
        </w:tc>
        <w:tc>
          <w:tcPr>
            <w:tcW w:w="2180" w:type="dxa"/>
            <w:tcBorders>
              <w:top w:val="single" w:sz="4" w:space="0" w:color="auto"/>
              <w:left w:val="nil"/>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color w:val="000000"/>
                <w:kern w:val="0"/>
                <w:sz w:val="18"/>
                <w:szCs w:val="18"/>
              </w:rPr>
              <w:t>无缝钢管114*6</w:t>
            </w:r>
          </w:p>
        </w:tc>
        <w:tc>
          <w:tcPr>
            <w:tcW w:w="781" w:type="dxa"/>
            <w:tcBorders>
              <w:top w:val="single" w:sz="4" w:space="0" w:color="auto"/>
              <w:left w:val="nil"/>
              <w:bottom w:val="single" w:sz="4" w:space="0" w:color="auto"/>
              <w:right w:val="single" w:sz="4" w:space="0" w:color="auto"/>
            </w:tcBorders>
            <w:shd w:val="clear" w:color="auto" w:fill="auto"/>
            <w:vAlign w:val="center"/>
          </w:tcPr>
          <w:p w:rsidR="0049079E" w:rsidRDefault="0049079E" w:rsidP="005D67EA">
            <w:pPr>
              <w:widowControl/>
              <w:jc w:val="center"/>
              <w:rPr>
                <w:rFonts w:ascii="宋体" w:hAnsi="宋体" w:cs="宋体"/>
                <w:color w:val="000000"/>
                <w:kern w:val="0"/>
                <w:sz w:val="18"/>
                <w:szCs w:val="18"/>
              </w:rPr>
            </w:pPr>
            <w:r>
              <w:rPr>
                <w:rFonts w:ascii="宋体" w:hAnsi="宋体" w:cs="宋体" w:hint="eastAsia"/>
                <w:color w:val="000000"/>
                <w:kern w:val="0"/>
                <w:sz w:val="18"/>
                <w:szCs w:val="18"/>
              </w:rPr>
              <w:t>m</w:t>
            </w:r>
          </w:p>
        </w:tc>
        <w:tc>
          <w:tcPr>
            <w:tcW w:w="1559" w:type="dxa"/>
            <w:tcBorders>
              <w:top w:val="single" w:sz="4" w:space="0" w:color="auto"/>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r>
              <w:rPr>
                <w:rFonts w:ascii="宋体" w:hAnsi="宋体" w:cs="宋体" w:hint="eastAsia"/>
                <w:color w:val="000000"/>
                <w:kern w:val="0"/>
                <w:sz w:val="18"/>
                <w:szCs w:val="18"/>
              </w:rPr>
              <w:t>2.028</w:t>
            </w:r>
          </w:p>
        </w:tc>
        <w:tc>
          <w:tcPr>
            <w:tcW w:w="1134" w:type="dxa"/>
            <w:tcBorders>
              <w:top w:val="single" w:sz="4" w:space="0" w:color="auto"/>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r>
      <w:tr w:rsidR="0049079E" w:rsidTr="005D67EA">
        <w:trPr>
          <w:trHeight w:val="270"/>
        </w:trPr>
        <w:tc>
          <w:tcPr>
            <w:tcW w:w="1576" w:type="dxa"/>
            <w:tcBorders>
              <w:top w:val="nil"/>
              <w:left w:val="single" w:sz="4" w:space="0" w:color="auto"/>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color w:val="000000"/>
                <w:kern w:val="0"/>
                <w:sz w:val="18"/>
                <w:szCs w:val="18"/>
              </w:rPr>
              <w:t>17010901</w:t>
            </w:r>
          </w:p>
        </w:tc>
        <w:tc>
          <w:tcPr>
            <w:tcW w:w="2180"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color w:val="000000"/>
                <w:kern w:val="0"/>
                <w:sz w:val="18"/>
                <w:szCs w:val="18"/>
              </w:rPr>
              <w:t>平焊法兰</w:t>
            </w:r>
            <w:r>
              <w:rPr>
                <w:rFonts w:ascii="宋体" w:hAnsi="宋体" w:cs="宋体" w:hint="eastAsia"/>
                <w:color w:val="FF0000"/>
                <w:kern w:val="0"/>
                <w:sz w:val="18"/>
                <w:szCs w:val="18"/>
              </w:rPr>
              <w:t>dn600</w:t>
            </w:r>
          </w:p>
        </w:tc>
        <w:tc>
          <w:tcPr>
            <w:tcW w:w="781"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center"/>
              <w:rPr>
                <w:rFonts w:ascii="宋体" w:hAnsi="宋体" w:cs="宋体"/>
                <w:color w:val="000000"/>
                <w:kern w:val="0"/>
                <w:sz w:val="18"/>
                <w:szCs w:val="18"/>
              </w:rPr>
            </w:pPr>
            <w:r>
              <w:rPr>
                <w:rFonts w:ascii="宋体" w:hAnsi="宋体" w:cs="宋体" w:hint="eastAsia"/>
                <w:color w:val="000000"/>
                <w:kern w:val="0"/>
                <w:sz w:val="18"/>
                <w:szCs w:val="18"/>
              </w:rPr>
              <w:t>片</w:t>
            </w:r>
          </w:p>
        </w:tc>
        <w:tc>
          <w:tcPr>
            <w:tcW w:w="1559"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r>
              <w:rPr>
                <w:rFonts w:ascii="宋体" w:hAnsi="宋体" w:cs="宋体" w:hint="eastAsia"/>
                <w:color w:val="000000"/>
                <w:kern w:val="0"/>
                <w:sz w:val="18"/>
                <w:szCs w:val="18"/>
              </w:rPr>
              <w:t>6.000</w:t>
            </w:r>
          </w:p>
        </w:tc>
        <w:tc>
          <w:tcPr>
            <w:tcW w:w="1134"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r>
      <w:tr w:rsidR="0049079E" w:rsidTr="005D67EA">
        <w:trPr>
          <w:trHeight w:val="270"/>
        </w:trPr>
        <w:tc>
          <w:tcPr>
            <w:tcW w:w="1576" w:type="dxa"/>
            <w:tcBorders>
              <w:top w:val="nil"/>
              <w:left w:val="single" w:sz="4" w:space="0" w:color="auto"/>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color w:val="000000"/>
                <w:kern w:val="0"/>
                <w:sz w:val="18"/>
                <w:szCs w:val="18"/>
              </w:rPr>
              <w:t>911219-1</w:t>
            </w:r>
          </w:p>
        </w:tc>
        <w:tc>
          <w:tcPr>
            <w:tcW w:w="2180"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color w:val="000000"/>
                <w:kern w:val="0"/>
                <w:sz w:val="18"/>
                <w:szCs w:val="18"/>
              </w:rPr>
              <w:t>钢法兰DN100</w:t>
            </w:r>
          </w:p>
        </w:tc>
        <w:tc>
          <w:tcPr>
            <w:tcW w:w="781"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center"/>
              <w:rPr>
                <w:rFonts w:ascii="宋体" w:hAnsi="宋体" w:cs="宋体"/>
                <w:color w:val="000000"/>
                <w:kern w:val="0"/>
                <w:sz w:val="18"/>
                <w:szCs w:val="18"/>
              </w:rPr>
            </w:pPr>
            <w:r>
              <w:rPr>
                <w:rFonts w:ascii="宋体" w:hAnsi="宋体" w:cs="宋体" w:hint="eastAsia"/>
                <w:color w:val="000000"/>
                <w:kern w:val="0"/>
                <w:sz w:val="18"/>
                <w:szCs w:val="18"/>
              </w:rPr>
              <w:t>片</w:t>
            </w:r>
          </w:p>
        </w:tc>
        <w:tc>
          <w:tcPr>
            <w:tcW w:w="1559"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r>
              <w:rPr>
                <w:rFonts w:ascii="宋体" w:hAnsi="宋体" w:cs="宋体" w:hint="eastAsia"/>
                <w:color w:val="000000"/>
                <w:kern w:val="0"/>
                <w:sz w:val="18"/>
                <w:szCs w:val="18"/>
              </w:rPr>
              <w:t>6.000</w:t>
            </w:r>
          </w:p>
        </w:tc>
        <w:tc>
          <w:tcPr>
            <w:tcW w:w="1134"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r>
      <w:tr w:rsidR="0049079E" w:rsidTr="005D67EA">
        <w:trPr>
          <w:trHeight w:val="270"/>
        </w:trPr>
        <w:tc>
          <w:tcPr>
            <w:tcW w:w="1576" w:type="dxa"/>
            <w:tcBorders>
              <w:top w:val="nil"/>
              <w:left w:val="single" w:sz="4" w:space="0" w:color="auto"/>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color w:val="000000"/>
                <w:kern w:val="0"/>
                <w:sz w:val="18"/>
                <w:szCs w:val="18"/>
              </w:rPr>
              <w:t>911219-2</w:t>
            </w:r>
          </w:p>
        </w:tc>
        <w:tc>
          <w:tcPr>
            <w:tcW w:w="2180"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color w:val="000000"/>
                <w:kern w:val="0"/>
                <w:sz w:val="18"/>
                <w:szCs w:val="18"/>
              </w:rPr>
              <w:t>伸缩器DN600</w:t>
            </w:r>
          </w:p>
        </w:tc>
        <w:tc>
          <w:tcPr>
            <w:tcW w:w="781"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center"/>
              <w:rPr>
                <w:rFonts w:ascii="宋体" w:hAnsi="宋体" w:cs="宋体"/>
                <w:color w:val="000000"/>
                <w:kern w:val="0"/>
                <w:sz w:val="18"/>
                <w:szCs w:val="18"/>
              </w:rPr>
            </w:pPr>
            <w:r>
              <w:rPr>
                <w:rFonts w:ascii="宋体" w:hAnsi="宋体" w:cs="宋体" w:hint="eastAsia"/>
                <w:color w:val="000000"/>
                <w:kern w:val="0"/>
                <w:sz w:val="18"/>
                <w:szCs w:val="18"/>
              </w:rPr>
              <w:t>片</w:t>
            </w:r>
          </w:p>
        </w:tc>
        <w:tc>
          <w:tcPr>
            <w:tcW w:w="1559"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r>
              <w:rPr>
                <w:rFonts w:ascii="宋体" w:hAnsi="宋体" w:cs="宋体" w:hint="eastAsia"/>
                <w:color w:val="000000"/>
                <w:kern w:val="0"/>
                <w:sz w:val="18"/>
                <w:szCs w:val="18"/>
              </w:rPr>
              <w:t>5.000</w:t>
            </w:r>
          </w:p>
        </w:tc>
        <w:tc>
          <w:tcPr>
            <w:tcW w:w="1134"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r>
      <w:tr w:rsidR="0049079E" w:rsidTr="005D67EA">
        <w:trPr>
          <w:trHeight w:val="270"/>
        </w:trPr>
        <w:tc>
          <w:tcPr>
            <w:tcW w:w="1576" w:type="dxa"/>
            <w:tcBorders>
              <w:top w:val="nil"/>
              <w:left w:val="single" w:sz="4" w:space="0" w:color="auto"/>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color w:val="000000"/>
                <w:kern w:val="0"/>
                <w:sz w:val="18"/>
                <w:szCs w:val="18"/>
              </w:rPr>
              <w:t>14011305-1</w:t>
            </w:r>
          </w:p>
        </w:tc>
        <w:tc>
          <w:tcPr>
            <w:tcW w:w="2180"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color w:val="000000"/>
                <w:kern w:val="0"/>
                <w:sz w:val="18"/>
                <w:szCs w:val="18"/>
              </w:rPr>
              <w:t>螺旋钢管D630*10</w:t>
            </w:r>
          </w:p>
        </w:tc>
        <w:tc>
          <w:tcPr>
            <w:tcW w:w="781"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center"/>
              <w:rPr>
                <w:rFonts w:ascii="宋体" w:hAnsi="宋体" w:cs="宋体"/>
                <w:color w:val="000000"/>
                <w:kern w:val="0"/>
                <w:sz w:val="18"/>
                <w:szCs w:val="18"/>
              </w:rPr>
            </w:pPr>
            <w:r>
              <w:rPr>
                <w:rFonts w:ascii="宋体" w:hAnsi="宋体" w:cs="宋体" w:hint="eastAsia"/>
                <w:color w:val="000000"/>
                <w:kern w:val="0"/>
                <w:sz w:val="18"/>
                <w:szCs w:val="18"/>
              </w:rPr>
              <w:t>m</w:t>
            </w:r>
          </w:p>
        </w:tc>
        <w:tc>
          <w:tcPr>
            <w:tcW w:w="1559"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r>
              <w:rPr>
                <w:rFonts w:ascii="宋体" w:hAnsi="宋体" w:cs="宋体" w:hint="eastAsia"/>
                <w:color w:val="000000"/>
                <w:kern w:val="0"/>
                <w:sz w:val="18"/>
                <w:szCs w:val="18"/>
              </w:rPr>
              <w:t>2490.883</w:t>
            </w:r>
          </w:p>
        </w:tc>
        <w:tc>
          <w:tcPr>
            <w:tcW w:w="1134"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r>
      <w:tr w:rsidR="0049079E" w:rsidTr="005D67EA">
        <w:trPr>
          <w:trHeight w:val="270"/>
        </w:trPr>
        <w:tc>
          <w:tcPr>
            <w:tcW w:w="1576" w:type="dxa"/>
            <w:tcBorders>
              <w:top w:val="nil"/>
              <w:left w:val="single" w:sz="4" w:space="0" w:color="auto"/>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color w:val="000000"/>
                <w:kern w:val="0"/>
                <w:sz w:val="18"/>
                <w:szCs w:val="18"/>
              </w:rPr>
              <w:t>14011305-1</w:t>
            </w:r>
          </w:p>
        </w:tc>
        <w:tc>
          <w:tcPr>
            <w:tcW w:w="2180"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color w:val="000000"/>
                <w:kern w:val="0"/>
                <w:sz w:val="18"/>
                <w:szCs w:val="18"/>
              </w:rPr>
              <w:t>无缝钢管D630*10</w:t>
            </w:r>
          </w:p>
        </w:tc>
        <w:tc>
          <w:tcPr>
            <w:tcW w:w="781"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center"/>
              <w:rPr>
                <w:rFonts w:ascii="宋体" w:hAnsi="宋体" w:cs="宋体"/>
                <w:color w:val="000000"/>
                <w:kern w:val="0"/>
                <w:sz w:val="18"/>
                <w:szCs w:val="18"/>
              </w:rPr>
            </w:pPr>
            <w:r>
              <w:rPr>
                <w:rFonts w:ascii="宋体" w:hAnsi="宋体" w:cs="宋体" w:hint="eastAsia"/>
                <w:color w:val="000000"/>
                <w:kern w:val="0"/>
                <w:sz w:val="18"/>
                <w:szCs w:val="18"/>
              </w:rPr>
              <w:t>m</w:t>
            </w:r>
          </w:p>
        </w:tc>
        <w:tc>
          <w:tcPr>
            <w:tcW w:w="1559"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r>
              <w:rPr>
                <w:rFonts w:ascii="宋体" w:hAnsi="宋体" w:cs="宋体" w:hint="eastAsia"/>
                <w:color w:val="000000"/>
                <w:kern w:val="0"/>
                <w:sz w:val="18"/>
                <w:szCs w:val="18"/>
              </w:rPr>
              <w:t>24.000</w:t>
            </w:r>
          </w:p>
        </w:tc>
        <w:tc>
          <w:tcPr>
            <w:tcW w:w="1134"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r>
      <w:tr w:rsidR="0049079E" w:rsidTr="005D67EA">
        <w:trPr>
          <w:trHeight w:val="270"/>
        </w:trPr>
        <w:tc>
          <w:tcPr>
            <w:tcW w:w="1576" w:type="dxa"/>
            <w:tcBorders>
              <w:top w:val="nil"/>
              <w:left w:val="single" w:sz="4" w:space="0" w:color="auto"/>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p>
        </w:tc>
        <w:tc>
          <w:tcPr>
            <w:tcW w:w="2180"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color w:val="000000"/>
                <w:kern w:val="0"/>
                <w:sz w:val="18"/>
                <w:szCs w:val="18"/>
              </w:rPr>
              <w:t>45°弯头DN630*10</w:t>
            </w:r>
          </w:p>
        </w:tc>
        <w:tc>
          <w:tcPr>
            <w:tcW w:w="781"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个</w:t>
            </w:r>
            <w:proofErr w:type="gramEnd"/>
          </w:p>
        </w:tc>
        <w:tc>
          <w:tcPr>
            <w:tcW w:w="1559"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r>
              <w:rPr>
                <w:rFonts w:ascii="宋体" w:hAnsi="宋体" w:cs="宋体" w:hint="eastAsia"/>
                <w:color w:val="000000"/>
                <w:kern w:val="0"/>
                <w:sz w:val="18"/>
                <w:szCs w:val="18"/>
              </w:rPr>
              <w:t>6.000</w:t>
            </w:r>
          </w:p>
        </w:tc>
        <w:tc>
          <w:tcPr>
            <w:tcW w:w="1134"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ind w:right="90"/>
              <w:jc w:val="right"/>
              <w:rPr>
                <w:rFonts w:ascii="宋体" w:hAnsi="宋体" w:cs="宋体"/>
                <w:color w:val="000000"/>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ind w:right="180"/>
              <w:jc w:val="right"/>
              <w:rPr>
                <w:rFonts w:ascii="宋体" w:hAnsi="宋体" w:cs="宋体"/>
                <w:color w:val="000000"/>
                <w:kern w:val="0"/>
                <w:sz w:val="18"/>
                <w:szCs w:val="18"/>
              </w:rPr>
            </w:pPr>
          </w:p>
        </w:tc>
      </w:tr>
      <w:tr w:rsidR="0049079E" w:rsidTr="005D67EA">
        <w:trPr>
          <w:trHeight w:val="270"/>
        </w:trPr>
        <w:tc>
          <w:tcPr>
            <w:tcW w:w="1576" w:type="dxa"/>
            <w:tcBorders>
              <w:top w:val="nil"/>
              <w:left w:val="single" w:sz="4" w:space="0" w:color="auto"/>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color w:val="000000"/>
                <w:kern w:val="0"/>
                <w:sz w:val="18"/>
                <w:szCs w:val="18"/>
              </w:rPr>
              <w:t>902080</w:t>
            </w:r>
          </w:p>
        </w:tc>
        <w:tc>
          <w:tcPr>
            <w:tcW w:w="2180"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proofErr w:type="gramStart"/>
            <w:r>
              <w:rPr>
                <w:rFonts w:ascii="宋体" w:hAnsi="宋体" w:cs="宋体" w:hint="eastAsia"/>
                <w:color w:val="000000"/>
                <w:kern w:val="0"/>
                <w:sz w:val="18"/>
                <w:szCs w:val="18"/>
              </w:rPr>
              <w:t>地上式</w:t>
            </w:r>
            <w:proofErr w:type="gramEnd"/>
            <w:r>
              <w:rPr>
                <w:rFonts w:ascii="宋体" w:hAnsi="宋体" w:cs="宋体" w:hint="eastAsia"/>
                <w:color w:val="000000"/>
                <w:kern w:val="0"/>
                <w:sz w:val="18"/>
                <w:szCs w:val="18"/>
              </w:rPr>
              <w:t>消火栓</w:t>
            </w:r>
          </w:p>
        </w:tc>
        <w:tc>
          <w:tcPr>
            <w:tcW w:w="781"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center"/>
              <w:rPr>
                <w:rFonts w:ascii="宋体" w:hAnsi="宋体" w:cs="宋体"/>
                <w:color w:val="000000"/>
                <w:kern w:val="0"/>
                <w:sz w:val="18"/>
                <w:szCs w:val="18"/>
              </w:rPr>
            </w:pPr>
            <w:r>
              <w:rPr>
                <w:rFonts w:ascii="宋体" w:hAnsi="宋体" w:cs="宋体" w:hint="eastAsia"/>
                <w:color w:val="000000"/>
                <w:kern w:val="0"/>
                <w:sz w:val="18"/>
                <w:szCs w:val="18"/>
              </w:rPr>
              <w:t>套</w:t>
            </w:r>
          </w:p>
        </w:tc>
        <w:tc>
          <w:tcPr>
            <w:tcW w:w="1559"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r>
              <w:rPr>
                <w:rFonts w:ascii="宋体" w:hAnsi="宋体" w:cs="宋体" w:hint="eastAsia"/>
                <w:color w:val="000000"/>
                <w:kern w:val="0"/>
                <w:sz w:val="18"/>
                <w:szCs w:val="18"/>
              </w:rPr>
              <w:t>2.000</w:t>
            </w:r>
          </w:p>
        </w:tc>
        <w:tc>
          <w:tcPr>
            <w:tcW w:w="1134"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r>
      <w:tr w:rsidR="0049079E" w:rsidTr="005D67EA">
        <w:trPr>
          <w:trHeight w:val="270"/>
        </w:trPr>
        <w:tc>
          <w:tcPr>
            <w:tcW w:w="1576" w:type="dxa"/>
            <w:tcBorders>
              <w:top w:val="nil"/>
              <w:left w:val="single" w:sz="4" w:space="0" w:color="auto"/>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color w:val="000000"/>
                <w:kern w:val="0"/>
                <w:sz w:val="18"/>
                <w:szCs w:val="18"/>
              </w:rPr>
              <w:t>911219</w:t>
            </w:r>
          </w:p>
        </w:tc>
        <w:tc>
          <w:tcPr>
            <w:tcW w:w="2180"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color w:val="000000"/>
                <w:kern w:val="0"/>
                <w:sz w:val="18"/>
                <w:szCs w:val="18"/>
              </w:rPr>
              <w:t>伸缩器DN100</w:t>
            </w:r>
          </w:p>
        </w:tc>
        <w:tc>
          <w:tcPr>
            <w:tcW w:w="781"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center"/>
              <w:rPr>
                <w:rFonts w:ascii="宋体" w:hAnsi="宋体" w:cs="宋体"/>
                <w:color w:val="000000"/>
                <w:kern w:val="0"/>
                <w:sz w:val="18"/>
                <w:szCs w:val="18"/>
              </w:rPr>
            </w:pPr>
            <w:r>
              <w:rPr>
                <w:rFonts w:ascii="宋体" w:hAnsi="宋体" w:cs="宋体" w:hint="eastAsia"/>
                <w:color w:val="000000"/>
                <w:kern w:val="0"/>
                <w:sz w:val="18"/>
                <w:szCs w:val="18"/>
              </w:rPr>
              <w:t>片</w:t>
            </w:r>
          </w:p>
        </w:tc>
        <w:tc>
          <w:tcPr>
            <w:tcW w:w="1559"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r>
              <w:rPr>
                <w:rFonts w:ascii="宋体" w:hAnsi="宋体" w:cs="宋体" w:hint="eastAsia"/>
                <w:color w:val="000000"/>
                <w:kern w:val="0"/>
                <w:sz w:val="18"/>
                <w:szCs w:val="18"/>
              </w:rPr>
              <w:t>2.000</w:t>
            </w:r>
          </w:p>
        </w:tc>
        <w:tc>
          <w:tcPr>
            <w:tcW w:w="1134"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r>
      <w:tr w:rsidR="0049079E" w:rsidTr="005D67EA">
        <w:trPr>
          <w:trHeight w:val="270"/>
        </w:trPr>
        <w:tc>
          <w:tcPr>
            <w:tcW w:w="1576" w:type="dxa"/>
            <w:tcBorders>
              <w:top w:val="nil"/>
              <w:left w:val="single" w:sz="4" w:space="0" w:color="auto"/>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color w:val="000000"/>
                <w:kern w:val="0"/>
                <w:sz w:val="18"/>
                <w:szCs w:val="18"/>
              </w:rPr>
              <w:t>合计报价</w:t>
            </w:r>
          </w:p>
        </w:tc>
        <w:tc>
          <w:tcPr>
            <w:tcW w:w="6930" w:type="dxa"/>
            <w:gridSpan w:val="5"/>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r>
      <w:tr w:rsidR="0049079E" w:rsidTr="005D67EA">
        <w:trPr>
          <w:trHeight w:val="270"/>
        </w:trPr>
        <w:tc>
          <w:tcPr>
            <w:tcW w:w="1576" w:type="dxa"/>
            <w:tcBorders>
              <w:top w:val="nil"/>
              <w:left w:val="nil"/>
              <w:bottom w:val="nil"/>
              <w:right w:val="nil"/>
            </w:tcBorders>
            <w:shd w:val="clear" w:color="auto" w:fill="auto"/>
            <w:vAlign w:val="bottom"/>
          </w:tcPr>
          <w:p w:rsidR="0049079E" w:rsidRDefault="0049079E" w:rsidP="005D67EA">
            <w:pPr>
              <w:widowControl/>
              <w:jc w:val="left"/>
              <w:rPr>
                <w:rFonts w:ascii="宋体" w:hAnsi="宋体" w:cs="宋体"/>
                <w:color w:val="000000"/>
                <w:kern w:val="0"/>
                <w:sz w:val="18"/>
                <w:szCs w:val="18"/>
              </w:rPr>
            </w:pPr>
          </w:p>
        </w:tc>
        <w:tc>
          <w:tcPr>
            <w:tcW w:w="2180" w:type="dxa"/>
            <w:tcBorders>
              <w:top w:val="nil"/>
              <w:left w:val="nil"/>
              <w:bottom w:val="nil"/>
              <w:right w:val="nil"/>
            </w:tcBorders>
            <w:shd w:val="clear" w:color="auto" w:fill="auto"/>
            <w:vAlign w:val="bottom"/>
          </w:tcPr>
          <w:p w:rsidR="0049079E" w:rsidRDefault="0049079E" w:rsidP="005D67EA">
            <w:pPr>
              <w:widowControl/>
              <w:jc w:val="left"/>
              <w:rPr>
                <w:rFonts w:ascii="宋体" w:hAnsi="宋体" w:cs="宋体"/>
                <w:color w:val="000000"/>
                <w:kern w:val="0"/>
                <w:sz w:val="18"/>
                <w:szCs w:val="18"/>
              </w:rPr>
            </w:pPr>
          </w:p>
        </w:tc>
        <w:tc>
          <w:tcPr>
            <w:tcW w:w="781" w:type="dxa"/>
            <w:tcBorders>
              <w:top w:val="nil"/>
              <w:left w:val="nil"/>
              <w:bottom w:val="nil"/>
              <w:right w:val="nil"/>
            </w:tcBorders>
            <w:shd w:val="clear" w:color="auto" w:fill="auto"/>
            <w:vAlign w:val="bottom"/>
          </w:tcPr>
          <w:p w:rsidR="0049079E" w:rsidRDefault="0049079E" w:rsidP="005D67EA">
            <w:pPr>
              <w:widowControl/>
              <w:jc w:val="left"/>
              <w:rPr>
                <w:rFonts w:ascii="宋体" w:hAnsi="宋体" w:cs="宋体"/>
                <w:color w:val="000000"/>
                <w:kern w:val="0"/>
                <w:sz w:val="18"/>
                <w:szCs w:val="18"/>
              </w:rPr>
            </w:pPr>
          </w:p>
        </w:tc>
        <w:tc>
          <w:tcPr>
            <w:tcW w:w="1559" w:type="dxa"/>
            <w:tcBorders>
              <w:top w:val="nil"/>
              <w:left w:val="nil"/>
              <w:bottom w:val="nil"/>
              <w:right w:val="nil"/>
            </w:tcBorders>
            <w:shd w:val="clear" w:color="auto" w:fill="auto"/>
            <w:vAlign w:val="bottom"/>
          </w:tcPr>
          <w:p w:rsidR="0049079E" w:rsidRDefault="0049079E" w:rsidP="005D67EA">
            <w:pPr>
              <w:widowControl/>
              <w:jc w:val="left"/>
              <w:rPr>
                <w:rFonts w:ascii="宋体" w:hAnsi="宋体" w:cs="宋体"/>
                <w:color w:val="000000"/>
                <w:kern w:val="0"/>
                <w:sz w:val="18"/>
                <w:szCs w:val="18"/>
              </w:rPr>
            </w:pPr>
          </w:p>
        </w:tc>
        <w:tc>
          <w:tcPr>
            <w:tcW w:w="1134" w:type="dxa"/>
            <w:tcBorders>
              <w:top w:val="nil"/>
              <w:left w:val="nil"/>
              <w:bottom w:val="nil"/>
              <w:right w:val="nil"/>
            </w:tcBorders>
            <w:shd w:val="clear" w:color="auto" w:fill="auto"/>
            <w:vAlign w:val="bottom"/>
          </w:tcPr>
          <w:p w:rsidR="0049079E" w:rsidRDefault="0049079E" w:rsidP="005D67EA">
            <w:pPr>
              <w:widowControl/>
              <w:jc w:val="left"/>
              <w:rPr>
                <w:rFonts w:ascii="宋体" w:hAnsi="宋体" w:cs="宋体"/>
                <w:color w:val="000000"/>
                <w:kern w:val="0"/>
                <w:sz w:val="18"/>
                <w:szCs w:val="18"/>
              </w:rPr>
            </w:pPr>
          </w:p>
        </w:tc>
        <w:tc>
          <w:tcPr>
            <w:tcW w:w="1276" w:type="dxa"/>
            <w:tcBorders>
              <w:top w:val="nil"/>
              <w:left w:val="nil"/>
              <w:bottom w:val="nil"/>
              <w:right w:val="nil"/>
            </w:tcBorders>
            <w:shd w:val="clear" w:color="auto" w:fill="auto"/>
            <w:vAlign w:val="bottom"/>
          </w:tcPr>
          <w:p w:rsidR="0049079E" w:rsidRDefault="0049079E" w:rsidP="005D67EA">
            <w:pPr>
              <w:widowControl/>
              <w:jc w:val="left"/>
              <w:rPr>
                <w:rFonts w:ascii="宋体" w:hAnsi="宋体" w:cs="宋体"/>
                <w:color w:val="000000"/>
                <w:kern w:val="0"/>
                <w:sz w:val="18"/>
                <w:szCs w:val="18"/>
              </w:rPr>
            </w:pPr>
          </w:p>
        </w:tc>
      </w:tr>
    </w:tbl>
    <w:p w:rsidR="004F0662" w:rsidRDefault="004F0662" w:rsidP="0049079E">
      <w:pPr>
        <w:rPr>
          <w:b/>
          <w:sz w:val="30"/>
          <w:szCs w:val="30"/>
        </w:rPr>
      </w:pPr>
    </w:p>
    <w:p w:rsidR="0049079E" w:rsidRPr="004F0662" w:rsidRDefault="0049079E" w:rsidP="0049079E">
      <w:pPr>
        <w:rPr>
          <w:b/>
          <w:sz w:val="30"/>
          <w:szCs w:val="30"/>
        </w:rPr>
      </w:pPr>
      <w:proofErr w:type="gramStart"/>
      <w:r w:rsidRPr="004F0662">
        <w:rPr>
          <w:rFonts w:hint="eastAsia"/>
          <w:b/>
          <w:sz w:val="30"/>
          <w:szCs w:val="30"/>
        </w:rPr>
        <w:t>开沙大道</w:t>
      </w:r>
      <w:proofErr w:type="gramEnd"/>
      <w:r w:rsidRPr="004F0662">
        <w:rPr>
          <w:rFonts w:hint="eastAsia"/>
          <w:b/>
          <w:sz w:val="30"/>
          <w:szCs w:val="30"/>
        </w:rPr>
        <w:t>（</w:t>
      </w:r>
      <w:proofErr w:type="gramStart"/>
      <w:r w:rsidRPr="004F0662">
        <w:rPr>
          <w:rFonts w:hint="eastAsia"/>
          <w:b/>
          <w:sz w:val="30"/>
          <w:szCs w:val="30"/>
        </w:rPr>
        <w:t>开沙大桥</w:t>
      </w:r>
      <w:proofErr w:type="gramEnd"/>
      <w:r w:rsidRPr="004F0662">
        <w:rPr>
          <w:rFonts w:hint="eastAsia"/>
          <w:b/>
          <w:sz w:val="30"/>
          <w:szCs w:val="30"/>
        </w:rPr>
        <w:t>-</w:t>
      </w:r>
      <w:r w:rsidRPr="004F0662">
        <w:rPr>
          <w:rFonts w:hint="eastAsia"/>
          <w:b/>
          <w:sz w:val="30"/>
          <w:szCs w:val="30"/>
        </w:rPr>
        <w:t>华能路）给水工程钢管及配件</w:t>
      </w:r>
      <w:r w:rsidR="004F0662" w:rsidRPr="004F0662">
        <w:rPr>
          <w:rFonts w:hint="eastAsia"/>
          <w:b/>
          <w:sz w:val="30"/>
          <w:szCs w:val="30"/>
        </w:rPr>
        <w:t>报价表</w:t>
      </w:r>
    </w:p>
    <w:tbl>
      <w:tblPr>
        <w:tblW w:w="8506" w:type="dxa"/>
        <w:tblInd w:w="-34" w:type="dxa"/>
        <w:tblLayout w:type="fixed"/>
        <w:tblLook w:val="04A0" w:firstRow="1" w:lastRow="0" w:firstColumn="1" w:lastColumn="0" w:noHBand="0" w:noVBand="1"/>
      </w:tblPr>
      <w:tblGrid>
        <w:gridCol w:w="1135"/>
        <w:gridCol w:w="3685"/>
        <w:gridCol w:w="662"/>
        <w:gridCol w:w="756"/>
        <w:gridCol w:w="1134"/>
        <w:gridCol w:w="1134"/>
      </w:tblGrid>
      <w:tr w:rsidR="0049079E" w:rsidTr="005D67EA">
        <w:trPr>
          <w:trHeight w:val="27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b/>
                <w:bCs/>
                <w:color w:val="000000"/>
                <w:kern w:val="0"/>
                <w:sz w:val="20"/>
              </w:rPr>
              <w:t>材料编码</w:t>
            </w:r>
          </w:p>
        </w:tc>
        <w:tc>
          <w:tcPr>
            <w:tcW w:w="3685" w:type="dxa"/>
            <w:tcBorders>
              <w:top w:val="single" w:sz="4" w:space="0" w:color="auto"/>
              <w:left w:val="nil"/>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b/>
                <w:bCs/>
                <w:color w:val="000000"/>
                <w:kern w:val="0"/>
                <w:sz w:val="20"/>
              </w:rPr>
              <w:t>材料（工程设备）名称、规格、型号</w:t>
            </w:r>
          </w:p>
        </w:tc>
        <w:tc>
          <w:tcPr>
            <w:tcW w:w="662" w:type="dxa"/>
            <w:tcBorders>
              <w:top w:val="single" w:sz="4" w:space="0" w:color="auto"/>
              <w:left w:val="nil"/>
              <w:bottom w:val="single" w:sz="4" w:space="0" w:color="auto"/>
              <w:right w:val="single" w:sz="4" w:space="0" w:color="auto"/>
            </w:tcBorders>
            <w:shd w:val="clear" w:color="auto" w:fill="auto"/>
            <w:vAlign w:val="center"/>
          </w:tcPr>
          <w:p w:rsidR="0049079E" w:rsidRDefault="0049079E" w:rsidP="005D67EA">
            <w:pPr>
              <w:widowControl/>
              <w:jc w:val="center"/>
              <w:rPr>
                <w:rFonts w:ascii="宋体" w:hAnsi="宋体" w:cs="宋体"/>
                <w:color w:val="000000"/>
                <w:kern w:val="0"/>
                <w:sz w:val="18"/>
                <w:szCs w:val="18"/>
              </w:rPr>
            </w:pPr>
            <w:r>
              <w:rPr>
                <w:rFonts w:ascii="宋体" w:hAnsi="宋体" w:cs="宋体" w:hint="eastAsia"/>
                <w:b/>
                <w:bCs/>
                <w:color w:val="000000"/>
                <w:kern w:val="0"/>
                <w:sz w:val="20"/>
              </w:rPr>
              <w:t>单位</w:t>
            </w:r>
          </w:p>
        </w:tc>
        <w:tc>
          <w:tcPr>
            <w:tcW w:w="756" w:type="dxa"/>
            <w:tcBorders>
              <w:top w:val="single" w:sz="4" w:space="0" w:color="auto"/>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r>
              <w:rPr>
                <w:rFonts w:ascii="宋体" w:hAnsi="宋体" w:cs="宋体" w:hint="eastAsia"/>
                <w:b/>
                <w:bCs/>
                <w:color w:val="000000"/>
                <w:kern w:val="0"/>
                <w:sz w:val="20"/>
              </w:rPr>
              <w:t>数量</w:t>
            </w:r>
          </w:p>
        </w:tc>
        <w:tc>
          <w:tcPr>
            <w:tcW w:w="1134" w:type="dxa"/>
            <w:tcBorders>
              <w:top w:val="single" w:sz="4" w:space="0" w:color="auto"/>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r>
              <w:rPr>
                <w:rFonts w:ascii="宋体" w:hAnsi="宋体" w:cs="宋体" w:hint="eastAsia"/>
                <w:b/>
                <w:bCs/>
                <w:color w:val="000000"/>
                <w:kern w:val="0"/>
                <w:sz w:val="20"/>
              </w:rPr>
              <w:t>单价 (元)</w:t>
            </w:r>
          </w:p>
        </w:tc>
        <w:tc>
          <w:tcPr>
            <w:tcW w:w="1134" w:type="dxa"/>
            <w:tcBorders>
              <w:top w:val="single" w:sz="4" w:space="0" w:color="auto"/>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r>
              <w:rPr>
                <w:rFonts w:ascii="宋体" w:hAnsi="宋体" w:cs="宋体" w:hint="eastAsia"/>
                <w:b/>
                <w:bCs/>
                <w:color w:val="000000"/>
                <w:kern w:val="0"/>
                <w:sz w:val="20"/>
              </w:rPr>
              <w:t>合价 (元)</w:t>
            </w:r>
          </w:p>
        </w:tc>
      </w:tr>
      <w:tr w:rsidR="0049079E" w:rsidTr="005D67EA">
        <w:trPr>
          <w:trHeight w:val="27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color w:val="000000"/>
                <w:kern w:val="0"/>
                <w:sz w:val="18"/>
                <w:szCs w:val="18"/>
              </w:rPr>
              <w:t>911219</w:t>
            </w:r>
          </w:p>
        </w:tc>
        <w:tc>
          <w:tcPr>
            <w:tcW w:w="3685" w:type="dxa"/>
            <w:tcBorders>
              <w:top w:val="single" w:sz="4" w:space="0" w:color="auto"/>
              <w:left w:val="nil"/>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color w:val="000000"/>
                <w:kern w:val="0"/>
                <w:sz w:val="18"/>
                <w:szCs w:val="18"/>
              </w:rPr>
              <w:t>伸缩器DN100</w:t>
            </w:r>
          </w:p>
        </w:tc>
        <w:tc>
          <w:tcPr>
            <w:tcW w:w="662" w:type="dxa"/>
            <w:tcBorders>
              <w:top w:val="single" w:sz="4" w:space="0" w:color="auto"/>
              <w:left w:val="nil"/>
              <w:bottom w:val="single" w:sz="4" w:space="0" w:color="auto"/>
              <w:right w:val="single" w:sz="4" w:space="0" w:color="auto"/>
            </w:tcBorders>
            <w:shd w:val="clear" w:color="auto" w:fill="auto"/>
            <w:vAlign w:val="center"/>
          </w:tcPr>
          <w:p w:rsidR="0049079E" w:rsidRDefault="0049079E" w:rsidP="005D67EA">
            <w:pPr>
              <w:widowControl/>
              <w:jc w:val="center"/>
              <w:rPr>
                <w:rFonts w:ascii="宋体" w:hAnsi="宋体" w:cs="宋体"/>
                <w:color w:val="000000"/>
                <w:kern w:val="0"/>
                <w:sz w:val="18"/>
                <w:szCs w:val="18"/>
              </w:rPr>
            </w:pPr>
            <w:r>
              <w:rPr>
                <w:rFonts w:ascii="宋体" w:hAnsi="宋体" w:cs="宋体" w:hint="eastAsia"/>
                <w:color w:val="000000"/>
                <w:kern w:val="0"/>
                <w:sz w:val="18"/>
                <w:szCs w:val="18"/>
              </w:rPr>
              <w:t>片</w:t>
            </w:r>
          </w:p>
        </w:tc>
        <w:tc>
          <w:tcPr>
            <w:tcW w:w="756" w:type="dxa"/>
            <w:tcBorders>
              <w:top w:val="single" w:sz="4" w:space="0" w:color="auto"/>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r>
              <w:rPr>
                <w:rFonts w:ascii="宋体" w:hAnsi="宋体" w:cs="宋体" w:hint="eastAsia"/>
                <w:color w:val="000000"/>
                <w:kern w:val="0"/>
                <w:sz w:val="18"/>
                <w:szCs w:val="18"/>
              </w:rPr>
              <w:t>13.000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r>
      <w:tr w:rsidR="0049079E" w:rsidTr="005D67EA">
        <w:trPr>
          <w:trHeight w:val="270"/>
        </w:trPr>
        <w:tc>
          <w:tcPr>
            <w:tcW w:w="1135" w:type="dxa"/>
            <w:tcBorders>
              <w:top w:val="nil"/>
              <w:left w:val="single" w:sz="4" w:space="0" w:color="auto"/>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color w:val="000000"/>
                <w:kern w:val="0"/>
                <w:sz w:val="18"/>
                <w:szCs w:val="18"/>
              </w:rPr>
              <w:t>911219-1</w:t>
            </w:r>
          </w:p>
        </w:tc>
        <w:tc>
          <w:tcPr>
            <w:tcW w:w="3685"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color w:val="000000"/>
                <w:kern w:val="0"/>
                <w:sz w:val="18"/>
                <w:szCs w:val="18"/>
              </w:rPr>
              <w:t>钢法兰DN100</w:t>
            </w:r>
          </w:p>
        </w:tc>
        <w:tc>
          <w:tcPr>
            <w:tcW w:w="662"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center"/>
              <w:rPr>
                <w:rFonts w:ascii="宋体" w:hAnsi="宋体" w:cs="宋体"/>
                <w:color w:val="000000"/>
                <w:kern w:val="0"/>
                <w:sz w:val="18"/>
                <w:szCs w:val="18"/>
              </w:rPr>
            </w:pPr>
            <w:r>
              <w:rPr>
                <w:rFonts w:ascii="宋体" w:hAnsi="宋体" w:cs="宋体" w:hint="eastAsia"/>
                <w:color w:val="000000"/>
                <w:kern w:val="0"/>
                <w:sz w:val="18"/>
                <w:szCs w:val="18"/>
              </w:rPr>
              <w:t>片</w:t>
            </w:r>
          </w:p>
        </w:tc>
        <w:tc>
          <w:tcPr>
            <w:tcW w:w="756"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r>
              <w:rPr>
                <w:rFonts w:ascii="宋体" w:hAnsi="宋体" w:cs="宋体" w:hint="eastAsia"/>
                <w:color w:val="000000"/>
                <w:kern w:val="0"/>
                <w:sz w:val="18"/>
                <w:szCs w:val="18"/>
              </w:rPr>
              <w:t>26.000</w:t>
            </w:r>
          </w:p>
        </w:tc>
        <w:tc>
          <w:tcPr>
            <w:tcW w:w="1134"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r>
      <w:tr w:rsidR="0049079E" w:rsidTr="005D67EA">
        <w:trPr>
          <w:trHeight w:val="270"/>
        </w:trPr>
        <w:tc>
          <w:tcPr>
            <w:tcW w:w="1135" w:type="dxa"/>
            <w:tcBorders>
              <w:top w:val="nil"/>
              <w:left w:val="single" w:sz="4" w:space="0" w:color="auto"/>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color w:val="000000"/>
                <w:kern w:val="0"/>
                <w:sz w:val="18"/>
                <w:szCs w:val="18"/>
              </w:rPr>
              <w:t>911261</w:t>
            </w:r>
          </w:p>
        </w:tc>
        <w:tc>
          <w:tcPr>
            <w:tcW w:w="3685"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proofErr w:type="gramStart"/>
            <w:r>
              <w:rPr>
                <w:rFonts w:ascii="宋体" w:hAnsi="宋体" w:cs="宋体" w:hint="eastAsia"/>
                <w:color w:val="000000"/>
                <w:kern w:val="0"/>
                <w:sz w:val="18"/>
                <w:szCs w:val="18"/>
              </w:rPr>
              <w:t>球铁盲板</w:t>
            </w:r>
            <w:proofErr w:type="gramEnd"/>
            <w:r>
              <w:rPr>
                <w:rFonts w:ascii="宋体" w:hAnsi="宋体" w:cs="宋体" w:hint="eastAsia"/>
                <w:color w:val="000000"/>
                <w:kern w:val="0"/>
                <w:sz w:val="18"/>
                <w:szCs w:val="18"/>
              </w:rPr>
              <w:t>DN200</w:t>
            </w:r>
          </w:p>
        </w:tc>
        <w:tc>
          <w:tcPr>
            <w:tcW w:w="662"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个</w:t>
            </w:r>
            <w:proofErr w:type="gramEnd"/>
          </w:p>
        </w:tc>
        <w:tc>
          <w:tcPr>
            <w:tcW w:w="756"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r>
              <w:rPr>
                <w:rFonts w:ascii="宋体" w:hAnsi="宋体" w:cs="宋体" w:hint="eastAsia"/>
                <w:color w:val="000000"/>
                <w:kern w:val="0"/>
                <w:sz w:val="18"/>
                <w:szCs w:val="18"/>
              </w:rPr>
              <w:t>4.000</w:t>
            </w:r>
          </w:p>
        </w:tc>
        <w:tc>
          <w:tcPr>
            <w:tcW w:w="1134"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r>
      <w:tr w:rsidR="0049079E" w:rsidTr="005D67EA">
        <w:trPr>
          <w:trHeight w:val="270"/>
        </w:trPr>
        <w:tc>
          <w:tcPr>
            <w:tcW w:w="1135" w:type="dxa"/>
            <w:tcBorders>
              <w:top w:val="nil"/>
              <w:left w:val="single" w:sz="4" w:space="0" w:color="auto"/>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color w:val="000000"/>
                <w:kern w:val="0"/>
                <w:sz w:val="18"/>
                <w:szCs w:val="18"/>
              </w:rPr>
              <w:t>14011305</w:t>
            </w:r>
          </w:p>
        </w:tc>
        <w:tc>
          <w:tcPr>
            <w:tcW w:w="3685"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proofErr w:type="gramStart"/>
            <w:r>
              <w:rPr>
                <w:rFonts w:ascii="宋体" w:hAnsi="宋体" w:cs="宋体" w:hint="eastAsia"/>
                <w:color w:val="000000"/>
                <w:kern w:val="0"/>
                <w:sz w:val="18"/>
                <w:szCs w:val="18"/>
              </w:rPr>
              <w:t>钢板卷管</w:t>
            </w:r>
            <w:proofErr w:type="gramEnd"/>
            <w:r>
              <w:rPr>
                <w:rFonts w:ascii="宋体" w:hAnsi="宋体" w:cs="宋体" w:hint="eastAsia"/>
                <w:color w:val="000000"/>
                <w:kern w:val="0"/>
                <w:sz w:val="18"/>
                <w:szCs w:val="18"/>
              </w:rPr>
              <w:t>114*6</w:t>
            </w:r>
          </w:p>
        </w:tc>
        <w:tc>
          <w:tcPr>
            <w:tcW w:w="662"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center"/>
              <w:rPr>
                <w:rFonts w:ascii="宋体" w:hAnsi="宋体" w:cs="宋体"/>
                <w:color w:val="000000"/>
                <w:kern w:val="0"/>
                <w:sz w:val="18"/>
                <w:szCs w:val="18"/>
              </w:rPr>
            </w:pPr>
            <w:r>
              <w:rPr>
                <w:rFonts w:ascii="宋体" w:hAnsi="宋体" w:cs="宋体" w:hint="eastAsia"/>
                <w:color w:val="000000"/>
                <w:kern w:val="0"/>
                <w:sz w:val="18"/>
                <w:szCs w:val="18"/>
              </w:rPr>
              <w:t>m</w:t>
            </w:r>
          </w:p>
        </w:tc>
        <w:tc>
          <w:tcPr>
            <w:tcW w:w="756"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r>
              <w:rPr>
                <w:rFonts w:ascii="宋体" w:hAnsi="宋体" w:cs="宋体" w:hint="eastAsia"/>
                <w:color w:val="000000"/>
                <w:kern w:val="0"/>
                <w:sz w:val="18"/>
                <w:szCs w:val="18"/>
              </w:rPr>
              <w:t>7.098</w:t>
            </w:r>
          </w:p>
        </w:tc>
        <w:tc>
          <w:tcPr>
            <w:tcW w:w="1134"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r>
      <w:tr w:rsidR="0049079E" w:rsidTr="005D67EA">
        <w:trPr>
          <w:trHeight w:val="270"/>
        </w:trPr>
        <w:tc>
          <w:tcPr>
            <w:tcW w:w="1135" w:type="dxa"/>
            <w:tcBorders>
              <w:top w:val="nil"/>
              <w:left w:val="single" w:sz="4" w:space="0" w:color="auto"/>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color w:val="000000"/>
                <w:kern w:val="0"/>
                <w:sz w:val="18"/>
                <w:szCs w:val="18"/>
              </w:rPr>
              <w:t>17010901</w:t>
            </w:r>
          </w:p>
        </w:tc>
        <w:tc>
          <w:tcPr>
            <w:tcW w:w="3685"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color w:val="000000"/>
                <w:kern w:val="0"/>
                <w:sz w:val="18"/>
                <w:szCs w:val="18"/>
              </w:rPr>
              <w:t>平焊法兰</w:t>
            </w:r>
          </w:p>
        </w:tc>
        <w:tc>
          <w:tcPr>
            <w:tcW w:w="662"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center"/>
              <w:rPr>
                <w:rFonts w:ascii="宋体" w:hAnsi="宋体" w:cs="宋体"/>
                <w:color w:val="000000"/>
                <w:kern w:val="0"/>
                <w:sz w:val="18"/>
                <w:szCs w:val="18"/>
              </w:rPr>
            </w:pPr>
            <w:r>
              <w:rPr>
                <w:rFonts w:ascii="宋体" w:hAnsi="宋体" w:cs="宋体" w:hint="eastAsia"/>
                <w:color w:val="000000"/>
                <w:kern w:val="0"/>
                <w:sz w:val="18"/>
                <w:szCs w:val="18"/>
              </w:rPr>
              <w:t>片</w:t>
            </w:r>
          </w:p>
        </w:tc>
        <w:tc>
          <w:tcPr>
            <w:tcW w:w="756"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r>
              <w:rPr>
                <w:rFonts w:ascii="宋体" w:hAnsi="宋体" w:cs="宋体" w:hint="eastAsia"/>
                <w:color w:val="000000"/>
                <w:kern w:val="0"/>
                <w:sz w:val="18"/>
                <w:szCs w:val="18"/>
              </w:rPr>
              <w:t>52.000</w:t>
            </w:r>
          </w:p>
        </w:tc>
        <w:tc>
          <w:tcPr>
            <w:tcW w:w="1134"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ind w:right="90"/>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49079E" w:rsidTr="005D67EA">
        <w:trPr>
          <w:trHeight w:val="270"/>
        </w:trPr>
        <w:tc>
          <w:tcPr>
            <w:tcW w:w="1135" w:type="dxa"/>
            <w:tcBorders>
              <w:top w:val="nil"/>
              <w:left w:val="single" w:sz="4" w:space="0" w:color="auto"/>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color w:val="000000"/>
                <w:kern w:val="0"/>
                <w:sz w:val="18"/>
                <w:szCs w:val="18"/>
              </w:rPr>
              <w:t>17010943</w:t>
            </w:r>
          </w:p>
        </w:tc>
        <w:tc>
          <w:tcPr>
            <w:tcW w:w="3685"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color w:val="000000"/>
                <w:kern w:val="0"/>
                <w:sz w:val="18"/>
                <w:szCs w:val="18"/>
              </w:rPr>
              <w:t>平焊法兰  DN100</w:t>
            </w:r>
          </w:p>
        </w:tc>
        <w:tc>
          <w:tcPr>
            <w:tcW w:w="662"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center"/>
              <w:rPr>
                <w:rFonts w:ascii="宋体" w:hAnsi="宋体" w:cs="宋体"/>
                <w:color w:val="000000"/>
                <w:kern w:val="0"/>
                <w:sz w:val="18"/>
                <w:szCs w:val="18"/>
              </w:rPr>
            </w:pPr>
            <w:r>
              <w:rPr>
                <w:rFonts w:ascii="宋体" w:hAnsi="宋体" w:cs="宋体" w:hint="eastAsia"/>
                <w:color w:val="000000"/>
                <w:kern w:val="0"/>
                <w:sz w:val="18"/>
                <w:szCs w:val="18"/>
              </w:rPr>
              <w:t>片</w:t>
            </w:r>
          </w:p>
        </w:tc>
        <w:tc>
          <w:tcPr>
            <w:tcW w:w="756"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r>
              <w:rPr>
                <w:rFonts w:ascii="宋体" w:hAnsi="宋体" w:cs="宋体" w:hint="eastAsia"/>
                <w:color w:val="000000"/>
                <w:kern w:val="0"/>
                <w:sz w:val="18"/>
                <w:szCs w:val="18"/>
              </w:rPr>
              <w:t>26.000</w:t>
            </w:r>
          </w:p>
        </w:tc>
        <w:tc>
          <w:tcPr>
            <w:tcW w:w="1134"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r>
      <w:tr w:rsidR="0049079E" w:rsidTr="005D67EA">
        <w:trPr>
          <w:trHeight w:val="270"/>
        </w:trPr>
        <w:tc>
          <w:tcPr>
            <w:tcW w:w="1135" w:type="dxa"/>
            <w:tcBorders>
              <w:top w:val="nil"/>
              <w:left w:val="single" w:sz="4" w:space="0" w:color="auto"/>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color w:val="000000"/>
                <w:kern w:val="0"/>
                <w:sz w:val="18"/>
                <w:szCs w:val="18"/>
              </w:rPr>
              <w:t>17010945</w:t>
            </w:r>
          </w:p>
        </w:tc>
        <w:tc>
          <w:tcPr>
            <w:tcW w:w="3685"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color w:val="000000"/>
                <w:kern w:val="0"/>
                <w:sz w:val="18"/>
                <w:szCs w:val="18"/>
              </w:rPr>
              <w:t>平焊法兰 1.6MPa DN150</w:t>
            </w:r>
          </w:p>
        </w:tc>
        <w:tc>
          <w:tcPr>
            <w:tcW w:w="662"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center"/>
              <w:rPr>
                <w:rFonts w:ascii="宋体" w:hAnsi="宋体" w:cs="宋体"/>
                <w:color w:val="000000"/>
                <w:kern w:val="0"/>
                <w:sz w:val="18"/>
                <w:szCs w:val="18"/>
              </w:rPr>
            </w:pPr>
            <w:r>
              <w:rPr>
                <w:rFonts w:ascii="宋体" w:hAnsi="宋体" w:cs="宋体" w:hint="eastAsia"/>
                <w:color w:val="000000"/>
                <w:kern w:val="0"/>
                <w:sz w:val="18"/>
                <w:szCs w:val="18"/>
              </w:rPr>
              <w:t>片</w:t>
            </w:r>
          </w:p>
        </w:tc>
        <w:tc>
          <w:tcPr>
            <w:tcW w:w="756"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r>
              <w:rPr>
                <w:rFonts w:ascii="宋体" w:hAnsi="宋体" w:cs="宋体" w:hint="eastAsia"/>
                <w:color w:val="000000"/>
                <w:kern w:val="0"/>
                <w:sz w:val="18"/>
                <w:szCs w:val="18"/>
              </w:rPr>
              <w:t>13.000</w:t>
            </w:r>
          </w:p>
        </w:tc>
        <w:tc>
          <w:tcPr>
            <w:tcW w:w="1134"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ind w:right="90"/>
              <w:jc w:val="right"/>
              <w:rPr>
                <w:rFonts w:ascii="宋体" w:hAnsi="宋体" w:cs="宋体"/>
                <w:color w:val="000000"/>
                <w:kern w:val="0"/>
                <w:sz w:val="18"/>
                <w:szCs w:val="18"/>
              </w:rPr>
            </w:pPr>
          </w:p>
        </w:tc>
      </w:tr>
      <w:tr w:rsidR="0049079E" w:rsidTr="005D67EA">
        <w:trPr>
          <w:trHeight w:val="270"/>
        </w:trPr>
        <w:tc>
          <w:tcPr>
            <w:tcW w:w="1135" w:type="dxa"/>
            <w:tcBorders>
              <w:top w:val="nil"/>
              <w:left w:val="single" w:sz="4" w:space="0" w:color="auto"/>
              <w:bottom w:val="nil"/>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p>
        </w:tc>
        <w:tc>
          <w:tcPr>
            <w:tcW w:w="3685" w:type="dxa"/>
            <w:vMerge w:val="restart"/>
            <w:tcBorders>
              <w:top w:val="nil"/>
              <w:left w:val="nil"/>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proofErr w:type="gramStart"/>
            <w:r>
              <w:rPr>
                <w:rFonts w:ascii="宋体" w:hAnsi="宋体" w:cs="宋体" w:hint="eastAsia"/>
                <w:color w:val="000000"/>
                <w:kern w:val="0"/>
                <w:sz w:val="18"/>
                <w:szCs w:val="18"/>
              </w:rPr>
              <w:t>地上式</w:t>
            </w:r>
            <w:proofErr w:type="gramEnd"/>
            <w:r>
              <w:rPr>
                <w:rFonts w:ascii="宋体" w:hAnsi="宋体" w:cs="宋体" w:hint="eastAsia"/>
                <w:color w:val="000000"/>
                <w:kern w:val="0"/>
                <w:sz w:val="18"/>
                <w:szCs w:val="18"/>
              </w:rPr>
              <w:t>消火栓</w:t>
            </w:r>
          </w:p>
        </w:tc>
        <w:tc>
          <w:tcPr>
            <w:tcW w:w="662" w:type="dxa"/>
            <w:vMerge w:val="restart"/>
            <w:tcBorders>
              <w:top w:val="nil"/>
              <w:left w:val="nil"/>
              <w:right w:val="single" w:sz="4" w:space="0" w:color="auto"/>
            </w:tcBorders>
            <w:shd w:val="clear" w:color="auto" w:fill="auto"/>
            <w:vAlign w:val="center"/>
          </w:tcPr>
          <w:p w:rsidR="0049079E" w:rsidRDefault="0049079E" w:rsidP="005D67EA">
            <w:pPr>
              <w:widowControl/>
              <w:jc w:val="center"/>
              <w:rPr>
                <w:rFonts w:ascii="宋体" w:hAnsi="宋体" w:cs="宋体"/>
                <w:color w:val="000000"/>
                <w:kern w:val="0"/>
                <w:sz w:val="18"/>
                <w:szCs w:val="18"/>
              </w:rPr>
            </w:pPr>
            <w:r>
              <w:rPr>
                <w:rFonts w:ascii="宋体" w:hAnsi="宋体" w:cs="宋体" w:hint="eastAsia"/>
                <w:color w:val="000000"/>
                <w:kern w:val="0"/>
                <w:sz w:val="18"/>
                <w:szCs w:val="18"/>
              </w:rPr>
              <w:t>套</w:t>
            </w:r>
          </w:p>
        </w:tc>
        <w:tc>
          <w:tcPr>
            <w:tcW w:w="756" w:type="dxa"/>
            <w:vMerge w:val="restart"/>
            <w:tcBorders>
              <w:top w:val="nil"/>
              <w:left w:val="nil"/>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r>
              <w:rPr>
                <w:rFonts w:ascii="宋体" w:hAnsi="宋体" w:cs="宋体" w:hint="eastAsia"/>
                <w:color w:val="000000"/>
                <w:kern w:val="0"/>
                <w:sz w:val="18"/>
                <w:szCs w:val="18"/>
              </w:rPr>
              <w:t>13.000</w:t>
            </w:r>
          </w:p>
        </w:tc>
        <w:tc>
          <w:tcPr>
            <w:tcW w:w="1134" w:type="dxa"/>
            <w:vMerge w:val="restart"/>
            <w:tcBorders>
              <w:top w:val="nil"/>
              <w:left w:val="nil"/>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c>
          <w:tcPr>
            <w:tcW w:w="1134" w:type="dxa"/>
            <w:vMerge w:val="restart"/>
            <w:tcBorders>
              <w:top w:val="nil"/>
              <w:left w:val="nil"/>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r>
      <w:tr w:rsidR="0049079E" w:rsidTr="005D67EA">
        <w:trPr>
          <w:trHeight w:val="163"/>
        </w:trPr>
        <w:tc>
          <w:tcPr>
            <w:tcW w:w="1135" w:type="dxa"/>
            <w:tcBorders>
              <w:top w:val="nil"/>
              <w:left w:val="single" w:sz="4" w:space="0" w:color="auto"/>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color w:val="000000"/>
                <w:kern w:val="0"/>
                <w:sz w:val="18"/>
                <w:szCs w:val="18"/>
              </w:rPr>
              <w:t>20030503</w:t>
            </w:r>
          </w:p>
        </w:tc>
        <w:tc>
          <w:tcPr>
            <w:tcW w:w="3685" w:type="dxa"/>
            <w:vMerge/>
            <w:tcBorders>
              <w:left w:val="nil"/>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p>
        </w:tc>
        <w:tc>
          <w:tcPr>
            <w:tcW w:w="662" w:type="dxa"/>
            <w:vMerge/>
            <w:tcBorders>
              <w:left w:val="nil"/>
              <w:bottom w:val="single" w:sz="4" w:space="0" w:color="auto"/>
              <w:right w:val="single" w:sz="4" w:space="0" w:color="auto"/>
            </w:tcBorders>
            <w:shd w:val="clear" w:color="auto" w:fill="auto"/>
            <w:vAlign w:val="center"/>
          </w:tcPr>
          <w:p w:rsidR="0049079E" w:rsidRDefault="0049079E" w:rsidP="005D67EA">
            <w:pPr>
              <w:widowControl/>
              <w:jc w:val="center"/>
              <w:rPr>
                <w:rFonts w:ascii="宋体" w:hAnsi="宋体" w:cs="宋体"/>
                <w:color w:val="000000"/>
                <w:kern w:val="0"/>
                <w:sz w:val="18"/>
                <w:szCs w:val="18"/>
              </w:rPr>
            </w:pPr>
          </w:p>
        </w:tc>
        <w:tc>
          <w:tcPr>
            <w:tcW w:w="756" w:type="dxa"/>
            <w:vMerge/>
            <w:tcBorders>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c>
          <w:tcPr>
            <w:tcW w:w="1134" w:type="dxa"/>
            <w:vMerge/>
            <w:tcBorders>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c>
          <w:tcPr>
            <w:tcW w:w="1134" w:type="dxa"/>
            <w:vMerge/>
            <w:tcBorders>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r>
      <w:tr w:rsidR="0049079E" w:rsidTr="005D67EA">
        <w:trPr>
          <w:trHeight w:val="270"/>
        </w:trPr>
        <w:tc>
          <w:tcPr>
            <w:tcW w:w="1135" w:type="dxa"/>
            <w:tcBorders>
              <w:top w:val="nil"/>
              <w:left w:val="single" w:sz="4" w:space="0" w:color="auto"/>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color w:val="000000"/>
                <w:kern w:val="0"/>
                <w:sz w:val="18"/>
                <w:szCs w:val="18"/>
              </w:rPr>
              <w:t>合计报价</w:t>
            </w:r>
          </w:p>
        </w:tc>
        <w:tc>
          <w:tcPr>
            <w:tcW w:w="7371" w:type="dxa"/>
            <w:gridSpan w:val="5"/>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r>
    </w:tbl>
    <w:p w:rsidR="0049079E" w:rsidRPr="004F0662" w:rsidRDefault="0049079E" w:rsidP="0049079E">
      <w:pPr>
        <w:rPr>
          <w:b/>
          <w:sz w:val="30"/>
          <w:szCs w:val="30"/>
        </w:rPr>
      </w:pPr>
      <w:r w:rsidRPr="004F0662">
        <w:rPr>
          <w:rFonts w:hint="eastAsia"/>
          <w:b/>
          <w:sz w:val="30"/>
          <w:szCs w:val="30"/>
        </w:rPr>
        <w:t>工程名称</w:t>
      </w:r>
      <w:r w:rsidRPr="004F0662">
        <w:rPr>
          <w:rFonts w:hint="eastAsia"/>
          <w:b/>
          <w:sz w:val="30"/>
          <w:szCs w:val="30"/>
        </w:rPr>
        <w:t>:</w:t>
      </w:r>
      <w:proofErr w:type="gramStart"/>
      <w:r w:rsidRPr="004F0662">
        <w:rPr>
          <w:rFonts w:hint="eastAsia"/>
          <w:b/>
          <w:sz w:val="30"/>
          <w:szCs w:val="30"/>
        </w:rPr>
        <w:t>开沙大道</w:t>
      </w:r>
      <w:proofErr w:type="gramEnd"/>
      <w:r w:rsidRPr="004F0662">
        <w:rPr>
          <w:rFonts w:hint="eastAsia"/>
          <w:b/>
          <w:sz w:val="30"/>
          <w:szCs w:val="30"/>
        </w:rPr>
        <w:t>给水工程钢管及配件</w:t>
      </w:r>
      <w:r w:rsidR="004F0662" w:rsidRPr="004F0662">
        <w:rPr>
          <w:rFonts w:hint="eastAsia"/>
          <w:b/>
          <w:sz w:val="30"/>
          <w:szCs w:val="30"/>
        </w:rPr>
        <w:t>报价表</w:t>
      </w:r>
    </w:p>
    <w:tbl>
      <w:tblPr>
        <w:tblW w:w="8506" w:type="dxa"/>
        <w:tblInd w:w="-34" w:type="dxa"/>
        <w:tblLayout w:type="fixed"/>
        <w:tblLook w:val="04A0" w:firstRow="1" w:lastRow="0" w:firstColumn="1" w:lastColumn="0" w:noHBand="0" w:noVBand="1"/>
      </w:tblPr>
      <w:tblGrid>
        <w:gridCol w:w="1251"/>
        <w:gridCol w:w="3569"/>
        <w:gridCol w:w="662"/>
        <w:gridCol w:w="756"/>
        <w:gridCol w:w="1134"/>
        <w:gridCol w:w="1134"/>
      </w:tblGrid>
      <w:tr w:rsidR="0049079E" w:rsidTr="005D67EA">
        <w:trPr>
          <w:trHeight w:val="270"/>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b/>
                <w:bCs/>
                <w:color w:val="000000"/>
                <w:kern w:val="0"/>
                <w:sz w:val="20"/>
              </w:rPr>
              <w:lastRenderedPageBreak/>
              <w:t>材料编码</w:t>
            </w:r>
          </w:p>
        </w:tc>
        <w:tc>
          <w:tcPr>
            <w:tcW w:w="3569" w:type="dxa"/>
            <w:tcBorders>
              <w:top w:val="single" w:sz="4" w:space="0" w:color="auto"/>
              <w:left w:val="nil"/>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b/>
                <w:bCs/>
                <w:color w:val="000000"/>
                <w:kern w:val="0"/>
                <w:sz w:val="20"/>
              </w:rPr>
              <w:t>材料（工程设备）名称、规格、型号</w:t>
            </w:r>
          </w:p>
        </w:tc>
        <w:tc>
          <w:tcPr>
            <w:tcW w:w="662" w:type="dxa"/>
            <w:tcBorders>
              <w:top w:val="single" w:sz="4" w:space="0" w:color="auto"/>
              <w:left w:val="nil"/>
              <w:bottom w:val="single" w:sz="4" w:space="0" w:color="auto"/>
              <w:right w:val="single" w:sz="4" w:space="0" w:color="auto"/>
            </w:tcBorders>
            <w:shd w:val="clear" w:color="auto" w:fill="auto"/>
            <w:vAlign w:val="center"/>
          </w:tcPr>
          <w:p w:rsidR="0049079E" w:rsidRDefault="0049079E" w:rsidP="005D67EA">
            <w:pPr>
              <w:widowControl/>
              <w:jc w:val="center"/>
              <w:rPr>
                <w:rFonts w:ascii="宋体" w:hAnsi="宋体" w:cs="宋体"/>
                <w:color w:val="000000"/>
                <w:kern w:val="0"/>
                <w:sz w:val="18"/>
                <w:szCs w:val="18"/>
              </w:rPr>
            </w:pPr>
            <w:r>
              <w:rPr>
                <w:rFonts w:ascii="宋体" w:hAnsi="宋体" w:cs="宋体" w:hint="eastAsia"/>
                <w:b/>
                <w:bCs/>
                <w:color w:val="000000"/>
                <w:kern w:val="0"/>
                <w:sz w:val="20"/>
              </w:rPr>
              <w:t>单位</w:t>
            </w:r>
          </w:p>
        </w:tc>
        <w:tc>
          <w:tcPr>
            <w:tcW w:w="756" w:type="dxa"/>
            <w:tcBorders>
              <w:top w:val="single" w:sz="4" w:space="0" w:color="auto"/>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r>
              <w:rPr>
                <w:rFonts w:ascii="宋体" w:hAnsi="宋体" w:cs="宋体" w:hint="eastAsia"/>
                <w:b/>
                <w:bCs/>
                <w:color w:val="000000"/>
                <w:kern w:val="0"/>
                <w:sz w:val="20"/>
              </w:rPr>
              <w:t>数量</w:t>
            </w:r>
          </w:p>
        </w:tc>
        <w:tc>
          <w:tcPr>
            <w:tcW w:w="1134" w:type="dxa"/>
            <w:tcBorders>
              <w:top w:val="single" w:sz="4" w:space="0" w:color="auto"/>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r>
              <w:rPr>
                <w:rFonts w:ascii="宋体" w:hAnsi="宋体" w:cs="宋体" w:hint="eastAsia"/>
                <w:b/>
                <w:bCs/>
                <w:color w:val="000000"/>
                <w:kern w:val="0"/>
                <w:sz w:val="20"/>
              </w:rPr>
              <w:t>单价 (元)</w:t>
            </w:r>
          </w:p>
        </w:tc>
        <w:tc>
          <w:tcPr>
            <w:tcW w:w="1134" w:type="dxa"/>
            <w:tcBorders>
              <w:top w:val="single" w:sz="4" w:space="0" w:color="auto"/>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r>
              <w:rPr>
                <w:rFonts w:ascii="宋体" w:hAnsi="宋体" w:cs="宋体" w:hint="eastAsia"/>
                <w:b/>
                <w:bCs/>
                <w:color w:val="000000"/>
                <w:kern w:val="0"/>
                <w:sz w:val="20"/>
              </w:rPr>
              <w:t>合价 (元)</w:t>
            </w:r>
          </w:p>
        </w:tc>
      </w:tr>
      <w:tr w:rsidR="0049079E" w:rsidTr="005D67EA">
        <w:trPr>
          <w:trHeight w:val="270"/>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color w:val="000000"/>
                <w:kern w:val="0"/>
                <w:sz w:val="18"/>
                <w:szCs w:val="18"/>
              </w:rPr>
              <w:t>911219</w:t>
            </w:r>
          </w:p>
        </w:tc>
        <w:tc>
          <w:tcPr>
            <w:tcW w:w="3569" w:type="dxa"/>
            <w:tcBorders>
              <w:top w:val="single" w:sz="4" w:space="0" w:color="auto"/>
              <w:left w:val="nil"/>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color w:val="000000"/>
                <w:kern w:val="0"/>
                <w:sz w:val="18"/>
                <w:szCs w:val="18"/>
              </w:rPr>
              <w:t>钢法兰DN100</w:t>
            </w:r>
          </w:p>
        </w:tc>
        <w:tc>
          <w:tcPr>
            <w:tcW w:w="662" w:type="dxa"/>
            <w:tcBorders>
              <w:top w:val="single" w:sz="4" w:space="0" w:color="auto"/>
              <w:left w:val="nil"/>
              <w:bottom w:val="single" w:sz="4" w:space="0" w:color="auto"/>
              <w:right w:val="single" w:sz="4" w:space="0" w:color="auto"/>
            </w:tcBorders>
            <w:shd w:val="clear" w:color="auto" w:fill="auto"/>
            <w:vAlign w:val="center"/>
          </w:tcPr>
          <w:p w:rsidR="0049079E" w:rsidRDefault="0049079E" w:rsidP="005D67EA">
            <w:pPr>
              <w:widowControl/>
              <w:jc w:val="center"/>
              <w:rPr>
                <w:rFonts w:ascii="宋体" w:hAnsi="宋体" w:cs="宋体"/>
                <w:color w:val="000000"/>
                <w:kern w:val="0"/>
                <w:sz w:val="18"/>
                <w:szCs w:val="18"/>
              </w:rPr>
            </w:pPr>
            <w:r>
              <w:rPr>
                <w:rFonts w:ascii="宋体" w:hAnsi="宋体" w:cs="宋体" w:hint="eastAsia"/>
                <w:color w:val="000000"/>
                <w:kern w:val="0"/>
                <w:sz w:val="18"/>
                <w:szCs w:val="18"/>
              </w:rPr>
              <w:t>片</w:t>
            </w:r>
          </w:p>
        </w:tc>
        <w:tc>
          <w:tcPr>
            <w:tcW w:w="756" w:type="dxa"/>
            <w:tcBorders>
              <w:top w:val="single" w:sz="4" w:space="0" w:color="auto"/>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r>
              <w:rPr>
                <w:rFonts w:ascii="宋体" w:hAnsi="宋体" w:cs="宋体" w:hint="eastAsia"/>
                <w:color w:val="000000"/>
                <w:kern w:val="0"/>
                <w:sz w:val="18"/>
                <w:szCs w:val="18"/>
              </w:rPr>
              <w:t>28.000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r>
      <w:tr w:rsidR="0049079E" w:rsidTr="005D67EA">
        <w:trPr>
          <w:trHeight w:val="270"/>
        </w:trPr>
        <w:tc>
          <w:tcPr>
            <w:tcW w:w="1251" w:type="dxa"/>
            <w:tcBorders>
              <w:top w:val="nil"/>
              <w:left w:val="single" w:sz="4" w:space="0" w:color="auto"/>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color w:val="000000"/>
                <w:kern w:val="0"/>
                <w:sz w:val="18"/>
                <w:szCs w:val="18"/>
              </w:rPr>
              <w:t>911261</w:t>
            </w:r>
          </w:p>
        </w:tc>
        <w:tc>
          <w:tcPr>
            <w:tcW w:w="3569"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proofErr w:type="gramStart"/>
            <w:r>
              <w:rPr>
                <w:rFonts w:ascii="宋体" w:hAnsi="宋体" w:cs="宋体" w:hint="eastAsia"/>
                <w:color w:val="000000"/>
                <w:kern w:val="0"/>
                <w:sz w:val="18"/>
                <w:szCs w:val="18"/>
              </w:rPr>
              <w:t>球铁盲板</w:t>
            </w:r>
            <w:proofErr w:type="gramEnd"/>
            <w:r>
              <w:rPr>
                <w:rFonts w:ascii="宋体" w:hAnsi="宋体" w:cs="宋体" w:hint="eastAsia"/>
                <w:color w:val="000000"/>
                <w:kern w:val="0"/>
                <w:sz w:val="18"/>
                <w:szCs w:val="18"/>
              </w:rPr>
              <w:t>DN200</w:t>
            </w:r>
          </w:p>
        </w:tc>
        <w:tc>
          <w:tcPr>
            <w:tcW w:w="662"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个</w:t>
            </w:r>
            <w:proofErr w:type="gramEnd"/>
          </w:p>
        </w:tc>
        <w:tc>
          <w:tcPr>
            <w:tcW w:w="756"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r>
              <w:rPr>
                <w:rFonts w:ascii="宋体" w:hAnsi="宋体" w:cs="宋体" w:hint="eastAsia"/>
                <w:color w:val="000000"/>
                <w:kern w:val="0"/>
                <w:sz w:val="18"/>
                <w:szCs w:val="18"/>
              </w:rPr>
              <w:t>16.000</w:t>
            </w:r>
          </w:p>
        </w:tc>
        <w:tc>
          <w:tcPr>
            <w:tcW w:w="1134"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r>
      <w:tr w:rsidR="0049079E" w:rsidTr="005D67EA">
        <w:trPr>
          <w:trHeight w:val="270"/>
        </w:trPr>
        <w:tc>
          <w:tcPr>
            <w:tcW w:w="1251" w:type="dxa"/>
            <w:tcBorders>
              <w:top w:val="nil"/>
              <w:left w:val="single" w:sz="4" w:space="0" w:color="auto"/>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color w:val="000000"/>
                <w:kern w:val="0"/>
                <w:sz w:val="18"/>
                <w:szCs w:val="18"/>
              </w:rPr>
              <w:t>14011305</w:t>
            </w:r>
          </w:p>
        </w:tc>
        <w:tc>
          <w:tcPr>
            <w:tcW w:w="3569"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proofErr w:type="gramStart"/>
            <w:r>
              <w:rPr>
                <w:rFonts w:ascii="宋体" w:hAnsi="宋体" w:cs="宋体" w:hint="eastAsia"/>
                <w:color w:val="000000"/>
                <w:kern w:val="0"/>
                <w:sz w:val="18"/>
                <w:szCs w:val="18"/>
              </w:rPr>
              <w:t>钢板卷管</w:t>
            </w:r>
            <w:proofErr w:type="gramEnd"/>
            <w:r>
              <w:rPr>
                <w:rFonts w:ascii="宋体" w:hAnsi="宋体" w:cs="宋体" w:hint="eastAsia"/>
                <w:color w:val="000000"/>
                <w:kern w:val="0"/>
                <w:sz w:val="18"/>
                <w:szCs w:val="18"/>
              </w:rPr>
              <w:t>114*6</w:t>
            </w:r>
          </w:p>
        </w:tc>
        <w:tc>
          <w:tcPr>
            <w:tcW w:w="662"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center"/>
              <w:rPr>
                <w:rFonts w:ascii="宋体" w:hAnsi="宋体" w:cs="宋体"/>
                <w:color w:val="000000"/>
                <w:kern w:val="0"/>
                <w:sz w:val="18"/>
                <w:szCs w:val="18"/>
              </w:rPr>
            </w:pPr>
            <w:r>
              <w:rPr>
                <w:rFonts w:ascii="宋体" w:hAnsi="宋体" w:cs="宋体" w:hint="eastAsia"/>
                <w:color w:val="000000"/>
                <w:kern w:val="0"/>
                <w:sz w:val="18"/>
                <w:szCs w:val="18"/>
              </w:rPr>
              <w:t>m</w:t>
            </w:r>
          </w:p>
        </w:tc>
        <w:tc>
          <w:tcPr>
            <w:tcW w:w="756"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r>
              <w:rPr>
                <w:rFonts w:ascii="宋体" w:hAnsi="宋体" w:cs="宋体" w:hint="eastAsia"/>
                <w:color w:val="000000"/>
                <w:kern w:val="0"/>
                <w:sz w:val="18"/>
                <w:szCs w:val="18"/>
              </w:rPr>
              <w:t>7.098</w:t>
            </w:r>
          </w:p>
        </w:tc>
        <w:tc>
          <w:tcPr>
            <w:tcW w:w="1134"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r>
      <w:tr w:rsidR="0049079E" w:rsidTr="005D67EA">
        <w:trPr>
          <w:trHeight w:val="270"/>
        </w:trPr>
        <w:tc>
          <w:tcPr>
            <w:tcW w:w="1251" w:type="dxa"/>
            <w:tcBorders>
              <w:top w:val="nil"/>
              <w:left w:val="single" w:sz="4" w:space="0" w:color="auto"/>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color w:val="000000"/>
                <w:kern w:val="0"/>
                <w:sz w:val="18"/>
                <w:szCs w:val="18"/>
              </w:rPr>
              <w:t>14010335</w:t>
            </w:r>
          </w:p>
        </w:tc>
        <w:tc>
          <w:tcPr>
            <w:tcW w:w="3569"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color w:val="000000"/>
                <w:kern w:val="0"/>
                <w:sz w:val="18"/>
                <w:szCs w:val="18"/>
              </w:rPr>
              <w:t>焊接钢管  DN100</w:t>
            </w:r>
          </w:p>
        </w:tc>
        <w:tc>
          <w:tcPr>
            <w:tcW w:w="662"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center"/>
              <w:rPr>
                <w:rFonts w:ascii="宋体" w:hAnsi="宋体" w:cs="宋体"/>
                <w:color w:val="000000"/>
                <w:kern w:val="0"/>
                <w:sz w:val="18"/>
                <w:szCs w:val="18"/>
              </w:rPr>
            </w:pPr>
            <w:r>
              <w:rPr>
                <w:rFonts w:ascii="宋体" w:hAnsi="宋体" w:cs="宋体" w:hint="eastAsia"/>
                <w:color w:val="000000"/>
                <w:kern w:val="0"/>
                <w:sz w:val="18"/>
                <w:szCs w:val="18"/>
              </w:rPr>
              <w:t>m</w:t>
            </w:r>
          </w:p>
        </w:tc>
        <w:tc>
          <w:tcPr>
            <w:tcW w:w="756"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r>
              <w:rPr>
                <w:rFonts w:ascii="宋体" w:hAnsi="宋体" w:cs="宋体" w:hint="eastAsia"/>
                <w:color w:val="000000"/>
                <w:kern w:val="0"/>
                <w:sz w:val="18"/>
                <w:szCs w:val="18"/>
              </w:rPr>
              <w:t>31.500</w:t>
            </w:r>
          </w:p>
        </w:tc>
        <w:tc>
          <w:tcPr>
            <w:tcW w:w="1134"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r>
      <w:tr w:rsidR="0049079E" w:rsidTr="005D67EA">
        <w:trPr>
          <w:trHeight w:val="270"/>
        </w:trPr>
        <w:tc>
          <w:tcPr>
            <w:tcW w:w="1251" w:type="dxa"/>
            <w:tcBorders>
              <w:top w:val="nil"/>
              <w:left w:val="single" w:sz="4" w:space="0" w:color="auto"/>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color w:val="000000"/>
                <w:kern w:val="0"/>
                <w:sz w:val="18"/>
                <w:szCs w:val="18"/>
              </w:rPr>
              <w:t>17010943</w:t>
            </w:r>
          </w:p>
        </w:tc>
        <w:tc>
          <w:tcPr>
            <w:tcW w:w="3569"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color w:val="000000"/>
                <w:kern w:val="0"/>
                <w:sz w:val="18"/>
                <w:szCs w:val="18"/>
              </w:rPr>
              <w:t>平焊法兰  DN100</w:t>
            </w:r>
          </w:p>
        </w:tc>
        <w:tc>
          <w:tcPr>
            <w:tcW w:w="662"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center"/>
              <w:rPr>
                <w:rFonts w:ascii="宋体" w:hAnsi="宋体" w:cs="宋体"/>
                <w:color w:val="000000"/>
                <w:kern w:val="0"/>
                <w:sz w:val="18"/>
                <w:szCs w:val="18"/>
              </w:rPr>
            </w:pPr>
            <w:r>
              <w:rPr>
                <w:rFonts w:ascii="宋体" w:hAnsi="宋体" w:cs="宋体" w:hint="eastAsia"/>
                <w:color w:val="000000"/>
                <w:kern w:val="0"/>
                <w:sz w:val="18"/>
                <w:szCs w:val="18"/>
              </w:rPr>
              <w:t>片</w:t>
            </w:r>
          </w:p>
        </w:tc>
        <w:tc>
          <w:tcPr>
            <w:tcW w:w="756"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r>
              <w:rPr>
                <w:rFonts w:ascii="宋体" w:hAnsi="宋体" w:cs="宋体" w:hint="eastAsia"/>
                <w:color w:val="000000"/>
                <w:kern w:val="0"/>
                <w:sz w:val="18"/>
                <w:szCs w:val="18"/>
              </w:rPr>
              <w:t>28.000</w:t>
            </w:r>
          </w:p>
        </w:tc>
        <w:tc>
          <w:tcPr>
            <w:tcW w:w="1134"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r>
      <w:tr w:rsidR="0049079E" w:rsidTr="005D67EA">
        <w:trPr>
          <w:trHeight w:val="270"/>
        </w:trPr>
        <w:tc>
          <w:tcPr>
            <w:tcW w:w="1251" w:type="dxa"/>
            <w:tcBorders>
              <w:top w:val="nil"/>
              <w:left w:val="single" w:sz="4" w:space="0" w:color="auto"/>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color w:val="000000"/>
                <w:kern w:val="0"/>
                <w:sz w:val="18"/>
                <w:szCs w:val="18"/>
              </w:rPr>
              <w:t>17010945</w:t>
            </w:r>
          </w:p>
        </w:tc>
        <w:tc>
          <w:tcPr>
            <w:tcW w:w="3569"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color w:val="000000"/>
                <w:kern w:val="0"/>
                <w:sz w:val="18"/>
                <w:szCs w:val="18"/>
              </w:rPr>
              <w:t>平焊法兰 1.6MPa DN150</w:t>
            </w:r>
          </w:p>
        </w:tc>
        <w:tc>
          <w:tcPr>
            <w:tcW w:w="662"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center"/>
              <w:rPr>
                <w:rFonts w:ascii="宋体" w:hAnsi="宋体" w:cs="宋体"/>
                <w:color w:val="000000"/>
                <w:kern w:val="0"/>
                <w:sz w:val="18"/>
                <w:szCs w:val="18"/>
              </w:rPr>
            </w:pPr>
            <w:r>
              <w:rPr>
                <w:rFonts w:ascii="宋体" w:hAnsi="宋体" w:cs="宋体" w:hint="eastAsia"/>
                <w:color w:val="000000"/>
                <w:kern w:val="0"/>
                <w:sz w:val="18"/>
                <w:szCs w:val="18"/>
              </w:rPr>
              <w:t>片</w:t>
            </w:r>
          </w:p>
        </w:tc>
        <w:tc>
          <w:tcPr>
            <w:tcW w:w="756"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r>
              <w:rPr>
                <w:rFonts w:ascii="宋体" w:hAnsi="宋体" w:cs="宋体" w:hint="eastAsia"/>
                <w:color w:val="000000"/>
                <w:kern w:val="0"/>
                <w:sz w:val="18"/>
                <w:szCs w:val="18"/>
              </w:rPr>
              <w:t>14.000</w:t>
            </w:r>
          </w:p>
        </w:tc>
        <w:tc>
          <w:tcPr>
            <w:tcW w:w="1134"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r>
      <w:tr w:rsidR="0049079E" w:rsidTr="005D67EA">
        <w:trPr>
          <w:trHeight w:val="270"/>
        </w:trPr>
        <w:tc>
          <w:tcPr>
            <w:tcW w:w="1251" w:type="dxa"/>
            <w:tcBorders>
              <w:top w:val="nil"/>
              <w:left w:val="single" w:sz="4" w:space="0" w:color="auto"/>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color w:val="000000"/>
                <w:kern w:val="0"/>
                <w:sz w:val="18"/>
                <w:szCs w:val="18"/>
              </w:rPr>
              <w:t>902080</w:t>
            </w:r>
          </w:p>
        </w:tc>
        <w:tc>
          <w:tcPr>
            <w:tcW w:w="3569"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proofErr w:type="gramStart"/>
            <w:r>
              <w:rPr>
                <w:rFonts w:ascii="宋体" w:hAnsi="宋体" w:cs="宋体" w:hint="eastAsia"/>
                <w:color w:val="000000"/>
                <w:kern w:val="0"/>
                <w:sz w:val="18"/>
                <w:szCs w:val="18"/>
              </w:rPr>
              <w:t>地上式</w:t>
            </w:r>
            <w:proofErr w:type="gramEnd"/>
            <w:r>
              <w:rPr>
                <w:rFonts w:ascii="宋体" w:hAnsi="宋体" w:cs="宋体" w:hint="eastAsia"/>
                <w:color w:val="000000"/>
                <w:kern w:val="0"/>
                <w:sz w:val="18"/>
                <w:szCs w:val="18"/>
              </w:rPr>
              <w:t>消火栓</w:t>
            </w:r>
          </w:p>
        </w:tc>
        <w:tc>
          <w:tcPr>
            <w:tcW w:w="662"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center"/>
              <w:rPr>
                <w:rFonts w:ascii="宋体" w:hAnsi="宋体" w:cs="宋体"/>
                <w:color w:val="000000"/>
                <w:kern w:val="0"/>
                <w:sz w:val="18"/>
                <w:szCs w:val="18"/>
              </w:rPr>
            </w:pPr>
            <w:r>
              <w:rPr>
                <w:rFonts w:ascii="宋体" w:hAnsi="宋体" w:cs="宋体" w:hint="eastAsia"/>
                <w:color w:val="000000"/>
                <w:kern w:val="0"/>
                <w:sz w:val="18"/>
                <w:szCs w:val="18"/>
              </w:rPr>
              <w:t>套</w:t>
            </w:r>
          </w:p>
        </w:tc>
        <w:tc>
          <w:tcPr>
            <w:tcW w:w="756"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r>
              <w:rPr>
                <w:rFonts w:ascii="宋体" w:hAnsi="宋体" w:cs="宋体" w:hint="eastAsia"/>
                <w:color w:val="000000"/>
                <w:kern w:val="0"/>
                <w:sz w:val="18"/>
                <w:szCs w:val="18"/>
              </w:rPr>
              <w:t>14.000</w:t>
            </w:r>
          </w:p>
        </w:tc>
        <w:tc>
          <w:tcPr>
            <w:tcW w:w="1134"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r>
      <w:tr w:rsidR="0049079E" w:rsidTr="005D67EA">
        <w:trPr>
          <w:trHeight w:val="270"/>
        </w:trPr>
        <w:tc>
          <w:tcPr>
            <w:tcW w:w="1251" w:type="dxa"/>
            <w:tcBorders>
              <w:top w:val="nil"/>
              <w:left w:val="single" w:sz="4" w:space="0" w:color="auto"/>
              <w:bottom w:val="single" w:sz="4" w:space="0" w:color="auto"/>
              <w:right w:val="single" w:sz="4" w:space="0" w:color="auto"/>
            </w:tcBorders>
            <w:shd w:val="clear" w:color="auto" w:fill="auto"/>
            <w:vAlign w:val="center"/>
          </w:tcPr>
          <w:p w:rsidR="0049079E" w:rsidRDefault="0049079E" w:rsidP="005D67EA">
            <w:pPr>
              <w:widowControl/>
              <w:jc w:val="left"/>
              <w:rPr>
                <w:rFonts w:ascii="宋体" w:hAnsi="宋体" w:cs="宋体"/>
                <w:color w:val="000000"/>
                <w:kern w:val="0"/>
                <w:sz w:val="18"/>
                <w:szCs w:val="18"/>
              </w:rPr>
            </w:pPr>
            <w:r>
              <w:rPr>
                <w:rFonts w:ascii="宋体" w:hAnsi="宋体" w:cs="宋体" w:hint="eastAsia"/>
                <w:color w:val="000000"/>
                <w:kern w:val="0"/>
                <w:sz w:val="18"/>
                <w:szCs w:val="18"/>
              </w:rPr>
              <w:t>合计报价</w:t>
            </w:r>
          </w:p>
        </w:tc>
        <w:tc>
          <w:tcPr>
            <w:tcW w:w="7255" w:type="dxa"/>
            <w:gridSpan w:val="5"/>
            <w:tcBorders>
              <w:top w:val="nil"/>
              <w:left w:val="nil"/>
              <w:bottom w:val="single" w:sz="4" w:space="0" w:color="auto"/>
              <w:right w:val="single" w:sz="4" w:space="0" w:color="auto"/>
            </w:tcBorders>
            <w:shd w:val="clear" w:color="auto" w:fill="auto"/>
            <w:vAlign w:val="center"/>
          </w:tcPr>
          <w:p w:rsidR="0049079E" w:rsidRDefault="0049079E" w:rsidP="005D67EA">
            <w:pPr>
              <w:widowControl/>
              <w:jc w:val="right"/>
              <w:rPr>
                <w:rFonts w:ascii="宋体" w:hAnsi="宋体" w:cs="宋体"/>
                <w:color w:val="000000"/>
                <w:kern w:val="0"/>
                <w:sz w:val="18"/>
                <w:szCs w:val="18"/>
              </w:rPr>
            </w:pPr>
          </w:p>
        </w:tc>
      </w:tr>
    </w:tbl>
    <w:p w:rsidR="0049079E" w:rsidRDefault="0049079E" w:rsidP="0049079E"/>
    <w:p w:rsidR="0049079E" w:rsidRDefault="0049079E" w:rsidP="0049079E">
      <w:pPr>
        <w:widowControl/>
        <w:ind w:firstLineChars="50" w:firstLine="120"/>
        <w:rPr>
          <w:rFonts w:ascii="宋体" w:hAnsi="宋体" w:cs="宋体"/>
          <w:color w:val="FF0000"/>
          <w:kern w:val="0"/>
          <w:sz w:val="24"/>
        </w:rPr>
      </w:pPr>
      <w:r>
        <w:rPr>
          <w:rFonts w:ascii="宋体" w:hAnsi="宋体" w:cs="宋体" w:hint="eastAsia"/>
          <w:color w:val="FF0000"/>
          <w:kern w:val="0"/>
          <w:sz w:val="24"/>
        </w:rPr>
        <w:t>投标人（盖章）：</w:t>
      </w:r>
    </w:p>
    <w:p w:rsidR="0049079E" w:rsidRDefault="0049079E" w:rsidP="0049079E">
      <w:pPr>
        <w:widowControl/>
        <w:ind w:firstLineChars="50" w:firstLine="120"/>
        <w:rPr>
          <w:rFonts w:ascii="宋体" w:hAnsi="宋体" w:cs="宋体"/>
          <w:color w:val="FF0000"/>
          <w:kern w:val="0"/>
          <w:sz w:val="24"/>
        </w:rPr>
      </w:pPr>
    </w:p>
    <w:p w:rsidR="0049079E" w:rsidRDefault="0049079E" w:rsidP="0049079E">
      <w:r>
        <w:rPr>
          <w:rFonts w:ascii="宋体" w:hAnsi="宋体" w:cs="宋体" w:hint="eastAsia"/>
          <w:color w:val="FF0000"/>
          <w:kern w:val="0"/>
          <w:sz w:val="24"/>
        </w:rPr>
        <w:t>授权代表（签字或盖章）：</w:t>
      </w:r>
    </w:p>
    <w:p w:rsidR="0049079E" w:rsidRDefault="0049079E" w:rsidP="0049079E">
      <w:pPr>
        <w:widowControl/>
        <w:ind w:firstLineChars="50" w:firstLine="120"/>
        <w:rPr>
          <w:rFonts w:ascii="宋体" w:hAnsi="宋体" w:cs="宋体"/>
          <w:color w:val="FF0000"/>
          <w:kern w:val="0"/>
          <w:sz w:val="24"/>
        </w:rPr>
      </w:pPr>
    </w:p>
    <w:p w:rsidR="0049079E" w:rsidRDefault="0049079E" w:rsidP="0049079E">
      <w:pPr>
        <w:spacing w:line="480" w:lineRule="exact"/>
        <w:rPr>
          <w:rFonts w:ascii="宋体" w:hAnsi="宋体" w:cs="宋体"/>
          <w:color w:val="FF0000"/>
          <w:kern w:val="0"/>
          <w:sz w:val="24"/>
        </w:rPr>
      </w:pPr>
      <w:r>
        <w:rPr>
          <w:rFonts w:ascii="宋体" w:hAnsi="宋体" w:cs="宋体" w:hint="eastAsia"/>
          <w:color w:val="FF0000"/>
          <w:kern w:val="0"/>
          <w:sz w:val="24"/>
        </w:rPr>
        <w:t>日期：</w:t>
      </w:r>
    </w:p>
    <w:p w:rsidR="0049079E" w:rsidRDefault="004F0662" w:rsidP="0049079E">
      <w:pPr>
        <w:pStyle w:val="ab"/>
        <w:widowControl w:val="0"/>
        <w:spacing w:afterLines="0" w:line="440" w:lineRule="exact"/>
        <w:ind w:firstLineChars="0" w:firstLine="0"/>
        <w:rPr>
          <w:rFonts w:ascii="仿宋_GB2312" w:eastAsia="仿宋_GB2312" w:hAnsi="宋体"/>
          <w:b/>
          <w:color w:val="000000"/>
          <w:szCs w:val="24"/>
        </w:rPr>
      </w:pPr>
      <w:r>
        <w:rPr>
          <w:rFonts w:ascii="仿宋_GB2312" w:eastAsia="仿宋_GB2312" w:hAnsi="宋体" w:hint="eastAsia"/>
          <w:b/>
          <w:color w:val="000000"/>
          <w:szCs w:val="24"/>
        </w:rPr>
        <w:t>说明1、</w:t>
      </w:r>
      <w:r w:rsidR="0049079E">
        <w:rPr>
          <w:rFonts w:ascii="仿宋_GB2312" w:eastAsia="仿宋_GB2312" w:hAnsi="宋体" w:hint="eastAsia"/>
          <w:b/>
          <w:color w:val="000000"/>
          <w:szCs w:val="24"/>
        </w:rPr>
        <w:t>.数量调整</w:t>
      </w:r>
    </w:p>
    <w:p w:rsidR="0049079E" w:rsidRDefault="0049079E" w:rsidP="0049079E">
      <w:pPr>
        <w:pStyle w:val="ab"/>
        <w:widowControl w:val="0"/>
        <w:spacing w:afterLines="0" w:line="440" w:lineRule="exact"/>
        <w:ind w:firstLine="480"/>
        <w:rPr>
          <w:rFonts w:ascii="仿宋_GB2312" w:eastAsia="仿宋_GB2312" w:hAnsi="宋体"/>
          <w:color w:val="000000"/>
          <w:szCs w:val="24"/>
        </w:rPr>
      </w:pPr>
      <w:r>
        <w:rPr>
          <w:rFonts w:ascii="仿宋_GB2312" w:eastAsia="仿宋_GB2312" w:hAnsi="宋体" w:hint="eastAsia"/>
          <w:color w:val="000000"/>
          <w:szCs w:val="24"/>
        </w:rPr>
        <w:t>招标人保留在签约时调整部分方案及定购设备数量和服务的权力，投标人应对系统方案中设备和服务明细报价，按投标单价不变的前提下进行调整，双方不得拒绝。</w:t>
      </w:r>
    </w:p>
    <w:p w:rsidR="0049079E" w:rsidRDefault="004F0662" w:rsidP="0049079E">
      <w:pPr>
        <w:pStyle w:val="ab"/>
        <w:widowControl w:val="0"/>
        <w:spacing w:afterLines="0" w:line="440" w:lineRule="exact"/>
        <w:ind w:firstLineChars="0" w:firstLine="0"/>
        <w:rPr>
          <w:rFonts w:ascii="仿宋_GB2312" w:eastAsia="仿宋_GB2312" w:hAnsi="宋体"/>
          <w:b/>
          <w:color w:val="000000"/>
          <w:szCs w:val="24"/>
        </w:rPr>
      </w:pPr>
      <w:r>
        <w:rPr>
          <w:rFonts w:ascii="仿宋_GB2312" w:eastAsia="仿宋_GB2312" w:hAnsi="宋体" w:hint="eastAsia"/>
          <w:b/>
          <w:color w:val="000000"/>
          <w:szCs w:val="24"/>
        </w:rPr>
        <w:t>2、</w:t>
      </w:r>
      <w:r w:rsidR="0049079E">
        <w:rPr>
          <w:rFonts w:ascii="仿宋_GB2312" w:eastAsia="仿宋_GB2312" w:hAnsi="宋体" w:hint="eastAsia"/>
          <w:b/>
          <w:color w:val="000000"/>
          <w:szCs w:val="24"/>
        </w:rPr>
        <w:t>.验收</w:t>
      </w:r>
    </w:p>
    <w:p w:rsidR="0049079E" w:rsidRDefault="0049079E" w:rsidP="0049079E">
      <w:pPr>
        <w:spacing w:line="600" w:lineRule="exact"/>
        <w:ind w:firstLineChars="150" w:firstLine="360"/>
        <w:rPr>
          <w:rFonts w:ascii="仿宋_GB2312" w:eastAsia="仿宋_GB2312" w:hAnsi="宋体"/>
          <w:color w:val="000000"/>
          <w:sz w:val="24"/>
        </w:rPr>
      </w:pPr>
      <w:r>
        <w:rPr>
          <w:rFonts w:ascii="仿宋_GB2312" w:eastAsia="仿宋_GB2312" w:hAnsi="宋体" w:hint="eastAsia"/>
          <w:color w:val="000000"/>
          <w:sz w:val="24"/>
        </w:rPr>
        <w:t>质量标准验收除按国家有关规范标准进行（供货人提供检测资料证明，收货人可请检测部门抽检，抽检不符合供货标准的产品供货商无条件调换合格产品，并赔偿损失）。</w:t>
      </w:r>
    </w:p>
    <w:p w:rsidR="0049079E" w:rsidRDefault="0049079E" w:rsidP="0049079E">
      <w:pPr>
        <w:tabs>
          <w:tab w:val="left" w:pos="1365"/>
        </w:tabs>
        <w:spacing w:line="440" w:lineRule="exact"/>
        <w:ind w:firstLineChars="150" w:firstLine="360"/>
        <w:jc w:val="left"/>
        <w:rPr>
          <w:rFonts w:ascii="仿宋_GB2312" w:eastAsia="仿宋_GB2312" w:hAnsi="宋体"/>
          <w:color w:val="000000"/>
          <w:sz w:val="24"/>
        </w:rPr>
      </w:pPr>
      <w:r>
        <w:rPr>
          <w:rFonts w:ascii="仿宋_GB2312" w:eastAsia="仿宋_GB2312" w:hAnsi="宋体" w:hint="eastAsia"/>
          <w:color w:val="000000"/>
          <w:sz w:val="24"/>
        </w:rPr>
        <w:t>数量验收直接清点办理收货手续。</w:t>
      </w:r>
    </w:p>
    <w:p w:rsidR="0049079E" w:rsidRDefault="004F0662" w:rsidP="0049079E">
      <w:pPr>
        <w:pStyle w:val="3"/>
        <w:widowControl w:val="0"/>
        <w:spacing w:afterLines="0" w:line="440" w:lineRule="exact"/>
        <w:ind w:left="0" w:firstLine="0"/>
        <w:rPr>
          <w:rFonts w:ascii="仿宋_GB2312" w:eastAsia="仿宋_GB2312" w:hAnsi="宋体"/>
          <w:b/>
          <w:color w:val="000000"/>
          <w:szCs w:val="24"/>
        </w:rPr>
      </w:pPr>
      <w:r>
        <w:rPr>
          <w:rFonts w:ascii="仿宋_GB2312" w:eastAsia="仿宋_GB2312" w:hAnsi="宋体" w:hint="eastAsia"/>
          <w:b/>
          <w:color w:val="000000"/>
          <w:szCs w:val="24"/>
        </w:rPr>
        <w:t>3</w:t>
      </w:r>
      <w:r w:rsidR="0049079E">
        <w:rPr>
          <w:rFonts w:ascii="仿宋_GB2312" w:eastAsia="仿宋_GB2312" w:hAnsi="宋体" w:hint="eastAsia"/>
          <w:b/>
          <w:color w:val="000000"/>
          <w:szCs w:val="24"/>
        </w:rPr>
        <w:t>.售后服务(</w:t>
      </w:r>
      <w:proofErr w:type="gramStart"/>
      <w:r w:rsidR="0049079E">
        <w:rPr>
          <w:rFonts w:ascii="仿宋_GB2312" w:eastAsia="仿宋_GB2312" w:hAnsi="宋体" w:hint="eastAsia"/>
          <w:b/>
          <w:color w:val="000000"/>
          <w:szCs w:val="24"/>
        </w:rPr>
        <w:t>标内有</w:t>
      </w:r>
      <w:proofErr w:type="gramEnd"/>
      <w:r w:rsidR="0049079E">
        <w:rPr>
          <w:rFonts w:ascii="仿宋_GB2312" w:eastAsia="仿宋_GB2312" w:hAnsi="宋体" w:hint="eastAsia"/>
          <w:b/>
          <w:color w:val="000000"/>
          <w:szCs w:val="24"/>
        </w:rPr>
        <w:t>说明的</w:t>
      </w:r>
      <w:proofErr w:type="gramStart"/>
      <w:r w:rsidR="0049079E">
        <w:rPr>
          <w:rFonts w:ascii="仿宋_GB2312" w:eastAsia="仿宋_GB2312" w:hAnsi="宋体" w:hint="eastAsia"/>
          <w:b/>
          <w:color w:val="000000"/>
          <w:szCs w:val="24"/>
        </w:rPr>
        <w:t>按标内要求</w:t>
      </w:r>
      <w:proofErr w:type="gramEnd"/>
      <w:r w:rsidR="0049079E">
        <w:rPr>
          <w:rFonts w:ascii="仿宋_GB2312" w:eastAsia="仿宋_GB2312" w:hAnsi="宋体" w:hint="eastAsia"/>
          <w:b/>
          <w:color w:val="000000"/>
          <w:szCs w:val="24"/>
        </w:rPr>
        <w:t>执行)</w:t>
      </w:r>
    </w:p>
    <w:p w:rsidR="0049079E" w:rsidRDefault="004F0662" w:rsidP="0049079E">
      <w:pPr>
        <w:pStyle w:val="a3"/>
        <w:spacing w:line="440" w:lineRule="exact"/>
        <w:ind w:firstLine="0"/>
        <w:rPr>
          <w:rFonts w:ascii="仿宋_GB2312" w:eastAsia="仿宋_GB2312" w:hAnsi="宋体"/>
          <w:color w:val="000000"/>
        </w:rPr>
      </w:pPr>
      <w:r>
        <w:rPr>
          <w:rFonts w:ascii="仿宋_GB2312" w:eastAsia="仿宋_GB2312" w:hAnsi="宋体" w:hint="eastAsia"/>
          <w:color w:val="000000"/>
        </w:rPr>
        <w:t>3</w:t>
      </w:r>
      <w:r w:rsidR="0049079E">
        <w:rPr>
          <w:rFonts w:ascii="仿宋_GB2312" w:eastAsia="仿宋_GB2312" w:hAnsi="宋体" w:hint="eastAsia"/>
          <w:color w:val="000000"/>
        </w:rPr>
        <w:t>.1投标人须提供验收合格后2</w:t>
      </w:r>
      <w:r w:rsidR="0049079E">
        <w:rPr>
          <w:rFonts w:ascii="仿宋_GB2312" w:eastAsia="仿宋_GB2312" w:hAnsi="宋体" w:hint="eastAsia"/>
          <w:b/>
          <w:color w:val="000000"/>
        </w:rPr>
        <w:t>年</w:t>
      </w:r>
      <w:r w:rsidR="0049079E">
        <w:rPr>
          <w:rFonts w:ascii="仿宋_GB2312" w:eastAsia="仿宋_GB2312" w:hAnsi="宋体" w:hint="eastAsia"/>
          <w:color w:val="000000"/>
        </w:rPr>
        <w:t>的质保期(投标人可根据自身实力</w:t>
      </w:r>
      <w:proofErr w:type="gramStart"/>
      <w:r w:rsidR="0049079E">
        <w:rPr>
          <w:rFonts w:ascii="仿宋_GB2312" w:eastAsia="仿宋_GB2312" w:hAnsi="宋体" w:hint="eastAsia"/>
          <w:color w:val="000000"/>
        </w:rPr>
        <w:t>作出</w:t>
      </w:r>
      <w:proofErr w:type="gramEnd"/>
      <w:r w:rsidR="0049079E">
        <w:rPr>
          <w:rFonts w:ascii="仿宋_GB2312" w:eastAsia="仿宋_GB2312" w:hAnsi="宋体" w:hint="eastAsia"/>
          <w:color w:val="000000"/>
        </w:rPr>
        <w:t>更长时间的质</w:t>
      </w:r>
      <w:proofErr w:type="gramStart"/>
      <w:r w:rsidR="0049079E">
        <w:rPr>
          <w:rFonts w:ascii="仿宋_GB2312" w:eastAsia="仿宋_GB2312" w:hAnsi="宋体" w:hint="eastAsia"/>
          <w:color w:val="000000"/>
        </w:rPr>
        <w:t>保承诺</w:t>
      </w:r>
      <w:proofErr w:type="gramEnd"/>
      <w:r w:rsidR="0049079E">
        <w:rPr>
          <w:rFonts w:ascii="仿宋_GB2312" w:eastAsia="仿宋_GB2312" w:hAnsi="宋体" w:hint="eastAsia"/>
          <w:color w:val="000000"/>
        </w:rPr>
        <w:t>)。在此期间，投标人应处理因材料质量发生故障所造成的一切损失。</w:t>
      </w:r>
    </w:p>
    <w:p w:rsidR="0049079E" w:rsidRPr="004F0662" w:rsidRDefault="004F0662" w:rsidP="0049079E">
      <w:pPr>
        <w:tabs>
          <w:tab w:val="left" w:pos="3870"/>
          <w:tab w:val="left" w:pos="4085"/>
        </w:tabs>
        <w:snapToGrid w:val="0"/>
        <w:spacing w:line="440" w:lineRule="exact"/>
        <w:jc w:val="left"/>
        <w:rPr>
          <w:rFonts w:ascii="仿宋_GB2312" w:eastAsia="仿宋_GB2312" w:hAnsi="宋体" w:cstheme="minorBidi"/>
          <w:color w:val="000000"/>
          <w:sz w:val="24"/>
        </w:rPr>
      </w:pPr>
      <w:r>
        <w:rPr>
          <w:rFonts w:ascii="仿宋_GB2312" w:eastAsia="仿宋_GB2312" w:hAnsi="宋体" w:hint="eastAsia"/>
          <w:color w:val="000000"/>
          <w:sz w:val="24"/>
        </w:rPr>
        <w:t>3</w:t>
      </w:r>
      <w:r w:rsidR="0049079E">
        <w:rPr>
          <w:rFonts w:ascii="仿宋_GB2312" w:eastAsia="仿宋_GB2312" w:hAnsi="宋体" w:hint="eastAsia"/>
          <w:color w:val="000000"/>
          <w:sz w:val="24"/>
        </w:rPr>
        <w:t>.2</w:t>
      </w:r>
      <w:r w:rsidR="0049079E" w:rsidRPr="004F0662">
        <w:rPr>
          <w:rFonts w:ascii="仿宋_GB2312" w:eastAsia="仿宋_GB2312" w:hAnsi="宋体" w:cstheme="minorBidi" w:hint="eastAsia"/>
          <w:color w:val="000000"/>
          <w:sz w:val="24"/>
        </w:rPr>
        <w:t>中标人在接到招标人通知后，24小时内派人赴现场处理产品质量问题。</w:t>
      </w:r>
    </w:p>
    <w:p w:rsidR="0049079E" w:rsidRPr="004F0662" w:rsidRDefault="0049079E" w:rsidP="0049079E">
      <w:pPr>
        <w:spacing w:line="400" w:lineRule="exact"/>
        <w:ind w:leftChars="150" w:left="1155" w:hangingChars="350" w:hanging="840"/>
        <w:rPr>
          <w:rFonts w:ascii="仿宋_GB2312" w:eastAsia="仿宋_GB2312" w:hAnsi="宋体" w:cstheme="minorBidi"/>
          <w:color w:val="000000"/>
          <w:sz w:val="24"/>
        </w:rPr>
      </w:pPr>
      <w:r w:rsidRPr="004F0662">
        <w:rPr>
          <w:rFonts w:ascii="仿宋_GB2312" w:eastAsia="仿宋_GB2312" w:hAnsi="宋体" w:cstheme="minorBidi" w:hint="eastAsia"/>
          <w:color w:val="000000"/>
          <w:sz w:val="24"/>
        </w:rPr>
        <w:t>备注：(1)上述单价包括标的物出厂价、运输费、包装费、运输损耗、劳务费、抽测费、保险、利润、税金、不卸车费（须配合招标方挂钩）、</w:t>
      </w:r>
      <w:proofErr w:type="gramStart"/>
      <w:r w:rsidRPr="004F0662">
        <w:rPr>
          <w:rFonts w:ascii="仿宋_GB2312" w:eastAsia="仿宋_GB2312" w:hAnsi="宋体" w:cstheme="minorBidi" w:hint="eastAsia"/>
          <w:color w:val="000000"/>
          <w:sz w:val="24"/>
        </w:rPr>
        <w:t>含提供</w:t>
      </w:r>
      <w:proofErr w:type="gramEnd"/>
      <w:r w:rsidRPr="004F0662">
        <w:rPr>
          <w:rFonts w:ascii="仿宋_GB2312" w:eastAsia="仿宋_GB2312" w:hAnsi="宋体" w:cstheme="minorBidi" w:hint="eastAsia"/>
          <w:color w:val="000000"/>
          <w:sz w:val="24"/>
        </w:rPr>
        <w:t>防腐场地及场地使用的费用、与防腐施工单位配合的相关费用及所有风险、责任等各项应有费用；上述单价不因市场价格因素和政策性调整的变化而调整。</w:t>
      </w:r>
    </w:p>
    <w:p w:rsidR="0049079E" w:rsidRPr="004F0662" w:rsidRDefault="0049079E" w:rsidP="0049079E">
      <w:pPr>
        <w:spacing w:line="320" w:lineRule="exact"/>
        <w:ind w:leftChars="449" w:left="1183" w:hangingChars="100" w:hanging="240"/>
        <w:rPr>
          <w:rFonts w:ascii="仿宋_GB2312" w:eastAsia="仿宋_GB2312" w:hAnsi="宋体" w:cstheme="minorBidi"/>
          <w:color w:val="000000"/>
          <w:sz w:val="24"/>
        </w:rPr>
      </w:pPr>
      <w:r w:rsidRPr="004F0662">
        <w:rPr>
          <w:rFonts w:ascii="仿宋_GB2312" w:eastAsia="仿宋_GB2312" w:hAnsi="宋体" w:cstheme="minorBidi" w:hint="eastAsia"/>
          <w:color w:val="000000"/>
          <w:sz w:val="24"/>
        </w:rPr>
        <w:t>(2)螺旋钢管焊缝必须100%的X射线和超声波检验。</w:t>
      </w:r>
    </w:p>
    <w:p w:rsidR="0049079E" w:rsidRPr="004F0662" w:rsidRDefault="0049079E" w:rsidP="0049079E">
      <w:pPr>
        <w:spacing w:line="320" w:lineRule="exact"/>
        <w:ind w:firstLineChars="400" w:firstLine="960"/>
        <w:rPr>
          <w:rFonts w:ascii="仿宋_GB2312" w:eastAsia="仿宋_GB2312" w:hAnsi="宋体" w:cstheme="minorBidi"/>
          <w:color w:val="000000"/>
          <w:sz w:val="24"/>
        </w:rPr>
      </w:pPr>
      <w:r w:rsidRPr="004F0662">
        <w:rPr>
          <w:rFonts w:ascii="仿宋_GB2312" w:eastAsia="仿宋_GB2312" w:hAnsi="宋体" w:cstheme="minorBidi" w:hint="eastAsia"/>
          <w:color w:val="000000"/>
          <w:sz w:val="24"/>
        </w:rPr>
        <w:lastRenderedPageBreak/>
        <w:t>(3)D108、D159为无缝钢管。</w:t>
      </w:r>
    </w:p>
    <w:p w:rsidR="0049079E" w:rsidRPr="004F0662" w:rsidRDefault="0049079E" w:rsidP="0049079E">
      <w:pPr>
        <w:spacing w:line="320" w:lineRule="exact"/>
        <w:ind w:firstLineChars="400" w:firstLine="960"/>
        <w:rPr>
          <w:rFonts w:ascii="仿宋_GB2312" w:eastAsia="仿宋_GB2312" w:hAnsi="宋体" w:cstheme="minorBidi"/>
          <w:color w:val="000000"/>
          <w:sz w:val="24"/>
        </w:rPr>
      </w:pPr>
      <w:r w:rsidRPr="004F0662">
        <w:rPr>
          <w:rFonts w:ascii="仿宋_GB2312" w:eastAsia="仿宋_GB2312" w:hAnsi="宋体" w:cstheme="minorBidi" w:hint="eastAsia"/>
          <w:color w:val="000000"/>
          <w:sz w:val="24"/>
        </w:rPr>
        <w:t>(4)钢管标称壁厚允许误差必须在±5%以内</w:t>
      </w:r>
    </w:p>
    <w:p w:rsidR="0049079E" w:rsidRPr="004F0662" w:rsidRDefault="0049079E" w:rsidP="0049079E">
      <w:pPr>
        <w:spacing w:line="320" w:lineRule="exact"/>
        <w:ind w:leftChars="449" w:left="1183" w:hangingChars="100" w:hanging="240"/>
        <w:rPr>
          <w:rFonts w:ascii="仿宋_GB2312" w:eastAsia="仿宋_GB2312" w:hAnsi="宋体" w:cstheme="minorBidi"/>
          <w:color w:val="000000"/>
          <w:sz w:val="24"/>
        </w:rPr>
      </w:pPr>
    </w:p>
    <w:p w:rsidR="0049079E" w:rsidRDefault="0049079E" w:rsidP="0049079E">
      <w:pPr>
        <w:spacing w:line="440" w:lineRule="exact"/>
        <w:ind w:firstLineChars="200" w:firstLine="480"/>
        <w:rPr>
          <w:rFonts w:ascii="宋体" w:hAnsi="宋体"/>
          <w:color w:val="000000"/>
          <w:sz w:val="24"/>
        </w:rPr>
      </w:pPr>
    </w:p>
    <w:p w:rsidR="0049079E" w:rsidRDefault="0049079E" w:rsidP="0049079E">
      <w:pPr>
        <w:spacing w:line="440" w:lineRule="exact"/>
        <w:ind w:firstLineChars="200" w:firstLine="480"/>
        <w:rPr>
          <w:rFonts w:ascii="宋体" w:hAnsi="宋体"/>
          <w:color w:val="000000"/>
          <w:sz w:val="24"/>
        </w:rPr>
      </w:pPr>
    </w:p>
    <w:p w:rsidR="0049079E" w:rsidRDefault="0049079E" w:rsidP="0049079E">
      <w:pPr>
        <w:spacing w:line="440" w:lineRule="exact"/>
        <w:ind w:firstLineChars="200" w:firstLine="480"/>
        <w:rPr>
          <w:rFonts w:ascii="宋体" w:hAnsi="宋体"/>
          <w:color w:val="000000"/>
          <w:sz w:val="24"/>
        </w:rPr>
      </w:pPr>
    </w:p>
    <w:p w:rsidR="0049079E" w:rsidRDefault="0049079E" w:rsidP="0049079E">
      <w:pPr>
        <w:spacing w:line="440" w:lineRule="exact"/>
        <w:ind w:firstLineChars="200" w:firstLine="480"/>
        <w:rPr>
          <w:rFonts w:ascii="宋体" w:hAnsi="宋体"/>
          <w:color w:val="000000"/>
          <w:sz w:val="24"/>
        </w:rPr>
      </w:pPr>
    </w:p>
    <w:p w:rsidR="0049079E" w:rsidRDefault="0049079E" w:rsidP="0049079E">
      <w:pPr>
        <w:spacing w:line="480" w:lineRule="exact"/>
      </w:pPr>
    </w:p>
    <w:sectPr w:rsidR="0049079E" w:rsidSect="006203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D83" w:rsidRDefault="00A91D83" w:rsidP="001F5802">
      <w:r>
        <w:separator/>
      </w:r>
    </w:p>
  </w:endnote>
  <w:endnote w:type="continuationSeparator" w:id="0">
    <w:p w:rsidR="00A91D83" w:rsidRDefault="00A91D83" w:rsidP="001F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NWUDIX+SimSun">
    <w:altName w:val="Times New Roman"/>
    <w:charset w:val="00"/>
    <w:family w:val="roman"/>
    <w:pitch w:val="default"/>
    <w:sig w:usb0="00000000" w:usb1="00000000" w:usb2="00000000" w:usb3="00000000" w:csb0="00040001" w:csb1="00000000"/>
  </w:font>
  <w:font w:name="BJUOWV+SimSun">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D83" w:rsidRDefault="00A91D83" w:rsidP="001F5802">
      <w:r>
        <w:separator/>
      </w:r>
    </w:p>
  </w:footnote>
  <w:footnote w:type="continuationSeparator" w:id="0">
    <w:p w:rsidR="00A91D83" w:rsidRDefault="00A91D83" w:rsidP="001F58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1">
    <w:nsid w:val="0000000B"/>
    <w:multiLevelType w:val="multilevel"/>
    <w:tmpl w:val="0000000B"/>
    <w:lvl w:ilvl="0">
      <w:start w:val="1"/>
      <w:numFmt w:val="decimal"/>
      <w:lvlText w:val="%1、"/>
      <w:lvlJc w:val="left"/>
      <w:pPr>
        <w:tabs>
          <w:tab w:val="left" w:pos="1789"/>
        </w:tabs>
        <w:ind w:left="1789" w:hanging="1080"/>
      </w:pPr>
      <w:rPr>
        <w:rFonts w:hint="default"/>
      </w:rPr>
    </w:lvl>
    <w:lvl w:ilvl="1">
      <w:start w:val="1"/>
      <w:numFmt w:val="lowerLetter"/>
      <w:lvlText w:val="%2)"/>
      <w:lvlJc w:val="left"/>
      <w:pPr>
        <w:tabs>
          <w:tab w:val="left" w:pos="1549"/>
        </w:tabs>
        <w:ind w:left="1549" w:hanging="420"/>
      </w:pPr>
    </w:lvl>
    <w:lvl w:ilvl="2">
      <w:start w:val="1"/>
      <w:numFmt w:val="lowerRoman"/>
      <w:lvlText w:val="%3."/>
      <w:lvlJc w:val="right"/>
      <w:pPr>
        <w:tabs>
          <w:tab w:val="left" w:pos="1969"/>
        </w:tabs>
        <w:ind w:left="1969" w:hanging="420"/>
      </w:pPr>
    </w:lvl>
    <w:lvl w:ilvl="3">
      <w:start w:val="1"/>
      <w:numFmt w:val="decimal"/>
      <w:lvlText w:val="%4."/>
      <w:lvlJc w:val="left"/>
      <w:pPr>
        <w:tabs>
          <w:tab w:val="left" w:pos="2389"/>
        </w:tabs>
        <w:ind w:left="2389" w:hanging="420"/>
      </w:pPr>
    </w:lvl>
    <w:lvl w:ilvl="4">
      <w:start w:val="1"/>
      <w:numFmt w:val="lowerLetter"/>
      <w:lvlText w:val="%5)"/>
      <w:lvlJc w:val="left"/>
      <w:pPr>
        <w:tabs>
          <w:tab w:val="left" w:pos="2809"/>
        </w:tabs>
        <w:ind w:left="2809" w:hanging="420"/>
      </w:pPr>
    </w:lvl>
    <w:lvl w:ilvl="5">
      <w:start w:val="1"/>
      <w:numFmt w:val="lowerRoman"/>
      <w:lvlText w:val="%6."/>
      <w:lvlJc w:val="right"/>
      <w:pPr>
        <w:tabs>
          <w:tab w:val="left" w:pos="3229"/>
        </w:tabs>
        <w:ind w:left="3229" w:hanging="420"/>
      </w:pPr>
    </w:lvl>
    <w:lvl w:ilvl="6">
      <w:start w:val="1"/>
      <w:numFmt w:val="decimal"/>
      <w:lvlText w:val="%7."/>
      <w:lvlJc w:val="left"/>
      <w:pPr>
        <w:tabs>
          <w:tab w:val="left" w:pos="3649"/>
        </w:tabs>
        <w:ind w:left="3649" w:hanging="420"/>
      </w:pPr>
    </w:lvl>
    <w:lvl w:ilvl="7">
      <w:start w:val="1"/>
      <w:numFmt w:val="lowerLetter"/>
      <w:lvlText w:val="%8)"/>
      <w:lvlJc w:val="left"/>
      <w:pPr>
        <w:tabs>
          <w:tab w:val="left" w:pos="4069"/>
        </w:tabs>
        <w:ind w:left="4069" w:hanging="420"/>
      </w:pPr>
    </w:lvl>
    <w:lvl w:ilvl="8">
      <w:start w:val="1"/>
      <w:numFmt w:val="lowerRoman"/>
      <w:lvlText w:val="%9."/>
      <w:lvlJc w:val="right"/>
      <w:pPr>
        <w:tabs>
          <w:tab w:val="left" w:pos="4489"/>
        </w:tabs>
        <w:ind w:left="4489" w:hanging="420"/>
      </w:pPr>
    </w:lvl>
  </w:abstractNum>
  <w:abstractNum w:abstractNumId="2">
    <w:nsid w:val="27F932A6"/>
    <w:multiLevelType w:val="multilevel"/>
    <w:tmpl w:val="27F932A6"/>
    <w:lvl w:ilvl="0">
      <w:start w:val="1"/>
      <w:numFmt w:val="japaneseCounting"/>
      <w:lvlText w:val="第%1章"/>
      <w:lvlJc w:val="left"/>
      <w:pPr>
        <w:ind w:left="1770" w:hanging="1770"/>
      </w:pPr>
      <w:rPr>
        <w:rFonts w:hint="default"/>
        <w:sz w:val="4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237C"/>
    <w:rsid w:val="00087B1D"/>
    <w:rsid w:val="00095951"/>
    <w:rsid w:val="00172304"/>
    <w:rsid w:val="001A5EF7"/>
    <w:rsid w:val="001B2431"/>
    <w:rsid w:val="001C6AA0"/>
    <w:rsid w:val="001F5802"/>
    <w:rsid w:val="0028124E"/>
    <w:rsid w:val="0029237C"/>
    <w:rsid w:val="003428BB"/>
    <w:rsid w:val="0037771F"/>
    <w:rsid w:val="0049079E"/>
    <w:rsid w:val="004F0662"/>
    <w:rsid w:val="004F1CEA"/>
    <w:rsid w:val="0062038D"/>
    <w:rsid w:val="00706976"/>
    <w:rsid w:val="00722AE6"/>
    <w:rsid w:val="00782A99"/>
    <w:rsid w:val="007D354E"/>
    <w:rsid w:val="008D044C"/>
    <w:rsid w:val="0092740D"/>
    <w:rsid w:val="00930906"/>
    <w:rsid w:val="009A5D63"/>
    <w:rsid w:val="00A91D83"/>
    <w:rsid w:val="00AA43C8"/>
    <w:rsid w:val="00AA6A77"/>
    <w:rsid w:val="00B74E56"/>
    <w:rsid w:val="00BC71E8"/>
    <w:rsid w:val="00CD3814"/>
    <w:rsid w:val="00CE51B7"/>
    <w:rsid w:val="00CF7144"/>
    <w:rsid w:val="00D77AEA"/>
    <w:rsid w:val="00D77E6A"/>
    <w:rsid w:val="00DF7A64"/>
    <w:rsid w:val="00EE1917"/>
    <w:rsid w:val="00F215A3"/>
    <w:rsid w:val="00F676E4"/>
    <w:rsid w:val="1BE83A65"/>
    <w:rsid w:val="753813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semiHidden="0" w:uiPriority="0" w:unhideWhenUsed="0"/>
    <w:lsdException w:name="header" w:semiHidden="0"/>
    <w:lsdException w:name="footer" w:semiHidden="0" w:qFormat="1"/>
    <w:lsdException w:name="caption" w:uiPriority="35" w:qFormat="1"/>
    <w:lsdException w:name="List Number 2" w:semiHidden="0" w:qFormat="1"/>
    <w:lsdException w:name="List Number 3" w:semiHidden="0" w:uiPriority="0" w:unhideWhenUsed="0"/>
    <w:lsdException w:name="Title" w:semiHidden="0" w:uiPriority="0" w:unhideWhenUsed="0" w:qFormat="1"/>
    <w:lsdException w:name="Default Paragraph Font" w:semiHidden="0" w:uiPriority="1" w:qFormat="1"/>
    <w:lsdException w:name="Body Text Indent" w:semiHidden="0" w:uiPriority="0" w:unhideWhenUsed="0"/>
    <w:lsdException w:name="Subtitle" w:semiHidden="0" w:uiPriority="11" w:unhideWhenUsed="0" w:qFormat="1"/>
    <w:lsdException w:name="Body Text 2" w:semiHidden="0" w:uiPriority="0" w:unhideWhenUsed="0"/>
    <w:lsdException w:name="Body Text Indent 3" w:semiHidden="0"/>
    <w:lsdException w:name="Strong" w:semiHidden="0" w:uiPriority="22" w:unhideWhenUsed="0" w:qFormat="1"/>
    <w:lsdException w:name="Emphasis" w:semiHidden="0" w:uiPriority="20" w:unhideWhenUsed="0" w:qFormat="1"/>
    <w:lsdException w:name="Plain Text" w:semiHidden="0" w:unhideWhenUsed="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38D"/>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62038D"/>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qFormat/>
    <w:rsid w:val="0062038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Number 2"/>
    <w:basedOn w:val="a"/>
    <w:uiPriority w:val="99"/>
    <w:unhideWhenUsed/>
    <w:qFormat/>
    <w:rsid w:val="0062038D"/>
    <w:pPr>
      <w:numPr>
        <w:numId w:val="1"/>
      </w:numPr>
      <w:contextualSpacing/>
    </w:pPr>
  </w:style>
  <w:style w:type="paragraph" w:styleId="a3">
    <w:name w:val="Normal Indent"/>
    <w:basedOn w:val="a"/>
    <w:link w:val="Char"/>
    <w:rsid w:val="0062038D"/>
    <w:pPr>
      <w:adjustRightInd w:val="0"/>
      <w:spacing w:line="360" w:lineRule="atLeast"/>
      <w:ind w:firstLine="482"/>
      <w:textAlignment w:val="baseline"/>
    </w:pPr>
    <w:rPr>
      <w:rFonts w:asciiTheme="minorHAnsi" w:eastAsiaTheme="minorEastAsia" w:hAnsiTheme="minorHAnsi" w:cstheme="minorBidi"/>
      <w:sz w:val="24"/>
    </w:rPr>
  </w:style>
  <w:style w:type="paragraph" w:styleId="a4">
    <w:name w:val="annotation text"/>
    <w:basedOn w:val="a"/>
    <w:link w:val="Char0"/>
    <w:rsid w:val="0062038D"/>
    <w:pPr>
      <w:jc w:val="left"/>
    </w:pPr>
    <w:rPr>
      <w:szCs w:val="20"/>
    </w:rPr>
  </w:style>
  <w:style w:type="paragraph" w:styleId="a5">
    <w:name w:val="Body Text Indent"/>
    <w:basedOn w:val="a"/>
    <w:link w:val="Char1"/>
    <w:rsid w:val="0062038D"/>
    <w:pPr>
      <w:spacing w:after="120"/>
      <w:ind w:leftChars="200" w:left="420"/>
    </w:pPr>
    <w:rPr>
      <w:szCs w:val="20"/>
    </w:rPr>
  </w:style>
  <w:style w:type="paragraph" w:styleId="3">
    <w:name w:val="List Number 3"/>
    <w:basedOn w:val="a"/>
    <w:rsid w:val="0062038D"/>
    <w:pPr>
      <w:widowControl/>
      <w:tabs>
        <w:tab w:val="left" w:pos="482"/>
        <w:tab w:val="left" w:pos="1200"/>
      </w:tabs>
      <w:spacing w:afterLines="50"/>
      <w:ind w:left="482" w:hanging="340"/>
      <w:jc w:val="left"/>
    </w:pPr>
    <w:rPr>
      <w:kern w:val="0"/>
      <w:sz w:val="24"/>
      <w:szCs w:val="20"/>
    </w:rPr>
  </w:style>
  <w:style w:type="paragraph" w:styleId="a6">
    <w:name w:val="Plain Text"/>
    <w:basedOn w:val="a"/>
    <w:link w:val="Char2"/>
    <w:uiPriority w:val="99"/>
    <w:rsid w:val="0062038D"/>
    <w:rPr>
      <w:rFonts w:ascii="宋体" w:hAnsi="Courier New"/>
      <w:szCs w:val="20"/>
    </w:rPr>
  </w:style>
  <w:style w:type="paragraph" w:styleId="a7">
    <w:name w:val="footer"/>
    <w:basedOn w:val="a"/>
    <w:link w:val="Char3"/>
    <w:uiPriority w:val="99"/>
    <w:unhideWhenUsed/>
    <w:qFormat/>
    <w:rsid w:val="0062038D"/>
    <w:pPr>
      <w:tabs>
        <w:tab w:val="center" w:pos="4153"/>
        <w:tab w:val="right" w:pos="8306"/>
      </w:tabs>
      <w:snapToGrid w:val="0"/>
      <w:jc w:val="left"/>
    </w:pPr>
    <w:rPr>
      <w:sz w:val="18"/>
      <w:szCs w:val="18"/>
    </w:rPr>
  </w:style>
  <w:style w:type="paragraph" w:styleId="a8">
    <w:name w:val="header"/>
    <w:basedOn w:val="a"/>
    <w:link w:val="Char4"/>
    <w:uiPriority w:val="99"/>
    <w:unhideWhenUsed/>
    <w:rsid w:val="0062038D"/>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
    <w:uiPriority w:val="99"/>
    <w:unhideWhenUsed/>
    <w:rsid w:val="0062038D"/>
    <w:pPr>
      <w:spacing w:after="120"/>
      <w:ind w:leftChars="200" w:left="420"/>
    </w:pPr>
    <w:rPr>
      <w:sz w:val="16"/>
      <w:szCs w:val="16"/>
    </w:rPr>
  </w:style>
  <w:style w:type="paragraph" w:styleId="21">
    <w:name w:val="Body Text 2"/>
    <w:basedOn w:val="a"/>
    <w:link w:val="2Char1"/>
    <w:rsid w:val="0062038D"/>
    <w:pPr>
      <w:spacing w:after="120" w:line="480" w:lineRule="auto"/>
    </w:pPr>
    <w:rPr>
      <w:rFonts w:asciiTheme="minorHAnsi" w:eastAsiaTheme="minorEastAsia" w:hAnsiTheme="minorHAnsi" w:cstheme="minorBidi"/>
    </w:rPr>
  </w:style>
  <w:style w:type="paragraph" w:styleId="a9">
    <w:name w:val="Title"/>
    <w:basedOn w:val="a"/>
    <w:next w:val="a"/>
    <w:link w:val="Char5"/>
    <w:qFormat/>
    <w:rsid w:val="0062038D"/>
    <w:pPr>
      <w:spacing w:before="240" w:after="60"/>
      <w:jc w:val="center"/>
      <w:outlineLvl w:val="0"/>
    </w:pPr>
    <w:rPr>
      <w:rFonts w:ascii="Cambria" w:hAnsi="Cambria"/>
      <w:b/>
      <w:bCs/>
      <w:sz w:val="32"/>
      <w:szCs w:val="32"/>
    </w:rPr>
  </w:style>
  <w:style w:type="character" w:customStyle="1" w:styleId="Char4">
    <w:name w:val="页眉 Char"/>
    <w:basedOn w:val="a0"/>
    <w:link w:val="a8"/>
    <w:uiPriority w:val="99"/>
    <w:semiHidden/>
    <w:qFormat/>
    <w:rsid w:val="0062038D"/>
    <w:rPr>
      <w:sz w:val="18"/>
      <w:szCs w:val="18"/>
    </w:rPr>
  </w:style>
  <w:style w:type="character" w:customStyle="1" w:styleId="Char3">
    <w:name w:val="页脚 Char"/>
    <w:basedOn w:val="a0"/>
    <w:link w:val="a7"/>
    <w:uiPriority w:val="99"/>
    <w:semiHidden/>
    <w:qFormat/>
    <w:rsid w:val="0062038D"/>
    <w:rPr>
      <w:sz w:val="18"/>
      <w:szCs w:val="18"/>
    </w:rPr>
  </w:style>
  <w:style w:type="character" w:customStyle="1" w:styleId="1Char">
    <w:name w:val="标题 1 Char"/>
    <w:basedOn w:val="a0"/>
    <w:link w:val="1"/>
    <w:rsid w:val="0062038D"/>
    <w:rPr>
      <w:rFonts w:ascii="Times New Roman" w:eastAsia="宋体" w:hAnsi="Times New Roman" w:cs="Times New Roman"/>
      <w:b/>
      <w:bCs/>
      <w:kern w:val="44"/>
      <w:sz w:val="44"/>
      <w:szCs w:val="44"/>
    </w:rPr>
  </w:style>
  <w:style w:type="character" w:customStyle="1" w:styleId="Char">
    <w:name w:val="正文缩进 Char"/>
    <w:link w:val="a3"/>
    <w:rsid w:val="0062038D"/>
    <w:rPr>
      <w:sz w:val="24"/>
      <w:szCs w:val="24"/>
    </w:rPr>
  </w:style>
  <w:style w:type="character" w:customStyle="1" w:styleId="2Char0">
    <w:name w:val="正文文本 2 Char"/>
    <w:basedOn w:val="a0"/>
    <w:rsid w:val="0062038D"/>
    <w:rPr>
      <w:szCs w:val="24"/>
    </w:rPr>
  </w:style>
  <w:style w:type="character" w:customStyle="1" w:styleId="2Char1">
    <w:name w:val="正文文本 2 Char1"/>
    <w:basedOn w:val="a0"/>
    <w:link w:val="21"/>
    <w:uiPriority w:val="99"/>
    <w:semiHidden/>
    <w:rsid w:val="0062038D"/>
    <w:rPr>
      <w:rFonts w:ascii="Times New Roman" w:eastAsia="宋体" w:hAnsi="Times New Roman" w:cs="Times New Roman"/>
      <w:szCs w:val="24"/>
    </w:rPr>
  </w:style>
  <w:style w:type="paragraph" w:customStyle="1" w:styleId="10">
    <w:name w:val="列出段落1"/>
    <w:basedOn w:val="a"/>
    <w:uiPriority w:val="34"/>
    <w:qFormat/>
    <w:rsid w:val="0062038D"/>
    <w:pPr>
      <w:ind w:firstLineChars="200" w:firstLine="420"/>
    </w:pPr>
    <w:rPr>
      <w:rFonts w:ascii="Calibri" w:hAnsi="Calibri"/>
      <w:szCs w:val="22"/>
    </w:rPr>
  </w:style>
  <w:style w:type="character" w:customStyle="1" w:styleId="Char5">
    <w:name w:val="标题 Char"/>
    <w:basedOn w:val="a0"/>
    <w:link w:val="a9"/>
    <w:rsid w:val="0062038D"/>
    <w:rPr>
      <w:rFonts w:ascii="Cambria" w:eastAsia="宋体" w:hAnsi="Cambria" w:cs="Times New Roman"/>
      <w:b/>
      <w:bCs/>
      <w:sz w:val="32"/>
      <w:szCs w:val="32"/>
    </w:rPr>
  </w:style>
  <w:style w:type="character" w:customStyle="1" w:styleId="Char0">
    <w:name w:val="批注文字 Char"/>
    <w:basedOn w:val="a0"/>
    <w:link w:val="a4"/>
    <w:rsid w:val="0062038D"/>
    <w:rPr>
      <w:rFonts w:ascii="Times New Roman" w:eastAsia="宋体" w:hAnsi="Times New Roman" w:cs="Times New Roman"/>
      <w:szCs w:val="20"/>
    </w:rPr>
  </w:style>
  <w:style w:type="character" w:customStyle="1" w:styleId="3Char">
    <w:name w:val="正文文本缩进 3 Char"/>
    <w:basedOn w:val="a0"/>
    <w:link w:val="30"/>
    <w:uiPriority w:val="99"/>
    <w:semiHidden/>
    <w:rsid w:val="0062038D"/>
    <w:rPr>
      <w:rFonts w:ascii="Times New Roman" w:eastAsia="宋体" w:hAnsi="Times New Roman" w:cs="Times New Roman"/>
      <w:sz w:val="16"/>
      <w:szCs w:val="16"/>
    </w:rPr>
  </w:style>
  <w:style w:type="character" w:customStyle="1" w:styleId="2Char">
    <w:name w:val="标题 2 Char"/>
    <w:basedOn w:val="a0"/>
    <w:link w:val="20"/>
    <w:uiPriority w:val="9"/>
    <w:rsid w:val="0062038D"/>
    <w:rPr>
      <w:rFonts w:ascii="Arial" w:eastAsia="黑体" w:hAnsi="Arial" w:cs="Times New Roman"/>
      <w:b/>
      <w:bCs/>
      <w:sz w:val="32"/>
      <w:szCs w:val="32"/>
    </w:rPr>
  </w:style>
  <w:style w:type="paragraph" w:customStyle="1" w:styleId="aa">
    <w:name w:val="正"/>
    <w:basedOn w:val="a"/>
    <w:rsid w:val="0062038D"/>
    <w:pPr>
      <w:spacing w:line="360" w:lineRule="auto"/>
      <w:ind w:left="360" w:hangingChars="150" w:hanging="360"/>
    </w:pPr>
    <w:rPr>
      <w:sz w:val="24"/>
    </w:rPr>
  </w:style>
  <w:style w:type="paragraph" w:customStyle="1" w:styleId="ab">
    <w:name w:val="正文段"/>
    <w:basedOn w:val="a"/>
    <w:rsid w:val="0062038D"/>
    <w:pPr>
      <w:widowControl/>
      <w:snapToGrid w:val="0"/>
      <w:spacing w:afterLines="50"/>
      <w:ind w:firstLineChars="200" w:firstLine="200"/>
    </w:pPr>
    <w:rPr>
      <w:kern w:val="0"/>
      <w:sz w:val="24"/>
      <w:szCs w:val="20"/>
    </w:rPr>
  </w:style>
  <w:style w:type="character" w:customStyle="1" w:styleId="Char1">
    <w:name w:val="正文文本缩进 Char"/>
    <w:basedOn w:val="a0"/>
    <w:link w:val="a5"/>
    <w:rsid w:val="0062038D"/>
    <w:rPr>
      <w:rFonts w:ascii="Times New Roman" w:eastAsia="宋体" w:hAnsi="Times New Roman" w:cs="Times New Roman"/>
      <w:szCs w:val="20"/>
    </w:rPr>
  </w:style>
  <w:style w:type="character" w:customStyle="1" w:styleId="Char2">
    <w:name w:val="纯文本 Char"/>
    <w:basedOn w:val="a0"/>
    <w:link w:val="a6"/>
    <w:uiPriority w:val="99"/>
    <w:rsid w:val="0062038D"/>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28</Pages>
  <Words>2301</Words>
  <Characters>13122</Characters>
  <Application>Microsoft Office Word</Application>
  <DocSecurity>0</DocSecurity>
  <Lines>109</Lines>
  <Paragraphs>30</Paragraphs>
  <ScaleCrop>false</ScaleCrop>
  <Company/>
  <LinksUpToDate>false</LinksUpToDate>
  <CharactersWithSpaces>15393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WMX</dc:creator>
  <cp:lastModifiedBy>DELL--XUxiao</cp:lastModifiedBy>
  <cp:revision>22</cp:revision>
  <dcterms:created xsi:type="dcterms:W3CDTF">2016-06-29T12:59:00Z</dcterms:created>
  <dcterms:modified xsi:type="dcterms:W3CDTF">2016-08-04T00:58:00Z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