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E9" w:rsidRDefault="000204E9">
      <w:pPr>
        <w:rPr>
          <w:sz w:val="48"/>
        </w:rPr>
      </w:pPr>
      <w:r w:rsidRPr="000204E9">
        <w:rPr>
          <w:rFonts w:hint="eastAsia"/>
          <w:sz w:val="48"/>
        </w:rPr>
        <w:t>此技术</w:t>
      </w:r>
      <w:r w:rsidRPr="000204E9">
        <w:rPr>
          <w:sz w:val="48"/>
        </w:rPr>
        <w:t>规范书仅供参考，</w:t>
      </w:r>
    </w:p>
    <w:p w:rsidR="00280648" w:rsidRPr="000204E9" w:rsidRDefault="000204E9">
      <w:pPr>
        <w:rPr>
          <w:rFonts w:hint="eastAsia"/>
          <w:sz w:val="48"/>
        </w:rPr>
      </w:pPr>
      <w:r w:rsidRPr="000204E9">
        <w:rPr>
          <w:sz w:val="48"/>
        </w:rPr>
        <w:t>以</w:t>
      </w:r>
      <w:r w:rsidRPr="000204E9">
        <w:rPr>
          <w:rFonts w:hint="eastAsia"/>
          <w:sz w:val="48"/>
        </w:rPr>
        <w:t>报名后</w:t>
      </w:r>
      <w:r w:rsidRPr="000204E9">
        <w:rPr>
          <w:sz w:val="48"/>
        </w:rPr>
        <w:t>邮箱发出的正</w:t>
      </w:r>
      <w:bookmarkStart w:id="0" w:name="_GoBack"/>
      <w:bookmarkEnd w:id="0"/>
      <w:r w:rsidRPr="000204E9">
        <w:rPr>
          <w:sz w:val="48"/>
        </w:rPr>
        <w:t>式版为准。</w:t>
      </w:r>
    </w:p>
    <w:sectPr w:rsidR="00280648" w:rsidRPr="00020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D"/>
    <w:rsid w:val="000204E9"/>
    <w:rsid w:val="00280648"/>
    <w:rsid w:val="00A6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0178D-2385-4608-8A34-F7F71533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</dc:creator>
  <cp:keywords/>
  <dc:description/>
  <cp:lastModifiedBy>XIN</cp:lastModifiedBy>
  <cp:revision>2</cp:revision>
  <dcterms:created xsi:type="dcterms:W3CDTF">2016-07-27T02:56:00Z</dcterms:created>
  <dcterms:modified xsi:type="dcterms:W3CDTF">2016-07-27T02:59:00Z</dcterms:modified>
</cp:coreProperties>
</file>