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1C" w:rsidRDefault="0067631C" w:rsidP="0067631C"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：</w:t>
      </w:r>
    </w:p>
    <w:p w:rsidR="00B745E2" w:rsidRPr="0067631C" w:rsidRDefault="00B745E2" w:rsidP="00B745E2">
      <w:pPr>
        <w:jc w:val="center"/>
        <w:rPr>
          <w:rFonts w:hint="eastAsia"/>
          <w:b/>
          <w:bCs/>
          <w:sz w:val="30"/>
          <w:szCs w:val="30"/>
        </w:rPr>
      </w:pPr>
      <w:proofErr w:type="gramStart"/>
      <w:r w:rsidRPr="0067631C">
        <w:rPr>
          <w:rFonts w:hint="eastAsia"/>
          <w:b/>
          <w:bCs/>
          <w:sz w:val="30"/>
          <w:szCs w:val="30"/>
        </w:rPr>
        <w:t>撬装含</w:t>
      </w:r>
      <w:proofErr w:type="gramEnd"/>
      <w:r w:rsidRPr="0067631C">
        <w:rPr>
          <w:rFonts w:hint="eastAsia"/>
          <w:b/>
          <w:bCs/>
          <w:sz w:val="30"/>
          <w:szCs w:val="30"/>
        </w:rPr>
        <w:t>油污水三合一净化装置招标项目</w:t>
      </w:r>
      <w:r w:rsidR="0067631C" w:rsidRPr="0067631C">
        <w:rPr>
          <w:rFonts w:hint="eastAsia"/>
          <w:b/>
          <w:bCs/>
          <w:sz w:val="30"/>
          <w:szCs w:val="30"/>
        </w:rPr>
        <w:t>否决条款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4565"/>
        <w:gridCol w:w="894"/>
        <w:gridCol w:w="866"/>
        <w:gridCol w:w="2161"/>
      </w:tblGrid>
      <w:tr w:rsidR="00B745E2" w:rsidTr="00E01A79">
        <w:tc>
          <w:tcPr>
            <w:tcW w:w="1728" w:type="dxa"/>
            <w:vAlign w:val="center"/>
          </w:tcPr>
          <w:p w:rsidR="00B745E2" w:rsidRDefault="00B745E2" w:rsidP="00E01A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评审条款</w:t>
            </w:r>
          </w:p>
        </w:tc>
        <w:tc>
          <w:tcPr>
            <w:tcW w:w="3960" w:type="dxa"/>
            <w:vAlign w:val="center"/>
          </w:tcPr>
          <w:p w:rsidR="00B745E2" w:rsidRDefault="00B745E2" w:rsidP="00E01A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评审内容</w:t>
            </w:r>
          </w:p>
        </w:tc>
        <w:tc>
          <w:tcPr>
            <w:tcW w:w="4565" w:type="dxa"/>
            <w:vAlign w:val="center"/>
          </w:tcPr>
          <w:p w:rsidR="00B745E2" w:rsidRDefault="00B745E2" w:rsidP="00E01A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评审标准</w:t>
            </w:r>
          </w:p>
        </w:tc>
        <w:tc>
          <w:tcPr>
            <w:tcW w:w="1760" w:type="dxa"/>
            <w:gridSpan w:val="2"/>
            <w:vAlign w:val="center"/>
          </w:tcPr>
          <w:p w:rsidR="00B745E2" w:rsidRDefault="00B745E2" w:rsidP="00E01A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合格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不合格</w:t>
            </w:r>
          </w:p>
        </w:tc>
        <w:tc>
          <w:tcPr>
            <w:tcW w:w="2161" w:type="dxa"/>
            <w:vAlign w:val="center"/>
          </w:tcPr>
          <w:p w:rsidR="00B745E2" w:rsidRDefault="00B745E2" w:rsidP="00E01A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评审细则</w:t>
            </w:r>
          </w:p>
        </w:tc>
      </w:tr>
      <w:tr w:rsidR="00B745E2" w:rsidTr="00E01A79">
        <w:trPr>
          <w:trHeight w:val="2280"/>
        </w:trPr>
        <w:tc>
          <w:tcPr>
            <w:tcW w:w="1728" w:type="dxa"/>
            <w:vMerge w:val="restart"/>
            <w:vAlign w:val="center"/>
          </w:tcPr>
          <w:p w:rsidR="00B745E2" w:rsidRDefault="00C42036" w:rsidP="00E01A79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否决项</w:t>
            </w:r>
            <w:bookmarkStart w:id="0" w:name="_GoBack"/>
            <w:bookmarkEnd w:id="0"/>
          </w:p>
        </w:tc>
        <w:tc>
          <w:tcPr>
            <w:tcW w:w="3960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、进出水水质要求</w:t>
            </w:r>
          </w:p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进水含油≤</w:t>
            </w:r>
            <w:r>
              <w:rPr>
                <w:rFonts w:hint="eastAsia"/>
                <w:bCs/>
                <w:sz w:val="24"/>
              </w:rPr>
              <w:t>100mg/L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SS</w:t>
            </w:r>
            <w:r>
              <w:rPr>
                <w:rFonts w:hint="eastAsia"/>
                <w:bCs/>
                <w:sz w:val="24"/>
              </w:rPr>
              <w:t>≤</w:t>
            </w:r>
            <w:r>
              <w:rPr>
                <w:rFonts w:hint="eastAsia"/>
                <w:bCs/>
                <w:sz w:val="24"/>
              </w:rPr>
              <w:t>100mg/L</w:t>
            </w:r>
            <w:r>
              <w:rPr>
                <w:rFonts w:hint="eastAsia"/>
                <w:bCs/>
                <w:sz w:val="24"/>
              </w:rPr>
              <w:t>；</w:t>
            </w:r>
          </w:p>
          <w:p w:rsidR="00B745E2" w:rsidRDefault="00B745E2" w:rsidP="00E01A79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出水含油≤</w:t>
            </w:r>
            <w:r>
              <w:rPr>
                <w:rFonts w:hint="eastAsia"/>
                <w:bCs/>
                <w:sz w:val="24"/>
              </w:rPr>
              <w:t>10mg/ L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SS</w:t>
            </w:r>
            <w:r>
              <w:rPr>
                <w:rFonts w:hint="eastAsia"/>
                <w:bCs/>
                <w:sz w:val="24"/>
              </w:rPr>
              <w:t>≤</w:t>
            </w:r>
            <w:r>
              <w:rPr>
                <w:rFonts w:hint="eastAsia"/>
                <w:bCs/>
                <w:sz w:val="24"/>
              </w:rPr>
              <w:t>10mg/ L</w:t>
            </w:r>
            <w:r>
              <w:rPr>
                <w:rFonts w:hint="eastAsia"/>
                <w:bCs/>
                <w:sz w:val="24"/>
              </w:rPr>
              <w:t>；粒径中值≤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μ</w:t>
            </w:r>
            <w:r>
              <w:rPr>
                <w:rFonts w:hint="eastAsia"/>
                <w:bCs/>
                <w:sz w:val="24"/>
              </w:rPr>
              <w:t>m</w:t>
            </w:r>
            <w:r>
              <w:rPr>
                <w:rFonts w:hint="eastAsia"/>
                <w:bCs/>
                <w:sz w:val="24"/>
              </w:rPr>
              <w:t>；反洗周期要求≥</w:t>
            </w:r>
            <w:r>
              <w:rPr>
                <w:rFonts w:hint="eastAsia"/>
                <w:bCs/>
                <w:sz w:val="24"/>
              </w:rPr>
              <w:t>24h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4565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必须每一项都符合要求，否则为不合格投标人。</w:t>
            </w:r>
          </w:p>
        </w:tc>
        <w:tc>
          <w:tcPr>
            <w:tcW w:w="894" w:type="dxa"/>
            <w:vAlign w:val="center"/>
          </w:tcPr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161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投标文件中需出具市级及以上部门检测报告的彩色影印件（原件备查）</w:t>
            </w:r>
          </w:p>
        </w:tc>
      </w:tr>
      <w:tr w:rsidR="00B745E2" w:rsidTr="00E01A79">
        <w:trPr>
          <w:trHeight w:val="980"/>
        </w:trPr>
        <w:tc>
          <w:tcPr>
            <w:tcW w:w="1728" w:type="dxa"/>
            <w:vMerge/>
            <w:vAlign w:val="center"/>
          </w:tcPr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3960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、处理中不加任何化学药剂，不得产生二次污染，运行成本控制在</w:t>
            </w:r>
            <w:r>
              <w:rPr>
                <w:rFonts w:hint="eastAsia"/>
                <w:bCs/>
                <w:sz w:val="24"/>
              </w:rPr>
              <w:t>0.15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吨以下。</w:t>
            </w:r>
          </w:p>
        </w:tc>
        <w:tc>
          <w:tcPr>
            <w:tcW w:w="4565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运行成本＞</w:t>
            </w:r>
            <w:r>
              <w:rPr>
                <w:rFonts w:hint="eastAsia"/>
                <w:bCs/>
                <w:sz w:val="24"/>
              </w:rPr>
              <w:t>0.15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吨为不合格投标人。</w:t>
            </w:r>
          </w:p>
        </w:tc>
        <w:tc>
          <w:tcPr>
            <w:tcW w:w="894" w:type="dxa"/>
            <w:vAlign w:val="center"/>
          </w:tcPr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161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投标文件中应有详细成本分析报告。</w:t>
            </w:r>
          </w:p>
        </w:tc>
      </w:tr>
      <w:tr w:rsidR="00B745E2" w:rsidTr="00E01A79">
        <w:trPr>
          <w:trHeight w:val="1818"/>
        </w:trPr>
        <w:tc>
          <w:tcPr>
            <w:tcW w:w="1728" w:type="dxa"/>
            <w:vMerge/>
            <w:vAlign w:val="center"/>
          </w:tcPr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3960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、业绩</w:t>
            </w:r>
          </w:p>
        </w:tc>
        <w:tc>
          <w:tcPr>
            <w:tcW w:w="4565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提供</w:t>
            </w:r>
            <w:r>
              <w:rPr>
                <w:rFonts w:hint="eastAsia"/>
                <w:bCs/>
                <w:sz w:val="24"/>
              </w:rPr>
              <w:t>2013 -2016</w:t>
            </w:r>
            <w:r>
              <w:rPr>
                <w:rFonts w:hint="eastAsia"/>
                <w:bCs/>
                <w:sz w:val="24"/>
              </w:rPr>
              <w:t>年内同类项目业绩至少一项，无业绩为不合格投标人。</w:t>
            </w:r>
          </w:p>
        </w:tc>
        <w:tc>
          <w:tcPr>
            <w:tcW w:w="894" w:type="dxa"/>
            <w:vAlign w:val="center"/>
          </w:tcPr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B745E2" w:rsidRDefault="00B745E2" w:rsidP="00E01A7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161" w:type="dxa"/>
            <w:vAlign w:val="center"/>
          </w:tcPr>
          <w:p w:rsidR="00B745E2" w:rsidRDefault="00B745E2" w:rsidP="00E01A7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提供使用用户名称、地址、电话，用户评价，合同、发票彩色影印件。</w:t>
            </w:r>
          </w:p>
        </w:tc>
      </w:tr>
    </w:tbl>
    <w:p w:rsidR="002B49FE" w:rsidRDefault="002B49FE"/>
    <w:sectPr w:rsidR="002B49FE" w:rsidSect="00B745E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5F" w:rsidRDefault="001D355F" w:rsidP="00B745E2">
      <w:r>
        <w:separator/>
      </w:r>
    </w:p>
  </w:endnote>
  <w:endnote w:type="continuationSeparator" w:id="0">
    <w:p w:rsidR="001D355F" w:rsidRDefault="001D355F" w:rsidP="00B7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96282"/>
      <w:docPartObj>
        <w:docPartGallery w:val="Page Numbers (Bottom of Page)"/>
        <w:docPartUnique/>
      </w:docPartObj>
    </w:sdtPr>
    <w:sdtEndPr/>
    <w:sdtContent>
      <w:p w:rsidR="00B745E2" w:rsidRDefault="00B82C9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1C" w:rsidRPr="0067631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745E2" w:rsidRDefault="00B745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5F" w:rsidRDefault="001D355F" w:rsidP="00B745E2">
      <w:r>
        <w:separator/>
      </w:r>
    </w:p>
  </w:footnote>
  <w:footnote w:type="continuationSeparator" w:id="0">
    <w:p w:rsidR="001D355F" w:rsidRDefault="001D355F" w:rsidP="00B7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5E2"/>
    <w:rsid w:val="001D355F"/>
    <w:rsid w:val="001F2A1A"/>
    <w:rsid w:val="002B49FE"/>
    <w:rsid w:val="0067631C"/>
    <w:rsid w:val="00B745E2"/>
    <w:rsid w:val="00B82C9E"/>
    <w:rsid w:val="00C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曹清奎</dc:creator>
  <cp:keywords/>
  <dc:description/>
  <cp:lastModifiedBy>LY</cp:lastModifiedBy>
  <cp:revision>4</cp:revision>
  <dcterms:created xsi:type="dcterms:W3CDTF">2016-11-14T12:33:00Z</dcterms:created>
  <dcterms:modified xsi:type="dcterms:W3CDTF">2016-11-25T08:11:00Z</dcterms:modified>
</cp:coreProperties>
</file>