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07" w:rsidRDefault="00702107" w:rsidP="00702107">
      <w:pPr>
        <w:spacing w:line="300" w:lineRule="exact"/>
        <w:rPr>
          <w:rFonts w:eastAsia="Times New Roman"/>
        </w:rPr>
      </w:pPr>
      <w:r>
        <w:rPr>
          <w:rFonts w:hint="eastAsia"/>
        </w:rPr>
        <w:t>附件</w:t>
      </w:r>
      <w:r>
        <w:rPr>
          <w:rFonts w:hint="eastAsia"/>
        </w:rPr>
        <w:t xml:space="preserve">2    </w:t>
      </w:r>
      <w:r>
        <w:rPr>
          <w:rFonts w:hint="eastAsia"/>
          <w:b/>
          <w:sz w:val="28"/>
        </w:rPr>
        <w:t>试用合格标准、结算、</w:t>
      </w:r>
      <w:r>
        <w:rPr>
          <w:rFonts w:hAnsi="宋体" w:hint="eastAsia"/>
          <w:b/>
          <w:sz w:val="28"/>
        </w:rPr>
        <w:t>违约及特殊情况处理有关约定</w:t>
      </w:r>
    </w:p>
    <w:p w:rsidR="00702107" w:rsidRDefault="00702107" w:rsidP="00702107">
      <w:pPr>
        <w:spacing w:line="260" w:lineRule="exact"/>
        <w:ind w:firstLineChars="200" w:firstLine="420"/>
        <w:rPr>
          <w:rFonts w:ascii="宋体" w:hAnsi="宋体" w:hint="eastAsia"/>
          <w:szCs w:val="21"/>
        </w:rPr>
      </w:pPr>
      <w:r>
        <w:rPr>
          <w:rFonts w:hint="eastAsia"/>
        </w:rPr>
        <w:t>1</w:t>
      </w:r>
      <w:r>
        <w:rPr>
          <w:rFonts w:hint="eastAsia"/>
        </w:rPr>
        <w:t>、</w:t>
      </w:r>
      <w:r>
        <w:rPr>
          <w:rFonts w:ascii="宋体" w:hAnsi="宋体" w:hint="eastAsia"/>
          <w:szCs w:val="21"/>
        </w:rPr>
        <w:t>试用合格标准：同时满足以下三个要求。</w:t>
      </w:r>
    </w:p>
    <w:p w:rsidR="00702107" w:rsidRPr="00FF0EB8" w:rsidRDefault="00702107" w:rsidP="00702107">
      <w:pPr>
        <w:spacing w:line="260" w:lineRule="exact"/>
        <w:ind w:firstLineChars="200" w:firstLine="420"/>
        <w:rPr>
          <w:rFonts w:hint="eastAsia"/>
        </w:rPr>
      </w:pPr>
      <w:r w:rsidRPr="00FF0EB8">
        <w:rPr>
          <w:rFonts w:hint="eastAsia"/>
        </w:rPr>
        <w:t>1.2.1</w:t>
      </w:r>
      <w:r w:rsidRPr="00FF0EB8">
        <w:rPr>
          <w:rFonts w:hint="eastAsia"/>
        </w:rPr>
        <w:t>处理水质达到性能保证指标；</w:t>
      </w:r>
    </w:p>
    <w:p w:rsidR="00702107" w:rsidRPr="00FF0EB8" w:rsidRDefault="00702107" w:rsidP="00702107">
      <w:pPr>
        <w:spacing w:line="260" w:lineRule="exact"/>
        <w:ind w:firstLineChars="200" w:firstLine="420"/>
        <w:rPr>
          <w:rFonts w:hint="eastAsia"/>
        </w:rPr>
      </w:pPr>
      <w:r w:rsidRPr="00FF0EB8">
        <w:rPr>
          <w:rFonts w:hint="eastAsia"/>
        </w:rPr>
        <w:t>1.2.2</w:t>
      </w:r>
      <w:r w:rsidRPr="00FF0EB8">
        <w:rPr>
          <w:rFonts w:hint="eastAsia"/>
        </w:rPr>
        <w:t>产品在试用期间未对招标人装置生产造成不良影响；</w:t>
      </w:r>
    </w:p>
    <w:p w:rsidR="00702107" w:rsidRPr="00FF0EB8" w:rsidRDefault="00702107" w:rsidP="00702107">
      <w:pPr>
        <w:spacing w:line="260" w:lineRule="exact"/>
        <w:ind w:firstLineChars="200" w:firstLine="420"/>
        <w:rPr>
          <w:rFonts w:hint="eastAsia"/>
        </w:rPr>
      </w:pPr>
      <w:r w:rsidRPr="00FF0EB8">
        <w:rPr>
          <w:rFonts w:hint="eastAsia"/>
        </w:rPr>
        <w:t>1.2.3</w:t>
      </w:r>
      <w:permStart w:id="239865259" w:edGrp="everyone"/>
      <w:r>
        <w:rPr>
          <w:rFonts w:hint="eastAsia"/>
        </w:rPr>
        <w:t>水处理药剂</w:t>
      </w:r>
      <w:r>
        <w:rPr>
          <w:rFonts w:ascii="宋体" w:hAnsi="宋体" w:hint="eastAsia"/>
          <w:szCs w:val="21"/>
        </w:rPr>
        <w:t>试用期</w:t>
      </w:r>
      <w:permEnd w:id="239865259"/>
      <w:r w:rsidRPr="00FF0EB8">
        <w:rPr>
          <w:rFonts w:hint="eastAsia"/>
        </w:rPr>
        <w:t>实际费用与投标文件中的数据相比不超过</w:t>
      </w:r>
      <w:r w:rsidRPr="00FF0EB8">
        <w:rPr>
          <w:rFonts w:hint="eastAsia"/>
        </w:rPr>
        <w:t>10%</w:t>
      </w:r>
      <w:r w:rsidRPr="00FF0EB8">
        <w:rPr>
          <w:rFonts w:hint="eastAsia"/>
        </w:rPr>
        <w:t>。</w:t>
      </w:r>
    </w:p>
    <w:p w:rsidR="00702107" w:rsidRPr="00FF0EB8" w:rsidRDefault="00702107" w:rsidP="00702107">
      <w:pPr>
        <w:spacing w:line="260" w:lineRule="exact"/>
        <w:ind w:firstLineChars="200" w:firstLine="420"/>
        <w:rPr>
          <w:rFonts w:hint="eastAsia"/>
        </w:rPr>
      </w:pPr>
      <w:r w:rsidRPr="00FF0EB8">
        <w:rPr>
          <w:rFonts w:hint="eastAsia"/>
        </w:rPr>
        <w:t>达到上述标准视为试用合格，由招标人技术部门出质量达到要求报告后办理《三剂使用审批表》，后续日常使用。</w:t>
      </w:r>
    </w:p>
    <w:p w:rsidR="00702107" w:rsidRDefault="00702107" w:rsidP="00702107">
      <w:pPr>
        <w:spacing w:line="260" w:lineRule="exact"/>
        <w:ind w:leftChars="200" w:left="1785" w:hangingChars="650" w:hanging="1365"/>
        <w:rPr>
          <w:rFonts w:eastAsia="Times New Roman"/>
        </w:rPr>
      </w:pPr>
      <w:r>
        <w:rPr>
          <w:rFonts w:hint="eastAsia"/>
        </w:rPr>
        <w:t>2</w:t>
      </w:r>
      <w:r>
        <w:rPr>
          <w:rFonts w:hint="eastAsia"/>
        </w:rPr>
        <w:t>、结算：</w:t>
      </w:r>
    </w:p>
    <w:p w:rsidR="00702107" w:rsidRDefault="00702107" w:rsidP="00702107">
      <w:pPr>
        <w:spacing w:line="260" w:lineRule="exact"/>
        <w:ind w:firstLineChars="200" w:firstLine="420"/>
        <w:rPr>
          <w:rFonts w:eastAsia="Times New Roman" w:hAnsi="宋体"/>
        </w:rPr>
      </w:pPr>
      <w:r>
        <w:rPr>
          <w:rFonts w:hAnsi="宋体" w:hint="eastAsia"/>
        </w:rPr>
        <w:t xml:space="preserve">2.1 </w:t>
      </w:r>
      <w:r>
        <w:rPr>
          <w:rFonts w:hAnsi="宋体" w:hint="eastAsia"/>
        </w:rPr>
        <w:t>结算价格确定</w:t>
      </w:r>
    </w:p>
    <w:p w:rsidR="00702107" w:rsidRDefault="00702107" w:rsidP="00702107">
      <w:pPr>
        <w:spacing w:line="260" w:lineRule="exact"/>
        <w:ind w:firstLineChars="200" w:firstLine="420"/>
        <w:rPr>
          <w:rFonts w:eastAsia="Times New Roman" w:hAnsi="宋体"/>
        </w:rPr>
      </w:pPr>
      <w:r>
        <w:rPr>
          <w:rFonts w:hAnsi="宋体" w:hint="eastAsia"/>
        </w:rPr>
        <w:t xml:space="preserve">2.1.1 </w:t>
      </w:r>
      <w:r>
        <w:rPr>
          <w:rFonts w:hAnsi="宋体" w:hint="eastAsia"/>
        </w:rPr>
        <w:t>基准价格：中标单价或前次依调价机制调整的单价为基准价格。</w:t>
      </w:r>
    </w:p>
    <w:p w:rsidR="00702107" w:rsidRDefault="00702107" w:rsidP="00702107">
      <w:pPr>
        <w:spacing w:line="260" w:lineRule="exact"/>
        <w:ind w:firstLineChars="203" w:firstLine="426"/>
        <w:rPr>
          <w:rFonts w:eastAsia="Times New Roman" w:hAnsi="宋体"/>
        </w:rPr>
      </w:pPr>
      <w:r>
        <w:rPr>
          <w:rFonts w:hAnsi="宋体" w:hint="eastAsia"/>
        </w:rPr>
        <w:t xml:space="preserve">2.1.2 </w:t>
      </w:r>
      <w:r>
        <w:rPr>
          <w:rFonts w:hAnsi="宋体" w:hint="eastAsia"/>
        </w:rPr>
        <w:t>调价机制：后续日常使用期间执行调价机制，以《中国石油信息资源网》上成品油价格变化幅度为依据，成品油价格变化幅度在±</w:t>
      </w:r>
      <w:r>
        <w:rPr>
          <w:rFonts w:hAnsi="宋体" w:hint="eastAsia"/>
        </w:rPr>
        <w:t>15%</w:t>
      </w:r>
      <w:r>
        <w:rPr>
          <w:rFonts w:hAnsi="宋体" w:hint="eastAsia"/>
        </w:rPr>
        <w:t>以内不做调整，成品油价格变化幅度在±</w:t>
      </w:r>
      <w:r>
        <w:rPr>
          <w:rFonts w:hAnsi="宋体" w:hint="eastAsia"/>
        </w:rPr>
        <w:t>15%</w:t>
      </w:r>
      <w:r>
        <w:rPr>
          <w:rFonts w:hAnsi="宋体" w:hint="eastAsia"/>
        </w:rPr>
        <w:t>以上且持续</w:t>
      </w:r>
      <w:r>
        <w:rPr>
          <w:rFonts w:hAnsi="宋体" w:hint="eastAsia"/>
        </w:rPr>
        <w:t>2</w:t>
      </w:r>
      <w:r>
        <w:rPr>
          <w:rFonts w:hAnsi="宋体" w:hint="eastAsia"/>
        </w:rPr>
        <w:t>个月以上的，启动调价机制，按照以下公式调整水处理药剂单价（</w:t>
      </w:r>
      <w:proofErr w:type="gramStart"/>
      <w:r>
        <w:rPr>
          <w:rFonts w:hAnsi="宋体" w:hint="eastAsia"/>
        </w:rPr>
        <w:t>圆整至拾元</w:t>
      </w:r>
      <w:proofErr w:type="gramEnd"/>
      <w:r>
        <w:rPr>
          <w:rFonts w:hAnsi="宋体" w:hint="eastAsia"/>
        </w:rPr>
        <w:t>）。</w:t>
      </w:r>
    </w:p>
    <w:p w:rsidR="00702107" w:rsidRDefault="00702107" w:rsidP="00702107">
      <w:pPr>
        <w:spacing w:line="260" w:lineRule="exact"/>
        <w:ind w:firstLineChars="203" w:firstLine="426"/>
        <w:rPr>
          <w:rFonts w:hAnsi="宋体" w:hint="eastAsia"/>
        </w:rPr>
      </w:pPr>
      <w:r>
        <w:rPr>
          <w:rFonts w:hAnsi="宋体" w:hint="eastAsia"/>
        </w:rPr>
        <w:t>公式：</w:t>
      </w:r>
      <w:proofErr w:type="spellStart"/>
      <w:r>
        <w:rPr>
          <w:rFonts w:hAnsi="宋体" w:hint="eastAsia"/>
        </w:rPr>
        <w:t>P</w:t>
      </w:r>
      <w:r>
        <w:rPr>
          <w:rFonts w:hAnsi="宋体" w:hint="eastAsia"/>
          <w:vertAlign w:val="subscript"/>
        </w:rPr>
        <w:t>n</w:t>
      </w:r>
      <w:proofErr w:type="spellEnd"/>
      <w:r>
        <w:rPr>
          <w:rFonts w:hAnsi="宋体" w:hint="eastAsia"/>
        </w:rPr>
        <w:t>= P</w:t>
      </w:r>
      <w:r>
        <w:rPr>
          <w:rFonts w:eastAsia="Times New Roman" w:hAnsi="宋体"/>
          <w:vertAlign w:val="subscript"/>
        </w:rPr>
        <w:t>0</w:t>
      </w:r>
      <w:r>
        <w:rPr>
          <w:rFonts w:hAnsi="宋体" w:hint="eastAsia"/>
        </w:rPr>
        <w:t>×（</w:t>
      </w:r>
      <w:r>
        <w:rPr>
          <w:rFonts w:hAnsi="宋体" w:hint="eastAsia"/>
        </w:rPr>
        <w:t>1+</w:t>
      </w:r>
      <w:r>
        <w:rPr>
          <w:rFonts w:hAnsi="宋体" w:hint="eastAsia"/>
        </w:rPr>
        <w:t>△），△</w:t>
      </w:r>
      <w:r>
        <w:rPr>
          <w:rFonts w:hAnsi="宋体" w:hint="eastAsia"/>
        </w:rPr>
        <w:t>=C</w:t>
      </w:r>
      <w:r>
        <w:rPr>
          <w:rFonts w:hAnsi="宋体" w:hint="eastAsia"/>
        </w:rPr>
        <w:t>×</w:t>
      </w:r>
      <w:r>
        <w:rPr>
          <w:rFonts w:hAnsi="宋体" w:hint="eastAsia"/>
        </w:rPr>
        <w:t>S</w:t>
      </w:r>
      <w:r>
        <w:rPr>
          <w:rFonts w:hAnsi="宋体" w:hint="eastAsia"/>
        </w:rPr>
        <w:t>，</w:t>
      </w:r>
      <w:r>
        <w:rPr>
          <w:rFonts w:hAnsi="宋体" w:hint="eastAsia"/>
        </w:rPr>
        <w:t xml:space="preserve"> </w:t>
      </w:r>
    </w:p>
    <w:p w:rsidR="00702107" w:rsidRDefault="00702107" w:rsidP="00702107">
      <w:pPr>
        <w:spacing w:line="260" w:lineRule="exact"/>
        <w:ind w:firstLineChars="203" w:firstLine="426"/>
        <w:rPr>
          <w:rFonts w:eastAsia="Times New Roman" w:hAnsi="宋体"/>
        </w:rPr>
      </w:pPr>
      <w:r>
        <w:rPr>
          <w:rFonts w:hAnsi="宋体" w:hint="eastAsia"/>
        </w:rPr>
        <w:t>P</w:t>
      </w:r>
      <w:r>
        <w:rPr>
          <w:rFonts w:eastAsia="Times New Roman" w:hAnsi="宋体"/>
          <w:vertAlign w:val="subscript"/>
        </w:rPr>
        <w:t>0</w:t>
      </w:r>
      <w:r>
        <w:rPr>
          <w:rFonts w:hAnsi="宋体"/>
        </w:rPr>
        <w:t>——</w:t>
      </w:r>
      <w:r>
        <w:rPr>
          <w:rFonts w:hAnsi="宋体" w:hint="eastAsia"/>
        </w:rPr>
        <w:t>生产三剂基准价格</w:t>
      </w:r>
    </w:p>
    <w:p w:rsidR="00702107" w:rsidRDefault="00702107" w:rsidP="00702107">
      <w:pPr>
        <w:spacing w:line="260" w:lineRule="exact"/>
        <w:ind w:firstLineChars="203" w:firstLine="426"/>
        <w:rPr>
          <w:rFonts w:eastAsia="Times New Roman" w:hAnsi="宋体"/>
        </w:rPr>
      </w:pPr>
      <w:proofErr w:type="spellStart"/>
      <w:r>
        <w:rPr>
          <w:rFonts w:hAnsi="宋体" w:hint="eastAsia"/>
        </w:rPr>
        <w:t>P</w:t>
      </w:r>
      <w:r>
        <w:rPr>
          <w:rFonts w:hAnsi="宋体" w:hint="eastAsia"/>
          <w:vertAlign w:val="subscript"/>
        </w:rPr>
        <w:t>n</w:t>
      </w:r>
      <w:proofErr w:type="spellEnd"/>
      <w:r>
        <w:rPr>
          <w:rFonts w:hAnsi="宋体"/>
        </w:rPr>
        <w:t>——</w:t>
      </w:r>
      <w:r>
        <w:rPr>
          <w:rFonts w:hAnsi="宋体" w:hint="eastAsia"/>
        </w:rPr>
        <w:t>生产三剂调整后价格</w:t>
      </w:r>
      <w:r>
        <w:rPr>
          <w:rFonts w:hAnsi="宋体" w:hint="eastAsia"/>
        </w:rPr>
        <w:t>,n</w:t>
      </w:r>
      <w:r>
        <w:rPr>
          <w:rFonts w:hAnsi="宋体" w:hint="eastAsia"/>
        </w:rPr>
        <w:t>为调整次序数</w:t>
      </w:r>
    </w:p>
    <w:p w:rsidR="00702107" w:rsidRDefault="00702107" w:rsidP="00702107">
      <w:pPr>
        <w:spacing w:line="260" w:lineRule="exact"/>
        <w:ind w:firstLineChars="203" w:firstLine="426"/>
        <w:rPr>
          <w:rFonts w:eastAsia="Times New Roman" w:hAnsi="宋体"/>
        </w:rPr>
      </w:pPr>
      <w:r>
        <w:rPr>
          <w:rFonts w:hAnsi="宋体" w:hint="eastAsia"/>
        </w:rPr>
        <w:t>△</w:t>
      </w:r>
      <w:r>
        <w:rPr>
          <w:rFonts w:hAnsi="宋体"/>
        </w:rPr>
        <w:t>——</w:t>
      </w:r>
      <w:r>
        <w:rPr>
          <w:rFonts w:hAnsi="宋体" w:hint="eastAsia"/>
        </w:rPr>
        <w:t>调价幅度</w:t>
      </w:r>
    </w:p>
    <w:p w:rsidR="00702107" w:rsidRDefault="00702107" w:rsidP="00702107">
      <w:pPr>
        <w:spacing w:line="260" w:lineRule="exact"/>
        <w:ind w:firstLineChars="203" w:firstLine="426"/>
        <w:rPr>
          <w:rFonts w:eastAsia="Times New Roman" w:hAnsi="宋体"/>
        </w:rPr>
      </w:pPr>
      <w:r>
        <w:rPr>
          <w:rFonts w:hAnsi="宋体" w:hint="eastAsia"/>
        </w:rPr>
        <w:t>C</w:t>
      </w:r>
      <w:r>
        <w:rPr>
          <w:rFonts w:hAnsi="宋体"/>
        </w:rPr>
        <w:t>——</w:t>
      </w:r>
      <w:r>
        <w:rPr>
          <w:rFonts w:hAnsi="宋体" w:hint="eastAsia"/>
        </w:rPr>
        <w:t>成品油价格变化幅度</w:t>
      </w:r>
    </w:p>
    <w:p w:rsidR="00702107" w:rsidRDefault="00702107" w:rsidP="00702107">
      <w:pPr>
        <w:spacing w:line="260" w:lineRule="exact"/>
        <w:ind w:firstLineChars="200" w:firstLine="420"/>
        <w:rPr>
          <w:rFonts w:eastAsia="Times New Roman" w:hAnsi="宋体"/>
        </w:rPr>
      </w:pPr>
      <w:r>
        <w:rPr>
          <w:rFonts w:hAnsi="宋体" w:hint="eastAsia"/>
        </w:rPr>
        <w:t>S</w:t>
      </w:r>
      <w:r>
        <w:rPr>
          <w:rFonts w:hAnsi="宋体"/>
        </w:rPr>
        <w:t>——</w:t>
      </w:r>
      <w:r>
        <w:rPr>
          <w:rFonts w:hAnsi="宋体" w:hint="eastAsia"/>
        </w:rPr>
        <w:t>系数，调整日成品</w:t>
      </w:r>
      <w:proofErr w:type="gramStart"/>
      <w:r>
        <w:rPr>
          <w:rFonts w:hAnsi="宋体" w:hint="eastAsia"/>
        </w:rPr>
        <w:t>油平均</w:t>
      </w:r>
      <w:proofErr w:type="gramEnd"/>
      <w:r>
        <w:rPr>
          <w:rFonts w:hAnsi="宋体" w:hint="eastAsia"/>
        </w:rPr>
        <w:t>价格与上一次调整后水处理药剂价格比（简称价格比）≤</w:t>
      </w:r>
      <w:r>
        <w:rPr>
          <w:rFonts w:hAnsi="宋体" w:hint="eastAsia"/>
        </w:rPr>
        <w:t>0.05</w:t>
      </w:r>
      <w:r>
        <w:rPr>
          <w:rFonts w:hAnsi="宋体" w:hint="eastAsia"/>
        </w:rPr>
        <w:t>，</w:t>
      </w:r>
      <w:r>
        <w:rPr>
          <w:rFonts w:hAnsi="宋体" w:hint="eastAsia"/>
        </w:rPr>
        <w:t>S=0.005</w:t>
      </w:r>
      <w:r>
        <w:rPr>
          <w:rFonts w:hAnsi="宋体" w:hint="eastAsia"/>
        </w:rPr>
        <w:t>；</w:t>
      </w:r>
      <w:r>
        <w:rPr>
          <w:rFonts w:hAnsi="宋体" w:hint="eastAsia"/>
        </w:rPr>
        <w:t>0.05</w:t>
      </w:r>
      <w:r>
        <w:rPr>
          <w:rFonts w:hAnsi="宋体" w:hint="eastAsia"/>
        </w:rPr>
        <w:t>＜价格比≤</w:t>
      </w:r>
      <w:r>
        <w:rPr>
          <w:rFonts w:hAnsi="宋体" w:hint="eastAsia"/>
        </w:rPr>
        <w:t>0.1</w:t>
      </w:r>
      <w:r>
        <w:rPr>
          <w:rFonts w:hAnsi="宋体" w:hint="eastAsia"/>
        </w:rPr>
        <w:t>，</w:t>
      </w:r>
      <w:r>
        <w:rPr>
          <w:rFonts w:hAnsi="宋体" w:hint="eastAsia"/>
        </w:rPr>
        <w:t>S=0.01</w:t>
      </w:r>
      <w:r>
        <w:rPr>
          <w:rFonts w:hAnsi="宋体" w:hint="eastAsia"/>
        </w:rPr>
        <w:t>；</w:t>
      </w:r>
      <w:r>
        <w:rPr>
          <w:rFonts w:hAnsi="宋体" w:hint="eastAsia"/>
        </w:rPr>
        <w:t>0.1</w:t>
      </w:r>
      <w:r>
        <w:rPr>
          <w:rFonts w:hAnsi="宋体" w:hint="eastAsia"/>
        </w:rPr>
        <w:t>＜价格比≤</w:t>
      </w:r>
      <w:r>
        <w:rPr>
          <w:rFonts w:hAnsi="宋体" w:hint="eastAsia"/>
        </w:rPr>
        <w:t>0.5</w:t>
      </w:r>
      <w:r>
        <w:rPr>
          <w:rFonts w:hAnsi="宋体" w:hint="eastAsia"/>
        </w:rPr>
        <w:t>，</w:t>
      </w:r>
      <w:r>
        <w:rPr>
          <w:rFonts w:hAnsi="宋体" w:hint="eastAsia"/>
        </w:rPr>
        <w:t>S=0.015</w:t>
      </w:r>
      <w:r>
        <w:rPr>
          <w:rFonts w:hAnsi="宋体" w:hint="eastAsia"/>
        </w:rPr>
        <w:t>；价格比≥</w:t>
      </w:r>
      <w:r>
        <w:rPr>
          <w:rFonts w:hAnsi="宋体" w:hint="eastAsia"/>
        </w:rPr>
        <w:t>0.5</w:t>
      </w:r>
      <w:r>
        <w:rPr>
          <w:rFonts w:hAnsi="宋体" w:hint="eastAsia"/>
        </w:rPr>
        <w:t>，</w:t>
      </w:r>
      <w:r>
        <w:rPr>
          <w:rFonts w:hAnsi="宋体" w:hint="eastAsia"/>
        </w:rPr>
        <w:t>S=0.02</w:t>
      </w:r>
      <w:r>
        <w:rPr>
          <w:rFonts w:hAnsi="宋体" w:hint="eastAsia"/>
        </w:rPr>
        <w:t>。</w:t>
      </w:r>
    </w:p>
    <w:p w:rsidR="00702107" w:rsidRDefault="00702107" w:rsidP="00702107">
      <w:pPr>
        <w:spacing w:line="260" w:lineRule="exact"/>
        <w:ind w:firstLineChars="200" w:firstLine="420"/>
        <w:rPr>
          <w:rFonts w:eastAsia="Times New Roman" w:hAnsi="宋体"/>
        </w:rPr>
      </w:pPr>
      <w:r>
        <w:rPr>
          <w:rFonts w:hAnsi="宋体" w:hint="eastAsia"/>
        </w:rPr>
        <w:t xml:space="preserve">2.2 </w:t>
      </w:r>
      <w:r>
        <w:rPr>
          <w:rFonts w:hAnsi="宋体" w:hint="eastAsia"/>
        </w:rPr>
        <w:t>结算数量确定：实际使用数量与中标人的投标数量相比，少者为结算数量。</w:t>
      </w:r>
    </w:p>
    <w:p w:rsidR="00702107" w:rsidRDefault="00702107" w:rsidP="00702107">
      <w:pPr>
        <w:spacing w:line="260" w:lineRule="exact"/>
        <w:ind w:firstLineChars="200" w:firstLine="420"/>
        <w:rPr>
          <w:rFonts w:eastAsia="Times New Roman" w:hAnsi="宋体"/>
        </w:rPr>
      </w:pPr>
      <w:r>
        <w:rPr>
          <w:rFonts w:hAnsi="宋体" w:hint="eastAsia"/>
        </w:rPr>
        <w:t xml:space="preserve">2.3 </w:t>
      </w:r>
      <w:r>
        <w:rPr>
          <w:rFonts w:hAnsi="宋体" w:hint="eastAsia"/>
        </w:rPr>
        <w:t>结算款</w:t>
      </w:r>
    </w:p>
    <w:p w:rsidR="00702107" w:rsidRDefault="00702107" w:rsidP="00702107">
      <w:pPr>
        <w:spacing w:line="260" w:lineRule="exact"/>
        <w:ind w:firstLineChars="200" w:firstLine="420"/>
        <w:rPr>
          <w:rFonts w:eastAsia="Times New Roman" w:hAnsi="宋体"/>
        </w:rPr>
      </w:pPr>
      <w:r>
        <w:rPr>
          <w:rFonts w:hAnsi="宋体" w:hint="eastAsia"/>
        </w:rPr>
        <w:t xml:space="preserve">2.3.1 </w:t>
      </w:r>
      <w:r>
        <w:rPr>
          <w:rFonts w:hAnsi="宋体" w:hint="eastAsia"/>
        </w:rPr>
        <w:t>依据调价机制确定的结算价格乘以结算数量为结算款。</w:t>
      </w:r>
    </w:p>
    <w:p w:rsidR="00702107" w:rsidRDefault="00702107" w:rsidP="00702107">
      <w:pPr>
        <w:spacing w:line="260" w:lineRule="exact"/>
        <w:ind w:firstLineChars="200" w:firstLine="420"/>
        <w:rPr>
          <w:rFonts w:eastAsia="Times New Roman" w:hAnsi="宋体"/>
        </w:rPr>
      </w:pPr>
      <w:r>
        <w:rPr>
          <w:rFonts w:hAnsi="宋体" w:hint="eastAsia"/>
        </w:rPr>
        <w:t xml:space="preserve">2.3.2 </w:t>
      </w:r>
      <w:r>
        <w:rPr>
          <w:rFonts w:hAnsi="宋体" w:hint="eastAsia"/>
        </w:rPr>
        <w:t>试用及后续日常使用期间超过投标报价年使用量部分费用由中标人承担；因招标方原因发生较大变化造成增加药剂使用量</w:t>
      </w:r>
      <w:r>
        <w:rPr>
          <w:rFonts w:hAnsi="宋体" w:hint="eastAsia"/>
        </w:rPr>
        <w:t>10%</w:t>
      </w:r>
      <w:r>
        <w:rPr>
          <w:rFonts w:hAnsi="宋体" w:hint="eastAsia"/>
        </w:rPr>
        <w:t>以上时，由招标人技术部门认可并出具报告后按水处理药剂实际用量结算</w:t>
      </w:r>
      <w:r>
        <w:rPr>
          <w:rFonts w:hAnsi="宋体" w:hint="eastAsia"/>
          <w:color w:val="000000"/>
        </w:rPr>
        <w:t>。</w:t>
      </w:r>
    </w:p>
    <w:p w:rsidR="00702107" w:rsidRPr="001B60CC" w:rsidRDefault="00702107" w:rsidP="00702107">
      <w:pPr>
        <w:pStyle w:val="a3"/>
        <w:spacing w:line="260" w:lineRule="exact"/>
        <w:ind w:firstLineChars="0"/>
        <w:rPr>
          <w:rFonts w:hAnsi="宋体" w:hint="eastAsia"/>
        </w:rPr>
      </w:pPr>
      <w:r w:rsidRPr="001B60CC">
        <w:rPr>
          <w:rFonts w:hAnsi="宋体" w:hint="eastAsia"/>
        </w:rPr>
        <w:t xml:space="preserve">2.3.3 </w:t>
      </w:r>
      <w:r w:rsidRPr="001B60CC">
        <w:rPr>
          <w:rFonts w:hAnsi="宋体" w:hint="eastAsia"/>
        </w:rPr>
        <w:t>试用合格产品在试用及后续日常使用期间，招标</w:t>
      </w:r>
      <w:proofErr w:type="gramStart"/>
      <w:r w:rsidRPr="001B60CC">
        <w:rPr>
          <w:rFonts w:hAnsi="宋体" w:hint="eastAsia"/>
        </w:rPr>
        <w:t>人原因</w:t>
      </w:r>
      <w:proofErr w:type="gramEnd"/>
      <w:r w:rsidRPr="001B60CC">
        <w:rPr>
          <w:rFonts w:hAnsi="宋体" w:hint="eastAsia"/>
        </w:rPr>
        <w:t>造成的用量和费用变化，由招标人出具证明材料结算。</w:t>
      </w:r>
    </w:p>
    <w:p w:rsidR="00702107" w:rsidRDefault="00702107" w:rsidP="00702107">
      <w:pPr>
        <w:pStyle w:val="a3"/>
        <w:spacing w:line="260" w:lineRule="exact"/>
        <w:ind w:firstLineChars="0"/>
        <w:rPr>
          <w:rFonts w:hint="eastAsia"/>
          <w:color w:val="000000"/>
        </w:rPr>
      </w:pPr>
      <w:r w:rsidRPr="001B60CC">
        <w:rPr>
          <w:rFonts w:hAnsi="宋体" w:hint="eastAsia"/>
        </w:rPr>
        <w:t>2.3.4</w:t>
      </w:r>
      <w:r w:rsidRPr="001B60CC">
        <w:rPr>
          <w:rFonts w:hAnsi="宋体" w:hint="eastAsia"/>
        </w:rPr>
        <w:t>日</w:t>
      </w:r>
      <w:r>
        <w:rPr>
          <w:rFonts w:ascii="宋体" w:hAnsi="宋体" w:hint="eastAsia"/>
          <w:color w:val="000000"/>
        </w:rPr>
        <w:t>常抽检不合格列为中石油黑名单的，已消耗但未结算费用不进行结算。</w:t>
      </w:r>
    </w:p>
    <w:p w:rsidR="00702107" w:rsidRDefault="00702107" w:rsidP="00702107">
      <w:pPr>
        <w:spacing w:line="260" w:lineRule="exact"/>
        <w:ind w:firstLineChars="200" w:firstLine="420"/>
        <w:rPr>
          <w:rFonts w:eastAsia="Times New Roman" w:hAnsi="宋体"/>
        </w:rPr>
      </w:pPr>
      <w:r>
        <w:rPr>
          <w:rFonts w:hAnsi="宋体" w:hint="eastAsia"/>
        </w:rPr>
        <w:t xml:space="preserve">2.4 </w:t>
      </w:r>
      <w:r>
        <w:rPr>
          <w:rFonts w:hAnsi="宋体" w:hint="eastAsia"/>
        </w:rPr>
        <w:t>付款条件：</w:t>
      </w:r>
    </w:p>
    <w:p w:rsidR="00702107" w:rsidRDefault="00702107" w:rsidP="00702107">
      <w:pPr>
        <w:spacing w:line="260" w:lineRule="exact"/>
        <w:ind w:firstLineChars="200" w:firstLine="420"/>
        <w:rPr>
          <w:rFonts w:eastAsia="Times New Roman" w:hAnsi="宋体"/>
          <w:color w:val="000000"/>
        </w:rPr>
      </w:pPr>
      <w:r>
        <w:rPr>
          <w:rFonts w:hAnsi="宋体" w:hint="eastAsia"/>
        </w:rPr>
        <w:t xml:space="preserve">2.4.1 </w:t>
      </w:r>
      <w:r>
        <w:rPr>
          <w:rFonts w:hint="eastAsia"/>
        </w:rPr>
        <w:t>试用期间：</w:t>
      </w:r>
      <w:r>
        <w:rPr>
          <w:rFonts w:hAnsi="宋体" w:hint="eastAsia"/>
        </w:rPr>
        <w:t>货到验收合格</w:t>
      </w:r>
      <w:r>
        <w:rPr>
          <w:rFonts w:hAnsi="宋体" w:hint="eastAsia"/>
          <w:color w:val="000000"/>
        </w:rPr>
        <w:t>试用</w:t>
      </w:r>
      <w:permStart w:id="673986721" w:edGrp="everyone"/>
      <w:r>
        <w:rPr>
          <w:rFonts w:hAnsi="宋体" w:hint="eastAsia"/>
          <w:color w:val="000000"/>
        </w:rPr>
        <w:t>6</w:t>
      </w:r>
      <w:r>
        <w:rPr>
          <w:rFonts w:hAnsi="宋体" w:hint="eastAsia"/>
          <w:color w:val="000000"/>
        </w:rPr>
        <w:t>个月</w:t>
      </w:r>
      <w:permEnd w:id="673986721"/>
      <w:r>
        <w:rPr>
          <w:rFonts w:hAnsi="宋体" w:hint="eastAsia"/>
          <w:color w:val="000000"/>
        </w:rPr>
        <w:t>达到招标人要求时，由招标人技术部门出质量达到要求报告后付款。</w:t>
      </w:r>
    </w:p>
    <w:p w:rsidR="00702107" w:rsidRDefault="00702107" w:rsidP="00702107">
      <w:pPr>
        <w:spacing w:line="260" w:lineRule="exact"/>
        <w:ind w:firstLineChars="200" w:firstLine="420"/>
        <w:rPr>
          <w:rFonts w:eastAsia="Times New Roman"/>
          <w:color w:val="000000"/>
        </w:rPr>
      </w:pPr>
      <w:r>
        <w:rPr>
          <w:rFonts w:hAnsi="宋体" w:hint="eastAsia"/>
          <w:color w:val="000000"/>
        </w:rPr>
        <w:t>2.</w:t>
      </w:r>
      <w:r>
        <w:rPr>
          <w:rFonts w:hAnsi="宋体" w:hint="eastAsia"/>
        </w:rPr>
        <w:t>4.</w:t>
      </w:r>
      <w:r>
        <w:rPr>
          <w:rFonts w:hAnsi="宋体" w:hint="eastAsia"/>
          <w:color w:val="000000"/>
        </w:rPr>
        <w:t xml:space="preserve">2 </w:t>
      </w:r>
      <w:r>
        <w:rPr>
          <w:rFonts w:hint="eastAsia"/>
          <w:color w:val="000000"/>
        </w:rPr>
        <w:t>后续日常使用期间：货到验收合格后付款。</w:t>
      </w:r>
    </w:p>
    <w:p w:rsidR="00702107" w:rsidRDefault="00702107" w:rsidP="00702107">
      <w:pPr>
        <w:spacing w:line="260" w:lineRule="exact"/>
        <w:ind w:firstLineChars="200" w:firstLine="420"/>
        <w:rPr>
          <w:rFonts w:eastAsia="Times New Roman" w:hAnsi="宋体"/>
          <w:color w:val="000000"/>
        </w:rPr>
      </w:pPr>
      <w:r>
        <w:rPr>
          <w:rFonts w:hint="eastAsia"/>
          <w:color w:val="000000"/>
        </w:rPr>
        <w:t>2.</w:t>
      </w:r>
      <w:r>
        <w:rPr>
          <w:rFonts w:hAnsi="宋体" w:hint="eastAsia"/>
        </w:rPr>
        <w:t>4.</w:t>
      </w:r>
      <w:r>
        <w:rPr>
          <w:rFonts w:hint="eastAsia"/>
          <w:color w:val="000000"/>
        </w:rPr>
        <w:t xml:space="preserve">3 </w:t>
      </w:r>
      <w:r>
        <w:rPr>
          <w:rFonts w:hAnsi="宋体" w:hint="eastAsia"/>
          <w:color w:val="000000"/>
        </w:rPr>
        <w:t>价款支付方式包含且不限于承兑汇票。</w:t>
      </w:r>
    </w:p>
    <w:p w:rsidR="00702107" w:rsidRPr="00FF0EB8" w:rsidRDefault="00702107" w:rsidP="00702107">
      <w:pPr>
        <w:spacing w:line="260" w:lineRule="exact"/>
        <w:ind w:firstLineChars="200" w:firstLine="420"/>
        <w:rPr>
          <w:rFonts w:hint="eastAsia"/>
          <w:color w:val="000000"/>
        </w:rPr>
      </w:pPr>
      <w:r w:rsidRPr="00FF0EB8">
        <w:rPr>
          <w:rFonts w:hint="eastAsia"/>
          <w:color w:val="000000"/>
        </w:rPr>
        <w:t>3</w:t>
      </w:r>
      <w:r w:rsidRPr="00FF0EB8">
        <w:rPr>
          <w:rFonts w:hint="eastAsia"/>
          <w:color w:val="000000"/>
        </w:rPr>
        <w:t>、违约及特殊情况处理</w:t>
      </w:r>
    </w:p>
    <w:p w:rsidR="00702107" w:rsidRPr="00FF0EB8" w:rsidRDefault="00702107" w:rsidP="00702107">
      <w:pPr>
        <w:spacing w:line="260" w:lineRule="exact"/>
        <w:ind w:firstLineChars="200" w:firstLine="420"/>
        <w:rPr>
          <w:rFonts w:hint="eastAsia"/>
          <w:color w:val="000000"/>
        </w:rPr>
      </w:pPr>
      <w:r w:rsidRPr="00FF0EB8">
        <w:rPr>
          <w:rFonts w:hint="eastAsia"/>
          <w:color w:val="000000"/>
        </w:rPr>
        <w:t xml:space="preserve">3.1 </w:t>
      </w:r>
      <w:r w:rsidRPr="00FF0EB8">
        <w:rPr>
          <w:rFonts w:hint="eastAsia"/>
          <w:color w:val="000000"/>
        </w:rPr>
        <w:t>试用期间水质未达到性能保证或因中标</w:t>
      </w:r>
      <w:proofErr w:type="gramStart"/>
      <w:r w:rsidRPr="00FF0EB8">
        <w:rPr>
          <w:rFonts w:hint="eastAsia"/>
          <w:color w:val="000000"/>
        </w:rPr>
        <w:t>人原因</w:t>
      </w:r>
      <w:proofErr w:type="gramEnd"/>
      <w:r w:rsidRPr="00FF0EB8">
        <w:rPr>
          <w:rFonts w:hint="eastAsia"/>
          <w:color w:val="000000"/>
        </w:rPr>
        <w:t>对装置正常生产造成影响的，招标人可单方立即停止使用，剩余药剂退回中标人，发生相关费用由中标人负责，对已使用量款项不进行结算，对招标人正常生产造成影响的酌情扣除履约保证金，不足部分由投标人赔偿相应损失。</w:t>
      </w:r>
    </w:p>
    <w:p w:rsidR="00702107" w:rsidRPr="00FF0EB8" w:rsidRDefault="00702107" w:rsidP="00702107">
      <w:pPr>
        <w:spacing w:line="260" w:lineRule="exact"/>
        <w:ind w:firstLineChars="200" w:firstLine="420"/>
        <w:rPr>
          <w:rFonts w:hint="eastAsia"/>
          <w:color w:val="000000"/>
        </w:rPr>
      </w:pPr>
      <w:r w:rsidRPr="00FF0EB8">
        <w:rPr>
          <w:rFonts w:hint="eastAsia"/>
          <w:color w:val="000000"/>
        </w:rPr>
        <w:t>后续日常使用期间水质未达到性能保证或因中标</w:t>
      </w:r>
      <w:proofErr w:type="gramStart"/>
      <w:r w:rsidRPr="00FF0EB8">
        <w:rPr>
          <w:rFonts w:hint="eastAsia"/>
          <w:color w:val="000000"/>
        </w:rPr>
        <w:t>人原因</w:t>
      </w:r>
      <w:proofErr w:type="gramEnd"/>
      <w:r w:rsidRPr="00FF0EB8">
        <w:rPr>
          <w:rFonts w:hint="eastAsia"/>
          <w:color w:val="000000"/>
        </w:rPr>
        <w:t>对装置正常生产造成影响的，并未按招标人要求及时处理，招标人可单方立即停止使用，剩余药剂退回中标人，发生相关费用由中标人负责，对已使用量款项不进行结算，对招标人正常生产造成影响的酌情扣除履约保证金，不足部分由投标人赔偿相应损失，</w:t>
      </w:r>
      <w:r w:rsidRPr="00FF0EB8">
        <w:rPr>
          <w:rFonts w:hint="eastAsia"/>
          <w:color w:val="000000"/>
        </w:rPr>
        <w:t>5</w:t>
      </w:r>
      <w:r w:rsidRPr="00FF0EB8">
        <w:rPr>
          <w:rFonts w:hint="eastAsia"/>
          <w:color w:val="000000"/>
        </w:rPr>
        <w:t>年内取消该中标人在招标人市场范围内的供应商准入资格，且招标人保留诉讼权利。</w:t>
      </w:r>
    </w:p>
    <w:p w:rsidR="00702107" w:rsidRPr="00FF0EB8" w:rsidRDefault="00702107" w:rsidP="00702107">
      <w:pPr>
        <w:spacing w:line="260" w:lineRule="exact"/>
        <w:ind w:firstLineChars="200" w:firstLine="420"/>
        <w:rPr>
          <w:rFonts w:hint="eastAsia"/>
          <w:color w:val="000000"/>
        </w:rPr>
      </w:pPr>
      <w:r w:rsidRPr="00FF0EB8">
        <w:rPr>
          <w:rFonts w:hint="eastAsia"/>
          <w:color w:val="000000"/>
        </w:rPr>
        <w:t xml:space="preserve">3.2 </w:t>
      </w:r>
      <w:r w:rsidRPr="00FF0EB8">
        <w:rPr>
          <w:rFonts w:hint="eastAsia"/>
          <w:color w:val="000000"/>
        </w:rPr>
        <w:t>试用合格纳入后续日常使用后，中标人在</w:t>
      </w:r>
      <w:proofErr w:type="gramStart"/>
      <w:r w:rsidRPr="00FF0EB8">
        <w:rPr>
          <w:rFonts w:hint="eastAsia"/>
          <w:color w:val="000000"/>
        </w:rPr>
        <w:t>本运行</w:t>
      </w:r>
      <w:proofErr w:type="gramEnd"/>
      <w:r w:rsidRPr="00FF0EB8">
        <w:rPr>
          <w:rFonts w:hint="eastAsia"/>
          <w:color w:val="000000"/>
        </w:rPr>
        <w:t>周期内一旦不能接受调价机制调整形成的价格，属于合同违约，合同终止，不退履约保证金，并处中标人在</w:t>
      </w:r>
      <w:r w:rsidRPr="00FF0EB8">
        <w:rPr>
          <w:rFonts w:hint="eastAsia"/>
          <w:color w:val="000000"/>
        </w:rPr>
        <w:t>5</w:t>
      </w:r>
      <w:r w:rsidRPr="00FF0EB8">
        <w:rPr>
          <w:rFonts w:hint="eastAsia"/>
          <w:color w:val="000000"/>
        </w:rPr>
        <w:t>年内取消同类产品在招标方投标资格。</w:t>
      </w:r>
    </w:p>
    <w:p w:rsidR="00702107" w:rsidRPr="00FF0EB8" w:rsidRDefault="00702107" w:rsidP="00702107">
      <w:pPr>
        <w:spacing w:line="260" w:lineRule="exact"/>
        <w:ind w:firstLineChars="200" w:firstLine="420"/>
        <w:rPr>
          <w:rFonts w:hint="eastAsia"/>
          <w:color w:val="000000"/>
        </w:rPr>
      </w:pPr>
      <w:r w:rsidRPr="00FF0EB8">
        <w:rPr>
          <w:rFonts w:hint="eastAsia"/>
          <w:color w:val="000000"/>
        </w:rPr>
        <w:t xml:space="preserve">3.3 </w:t>
      </w:r>
      <w:r w:rsidRPr="00FF0EB8">
        <w:rPr>
          <w:rFonts w:hint="eastAsia"/>
          <w:color w:val="000000"/>
        </w:rPr>
        <w:t>发生上述两种违约情况，顺延至下一中标候选人试用或重新招标。</w:t>
      </w:r>
    </w:p>
    <w:p w:rsidR="00702107" w:rsidRDefault="00702107" w:rsidP="00702107">
      <w:pPr>
        <w:spacing w:line="260" w:lineRule="exact"/>
        <w:ind w:firstLineChars="200" w:firstLine="420"/>
      </w:pPr>
      <w:r w:rsidRPr="00FF0EB8">
        <w:rPr>
          <w:rFonts w:hint="eastAsia"/>
          <w:color w:val="000000"/>
        </w:rPr>
        <w:t xml:space="preserve">3.4 </w:t>
      </w:r>
      <w:r w:rsidRPr="00FF0EB8">
        <w:rPr>
          <w:rFonts w:hint="eastAsia"/>
          <w:color w:val="000000"/>
        </w:rPr>
        <w:t>招标人工况发生</w:t>
      </w:r>
      <w:r>
        <w:rPr>
          <w:rFonts w:ascii="宋体" w:hAnsi="宋体" w:hint="eastAsia"/>
          <w:szCs w:val="21"/>
        </w:rPr>
        <w:t>较大变化，原中标产品无法满足招标人生产需要，招标人有权重新招标。</w:t>
      </w:r>
      <w:bookmarkStart w:id="0" w:name="_GoBack"/>
      <w:bookmarkEnd w:id="0"/>
    </w:p>
    <w:p w:rsidR="00435710" w:rsidRPr="00702107" w:rsidRDefault="00435710"/>
    <w:sectPr w:rsidR="00435710" w:rsidRPr="00702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07"/>
    <w:rsid w:val="00435710"/>
    <w:rsid w:val="0070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07"/>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中文正文、 Char Char"/>
    <w:link w:val="a3"/>
    <w:rsid w:val="00702107"/>
  </w:style>
  <w:style w:type="paragraph" w:customStyle="1" w:styleId="a3">
    <w:name w:val="中文正文、"/>
    <w:basedOn w:val="a"/>
    <w:link w:val="CharChar"/>
    <w:rsid w:val="00702107"/>
    <w:pPr>
      <w:spacing w:line="360" w:lineRule="auto"/>
      <w:ind w:firstLineChars="200" w:firstLine="420"/>
    </w:pPr>
    <w:rPr>
      <w:rFonts w:asciiTheme="minorHAnsi" w:eastAsiaTheme="minorEastAsia" w:hAnsiTheme="minorHAnsi" w:cstheme="minorBidi"/>
      <w:szCs w:val="22"/>
    </w:rPr>
  </w:style>
  <w:style w:type="paragraph" w:customStyle="1" w:styleId="a4">
    <w:name w:val="标题一、"/>
    <w:basedOn w:val="a"/>
    <w:rsid w:val="00702107"/>
    <w:pPr>
      <w:spacing w:beforeLines="100" w:before="312" w:afterLines="100" w:after="312" w:line="360" w:lineRule="auto"/>
      <w:jc w:val="center"/>
      <w:outlineLvl w:val="0"/>
    </w:pPr>
    <w:rPr>
      <w:rFonts w:ascii="黑体" w:eastAsia="黑体" w:hint="eastAsia"/>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07"/>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中文正文、 Char Char"/>
    <w:link w:val="a3"/>
    <w:rsid w:val="00702107"/>
  </w:style>
  <w:style w:type="paragraph" w:customStyle="1" w:styleId="a3">
    <w:name w:val="中文正文、"/>
    <w:basedOn w:val="a"/>
    <w:link w:val="CharChar"/>
    <w:rsid w:val="00702107"/>
    <w:pPr>
      <w:spacing w:line="360" w:lineRule="auto"/>
      <w:ind w:firstLineChars="200" w:firstLine="420"/>
    </w:pPr>
    <w:rPr>
      <w:rFonts w:asciiTheme="minorHAnsi" w:eastAsiaTheme="minorEastAsia" w:hAnsiTheme="minorHAnsi" w:cstheme="minorBidi"/>
      <w:szCs w:val="22"/>
    </w:rPr>
  </w:style>
  <w:style w:type="paragraph" w:customStyle="1" w:styleId="a4">
    <w:name w:val="标题一、"/>
    <w:basedOn w:val="a"/>
    <w:rsid w:val="00702107"/>
    <w:pPr>
      <w:spacing w:beforeLines="100" w:before="312" w:afterLines="100" w:after="312" w:line="360" w:lineRule="auto"/>
      <w:jc w:val="center"/>
      <w:outlineLvl w:val="0"/>
    </w:pPr>
    <w:rPr>
      <w:rFonts w:ascii="黑体" w:eastAsia="黑体" w:hint="eastAsi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Company>P R C</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2016-10-18T01:32:00Z</dcterms:created>
  <dcterms:modified xsi:type="dcterms:W3CDTF">2016-10-18T01:32:00Z</dcterms:modified>
</cp:coreProperties>
</file>