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6A" w:rsidRDefault="001E556A" w:rsidP="001E556A">
      <w:pPr>
        <w:jc w:val="center"/>
        <w:rPr>
          <w:b/>
        </w:rPr>
      </w:pPr>
      <w:r>
        <w:rPr>
          <w:rFonts w:hint="eastAsia"/>
          <w:b/>
        </w:rPr>
        <w:t>石家庄循环化工园区徐村污水收集管网改造及污水处理站建设工程</w:t>
      </w:r>
    </w:p>
    <w:p w:rsidR="001E556A" w:rsidRPr="00B43309" w:rsidRDefault="00492A63" w:rsidP="001E556A">
      <w:pPr>
        <w:jc w:val="center"/>
        <w:rPr>
          <w:b/>
        </w:rPr>
      </w:pPr>
      <w:r>
        <w:rPr>
          <w:rFonts w:hint="eastAsia"/>
          <w:b/>
        </w:rPr>
        <w:t>施工招标公告</w:t>
      </w:r>
    </w:p>
    <w:p w:rsidR="001E556A" w:rsidRPr="00341BFF" w:rsidRDefault="001E556A" w:rsidP="001E556A">
      <w:pPr>
        <w:pStyle w:val="1"/>
        <w:spacing w:line="400" w:lineRule="exact"/>
        <w:jc w:val="left"/>
        <w:rPr>
          <w:b w:val="0"/>
          <w:sz w:val="24"/>
          <w:szCs w:val="24"/>
        </w:rPr>
      </w:pPr>
      <w:bookmarkStart w:id="0" w:name="_Toc234382578"/>
      <w:r w:rsidRPr="00341BFF">
        <w:rPr>
          <w:b w:val="0"/>
          <w:sz w:val="24"/>
          <w:szCs w:val="24"/>
        </w:rPr>
        <w:t>1.招标条件</w:t>
      </w:r>
      <w:bookmarkEnd w:id="0"/>
      <w:r w:rsidRPr="00341BFF">
        <w:rPr>
          <w:rFonts w:hint="eastAsia"/>
          <w:b w:val="0"/>
          <w:sz w:val="24"/>
          <w:szCs w:val="24"/>
        </w:rPr>
        <w:t xml:space="preserve"> </w:t>
      </w:r>
    </w:p>
    <w:p w:rsidR="00492A63" w:rsidRPr="00DC38AD" w:rsidRDefault="00492A63" w:rsidP="00492A63">
      <w:pPr>
        <w:widowControl/>
        <w:shd w:val="clear" w:color="auto" w:fill="FFFFFF"/>
        <w:spacing w:before="100" w:beforeAutospacing="1" w:after="100" w:afterAutospacing="1" w:line="460" w:lineRule="exact"/>
        <w:ind w:firstLine="464"/>
        <w:jc w:val="left"/>
        <w:rPr>
          <w:rFonts w:ascii="Verdana" w:hAnsi="Verdana" w:cs="宋体"/>
          <w:color w:val="000000"/>
          <w:kern w:val="0"/>
          <w:szCs w:val="21"/>
        </w:rPr>
      </w:pPr>
      <w:bookmarkStart w:id="1" w:name="_Toc234382579"/>
      <w:r w:rsidRPr="00492A63">
        <w:rPr>
          <w:rFonts w:cs="宋体" w:hint="eastAsia"/>
          <w:color w:val="000000"/>
          <w:kern w:val="0"/>
          <w:sz w:val="24"/>
          <w:szCs w:val="24"/>
        </w:rPr>
        <w:t>本招标项目石家庄循环化工园区徐村污水收集管网改造及污水处理站建设工程已由有关部门批准建设，项目业主为石家庄市藁城区丘头镇徐村村民委员会，招标代理机构为中大国信工程管理有限公司（以下简称“招标代理”）。建设资金已落实，项目已具备招标条件，现对本项目施工进行国内公开招标。</w:t>
      </w:r>
    </w:p>
    <w:p w:rsidR="001E556A" w:rsidRPr="00341BFF" w:rsidRDefault="001E556A" w:rsidP="001E556A">
      <w:pPr>
        <w:pStyle w:val="1"/>
        <w:spacing w:line="400" w:lineRule="exact"/>
        <w:jc w:val="left"/>
        <w:rPr>
          <w:b w:val="0"/>
          <w:sz w:val="24"/>
          <w:szCs w:val="24"/>
        </w:rPr>
      </w:pPr>
      <w:r w:rsidRPr="00341BFF">
        <w:rPr>
          <w:b w:val="0"/>
          <w:sz w:val="24"/>
          <w:szCs w:val="24"/>
        </w:rPr>
        <w:t>2.项目概况与招标范围</w:t>
      </w:r>
      <w:bookmarkEnd w:id="1"/>
    </w:p>
    <w:p w:rsidR="001E556A" w:rsidRPr="007C6322" w:rsidRDefault="001E556A" w:rsidP="001E556A">
      <w:pPr>
        <w:spacing w:line="360" w:lineRule="auto"/>
        <w:ind w:firstLineChars="200" w:firstLine="480"/>
        <w:rPr>
          <w:sz w:val="24"/>
        </w:rPr>
      </w:pPr>
      <w:r w:rsidRPr="00341BFF">
        <w:rPr>
          <w:rFonts w:hint="eastAsia"/>
          <w:sz w:val="24"/>
        </w:rPr>
        <w:t>2.1工程名称：</w:t>
      </w:r>
      <w:r>
        <w:rPr>
          <w:rFonts w:hint="eastAsia"/>
          <w:sz w:val="24"/>
        </w:rPr>
        <w:t>石家庄循环化工园区徐村污水收集管网改造及污水处理站建设工程</w:t>
      </w:r>
      <w:r w:rsidR="00492A63">
        <w:rPr>
          <w:rFonts w:hint="eastAsia"/>
          <w:sz w:val="24"/>
        </w:rPr>
        <w:t>施工</w:t>
      </w:r>
      <w:r>
        <w:rPr>
          <w:rFonts w:hint="eastAsia"/>
          <w:sz w:val="24"/>
        </w:rPr>
        <w:t>。</w:t>
      </w:r>
    </w:p>
    <w:p w:rsidR="001E556A" w:rsidRPr="00341BFF" w:rsidRDefault="001E556A" w:rsidP="00684841">
      <w:pPr>
        <w:spacing w:line="360" w:lineRule="auto"/>
        <w:ind w:firstLineChars="200" w:firstLine="480"/>
        <w:rPr>
          <w:sz w:val="24"/>
        </w:rPr>
      </w:pPr>
      <w:r w:rsidRPr="00341BFF">
        <w:rPr>
          <w:rFonts w:hint="eastAsia"/>
          <w:sz w:val="24"/>
        </w:rPr>
        <w:t>2.2 建设地点：</w:t>
      </w:r>
      <w:r w:rsidRPr="006A1B75">
        <w:rPr>
          <w:rFonts w:hint="eastAsia"/>
          <w:sz w:val="24"/>
        </w:rPr>
        <w:t>石家庄市循环化工园区徐村</w:t>
      </w:r>
      <w:r w:rsidRPr="00341BFF">
        <w:rPr>
          <w:rFonts w:hint="eastAsia"/>
          <w:sz w:val="24"/>
        </w:rPr>
        <w:t>。</w:t>
      </w:r>
    </w:p>
    <w:p w:rsidR="001E556A" w:rsidRPr="00341BFF" w:rsidRDefault="001E556A" w:rsidP="001E556A">
      <w:pPr>
        <w:spacing w:line="360" w:lineRule="auto"/>
        <w:ind w:firstLineChars="200" w:firstLine="480"/>
        <w:rPr>
          <w:b/>
          <w:color w:val="FF0000"/>
          <w:sz w:val="24"/>
        </w:rPr>
      </w:pPr>
      <w:r w:rsidRPr="00341BFF">
        <w:rPr>
          <w:rFonts w:hint="eastAsia"/>
          <w:sz w:val="24"/>
        </w:rPr>
        <w:t>2.3工期：工期</w:t>
      </w:r>
      <w:r>
        <w:rPr>
          <w:rFonts w:hint="eastAsia"/>
          <w:sz w:val="24"/>
        </w:rPr>
        <w:t>90天</w:t>
      </w:r>
      <w:r w:rsidRPr="00341BFF">
        <w:rPr>
          <w:rFonts w:hint="eastAsia"/>
          <w:sz w:val="24"/>
        </w:rPr>
        <w:t>。</w:t>
      </w:r>
    </w:p>
    <w:p w:rsidR="00684841" w:rsidRDefault="001E556A" w:rsidP="001E556A">
      <w:pPr>
        <w:spacing w:line="360" w:lineRule="auto"/>
        <w:ind w:firstLineChars="200" w:firstLine="480"/>
        <w:rPr>
          <w:rFonts w:hint="eastAsia"/>
          <w:sz w:val="24"/>
        </w:rPr>
      </w:pPr>
      <w:r w:rsidRPr="00341BFF">
        <w:rPr>
          <w:rFonts w:hint="eastAsia"/>
          <w:sz w:val="24"/>
        </w:rPr>
        <w:t xml:space="preserve">2.3 </w:t>
      </w:r>
      <w:r w:rsidRPr="00341BFF">
        <w:rPr>
          <w:sz w:val="24"/>
        </w:rPr>
        <w:t>招标范围</w:t>
      </w:r>
      <w:r w:rsidRPr="00341BFF">
        <w:rPr>
          <w:rFonts w:hint="eastAsia"/>
          <w:sz w:val="24"/>
        </w:rPr>
        <w:t>：</w:t>
      </w:r>
      <w:r w:rsidR="00684841" w:rsidRPr="00684841">
        <w:rPr>
          <w:rFonts w:hint="eastAsia"/>
          <w:sz w:val="24"/>
        </w:rPr>
        <w:t>施工图纸范围内的全部内容，具体以工程量清单为准。</w:t>
      </w:r>
      <w:r w:rsidR="00684841" w:rsidRPr="00684841">
        <w:rPr>
          <w:sz w:val="24"/>
        </w:rPr>
        <w:t xml:space="preserve"> </w:t>
      </w:r>
    </w:p>
    <w:p w:rsidR="001E556A" w:rsidRPr="00341BFF" w:rsidRDefault="001E556A" w:rsidP="001E556A">
      <w:pPr>
        <w:spacing w:line="360" w:lineRule="auto"/>
        <w:ind w:firstLineChars="200" w:firstLine="480"/>
        <w:rPr>
          <w:sz w:val="24"/>
        </w:rPr>
      </w:pPr>
      <w:r w:rsidRPr="00341BFF">
        <w:rPr>
          <w:rFonts w:hint="eastAsia"/>
          <w:sz w:val="24"/>
        </w:rPr>
        <w:t>2.4质量目标：合格</w:t>
      </w:r>
      <w:r>
        <w:rPr>
          <w:rFonts w:hint="eastAsia"/>
          <w:sz w:val="24"/>
        </w:rPr>
        <w:t>。</w:t>
      </w:r>
    </w:p>
    <w:p w:rsidR="001E556A" w:rsidRPr="00341BFF" w:rsidRDefault="001E556A" w:rsidP="001E556A">
      <w:pPr>
        <w:pStyle w:val="1"/>
        <w:spacing w:line="400" w:lineRule="exact"/>
        <w:jc w:val="left"/>
        <w:rPr>
          <w:b w:val="0"/>
          <w:bCs w:val="0"/>
          <w:kern w:val="2"/>
          <w:sz w:val="24"/>
          <w:szCs w:val="24"/>
        </w:rPr>
      </w:pPr>
      <w:bookmarkStart w:id="2" w:name="_Toc234382580"/>
      <w:r w:rsidRPr="00341BFF">
        <w:rPr>
          <w:b w:val="0"/>
          <w:sz w:val="24"/>
          <w:szCs w:val="24"/>
        </w:rPr>
        <w:t>3.投标人资格要求</w:t>
      </w:r>
      <w:bookmarkStart w:id="3" w:name="_Toc234382581"/>
      <w:bookmarkEnd w:id="2"/>
    </w:p>
    <w:bookmarkEnd w:id="3"/>
    <w:p w:rsidR="00492A63" w:rsidRPr="00DC38AD" w:rsidRDefault="00492A63" w:rsidP="00492A63">
      <w:pPr>
        <w:widowControl/>
        <w:shd w:val="clear" w:color="auto" w:fill="FFFFFF"/>
        <w:spacing w:before="100" w:beforeAutospacing="1" w:after="100" w:afterAutospacing="1" w:line="460" w:lineRule="atLeast"/>
        <w:ind w:firstLine="480"/>
        <w:rPr>
          <w:rFonts w:ascii="Verdana" w:hAnsi="Verdana" w:cs="宋体"/>
          <w:color w:val="000000"/>
          <w:kern w:val="0"/>
          <w:szCs w:val="21"/>
        </w:rPr>
      </w:pPr>
      <w:r w:rsidRPr="00DC38AD">
        <w:rPr>
          <w:rFonts w:cs="宋体"/>
          <w:color w:val="000000"/>
          <w:kern w:val="0"/>
          <w:sz w:val="24"/>
          <w:szCs w:val="24"/>
        </w:rPr>
        <w:t>3.1</w:t>
      </w:r>
      <w:r w:rsidRPr="008364F8">
        <w:rPr>
          <w:rFonts w:cs="宋体" w:hint="eastAsia"/>
          <w:color w:val="000000"/>
          <w:kern w:val="0"/>
          <w:sz w:val="24"/>
          <w:szCs w:val="24"/>
        </w:rPr>
        <w:t>投标人须具备国内独立法人资格，</w:t>
      </w:r>
      <w:r w:rsidR="005E0F5D" w:rsidRPr="005E0F5D">
        <w:rPr>
          <w:rFonts w:cs="宋体" w:hint="eastAsia"/>
          <w:color w:val="000000"/>
          <w:kern w:val="0"/>
          <w:sz w:val="24"/>
          <w:szCs w:val="24"/>
        </w:rPr>
        <w:t>具备建设行政主管部门核发的环保工程专业承包三级及以上资质</w:t>
      </w:r>
      <w:r w:rsidRPr="00A6062C">
        <w:rPr>
          <w:rFonts w:cs="宋体" w:hint="eastAsia"/>
          <w:color w:val="000000"/>
          <w:kern w:val="0"/>
          <w:sz w:val="24"/>
          <w:szCs w:val="24"/>
        </w:rPr>
        <w:t>，</w:t>
      </w:r>
      <w:r w:rsidR="00E674C4">
        <w:rPr>
          <w:rFonts w:cs="宋体" w:hint="eastAsia"/>
          <w:color w:val="000000"/>
          <w:kern w:val="0"/>
          <w:sz w:val="24"/>
          <w:szCs w:val="24"/>
        </w:rPr>
        <w:t>有效的安全生产</w:t>
      </w:r>
      <w:r w:rsidR="005B77C5">
        <w:rPr>
          <w:rFonts w:cs="宋体" w:hint="eastAsia"/>
          <w:color w:val="000000"/>
          <w:kern w:val="0"/>
          <w:sz w:val="24"/>
          <w:szCs w:val="24"/>
        </w:rPr>
        <w:t>许可证</w:t>
      </w:r>
      <w:r w:rsidR="00E674C4">
        <w:rPr>
          <w:rFonts w:cs="宋体" w:hint="eastAsia"/>
          <w:color w:val="000000"/>
          <w:kern w:val="0"/>
          <w:sz w:val="24"/>
          <w:szCs w:val="24"/>
        </w:rPr>
        <w:t>，</w:t>
      </w:r>
      <w:r w:rsidR="005E0F5D">
        <w:rPr>
          <w:rFonts w:cs="宋体" w:hint="eastAsia"/>
          <w:color w:val="000000"/>
          <w:kern w:val="0"/>
          <w:sz w:val="24"/>
          <w:szCs w:val="24"/>
        </w:rPr>
        <w:t>并</w:t>
      </w:r>
      <w:r w:rsidRPr="00DC38AD">
        <w:rPr>
          <w:rFonts w:cs="宋体" w:hint="eastAsia"/>
          <w:color w:val="000000"/>
          <w:kern w:val="0"/>
          <w:sz w:val="24"/>
          <w:szCs w:val="24"/>
        </w:rPr>
        <w:t>在人员、设备、资金等方面具备相应的施工能力。</w:t>
      </w:r>
    </w:p>
    <w:p w:rsidR="00492A63" w:rsidRPr="00DC38AD" w:rsidRDefault="00492A63" w:rsidP="00492A63">
      <w:pPr>
        <w:widowControl/>
        <w:shd w:val="clear" w:color="auto" w:fill="FFFFFF"/>
        <w:spacing w:before="100" w:beforeAutospacing="1" w:after="100" w:afterAutospacing="1" w:line="460" w:lineRule="atLeast"/>
        <w:ind w:firstLine="480"/>
        <w:rPr>
          <w:rFonts w:ascii="Verdana" w:hAnsi="Verdana" w:cs="宋体"/>
          <w:color w:val="000000"/>
          <w:kern w:val="0"/>
          <w:szCs w:val="21"/>
        </w:rPr>
      </w:pPr>
      <w:r w:rsidRPr="00DC38AD">
        <w:rPr>
          <w:rFonts w:cs="宋体"/>
          <w:color w:val="000000"/>
          <w:kern w:val="0"/>
          <w:sz w:val="24"/>
          <w:szCs w:val="24"/>
        </w:rPr>
        <w:t>3.2</w:t>
      </w:r>
      <w:r w:rsidRPr="00DC38AD">
        <w:rPr>
          <w:rFonts w:cs="宋体" w:hint="eastAsia"/>
          <w:color w:val="000000"/>
          <w:kern w:val="0"/>
          <w:sz w:val="24"/>
          <w:szCs w:val="24"/>
        </w:rPr>
        <w:t>本次招标不接受联合体投标。</w:t>
      </w:r>
    </w:p>
    <w:p w:rsidR="00492A63" w:rsidRPr="00DC38AD" w:rsidRDefault="00492A63" w:rsidP="00492A63">
      <w:pPr>
        <w:widowControl/>
        <w:shd w:val="clear" w:color="auto" w:fill="FFFFFF"/>
        <w:spacing w:before="100" w:beforeAutospacing="1" w:after="100" w:afterAutospacing="1" w:line="460" w:lineRule="atLeast"/>
        <w:ind w:firstLine="480"/>
        <w:rPr>
          <w:rFonts w:ascii="Verdana" w:hAnsi="Verdana" w:cs="宋体"/>
          <w:color w:val="000000"/>
          <w:kern w:val="0"/>
          <w:szCs w:val="21"/>
        </w:rPr>
      </w:pPr>
      <w:r w:rsidRPr="00DC38AD">
        <w:rPr>
          <w:rFonts w:cs="宋体"/>
          <w:color w:val="000000"/>
          <w:kern w:val="0"/>
          <w:sz w:val="24"/>
          <w:szCs w:val="24"/>
        </w:rPr>
        <w:t>3.3</w:t>
      </w:r>
      <w:r w:rsidRPr="00DC38AD">
        <w:rPr>
          <w:rFonts w:cs="宋体" w:hint="eastAsia"/>
          <w:color w:val="000000"/>
          <w:kern w:val="0"/>
          <w:sz w:val="24"/>
          <w:szCs w:val="24"/>
        </w:rPr>
        <w:t>单位负责人为同一人或者存在控股、管理关系的不同单位，不得同时对本项目进行投标，报名时按照先后顺序只接受第</w:t>
      </w:r>
      <w:r w:rsidRPr="00DC38AD">
        <w:rPr>
          <w:rFonts w:cs="宋体"/>
          <w:color w:val="000000"/>
          <w:kern w:val="0"/>
          <w:sz w:val="24"/>
          <w:szCs w:val="24"/>
        </w:rPr>
        <w:t>1</w:t>
      </w:r>
      <w:r w:rsidRPr="00DC38AD">
        <w:rPr>
          <w:rFonts w:cs="宋体" w:hint="eastAsia"/>
          <w:color w:val="000000"/>
          <w:kern w:val="0"/>
          <w:sz w:val="24"/>
          <w:szCs w:val="24"/>
        </w:rPr>
        <w:t>名投标人报名。</w:t>
      </w:r>
    </w:p>
    <w:p w:rsidR="00492A63" w:rsidRPr="00DC38AD" w:rsidRDefault="00492A63" w:rsidP="00492A63">
      <w:pPr>
        <w:widowControl/>
        <w:shd w:val="clear" w:color="auto" w:fill="FFFFFF"/>
        <w:spacing w:before="100" w:beforeAutospacing="1" w:after="100" w:afterAutospacing="1" w:line="460" w:lineRule="atLeast"/>
        <w:ind w:firstLine="480"/>
        <w:rPr>
          <w:rFonts w:ascii="Verdana" w:hAnsi="Verdana" w:cs="宋体"/>
          <w:color w:val="000000"/>
          <w:kern w:val="0"/>
          <w:szCs w:val="21"/>
        </w:rPr>
      </w:pPr>
      <w:r w:rsidRPr="00DC38AD">
        <w:rPr>
          <w:rFonts w:cs="宋体"/>
          <w:color w:val="000000"/>
          <w:kern w:val="0"/>
          <w:sz w:val="24"/>
          <w:szCs w:val="24"/>
        </w:rPr>
        <w:t>3.4</w:t>
      </w:r>
      <w:r w:rsidRPr="00DC38AD">
        <w:rPr>
          <w:rFonts w:cs="宋体" w:hint="eastAsia"/>
          <w:color w:val="000000"/>
          <w:spacing w:val="-2"/>
          <w:kern w:val="0"/>
          <w:sz w:val="24"/>
          <w:szCs w:val="24"/>
        </w:rPr>
        <w:t>与招标人存在利害关系可能影响招标公正性的法人、其他组织或者个人，不得参加投标。</w:t>
      </w:r>
    </w:p>
    <w:p w:rsidR="00492A63" w:rsidRPr="00DC38AD" w:rsidRDefault="00492A63" w:rsidP="00492A63">
      <w:pPr>
        <w:widowControl/>
        <w:shd w:val="clear" w:color="auto" w:fill="FFFFFF"/>
        <w:spacing w:line="460" w:lineRule="atLeast"/>
        <w:jc w:val="left"/>
        <w:textAlignment w:val="baseline"/>
        <w:rPr>
          <w:rFonts w:cs="宋体"/>
          <w:color w:val="000000"/>
          <w:kern w:val="0"/>
          <w:sz w:val="24"/>
          <w:szCs w:val="24"/>
        </w:rPr>
      </w:pPr>
      <w:bookmarkStart w:id="4" w:name="_Toc325553147"/>
      <w:bookmarkStart w:id="5" w:name="_Toc325553282"/>
      <w:bookmarkEnd w:id="4"/>
      <w:bookmarkEnd w:id="5"/>
      <w:r w:rsidRPr="00DC38AD">
        <w:rPr>
          <w:rFonts w:cs="宋体"/>
          <w:b/>
          <w:bCs/>
          <w:color w:val="000000"/>
          <w:kern w:val="0"/>
          <w:sz w:val="24"/>
          <w:szCs w:val="24"/>
        </w:rPr>
        <w:lastRenderedPageBreak/>
        <w:t>4</w:t>
      </w:r>
      <w:r w:rsidRPr="00DC38AD">
        <w:rPr>
          <w:rFonts w:cs="宋体" w:hint="eastAsia"/>
          <w:b/>
          <w:bCs/>
          <w:color w:val="000000"/>
          <w:kern w:val="0"/>
          <w:sz w:val="24"/>
          <w:szCs w:val="24"/>
        </w:rPr>
        <w:t>．招标文件的获取</w:t>
      </w:r>
    </w:p>
    <w:p w:rsidR="00492A63" w:rsidRPr="00DC38AD" w:rsidRDefault="00492A63" w:rsidP="00492A63">
      <w:pPr>
        <w:widowControl/>
        <w:shd w:val="clear" w:color="auto" w:fill="FFFFFF"/>
        <w:spacing w:line="460" w:lineRule="atLeast"/>
        <w:ind w:firstLineChars="232" w:firstLine="557"/>
        <w:jc w:val="left"/>
        <w:textAlignment w:val="baseline"/>
        <w:rPr>
          <w:rFonts w:cs="宋体"/>
          <w:color w:val="000000"/>
          <w:kern w:val="0"/>
          <w:sz w:val="24"/>
          <w:szCs w:val="24"/>
        </w:rPr>
      </w:pPr>
      <w:r w:rsidRPr="00DC38AD">
        <w:rPr>
          <w:rFonts w:cs="宋体"/>
          <w:color w:val="000000"/>
          <w:kern w:val="0"/>
          <w:sz w:val="24"/>
          <w:szCs w:val="24"/>
        </w:rPr>
        <w:t>4.1</w:t>
      </w:r>
      <w:r w:rsidRPr="00DC38AD">
        <w:rPr>
          <w:rFonts w:cs="宋体" w:hint="eastAsia"/>
          <w:color w:val="000000"/>
          <w:kern w:val="0"/>
          <w:sz w:val="24"/>
          <w:szCs w:val="24"/>
        </w:rPr>
        <w:t>凡有意参加投标者，请于</w:t>
      </w:r>
      <w:r w:rsidRPr="00A6062C">
        <w:rPr>
          <w:rFonts w:cs="宋体"/>
          <w:color w:val="000000"/>
          <w:kern w:val="0"/>
          <w:sz w:val="24"/>
          <w:szCs w:val="24"/>
        </w:rPr>
        <w:t>2016</w:t>
      </w:r>
      <w:r w:rsidRPr="00A6062C">
        <w:rPr>
          <w:rFonts w:cs="宋体" w:hint="eastAsia"/>
          <w:color w:val="000000"/>
          <w:kern w:val="0"/>
          <w:sz w:val="24"/>
          <w:szCs w:val="24"/>
        </w:rPr>
        <w:t>年7月</w:t>
      </w:r>
      <w:r w:rsidR="00A6062C" w:rsidRPr="00A6062C">
        <w:rPr>
          <w:rFonts w:cs="宋体" w:hint="eastAsia"/>
          <w:color w:val="000000"/>
          <w:kern w:val="0"/>
          <w:sz w:val="24"/>
          <w:szCs w:val="24"/>
        </w:rPr>
        <w:t>15</w:t>
      </w:r>
      <w:r w:rsidRPr="00A6062C">
        <w:rPr>
          <w:rFonts w:cs="宋体" w:hint="eastAsia"/>
          <w:color w:val="000000"/>
          <w:kern w:val="0"/>
          <w:sz w:val="24"/>
          <w:szCs w:val="24"/>
        </w:rPr>
        <w:t>日至</w:t>
      </w:r>
      <w:r w:rsidRPr="00A6062C">
        <w:rPr>
          <w:rFonts w:cs="宋体"/>
          <w:color w:val="000000"/>
          <w:kern w:val="0"/>
          <w:sz w:val="24"/>
          <w:szCs w:val="24"/>
        </w:rPr>
        <w:t xml:space="preserve"> 2016</w:t>
      </w:r>
      <w:r w:rsidRPr="00A6062C">
        <w:rPr>
          <w:rFonts w:cs="宋体" w:hint="eastAsia"/>
          <w:color w:val="000000"/>
          <w:kern w:val="0"/>
          <w:sz w:val="24"/>
          <w:szCs w:val="24"/>
        </w:rPr>
        <w:t>年7月</w:t>
      </w:r>
      <w:r w:rsidR="00A6062C" w:rsidRPr="00A6062C">
        <w:rPr>
          <w:rFonts w:cs="宋体" w:hint="eastAsia"/>
          <w:color w:val="000000"/>
          <w:kern w:val="0"/>
          <w:sz w:val="24"/>
          <w:szCs w:val="24"/>
        </w:rPr>
        <w:t>21</w:t>
      </w:r>
      <w:r w:rsidRPr="00A6062C">
        <w:rPr>
          <w:rFonts w:cs="宋体" w:hint="eastAsia"/>
          <w:color w:val="000000"/>
          <w:kern w:val="0"/>
          <w:sz w:val="24"/>
          <w:szCs w:val="24"/>
        </w:rPr>
        <w:t>日（法定节假日、公休日除外），每日上午</w:t>
      </w:r>
      <w:r w:rsidRPr="00A6062C">
        <w:rPr>
          <w:rFonts w:cs="宋体"/>
          <w:color w:val="000000"/>
          <w:kern w:val="0"/>
          <w:sz w:val="24"/>
          <w:szCs w:val="24"/>
        </w:rPr>
        <w:t>9:00</w:t>
      </w:r>
      <w:r w:rsidRPr="00A6062C">
        <w:rPr>
          <w:rFonts w:cs="宋体" w:hint="eastAsia"/>
          <w:color w:val="000000"/>
          <w:kern w:val="0"/>
          <w:sz w:val="24"/>
          <w:szCs w:val="24"/>
        </w:rPr>
        <w:t>时至</w:t>
      </w:r>
      <w:r w:rsidRPr="00A6062C">
        <w:rPr>
          <w:rFonts w:cs="宋体"/>
          <w:color w:val="000000"/>
          <w:kern w:val="0"/>
          <w:sz w:val="24"/>
          <w:szCs w:val="24"/>
        </w:rPr>
        <w:t>11:30</w:t>
      </w:r>
      <w:r w:rsidRPr="00A6062C">
        <w:rPr>
          <w:rFonts w:cs="宋体" w:hint="eastAsia"/>
          <w:color w:val="000000"/>
          <w:kern w:val="0"/>
          <w:sz w:val="24"/>
          <w:szCs w:val="24"/>
        </w:rPr>
        <w:t>时，下午</w:t>
      </w:r>
      <w:r w:rsidRPr="00A6062C">
        <w:rPr>
          <w:rFonts w:cs="宋体"/>
          <w:color w:val="000000"/>
          <w:kern w:val="0"/>
          <w:sz w:val="24"/>
          <w:szCs w:val="24"/>
        </w:rPr>
        <w:t>14:00</w:t>
      </w:r>
      <w:r w:rsidRPr="00A6062C">
        <w:rPr>
          <w:rFonts w:cs="宋体" w:hint="eastAsia"/>
          <w:color w:val="000000"/>
          <w:kern w:val="0"/>
          <w:sz w:val="24"/>
          <w:szCs w:val="24"/>
        </w:rPr>
        <w:t>时至</w:t>
      </w:r>
      <w:r w:rsidRPr="00A6062C">
        <w:rPr>
          <w:rFonts w:cs="宋体"/>
          <w:color w:val="000000"/>
          <w:kern w:val="0"/>
          <w:sz w:val="24"/>
          <w:szCs w:val="24"/>
        </w:rPr>
        <w:t>1</w:t>
      </w:r>
      <w:r w:rsidRPr="00DC38AD">
        <w:rPr>
          <w:rFonts w:cs="宋体"/>
          <w:color w:val="000000"/>
          <w:kern w:val="0"/>
          <w:sz w:val="24"/>
          <w:szCs w:val="24"/>
        </w:rPr>
        <w:t>7:00</w:t>
      </w:r>
      <w:r w:rsidRPr="00DC38AD">
        <w:rPr>
          <w:rFonts w:cs="宋体" w:hint="eastAsia"/>
          <w:color w:val="000000"/>
          <w:kern w:val="0"/>
          <w:sz w:val="24"/>
          <w:szCs w:val="24"/>
        </w:rPr>
        <w:t>时</w:t>
      </w:r>
      <w:r w:rsidRPr="00DC38AD">
        <w:rPr>
          <w:rFonts w:cs="宋体"/>
          <w:color w:val="000000"/>
          <w:kern w:val="0"/>
          <w:sz w:val="24"/>
          <w:szCs w:val="24"/>
        </w:rPr>
        <w:t>(</w:t>
      </w:r>
      <w:r w:rsidRPr="00DC38AD">
        <w:rPr>
          <w:rFonts w:cs="宋体" w:hint="eastAsia"/>
          <w:color w:val="000000"/>
          <w:kern w:val="0"/>
          <w:sz w:val="24"/>
          <w:szCs w:val="24"/>
        </w:rPr>
        <w:t>北京时间，下同</w:t>
      </w:r>
      <w:r w:rsidRPr="00DC38AD">
        <w:rPr>
          <w:rFonts w:cs="宋体"/>
          <w:color w:val="000000"/>
          <w:kern w:val="0"/>
          <w:sz w:val="24"/>
          <w:szCs w:val="24"/>
        </w:rPr>
        <w:t>)</w:t>
      </w:r>
      <w:r w:rsidRPr="00DC38AD">
        <w:rPr>
          <w:rFonts w:cs="宋体" w:hint="eastAsia"/>
          <w:color w:val="000000"/>
          <w:kern w:val="0"/>
          <w:sz w:val="24"/>
          <w:szCs w:val="24"/>
        </w:rPr>
        <w:t>，持以下证书原件及复印件一套（逐页加盖公章，证件不全者或不符合要求不予受理）</w:t>
      </w:r>
      <w:r w:rsidRPr="00DC38AD">
        <w:rPr>
          <w:rFonts w:cs="宋体"/>
          <w:color w:val="000000"/>
          <w:kern w:val="0"/>
          <w:sz w:val="24"/>
          <w:szCs w:val="24"/>
        </w:rPr>
        <w:t>,</w:t>
      </w:r>
      <w:r w:rsidRPr="00DC38AD">
        <w:rPr>
          <w:rFonts w:cs="宋体" w:hint="eastAsia"/>
          <w:color w:val="000000"/>
          <w:kern w:val="0"/>
          <w:sz w:val="24"/>
          <w:szCs w:val="24"/>
        </w:rPr>
        <w:t>到中大国信工程管理有限公司报名并购买招标文件：</w:t>
      </w:r>
    </w:p>
    <w:p w:rsidR="00492A63" w:rsidRDefault="00492A63" w:rsidP="00492A63">
      <w:pPr>
        <w:widowControl/>
        <w:shd w:val="clear" w:color="auto" w:fill="FFFFFF"/>
        <w:spacing w:before="100" w:beforeAutospacing="1" w:after="100" w:afterAutospacing="1" w:line="400" w:lineRule="atLeast"/>
        <w:ind w:firstLine="480"/>
        <w:rPr>
          <w:rFonts w:cs="宋体"/>
          <w:color w:val="000000"/>
          <w:kern w:val="0"/>
          <w:sz w:val="24"/>
          <w:szCs w:val="24"/>
        </w:rPr>
      </w:pPr>
      <w:r w:rsidRPr="00FD6CB7">
        <w:rPr>
          <w:rFonts w:cs="宋体" w:hint="eastAsia"/>
          <w:color w:val="000000"/>
          <w:kern w:val="0"/>
          <w:sz w:val="24"/>
          <w:szCs w:val="24"/>
        </w:rPr>
        <w:t>营业执照（副本）、企业资质证书（副本）、安全生产许可证</w:t>
      </w:r>
      <w:r w:rsidRPr="00FD6CB7">
        <w:rPr>
          <w:rFonts w:cs="宋体"/>
          <w:color w:val="000000"/>
          <w:kern w:val="0"/>
          <w:sz w:val="24"/>
          <w:szCs w:val="24"/>
        </w:rPr>
        <w:t>(</w:t>
      </w:r>
      <w:r w:rsidRPr="00FD6CB7">
        <w:rPr>
          <w:rFonts w:cs="宋体" w:hint="eastAsia"/>
          <w:color w:val="000000"/>
          <w:kern w:val="0"/>
          <w:sz w:val="24"/>
          <w:szCs w:val="24"/>
        </w:rPr>
        <w:t>副本</w:t>
      </w:r>
      <w:r w:rsidRPr="00FD6CB7">
        <w:rPr>
          <w:rFonts w:cs="宋体"/>
          <w:color w:val="000000"/>
          <w:kern w:val="0"/>
          <w:sz w:val="24"/>
          <w:szCs w:val="24"/>
        </w:rPr>
        <w:t>)</w:t>
      </w:r>
      <w:r w:rsidRPr="00FD6CB7">
        <w:rPr>
          <w:rFonts w:cs="宋体" w:hint="eastAsia"/>
          <w:color w:val="000000"/>
          <w:kern w:val="0"/>
          <w:sz w:val="24"/>
          <w:szCs w:val="24"/>
        </w:rPr>
        <w:t>、法定代表人身份证明书及法定代表人身份证或法定代表人授权委托书及被授人身份证、人民检察院开具的“行贿犯罪档案查询”告知函（此证明在企业所在地或项目所在地开具）、</w:t>
      </w:r>
      <w:r w:rsidR="007329AC" w:rsidRPr="00FD6CB7">
        <w:rPr>
          <w:rFonts w:cs="宋体" w:hint="eastAsia"/>
          <w:color w:val="000000"/>
          <w:kern w:val="0"/>
          <w:sz w:val="24"/>
          <w:szCs w:val="24"/>
        </w:rPr>
        <w:t>拟投入本工程的建造师证及安全考核合格证书</w:t>
      </w:r>
      <w:r w:rsidR="007329AC" w:rsidRPr="00FD6CB7">
        <w:rPr>
          <w:rFonts w:cs="宋体"/>
          <w:color w:val="000000"/>
          <w:kern w:val="0"/>
          <w:sz w:val="24"/>
          <w:szCs w:val="24"/>
        </w:rPr>
        <w:t>B本</w:t>
      </w:r>
      <w:r w:rsidR="007329AC" w:rsidRPr="00FD6CB7">
        <w:rPr>
          <w:rFonts w:cs="宋体" w:hint="eastAsia"/>
          <w:color w:val="000000"/>
          <w:kern w:val="0"/>
          <w:sz w:val="24"/>
          <w:szCs w:val="24"/>
        </w:rPr>
        <w:t>、外省企业需提供进冀备案手续</w:t>
      </w:r>
      <w:r w:rsidRPr="00FD6CB7">
        <w:rPr>
          <w:rFonts w:cs="宋体" w:hint="eastAsia"/>
          <w:color w:val="000000"/>
          <w:kern w:val="0"/>
          <w:sz w:val="24"/>
          <w:szCs w:val="24"/>
        </w:rPr>
        <w:t>参加报名。</w:t>
      </w:r>
    </w:p>
    <w:p w:rsidR="00492A63" w:rsidRPr="00DC38AD" w:rsidRDefault="00492A63" w:rsidP="00492A63">
      <w:pPr>
        <w:widowControl/>
        <w:shd w:val="clear" w:color="auto" w:fill="FFFFFF"/>
        <w:spacing w:before="100" w:beforeAutospacing="1" w:after="100" w:afterAutospacing="1" w:line="315" w:lineRule="atLeast"/>
        <w:ind w:firstLine="480"/>
        <w:rPr>
          <w:rFonts w:ascii="Verdana" w:hAnsi="Verdana" w:cs="宋体"/>
          <w:color w:val="000000"/>
          <w:kern w:val="0"/>
          <w:szCs w:val="21"/>
        </w:rPr>
      </w:pPr>
      <w:r w:rsidRPr="00DC38AD">
        <w:rPr>
          <w:rFonts w:cs="宋体"/>
          <w:color w:val="000000"/>
          <w:kern w:val="0"/>
          <w:sz w:val="24"/>
          <w:szCs w:val="24"/>
        </w:rPr>
        <w:t>4.2</w:t>
      </w:r>
      <w:r w:rsidRPr="00DC38AD">
        <w:rPr>
          <w:rFonts w:cs="宋体" w:hint="eastAsia"/>
          <w:color w:val="000000"/>
          <w:kern w:val="0"/>
          <w:sz w:val="24"/>
          <w:szCs w:val="24"/>
        </w:rPr>
        <w:t>招标文件（不含图纸）每套售价</w:t>
      </w:r>
      <w:r w:rsidR="00A6062C">
        <w:rPr>
          <w:rFonts w:cs="宋体" w:hint="eastAsia"/>
          <w:color w:val="000000"/>
          <w:kern w:val="0"/>
          <w:sz w:val="24"/>
          <w:szCs w:val="24"/>
        </w:rPr>
        <w:t>800</w:t>
      </w:r>
      <w:r w:rsidRPr="00DC38AD">
        <w:rPr>
          <w:rFonts w:cs="宋体" w:hint="eastAsia"/>
          <w:color w:val="000000"/>
          <w:kern w:val="0"/>
          <w:sz w:val="24"/>
          <w:szCs w:val="24"/>
        </w:rPr>
        <w:t>元，逾期不售，售后不退。</w:t>
      </w:r>
    </w:p>
    <w:p w:rsidR="00A6062C" w:rsidRPr="00DC38AD" w:rsidRDefault="00A6062C" w:rsidP="00A6062C">
      <w:pPr>
        <w:widowControl/>
        <w:shd w:val="clear" w:color="auto" w:fill="FFFFFF"/>
        <w:spacing w:before="100" w:beforeAutospacing="1" w:after="100" w:afterAutospacing="1" w:line="315" w:lineRule="atLeast"/>
        <w:rPr>
          <w:rFonts w:ascii="Verdana" w:hAnsi="Verdana" w:cs="宋体"/>
          <w:color w:val="000000"/>
          <w:kern w:val="0"/>
          <w:szCs w:val="21"/>
        </w:rPr>
      </w:pPr>
      <w:r w:rsidRPr="00DC38AD">
        <w:rPr>
          <w:rFonts w:cs="宋体"/>
          <w:b/>
          <w:bCs/>
          <w:color w:val="000000"/>
          <w:kern w:val="0"/>
          <w:sz w:val="24"/>
          <w:szCs w:val="24"/>
        </w:rPr>
        <w:t>5</w:t>
      </w:r>
      <w:r w:rsidRPr="00DC38AD">
        <w:rPr>
          <w:rFonts w:cs="宋体" w:hint="eastAsia"/>
          <w:b/>
          <w:bCs/>
          <w:color w:val="000000"/>
          <w:kern w:val="0"/>
          <w:sz w:val="24"/>
          <w:szCs w:val="24"/>
        </w:rPr>
        <w:t>．</w:t>
      </w:r>
      <w:bookmarkStart w:id="6" w:name="_Toc325553148"/>
      <w:bookmarkStart w:id="7" w:name="_Toc325553283"/>
      <w:bookmarkEnd w:id="6"/>
      <w:bookmarkEnd w:id="7"/>
      <w:r w:rsidRPr="00DC38AD">
        <w:rPr>
          <w:rFonts w:cs="宋体" w:hint="eastAsia"/>
          <w:b/>
          <w:bCs/>
          <w:color w:val="000000"/>
          <w:kern w:val="0"/>
          <w:sz w:val="24"/>
          <w:szCs w:val="24"/>
        </w:rPr>
        <w:t>发布公告的媒介</w:t>
      </w:r>
    </w:p>
    <w:p w:rsidR="00A6062C" w:rsidRPr="00DC38AD" w:rsidRDefault="00A6062C" w:rsidP="00A6062C">
      <w:pPr>
        <w:widowControl/>
        <w:shd w:val="clear" w:color="auto" w:fill="FFFFFF"/>
        <w:spacing w:before="100" w:beforeAutospacing="1" w:after="100" w:afterAutospacing="1" w:line="315" w:lineRule="atLeast"/>
        <w:ind w:firstLine="480"/>
        <w:rPr>
          <w:rFonts w:ascii="Verdana" w:hAnsi="Verdana" w:cs="宋体"/>
          <w:color w:val="000000"/>
          <w:kern w:val="0"/>
          <w:szCs w:val="21"/>
        </w:rPr>
      </w:pPr>
      <w:r w:rsidRPr="00DC38AD">
        <w:rPr>
          <w:rFonts w:cs="宋体" w:hint="eastAsia"/>
          <w:color w:val="000000"/>
          <w:kern w:val="0"/>
          <w:sz w:val="24"/>
          <w:szCs w:val="24"/>
        </w:rPr>
        <w:t>本次招标公告同时</w:t>
      </w:r>
      <w:r w:rsidRPr="00A6062C">
        <w:rPr>
          <w:rFonts w:cs="宋体" w:hint="eastAsia"/>
          <w:color w:val="000000"/>
          <w:kern w:val="0"/>
          <w:sz w:val="24"/>
          <w:szCs w:val="24"/>
        </w:rPr>
        <w:t>在中国采购与招标网、中国政府采购网上发布</w:t>
      </w:r>
      <w:r w:rsidRPr="00DC38AD">
        <w:rPr>
          <w:rFonts w:cs="宋体" w:hint="eastAsia"/>
          <w:color w:val="000000"/>
          <w:kern w:val="0"/>
          <w:sz w:val="24"/>
          <w:szCs w:val="24"/>
        </w:rPr>
        <w:t>。</w:t>
      </w:r>
    </w:p>
    <w:p w:rsidR="00A6062C" w:rsidRPr="00DC38AD" w:rsidRDefault="00A6062C" w:rsidP="00A6062C">
      <w:pPr>
        <w:widowControl/>
        <w:shd w:val="clear" w:color="auto" w:fill="FFFFFF"/>
        <w:spacing w:line="460" w:lineRule="atLeast"/>
        <w:jc w:val="left"/>
        <w:textAlignment w:val="baseline"/>
        <w:rPr>
          <w:rFonts w:cs="宋体"/>
          <w:color w:val="000000"/>
          <w:kern w:val="0"/>
          <w:sz w:val="24"/>
          <w:szCs w:val="24"/>
        </w:rPr>
      </w:pPr>
      <w:bookmarkStart w:id="8" w:name="_Toc232836825"/>
      <w:bookmarkStart w:id="9" w:name="_Toc234932521"/>
      <w:bookmarkStart w:id="10" w:name="_Toc235532999"/>
      <w:bookmarkStart w:id="11" w:name="_Toc245561855"/>
      <w:bookmarkStart w:id="12" w:name="_Toc325553149"/>
      <w:bookmarkStart w:id="13" w:name="_Toc325553284"/>
      <w:bookmarkEnd w:id="8"/>
      <w:bookmarkEnd w:id="9"/>
      <w:bookmarkEnd w:id="10"/>
      <w:bookmarkEnd w:id="11"/>
      <w:bookmarkEnd w:id="12"/>
      <w:bookmarkEnd w:id="13"/>
      <w:r w:rsidRPr="00DC38AD">
        <w:rPr>
          <w:rFonts w:cs="宋体"/>
          <w:b/>
          <w:bCs/>
          <w:color w:val="000000"/>
          <w:kern w:val="0"/>
          <w:sz w:val="24"/>
          <w:szCs w:val="24"/>
        </w:rPr>
        <w:t xml:space="preserve">6. </w:t>
      </w:r>
      <w:r w:rsidRPr="00DC38AD">
        <w:rPr>
          <w:rFonts w:cs="宋体" w:hint="eastAsia"/>
          <w:b/>
          <w:bCs/>
          <w:color w:val="000000"/>
          <w:kern w:val="0"/>
          <w:sz w:val="24"/>
          <w:szCs w:val="24"/>
        </w:rPr>
        <w:t>联系方式</w:t>
      </w:r>
    </w:p>
    <w:p w:rsidR="00A6062C" w:rsidRPr="005C29C8" w:rsidRDefault="00A6062C" w:rsidP="00A6062C">
      <w:pPr>
        <w:widowControl/>
        <w:shd w:val="clear" w:color="auto" w:fill="FFFFFF"/>
        <w:spacing w:line="460" w:lineRule="atLeast"/>
        <w:ind w:left="6120" w:hangingChars="2550" w:hanging="6120"/>
        <w:jc w:val="left"/>
        <w:textAlignment w:val="baseline"/>
        <w:rPr>
          <w:rFonts w:cs="宋体"/>
          <w:color w:val="000000"/>
          <w:kern w:val="0"/>
          <w:sz w:val="24"/>
          <w:szCs w:val="24"/>
        </w:rPr>
      </w:pPr>
      <w:r w:rsidRPr="00DC38AD">
        <w:rPr>
          <w:rFonts w:cs="宋体" w:hint="eastAsia"/>
          <w:color w:val="000000"/>
          <w:kern w:val="0"/>
          <w:sz w:val="24"/>
          <w:szCs w:val="24"/>
        </w:rPr>
        <w:t>招</w:t>
      </w:r>
      <w:r w:rsidRPr="005C29C8">
        <w:rPr>
          <w:rFonts w:cs="宋体" w:hint="eastAsia"/>
          <w:color w:val="000000"/>
          <w:kern w:val="0"/>
          <w:sz w:val="24"/>
          <w:szCs w:val="24"/>
        </w:rPr>
        <w:t>标人：</w:t>
      </w:r>
      <w:r w:rsidRPr="00A6062C">
        <w:rPr>
          <w:rFonts w:cs="宋体" w:hint="eastAsia"/>
          <w:color w:val="000000"/>
          <w:kern w:val="0"/>
          <w:sz w:val="24"/>
          <w:szCs w:val="24"/>
        </w:rPr>
        <w:t>石家庄市藁城区丘头镇徐村村民委员会</w:t>
      </w:r>
      <w:r w:rsidRPr="005C29C8">
        <w:rPr>
          <w:rFonts w:cs="宋体" w:hint="eastAsia"/>
          <w:color w:val="000000"/>
          <w:kern w:val="0"/>
          <w:sz w:val="24"/>
          <w:szCs w:val="24"/>
        </w:rPr>
        <w:t>招标代理：中大国信工程管理有限公司</w:t>
      </w:r>
    </w:p>
    <w:p w:rsidR="00A6062C" w:rsidRPr="005C29C8" w:rsidRDefault="00A6062C" w:rsidP="00A6062C">
      <w:pPr>
        <w:widowControl/>
        <w:shd w:val="clear" w:color="auto" w:fill="FFFFFF"/>
        <w:spacing w:line="460" w:lineRule="atLeast"/>
        <w:ind w:left="5760" w:hangingChars="2400" w:hanging="5760"/>
        <w:jc w:val="left"/>
        <w:textAlignment w:val="baseline"/>
        <w:rPr>
          <w:rFonts w:cs="宋体"/>
          <w:color w:val="000000"/>
          <w:kern w:val="0"/>
          <w:sz w:val="24"/>
          <w:szCs w:val="24"/>
        </w:rPr>
      </w:pPr>
      <w:r w:rsidRPr="005C29C8">
        <w:rPr>
          <w:rFonts w:cs="宋体" w:hint="eastAsia"/>
          <w:color w:val="000000"/>
          <w:kern w:val="0"/>
          <w:sz w:val="24"/>
          <w:szCs w:val="24"/>
        </w:rPr>
        <w:t>地</w:t>
      </w:r>
      <w:r w:rsidRPr="005C29C8">
        <w:rPr>
          <w:rFonts w:cs="宋体"/>
          <w:color w:val="000000"/>
          <w:kern w:val="0"/>
          <w:sz w:val="24"/>
          <w:szCs w:val="24"/>
        </w:rPr>
        <w:t xml:space="preserve"> </w:t>
      </w:r>
      <w:r w:rsidRPr="005C29C8">
        <w:rPr>
          <w:rFonts w:cs="宋体" w:hint="eastAsia"/>
          <w:color w:val="000000"/>
          <w:kern w:val="0"/>
          <w:sz w:val="24"/>
          <w:szCs w:val="24"/>
        </w:rPr>
        <w:t>址：石家庄市藁城区丘头镇</w:t>
      </w:r>
      <w:r w:rsidRPr="00A6062C">
        <w:rPr>
          <w:rFonts w:cs="宋体" w:hint="eastAsia"/>
          <w:color w:val="000000"/>
          <w:kern w:val="0"/>
          <w:sz w:val="24"/>
          <w:szCs w:val="24"/>
        </w:rPr>
        <w:t>徐村</w:t>
      </w:r>
      <w:r w:rsidRPr="005C29C8">
        <w:rPr>
          <w:rFonts w:cs="宋体"/>
          <w:color w:val="000000"/>
          <w:kern w:val="0"/>
          <w:sz w:val="24"/>
          <w:szCs w:val="24"/>
        </w:rPr>
        <w:t xml:space="preserve">         </w:t>
      </w:r>
      <w:r w:rsidRPr="005C29C8">
        <w:rPr>
          <w:rFonts w:cs="宋体" w:hint="eastAsia"/>
          <w:color w:val="000000"/>
          <w:kern w:val="0"/>
          <w:sz w:val="24"/>
          <w:szCs w:val="24"/>
        </w:rPr>
        <w:t>地</w:t>
      </w:r>
      <w:r w:rsidRPr="005C29C8">
        <w:rPr>
          <w:rFonts w:cs="宋体"/>
          <w:color w:val="000000"/>
          <w:kern w:val="0"/>
          <w:sz w:val="24"/>
          <w:szCs w:val="24"/>
        </w:rPr>
        <w:t xml:space="preserve"> </w:t>
      </w:r>
      <w:r w:rsidRPr="005C29C8">
        <w:rPr>
          <w:rFonts w:cs="宋体" w:hint="eastAsia"/>
          <w:color w:val="000000"/>
          <w:kern w:val="0"/>
          <w:sz w:val="24"/>
          <w:szCs w:val="24"/>
        </w:rPr>
        <w:t>址：石家庄市西美五洲</w:t>
      </w:r>
      <w:r w:rsidRPr="005C29C8">
        <w:rPr>
          <w:rFonts w:cs="宋体"/>
          <w:color w:val="000000"/>
          <w:kern w:val="0"/>
          <w:sz w:val="24"/>
          <w:szCs w:val="24"/>
        </w:rPr>
        <w:t>MOCO1502</w:t>
      </w:r>
    </w:p>
    <w:p w:rsidR="00A6062C" w:rsidRPr="005C29C8" w:rsidRDefault="00A6062C" w:rsidP="00A6062C">
      <w:pPr>
        <w:widowControl/>
        <w:shd w:val="clear" w:color="auto" w:fill="FFFFFF"/>
        <w:spacing w:line="460" w:lineRule="atLeast"/>
        <w:ind w:left="5880" w:hangingChars="2450" w:hanging="5880"/>
        <w:jc w:val="left"/>
        <w:textAlignment w:val="baseline"/>
        <w:rPr>
          <w:rFonts w:cs="宋体"/>
          <w:color w:val="000000"/>
          <w:kern w:val="0"/>
          <w:sz w:val="24"/>
          <w:szCs w:val="24"/>
        </w:rPr>
      </w:pPr>
      <w:r w:rsidRPr="005C29C8">
        <w:rPr>
          <w:rFonts w:cs="宋体" w:hint="eastAsia"/>
          <w:color w:val="000000"/>
          <w:kern w:val="0"/>
          <w:sz w:val="24"/>
          <w:szCs w:val="24"/>
        </w:rPr>
        <w:t>电</w:t>
      </w:r>
      <w:r w:rsidRPr="005C29C8">
        <w:rPr>
          <w:rFonts w:cs="宋体"/>
          <w:color w:val="000000"/>
          <w:kern w:val="0"/>
          <w:sz w:val="24"/>
          <w:szCs w:val="24"/>
        </w:rPr>
        <w:t xml:space="preserve"> </w:t>
      </w:r>
      <w:r w:rsidRPr="005C29C8">
        <w:rPr>
          <w:rFonts w:cs="宋体" w:hint="eastAsia"/>
          <w:color w:val="000000"/>
          <w:kern w:val="0"/>
          <w:sz w:val="24"/>
          <w:szCs w:val="24"/>
        </w:rPr>
        <w:t>话：</w:t>
      </w:r>
      <w:r w:rsidRPr="00A6062C">
        <w:rPr>
          <w:rFonts w:cs="宋体"/>
          <w:color w:val="000000"/>
          <w:kern w:val="0"/>
          <w:sz w:val="24"/>
          <w:szCs w:val="24"/>
        </w:rPr>
        <w:t>13831109650</w:t>
      </w:r>
      <w:r w:rsidRPr="005C29C8">
        <w:rPr>
          <w:rFonts w:cs="宋体"/>
          <w:color w:val="000000"/>
          <w:kern w:val="0"/>
          <w:sz w:val="24"/>
          <w:szCs w:val="24"/>
        </w:rPr>
        <w:t>    </w:t>
      </w:r>
      <w:r>
        <w:rPr>
          <w:rFonts w:cs="宋体" w:hint="eastAsia"/>
          <w:color w:val="000000"/>
          <w:kern w:val="0"/>
          <w:sz w:val="24"/>
          <w:szCs w:val="24"/>
        </w:rPr>
        <w:t xml:space="preserve">              </w:t>
      </w:r>
      <w:r w:rsidRPr="005C29C8">
        <w:rPr>
          <w:rFonts w:cs="宋体" w:hint="eastAsia"/>
          <w:color w:val="000000"/>
          <w:kern w:val="0"/>
          <w:sz w:val="24"/>
          <w:szCs w:val="24"/>
        </w:rPr>
        <w:t>电</w:t>
      </w:r>
      <w:r w:rsidRPr="005C29C8">
        <w:rPr>
          <w:rFonts w:cs="宋体"/>
          <w:color w:val="000000"/>
          <w:kern w:val="0"/>
          <w:sz w:val="24"/>
          <w:szCs w:val="24"/>
        </w:rPr>
        <w:t xml:space="preserve"> </w:t>
      </w:r>
      <w:r w:rsidRPr="005C29C8">
        <w:rPr>
          <w:rFonts w:cs="宋体" w:hint="eastAsia"/>
          <w:color w:val="000000"/>
          <w:kern w:val="0"/>
          <w:sz w:val="24"/>
          <w:szCs w:val="24"/>
        </w:rPr>
        <w:t>话：</w:t>
      </w:r>
      <w:r w:rsidRPr="005C29C8">
        <w:rPr>
          <w:rFonts w:ascii="??" w:hAnsi="??" w:cs="宋体"/>
          <w:color w:val="000000"/>
          <w:spacing w:val="14"/>
          <w:kern w:val="0"/>
          <w:sz w:val="22"/>
        </w:rPr>
        <w:t>0311-68090471  13930192576</w:t>
      </w:r>
    </w:p>
    <w:p w:rsidR="00A6062C" w:rsidRPr="00DC38AD" w:rsidRDefault="00A6062C" w:rsidP="00A6062C">
      <w:pPr>
        <w:widowControl/>
        <w:shd w:val="clear" w:color="auto" w:fill="FFFFFF"/>
        <w:spacing w:before="100" w:beforeAutospacing="1" w:after="100" w:afterAutospacing="1" w:line="315" w:lineRule="atLeast"/>
        <w:rPr>
          <w:rFonts w:ascii="Verdana" w:hAnsi="Verdana" w:cs="宋体"/>
          <w:color w:val="000000"/>
          <w:kern w:val="0"/>
          <w:szCs w:val="21"/>
        </w:rPr>
      </w:pPr>
      <w:r w:rsidRPr="005C29C8">
        <w:rPr>
          <w:rFonts w:cs="宋体" w:hint="eastAsia"/>
          <w:color w:val="000000"/>
          <w:kern w:val="0"/>
          <w:sz w:val="24"/>
          <w:szCs w:val="24"/>
        </w:rPr>
        <w:t>联系人：</w:t>
      </w:r>
      <w:r w:rsidRPr="00A6062C">
        <w:rPr>
          <w:rFonts w:cs="宋体"/>
          <w:color w:val="000000"/>
          <w:kern w:val="0"/>
          <w:sz w:val="24"/>
          <w:szCs w:val="24"/>
        </w:rPr>
        <w:t>陈书记</w:t>
      </w:r>
      <w:r w:rsidRPr="00DC38AD">
        <w:rPr>
          <w:rFonts w:cs="宋体"/>
          <w:color w:val="000000"/>
          <w:kern w:val="0"/>
          <w:sz w:val="24"/>
          <w:szCs w:val="24"/>
        </w:rPr>
        <w:t> </w:t>
      </w:r>
      <w:r w:rsidRPr="00DC38AD">
        <w:rPr>
          <w:rFonts w:ascii="Times New Roman" w:hAnsi="Times New Roman"/>
          <w:color w:val="000000"/>
          <w:kern w:val="0"/>
          <w:sz w:val="24"/>
          <w:szCs w:val="24"/>
        </w:rPr>
        <w:t>                      </w:t>
      </w:r>
      <w:r>
        <w:rPr>
          <w:rFonts w:ascii="Times New Roman" w:hAnsi="Times New Roman" w:hint="eastAsia"/>
          <w:color w:val="000000"/>
          <w:kern w:val="0"/>
          <w:sz w:val="24"/>
          <w:szCs w:val="24"/>
        </w:rPr>
        <w:t xml:space="preserve">                </w:t>
      </w:r>
      <w:r w:rsidRPr="00DC38AD">
        <w:rPr>
          <w:rFonts w:ascii="Times New Roman" w:hAnsi="Times New Roman"/>
          <w:color w:val="000000"/>
          <w:kern w:val="0"/>
          <w:sz w:val="24"/>
          <w:szCs w:val="24"/>
        </w:rPr>
        <w:t> </w:t>
      </w:r>
      <w:r w:rsidRPr="00DC38AD">
        <w:rPr>
          <w:rFonts w:cs="宋体" w:hint="eastAsia"/>
          <w:color w:val="000000"/>
          <w:kern w:val="0"/>
          <w:sz w:val="24"/>
          <w:szCs w:val="24"/>
        </w:rPr>
        <w:t>联系人：刘工</w:t>
      </w:r>
    </w:p>
    <w:p w:rsidR="006215C6" w:rsidRPr="00A6062C" w:rsidRDefault="006215C6" w:rsidP="00492A63">
      <w:pPr>
        <w:spacing w:line="360" w:lineRule="auto"/>
        <w:ind w:firstLineChars="200" w:firstLine="560"/>
      </w:pPr>
    </w:p>
    <w:sectPr w:rsidR="006215C6" w:rsidRPr="00A6062C" w:rsidSect="006215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C40" w:rsidRDefault="00756C40" w:rsidP="00FF3818">
      <w:r>
        <w:separator/>
      </w:r>
    </w:p>
  </w:endnote>
  <w:endnote w:type="continuationSeparator" w:id="1">
    <w:p w:rsidR="00756C40" w:rsidRDefault="00756C40" w:rsidP="00FF3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C40" w:rsidRDefault="00756C40" w:rsidP="00FF3818">
      <w:r>
        <w:separator/>
      </w:r>
    </w:p>
  </w:footnote>
  <w:footnote w:type="continuationSeparator" w:id="1">
    <w:p w:rsidR="00756C40" w:rsidRDefault="00756C40" w:rsidP="00FF3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56A"/>
    <w:rsid w:val="0006595D"/>
    <w:rsid w:val="001E556A"/>
    <w:rsid w:val="002847F6"/>
    <w:rsid w:val="003707C1"/>
    <w:rsid w:val="00492A63"/>
    <w:rsid w:val="005B77C5"/>
    <w:rsid w:val="005E0F5D"/>
    <w:rsid w:val="006215C6"/>
    <w:rsid w:val="00684841"/>
    <w:rsid w:val="007329AC"/>
    <w:rsid w:val="00756C40"/>
    <w:rsid w:val="00A6062C"/>
    <w:rsid w:val="00D535F7"/>
    <w:rsid w:val="00DD2313"/>
    <w:rsid w:val="00E34645"/>
    <w:rsid w:val="00E674C4"/>
    <w:rsid w:val="00F972B9"/>
    <w:rsid w:val="00FD6CB7"/>
    <w:rsid w:val="00FF3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6A"/>
    <w:pPr>
      <w:widowControl w:val="0"/>
      <w:jc w:val="both"/>
    </w:pPr>
    <w:rPr>
      <w:rFonts w:ascii="宋体" w:hAnsi="宋体"/>
      <w:kern w:val="2"/>
      <w:sz w:val="28"/>
      <w:szCs w:val="18"/>
    </w:rPr>
  </w:style>
  <w:style w:type="paragraph" w:styleId="1">
    <w:name w:val="heading 1"/>
    <w:basedOn w:val="a"/>
    <w:next w:val="a"/>
    <w:link w:val="1Char"/>
    <w:qFormat/>
    <w:rsid w:val="0028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847F6"/>
    <w:rPr>
      <w:rFonts w:ascii="宋体"/>
      <w:b/>
      <w:bCs/>
      <w:kern w:val="44"/>
      <w:sz w:val="44"/>
      <w:szCs w:val="44"/>
    </w:rPr>
  </w:style>
  <w:style w:type="paragraph" w:customStyle="1" w:styleId="Style1">
    <w:name w:val="_Style 1"/>
    <w:basedOn w:val="a"/>
    <w:uiPriority w:val="34"/>
    <w:qFormat/>
    <w:rsid w:val="002847F6"/>
    <w:pPr>
      <w:ind w:firstLineChars="200" w:firstLine="420"/>
    </w:pPr>
  </w:style>
  <w:style w:type="paragraph" w:styleId="a3">
    <w:name w:val="header"/>
    <w:basedOn w:val="a"/>
    <w:link w:val="Char"/>
    <w:uiPriority w:val="99"/>
    <w:semiHidden/>
    <w:unhideWhenUsed/>
    <w:rsid w:val="00FF3818"/>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semiHidden/>
    <w:rsid w:val="00FF3818"/>
    <w:rPr>
      <w:rFonts w:ascii="宋体" w:hAnsi="宋体"/>
      <w:kern w:val="2"/>
      <w:sz w:val="18"/>
      <w:szCs w:val="18"/>
    </w:rPr>
  </w:style>
  <w:style w:type="paragraph" w:styleId="a4">
    <w:name w:val="footer"/>
    <w:basedOn w:val="a"/>
    <w:link w:val="Char0"/>
    <w:uiPriority w:val="99"/>
    <w:semiHidden/>
    <w:unhideWhenUsed/>
    <w:rsid w:val="00FF3818"/>
    <w:pPr>
      <w:tabs>
        <w:tab w:val="center" w:pos="4153"/>
        <w:tab w:val="right" w:pos="8306"/>
      </w:tabs>
      <w:snapToGrid w:val="0"/>
      <w:jc w:val="left"/>
    </w:pPr>
    <w:rPr>
      <w:sz w:val="18"/>
    </w:rPr>
  </w:style>
  <w:style w:type="character" w:customStyle="1" w:styleId="Char0">
    <w:name w:val="页脚 Char"/>
    <w:basedOn w:val="a0"/>
    <w:link w:val="a4"/>
    <w:uiPriority w:val="99"/>
    <w:semiHidden/>
    <w:rsid w:val="00FF3818"/>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9</cp:revision>
  <dcterms:created xsi:type="dcterms:W3CDTF">2016-07-15T05:15:00Z</dcterms:created>
  <dcterms:modified xsi:type="dcterms:W3CDTF">2016-07-15T08:57:00Z</dcterms:modified>
</cp:coreProperties>
</file>